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E637" w14:textId="444A3391" w:rsidR="00EE411C" w:rsidRDefault="00EE411C" w:rsidP="00EE411C">
      <w:pPr>
        <w:jc w:val="center"/>
        <w:rPr>
          <w:rFonts w:ascii="Times New Roman" w:hAnsi="Times New Roman"/>
          <w:lang w:eastAsia="ru-RU"/>
        </w:rPr>
      </w:pPr>
      <w:r w:rsidRPr="006F7D7D">
        <w:rPr>
          <w:rFonts w:ascii="Times New Roman" w:hAnsi="Times New Roman"/>
          <w:lang w:eastAsia="ru-RU"/>
        </w:rPr>
        <w:t>Российская Федерация</w:t>
      </w:r>
    </w:p>
    <w:p w14:paraId="6DA90FD3" w14:textId="77777777" w:rsidR="00DD23F2" w:rsidRPr="006F7D7D" w:rsidRDefault="00DD23F2" w:rsidP="00EE411C">
      <w:pPr>
        <w:jc w:val="center"/>
        <w:rPr>
          <w:rFonts w:ascii="Times New Roman" w:hAnsi="Times New Roman"/>
          <w:lang w:eastAsia="ru-RU"/>
        </w:rPr>
      </w:pPr>
    </w:p>
    <w:p w14:paraId="25F2C42B" w14:textId="77777777" w:rsidR="00EE411C" w:rsidRPr="006F7D7D" w:rsidRDefault="00EE411C" w:rsidP="00EE411C">
      <w:pPr>
        <w:jc w:val="center"/>
        <w:rPr>
          <w:rFonts w:ascii="Times New Roman" w:hAnsi="Times New Roman"/>
          <w:sz w:val="24"/>
          <w:lang w:eastAsia="ru-RU"/>
        </w:rPr>
      </w:pPr>
      <w:r w:rsidRPr="006F7D7D">
        <w:rPr>
          <w:rFonts w:ascii="Times New Roman" w:hAnsi="Times New Roman"/>
          <w:noProof/>
          <w:sz w:val="24"/>
          <w:lang w:eastAsia="ru-RU"/>
        </w:rPr>
        <w:drawing>
          <wp:inline distT="0" distB="0" distL="0" distR="0" wp14:anchorId="1C54F083" wp14:editId="019B963A">
            <wp:extent cx="526695" cy="668375"/>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цв без фона.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447" cy="668061"/>
                    </a:xfrm>
                    <a:prstGeom prst="rect">
                      <a:avLst/>
                    </a:prstGeom>
                  </pic:spPr>
                </pic:pic>
              </a:graphicData>
            </a:graphic>
          </wp:inline>
        </w:drawing>
      </w:r>
    </w:p>
    <w:p w14:paraId="6D5C6695" w14:textId="77777777" w:rsidR="00EE411C" w:rsidRPr="006F7D7D" w:rsidRDefault="00EE411C" w:rsidP="00EE411C">
      <w:pPr>
        <w:keepNext/>
        <w:jc w:val="center"/>
        <w:outlineLvl w:val="0"/>
        <w:rPr>
          <w:rFonts w:ascii="Garamond" w:hAnsi="Garamond"/>
          <w:b/>
          <w:sz w:val="44"/>
          <w:lang w:eastAsia="ru-RU"/>
        </w:rPr>
      </w:pPr>
      <w:r w:rsidRPr="006F7D7D">
        <w:rPr>
          <w:rFonts w:ascii="Garamond" w:hAnsi="Garamond"/>
          <w:b/>
          <w:sz w:val="44"/>
          <w:lang w:eastAsia="ru-RU"/>
        </w:rPr>
        <w:t>Администрация города Дивногорска</w:t>
      </w:r>
    </w:p>
    <w:p w14:paraId="18CFFCC5" w14:textId="7E20C4AA" w:rsidR="001C577A" w:rsidRPr="006F7D7D" w:rsidRDefault="00EE411C" w:rsidP="00EE411C">
      <w:pPr>
        <w:jc w:val="center"/>
        <w:rPr>
          <w:rFonts w:ascii="Times New Roman" w:hAnsi="Times New Roman"/>
          <w:sz w:val="24"/>
          <w:lang w:eastAsia="ru-RU"/>
        </w:rPr>
      </w:pPr>
      <w:r w:rsidRPr="006F7D7D">
        <w:rPr>
          <w:rFonts w:ascii="Times New Roman" w:hAnsi="Times New Roman"/>
          <w:sz w:val="24"/>
          <w:lang w:eastAsia="ru-RU"/>
        </w:rPr>
        <w:t>Красноярского края</w:t>
      </w:r>
    </w:p>
    <w:p w14:paraId="61476AF8" w14:textId="77777777" w:rsidR="00EE411C" w:rsidRPr="006F7D7D" w:rsidRDefault="00EE411C" w:rsidP="00EE411C">
      <w:pPr>
        <w:keepNext/>
        <w:jc w:val="center"/>
        <w:outlineLvl w:val="0"/>
        <w:rPr>
          <w:rFonts w:ascii="Garamond" w:hAnsi="Garamond"/>
          <w:b/>
          <w:sz w:val="44"/>
          <w:lang w:eastAsia="ru-RU"/>
        </w:rPr>
      </w:pPr>
      <w:r w:rsidRPr="006F7D7D">
        <w:rPr>
          <w:rFonts w:ascii="Garamond" w:hAnsi="Garamond"/>
          <w:b/>
          <w:sz w:val="44"/>
          <w:lang w:eastAsia="ru-RU"/>
        </w:rPr>
        <w:t xml:space="preserve">П О С Т А Н О В Л Е Н И Е </w:t>
      </w:r>
    </w:p>
    <w:p w14:paraId="0BDFA555" w14:textId="77777777" w:rsidR="00EE411C" w:rsidRPr="006F7D7D" w:rsidRDefault="00EE411C" w:rsidP="00EE411C">
      <w:pPr>
        <w:jc w:val="center"/>
        <w:rPr>
          <w:rFonts w:ascii="Times New Roman" w:hAnsi="Times New Roman"/>
          <w:sz w:val="24"/>
          <w:lang w:eastAsia="ru-RU"/>
        </w:rPr>
      </w:pP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5152"/>
      </w:tblGrid>
      <w:tr w:rsidR="00EE411C" w:rsidRPr="006F7D7D" w14:paraId="3011D63B" w14:textId="77777777" w:rsidTr="008B6B23">
        <w:trPr>
          <w:trHeight w:val="40"/>
        </w:trPr>
        <w:tc>
          <w:tcPr>
            <w:tcW w:w="4595" w:type="dxa"/>
            <w:tcBorders>
              <w:top w:val="dashDotStroked" w:sz="24" w:space="0" w:color="auto"/>
              <w:right w:val="nil"/>
            </w:tcBorders>
          </w:tcPr>
          <w:p w14:paraId="1DD65D50" w14:textId="77777777" w:rsidR="00EE411C" w:rsidRPr="006F7D7D" w:rsidRDefault="00EE411C" w:rsidP="008B6B23">
            <w:pPr>
              <w:jc w:val="both"/>
              <w:rPr>
                <w:rFonts w:ascii="Times New Roman" w:hAnsi="Times New Roman"/>
                <w:sz w:val="4"/>
                <w:lang w:eastAsia="ru-RU"/>
              </w:rPr>
            </w:pPr>
          </w:p>
        </w:tc>
        <w:tc>
          <w:tcPr>
            <w:tcW w:w="5152" w:type="dxa"/>
            <w:tcBorders>
              <w:top w:val="dashDotStroked" w:sz="24" w:space="0" w:color="auto"/>
              <w:left w:val="nil"/>
            </w:tcBorders>
          </w:tcPr>
          <w:p w14:paraId="43C678B7" w14:textId="77777777" w:rsidR="00EE411C" w:rsidRPr="006F7D7D" w:rsidRDefault="00EE411C" w:rsidP="008B6B23">
            <w:pPr>
              <w:jc w:val="both"/>
              <w:rPr>
                <w:rFonts w:ascii="Times New Roman" w:hAnsi="Times New Roman"/>
                <w:sz w:val="4"/>
                <w:lang w:eastAsia="ru-RU"/>
              </w:rPr>
            </w:pPr>
          </w:p>
        </w:tc>
      </w:tr>
      <w:tr w:rsidR="00EE411C" w:rsidRPr="006F7D7D" w14:paraId="6D9ACD4D" w14:textId="77777777" w:rsidTr="008B6B23">
        <w:tc>
          <w:tcPr>
            <w:tcW w:w="4595" w:type="dxa"/>
            <w:tcBorders>
              <w:right w:val="nil"/>
            </w:tcBorders>
          </w:tcPr>
          <w:p w14:paraId="37544F6E" w14:textId="77777777" w:rsidR="00EE411C" w:rsidRPr="006F7D7D" w:rsidRDefault="00EE411C" w:rsidP="008B6B23">
            <w:pPr>
              <w:jc w:val="both"/>
              <w:rPr>
                <w:rFonts w:ascii="Times New Roman" w:hAnsi="Times New Roman"/>
                <w:sz w:val="4"/>
                <w:lang w:eastAsia="ru-RU"/>
              </w:rPr>
            </w:pPr>
          </w:p>
        </w:tc>
        <w:tc>
          <w:tcPr>
            <w:tcW w:w="5152" w:type="dxa"/>
            <w:tcBorders>
              <w:left w:val="nil"/>
            </w:tcBorders>
          </w:tcPr>
          <w:p w14:paraId="3877F911" w14:textId="77777777" w:rsidR="00EE411C" w:rsidRPr="006F7D7D" w:rsidRDefault="00EE411C" w:rsidP="008B6B23">
            <w:pPr>
              <w:jc w:val="both"/>
              <w:rPr>
                <w:rFonts w:ascii="Times New Roman" w:hAnsi="Times New Roman"/>
                <w:sz w:val="4"/>
                <w:lang w:eastAsia="ru-RU"/>
              </w:rPr>
            </w:pPr>
          </w:p>
        </w:tc>
      </w:tr>
    </w:tbl>
    <w:p w14:paraId="66C2F1CA" w14:textId="77777777" w:rsidR="00EE411C" w:rsidRPr="006F7D7D" w:rsidRDefault="00EE411C" w:rsidP="00EE411C">
      <w:pPr>
        <w:jc w:val="both"/>
        <w:rPr>
          <w:rFonts w:ascii="Times New Roman" w:hAnsi="Times New Roman"/>
          <w:sz w:val="16"/>
          <w:lang w:eastAsia="ru-RU"/>
        </w:rPr>
      </w:pPr>
    </w:p>
    <w:p w14:paraId="5FC2C519" w14:textId="0A8C3120" w:rsidR="00EE411C" w:rsidRPr="006F7D7D" w:rsidRDefault="00652FD0" w:rsidP="00EE411C">
      <w:pPr>
        <w:ind w:right="-1"/>
        <w:jc w:val="both"/>
        <w:rPr>
          <w:rFonts w:ascii="Times New Roman" w:hAnsi="Times New Roman"/>
          <w:sz w:val="24"/>
          <w:u w:val="single"/>
          <w:lang w:eastAsia="ru-RU"/>
        </w:rPr>
      </w:pPr>
      <w:r>
        <w:rPr>
          <w:rFonts w:ascii="Times New Roman" w:hAnsi="Times New Roman"/>
          <w:sz w:val="24"/>
          <w:lang w:eastAsia="ru-RU"/>
        </w:rPr>
        <w:t>30.09.</w:t>
      </w:r>
      <w:r w:rsidR="00EE411C">
        <w:rPr>
          <w:rFonts w:ascii="Times New Roman" w:hAnsi="Times New Roman"/>
          <w:sz w:val="24"/>
          <w:lang w:eastAsia="ru-RU"/>
        </w:rPr>
        <w:t>2022</w:t>
      </w:r>
      <w:r w:rsidR="00EE411C" w:rsidRPr="006F7D7D">
        <w:rPr>
          <w:rFonts w:ascii="Times New Roman" w:hAnsi="Times New Roman"/>
          <w:sz w:val="24"/>
          <w:lang w:eastAsia="ru-RU"/>
        </w:rPr>
        <w:tab/>
      </w:r>
      <w:r w:rsidR="00EE411C" w:rsidRPr="006F7D7D">
        <w:rPr>
          <w:rFonts w:ascii="Times New Roman" w:hAnsi="Times New Roman"/>
          <w:sz w:val="24"/>
          <w:lang w:eastAsia="ru-RU"/>
        </w:rPr>
        <w:tab/>
      </w:r>
      <w:r w:rsidR="00EE411C" w:rsidRPr="006F7D7D">
        <w:rPr>
          <w:rFonts w:ascii="Times New Roman" w:hAnsi="Times New Roman"/>
          <w:sz w:val="24"/>
          <w:lang w:eastAsia="ru-RU"/>
        </w:rPr>
        <w:tab/>
      </w:r>
      <w:r w:rsidR="00EE411C" w:rsidRPr="006F7D7D">
        <w:rPr>
          <w:rFonts w:ascii="Times New Roman" w:hAnsi="Times New Roman"/>
          <w:sz w:val="24"/>
          <w:lang w:eastAsia="ru-RU"/>
        </w:rPr>
        <w:tab/>
        <w:t>г. Дивногорск</w:t>
      </w:r>
      <w:r w:rsidR="00EE411C" w:rsidRPr="006F7D7D">
        <w:rPr>
          <w:rFonts w:ascii="Times New Roman" w:hAnsi="Times New Roman"/>
          <w:sz w:val="24"/>
          <w:lang w:eastAsia="ru-RU"/>
        </w:rPr>
        <w:tab/>
      </w:r>
      <w:r w:rsidR="00EE411C" w:rsidRPr="006F7D7D">
        <w:rPr>
          <w:rFonts w:ascii="Times New Roman" w:hAnsi="Times New Roman"/>
          <w:sz w:val="24"/>
          <w:lang w:eastAsia="ru-RU"/>
        </w:rPr>
        <w:tab/>
      </w:r>
      <w:r w:rsidR="00EE411C" w:rsidRPr="006F7D7D">
        <w:rPr>
          <w:rFonts w:ascii="Times New Roman" w:hAnsi="Times New Roman"/>
          <w:sz w:val="24"/>
          <w:lang w:eastAsia="ru-RU"/>
        </w:rPr>
        <w:tab/>
      </w:r>
      <w:r w:rsidR="00EE411C" w:rsidRPr="006F7D7D">
        <w:rPr>
          <w:rFonts w:ascii="Times New Roman" w:hAnsi="Times New Roman"/>
          <w:sz w:val="24"/>
          <w:lang w:eastAsia="ru-RU"/>
        </w:rPr>
        <w:tab/>
      </w:r>
      <w:r w:rsidR="00EE411C" w:rsidRPr="006F7D7D">
        <w:rPr>
          <w:rFonts w:ascii="Times New Roman" w:hAnsi="Times New Roman"/>
          <w:sz w:val="24"/>
          <w:lang w:eastAsia="ru-RU"/>
        </w:rPr>
        <w:tab/>
        <w:t xml:space="preserve">№ </w:t>
      </w:r>
      <w:r>
        <w:rPr>
          <w:rFonts w:ascii="Times New Roman" w:hAnsi="Times New Roman"/>
          <w:sz w:val="24"/>
          <w:lang w:eastAsia="ru-RU"/>
        </w:rPr>
        <w:t>176п</w:t>
      </w:r>
      <w:r w:rsidR="00EE411C">
        <w:rPr>
          <w:rFonts w:ascii="Times New Roman" w:hAnsi="Times New Roman"/>
          <w:sz w:val="24"/>
          <w:lang w:eastAsia="ru-RU"/>
        </w:rPr>
        <w:t xml:space="preserve"> </w:t>
      </w:r>
    </w:p>
    <w:p w14:paraId="4E102D71" w14:textId="77777777" w:rsidR="00EE411C" w:rsidRPr="006F7D7D" w:rsidRDefault="00EE411C" w:rsidP="00EE411C">
      <w:pPr>
        <w:ind w:right="-1"/>
        <w:jc w:val="both"/>
        <w:rPr>
          <w:rFonts w:ascii="Times New Roman" w:hAnsi="Times New Roman"/>
          <w:sz w:val="24"/>
          <w:lang w:eastAsia="ru-RU"/>
        </w:rPr>
      </w:pPr>
    </w:p>
    <w:p w14:paraId="5DAC2E54" w14:textId="4260CE7C" w:rsidR="00EE411C" w:rsidRPr="00841D45" w:rsidRDefault="00EE411C" w:rsidP="00EE411C">
      <w:pPr>
        <w:ind w:right="-1"/>
        <w:jc w:val="both"/>
        <w:rPr>
          <w:rFonts w:ascii="Times New Roman" w:hAnsi="Times New Roman"/>
          <w:lang w:eastAsia="ru-RU"/>
        </w:rPr>
      </w:pPr>
      <w:r w:rsidRPr="00841D45">
        <w:rPr>
          <w:rFonts w:ascii="Times New Roman" w:hAnsi="Times New Roman"/>
          <w:lang w:eastAsia="ru-RU"/>
        </w:rPr>
        <w:t xml:space="preserve">О внесении изменений в постановление администрации города Дивногорска от 30.09.2015    № 154п «Об утверждении муниципальной программы «Функционирование жилищно-коммунального хозяйства и повышение энергетической эффективности муниципального образования город Дивногорск» (в ред. </w:t>
      </w:r>
      <w:proofErr w:type="spellStart"/>
      <w:r w:rsidRPr="00841D45">
        <w:rPr>
          <w:rFonts w:ascii="Times New Roman" w:hAnsi="Times New Roman"/>
          <w:lang w:eastAsia="ru-RU"/>
        </w:rPr>
        <w:t>пост.от</w:t>
      </w:r>
      <w:proofErr w:type="spellEnd"/>
      <w:r w:rsidRPr="00841D45">
        <w:rPr>
          <w:rFonts w:ascii="Times New Roman" w:hAnsi="Times New Roman"/>
          <w:lang w:eastAsia="ru-RU"/>
        </w:rPr>
        <w:t xml:space="preserve"> 04.05.2016 № 50п, от 23.06.2016 № 94п, от 30.09.2016 №166п, от 11.11.2016 №217п, от 30.12.2016 №268п, № 48п от 07.03.2017, № 150п от 17.08.2017, № 199п от 07.11.2017, от 14.12.2017 № 235п, от 10.07.2018 № 135п, от 07.11.2018 № 176п, от 29.01.19 № 17п, от 08.04.2019 № 39п, от 13.06.2019 № 73п, от 13.06.2019, от 14.11.2019№ 205п, от 19.08.2020 №109п, от 30.09.2020 № 172п</w:t>
      </w:r>
      <w:r>
        <w:rPr>
          <w:rFonts w:ascii="Times New Roman" w:hAnsi="Times New Roman"/>
          <w:lang w:eastAsia="ru-RU"/>
        </w:rPr>
        <w:t>, от 29.09.2021 № 158п</w:t>
      </w:r>
      <w:r w:rsidR="00F379EB">
        <w:rPr>
          <w:rFonts w:ascii="Times New Roman" w:hAnsi="Times New Roman"/>
          <w:lang w:eastAsia="ru-RU"/>
        </w:rPr>
        <w:t xml:space="preserve">, </w:t>
      </w:r>
      <w:r w:rsidR="00F379EB" w:rsidRPr="00F379EB">
        <w:rPr>
          <w:rFonts w:ascii="Times New Roman" w:hAnsi="Times New Roman"/>
          <w:b/>
          <w:bCs/>
          <w:lang w:eastAsia="ru-RU"/>
        </w:rPr>
        <w:t>от 27.06.2022 № 117п</w:t>
      </w:r>
      <w:r>
        <w:rPr>
          <w:rFonts w:ascii="Times New Roman" w:hAnsi="Times New Roman"/>
          <w:lang w:eastAsia="ru-RU"/>
        </w:rPr>
        <w:t xml:space="preserve"> </w:t>
      </w:r>
      <w:r w:rsidRPr="00841D45">
        <w:rPr>
          <w:rFonts w:ascii="Times New Roman" w:hAnsi="Times New Roman"/>
          <w:lang w:eastAsia="ru-RU"/>
        </w:rPr>
        <w:t>)</w:t>
      </w:r>
    </w:p>
    <w:p w14:paraId="317A2408" w14:textId="77777777" w:rsidR="00EE411C" w:rsidRPr="00841D45" w:rsidRDefault="00EE411C" w:rsidP="00EE411C">
      <w:pPr>
        <w:ind w:right="-1"/>
        <w:jc w:val="both"/>
        <w:rPr>
          <w:rFonts w:ascii="Times New Roman" w:hAnsi="Times New Roman"/>
          <w:b/>
          <w:lang w:eastAsia="ru-RU"/>
        </w:rPr>
      </w:pPr>
    </w:p>
    <w:p w14:paraId="35C526BE" w14:textId="77777777" w:rsidR="00EE411C" w:rsidRPr="005C26DD" w:rsidRDefault="00EE411C" w:rsidP="00EE411C">
      <w:pPr>
        <w:autoSpaceDE w:val="0"/>
        <w:autoSpaceDN w:val="0"/>
        <w:adjustRightInd w:val="0"/>
        <w:ind w:firstLine="567"/>
        <w:jc w:val="both"/>
        <w:rPr>
          <w:rFonts w:ascii="Times New Roman" w:hAnsi="Times New Roman"/>
          <w:sz w:val="28"/>
          <w:szCs w:val="28"/>
          <w:lang w:eastAsia="ru-RU"/>
        </w:rPr>
      </w:pPr>
      <w:r w:rsidRPr="005C26DD">
        <w:rPr>
          <w:rFonts w:ascii="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руководствуясь статьями 43, 53 Устава города Дивногорска,</w:t>
      </w:r>
    </w:p>
    <w:p w14:paraId="676C06B6" w14:textId="77777777" w:rsidR="00EE411C" w:rsidRPr="006F7D7D" w:rsidRDefault="00EE411C" w:rsidP="00EE411C">
      <w:pPr>
        <w:ind w:right="-1"/>
        <w:jc w:val="both"/>
        <w:rPr>
          <w:rFonts w:ascii="Times New Roman" w:hAnsi="Times New Roman"/>
          <w:b/>
          <w:sz w:val="28"/>
          <w:szCs w:val="28"/>
          <w:lang w:eastAsia="ru-RU"/>
        </w:rPr>
      </w:pPr>
      <w:r w:rsidRPr="006F7D7D">
        <w:rPr>
          <w:rFonts w:ascii="Times New Roman" w:hAnsi="Times New Roman"/>
          <w:b/>
          <w:sz w:val="28"/>
          <w:szCs w:val="28"/>
          <w:lang w:eastAsia="ru-RU"/>
        </w:rPr>
        <w:t>ПОСТАНОВЛЯЮ:</w:t>
      </w:r>
    </w:p>
    <w:p w14:paraId="364A5D18" w14:textId="77777777" w:rsidR="00EE411C" w:rsidRPr="006F7D7D" w:rsidRDefault="00EE411C" w:rsidP="00EE411C">
      <w:pPr>
        <w:ind w:right="-1"/>
        <w:jc w:val="both"/>
        <w:rPr>
          <w:rFonts w:ascii="Times New Roman" w:hAnsi="Times New Roman"/>
          <w:sz w:val="28"/>
          <w:szCs w:val="28"/>
          <w:lang w:eastAsia="ru-RU"/>
        </w:rPr>
      </w:pPr>
    </w:p>
    <w:p w14:paraId="5DE2278D" w14:textId="77777777" w:rsidR="00EE411C" w:rsidRPr="00841D45" w:rsidRDefault="00EE411C" w:rsidP="00EE411C">
      <w:pPr>
        <w:pStyle w:val="a3"/>
        <w:numPr>
          <w:ilvl w:val="0"/>
          <w:numId w:val="1"/>
        </w:numPr>
        <w:overflowPunct w:val="0"/>
        <w:autoSpaceDE w:val="0"/>
        <w:autoSpaceDN w:val="0"/>
        <w:adjustRightInd w:val="0"/>
        <w:ind w:left="0" w:right="-1" w:firstLine="709"/>
        <w:jc w:val="both"/>
        <w:textAlignment w:val="baseline"/>
        <w:rPr>
          <w:rFonts w:ascii="Times New Roman" w:hAnsi="Times New Roman"/>
          <w:sz w:val="28"/>
          <w:szCs w:val="28"/>
          <w:lang w:eastAsia="ru-RU"/>
        </w:rPr>
      </w:pPr>
      <w:r w:rsidRPr="00841D45">
        <w:rPr>
          <w:rFonts w:ascii="Times New Roman" w:hAnsi="Times New Roman"/>
          <w:sz w:val="28"/>
          <w:szCs w:val="28"/>
          <w:lang w:eastAsia="ru-RU"/>
        </w:rPr>
        <w:t xml:space="preserve">Приложение к постановлению администрации города Дивногорска </w:t>
      </w:r>
      <w:r>
        <w:rPr>
          <w:rFonts w:ascii="Times New Roman" w:hAnsi="Times New Roman"/>
          <w:sz w:val="28"/>
          <w:szCs w:val="28"/>
          <w:lang w:eastAsia="ru-RU"/>
        </w:rPr>
        <w:t xml:space="preserve">от </w:t>
      </w:r>
      <w:r w:rsidRPr="00841D45">
        <w:rPr>
          <w:rFonts w:ascii="Times New Roman" w:hAnsi="Times New Roman"/>
          <w:sz w:val="28"/>
          <w:szCs w:val="28"/>
          <w:lang w:eastAsia="ru-RU"/>
        </w:rPr>
        <w:t>30.09.2015 №154п</w:t>
      </w:r>
      <w:r>
        <w:rPr>
          <w:rFonts w:ascii="Times New Roman" w:hAnsi="Times New Roman"/>
          <w:sz w:val="28"/>
          <w:szCs w:val="28"/>
          <w:lang w:eastAsia="ru-RU"/>
        </w:rPr>
        <w:t xml:space="preserve"> </w:t>
      </w:r>
      <w:r w:rsidRPr="00841D45">
        <w:rPr>
          <w:rFonts w:ascii="Times New Roman" w:hAnsi="Times New Roman"/>
          <w:sz w:val="28"/>
          <w:szCs w:val="28"/>
          <w:lang w:eastAsia="ru-RU"/>
        </w:rPr>
        <w:t>«Об утверждении муниципальной программы «Функционирование жилищно-коммунального хозяйства и повышение энергетической эффективности муниципального образования город Дивногорск» изложить в новой редакции</w:t>
      </w:r>
      <w:r>
        <w:rPr>
          <w:rFonts w:ascii="Times New Roman" w:hAnsi="Times New Roman"/>
          <w:sz w:val="28"/>
          <w:szCs w:val="28"/>
          <w:lang w:eastAsia="ru-RU"/>
        </w:rPr>
        <w:t>,</w:t>
      </w:r>
      <w:r w:rsidRPr="00841D45">
        <w:rPr>
          <w:rFonts w:ascii="Times New Roman" w:hAnsi="Times New Roman"/>
          <w:sz w:val="28"/>
          <w:szCs w:val="28"/>
          <w:lang w:eastAsia="ru-RU"/>
        </w:rPr>
        <w:t xml:space="preserve"> </w:t>
      </w:r>
      <w:r>
        <w:rPr>
          <w:rFonts w:ascii="Times New Roman" w:hAnsi="Times New Roman"/>
          <w:sz w:val="28"/>
          <w:szCs w:val="28"/>
          <w:lang w:eastAsia="ru-RU"/>
        </w:rPr>
        <w:t>в соответствии с приложением</w:t>
      </w:r>
      <w:r w:rsidRPr="00841D45">
        <w:rPr>
          <w:rFonts w:ascii="Times New Roman" w:hAnsi="Times New Roman"/>
          <w:sz w:val="28"/>
          <w:szCs w:val="28"/>
          <w:lang w:eastAsia="ru-RU"/>
        </w:rPr>
        <w:t xml:space="preserve"> к настоящему постановлению.</w:t>
      </w:r>
    </w:p>
    <w:p w14:paraId="48143127" w14:textId="77777777" w:rsidR="00EE411C" w:rsidRPr="00841D45" w:rsidRDefault="00EE411C" w:rsidP="00EE411C">
      <w:pPr>
        <w:autoSpaceDE w:val="0"/>
        <w:autoSpaceDN w:val="0"/>
        <w:adjustRightInd w:val="0"/>
        <w:ind w:firstLine="709"/>
        <w:jc w:val="both"/>
        <w:outlineLvl w:val="1"/>
        <w:rPr>
          <w:rFonts w:ascii="Times New Roman" w:hAnsi="Times New Roman"/>
          <w:sz w:val="28"/>
          <w:szCs w:val="28"/>
          <w:lang w:eastAsia="ru-RU"/>
        </w:rPr>
      </w:pPr>
      <w:r w:rsidRPr="00841D45">
        <w:rPr>
          <w:rFonts w:ascii="Times New Roman" w:hAnsi="Times New Roman"/>
          <w:sz w:val="28"/>
          <w:szCs w:val="28"/>
        </w:rPr>
        <w:t>2. Контроль за ходом</w:t>
      </w:r>
      <w:r w:rsidRPr="00841D45">
        <w:rPr>
          <w:rFonts w:ascii="Times New Roman" w:hAnsi="Times New Roman"/>
          <w:sz w:val="28"/>
          <w:szCs w:val="28"/>
          <w:lang w:eastAsia="ru-RU"/>
        </w:rPr>
        <w:t xml:space="preserve"> реализации программы «Функционирование жилищно-коммунального хозяйства и повышение энергетической эффективности на территории муниципального образования город Дивногор</w:t>
      </w:r>
      <w:r>
        <w:rPr>
          <w:rFonts w:ascii="Times New Roman" w:hAnsi="Times New Roman"/>
          <w:sz w:val="28"/>
          <w:szCs w:val="28"/>
          <w:lang w:eastAsia="ru-RU"/>
        </w:rPr>
        <w:t>ск» возложить на</w:t>
      </w:r>
      <w:r w:rsidRPr="00841D45">
        <w:rPr>
          <w:rFonts w:ascii="Times New Roman" w:hAnsi="Times New Roman"/>
          <w:sz w:val="28"/>
          <w:szCs w:val="28"/>
          <w:lang w:eastAsia="ru-RU"/>
        </w:rPr>
        <w:t xml:space="preserve"> </w:t>
      </w:r>
      <w:r>
        <w:rPr>
          <w:rFonts w:ascii="Times New Roman" w:hAnsi="Times New Roman"/>
          <w:sz w:val="28"/>
          <w:szCs w:val="28"/>
          <w:lang w:eastAsia="ru-RU"/>
        </w:rPr>
        <w:t>Спиридонову Н.В.</w:t>
      </w:r>
      <w:r w:rsidRPr="00841D45">
        <w:rPr>
          <w:rFonts w:ascii="Times New Roman" w:hAnsi="Times New Roman"/>
          <w:sz w:val="28"/>
          <w:szCs w:val="28"/>
          <w:lang w:eastAsia="ru-RU"/>
        </w:rPr>
        <w:t xml:space="preserve"> директора муниципального казенного учреждения «</w:t>
      </w:r>
      <w:r>
        <w:rPr>
          <w:rFonts w:ascii="Times New Roman" w:hAnsi="Times New Roman"/>
          <w:sz w:val="28"/>
          <w:szCs w:val="28"/>
          <w:lang w:eastAsia="ru-RU"/>
        </w:rPr>
        <w:t>Управление капитального строительства и городского хозяйства</w:t>
      </w:r>
      <w:r w:rsidRPr="00841D45">
        <w:rPr>
          <w:rFonts w:ascii="Times New Roman" w:hAnsi="Times New Roman"/>
          <w:sz w:val="28"/>
          <w:szCs w:val="28"/>
          <w:lang w:eastAsia="ru-RU"/>
        </w:rPr>
        <w:t xml:space="preserve">». </w:t>
      </w:r>
    </w:p>
    <w:p w14:paraId="49AE7258" w14:textId="77777777" w:rsidR="00EE411C" w:rsidRPr="00841D45" w:rsidRDefault="00EE411C" w:rsidP="00EE411C">
      <w:pPr>
        <w:pStyle w:val="a3"/>
        <w:numPr>
          <w:ilvl w:val="0"/>
          <w:numId w:val="2"/>
        </w:numPr>
        <w:tabs>
          <w:tab w:val="left" w:pos="993"/>
        </w:tabs>
        <w:overflowPunct w:val="0"/>
        <w:autoSpaceDE w:val="0"/>
        <w:autoSpaceDN w:val="0"/>
        <w:adjustRightInd w:val="0"/>
        <w:ind w:left="0" w:right="-1" w:firstLine="709"/>
        <w:jc w:val="both"/>
        <w:textAlignment w:val="baseline"/>
        <w:rPr>
          <w:rFonts w:ascii="Times New Roman" w:hAnsi="Times New Roman"/>
          <w:sz w:val="28"/>
          <w:szCs w:val="28"/>
          <w:lang w:eastAsia="ru-RU"/>
        </w:rPr>
      </w:pPr>
      <w:r w:rsidRPr="00841D45">
        <w:rPr>
          <w:rFonts w:ascii="Times New Roman" w:hAnsi="Times New Roman"/>
          <w:sz w:val="28"/>
          <w:szCs w:val="28"/>
          <w:lang w:eastAsia="ru-RU"/>
        </w:rPr>
        <w:t>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14:paraId="44657741" w14:textId="77777777" w:rsidR="00EE411C" w:rsidRPr="00841D45" w:rsidRDefault="00EE411C" w:rsidP="00EE411C">
      <w:pPr>
        <w:pStyle w:val="a3"/>
        <w:numPr>
          <w:ilvl w:val="0"/>
          <w:numId w:val="2"/>
        </w:numPr>
        <w:tabs>
          <w:tab w:val="left" w:pos="993"/>
        </w:tabs>
        <w:overflowPunct w:val="0"/>
        <w:autoSpaceDE w:val="0"/>
        <w:autoSpaceDN w:val="0"/>
        <w:adjustRightInd w:val="0"/>
        <w:ind w:left="0" w:right="-1" w:firstLine="709"/>
        <w:jc w:val="both"/>
        <w:textAlignment w:val="baseline"/>
        <w:rPr>
          <w:rFonts w:ascii="Times New Roman" w:hAnsi="Times New Roman"/>
          <w:sz w:val="28"/>
          <w:szCs w:val="28"/>
          <w:lang w:eastAsia="ru-RU"/>
        </w:rPr>
      </w:pPr>
      <w:r w:rsidRPr="00841D45">
        <w:rPr>
          <w:rFonts w:ascii="Times New Roman" w:hAnsi="Times New Roman"/>
          <w:sz w:val="28"/>
          <w:szCs w:val="28"/>
          <w:lang w:eastAsia="ru-RU"/>
        </w:rPr>
        <w:t>Постановление вступает в силу в день, следующий за днем его официального опубликования.</w:t>
      </w:r>
    </w:p>
    <w:p w14:paraId="039CD7ED" w14:textId="77777777" w:rsidR="00EE411C" w:rsidRPr="00841D45" w:rsidRDefault="00EE411C" w:rsidP="00EE411C">
      <w:pPr>
        <w:numPr>
          <w:ilvl w:val="0"/>
          <w:numId w:val="2"/>
        </w:numPr>
        <w:tabs>
          <w:tab w:val="left" w:pos="993"/>
        </w:tabs>
        <w:overflowPunct w:val="0"/>
        <w:autoSpaceDE w:val="0"/>
        <w:autoSpaceDN w:val="0"/>
        <w:adjustRightInd w:val="0"/>
        <w:ind w:left="0" w:right="-1" w:firstLine="709"/>
        <w:contextualSpacing/>
        <w:jc w:val="both"/>
        <w:textAlignment w:val="baseline"/>
        <w:rPr>
          <w:rFonts w:ascii="Times New Roman" w:hAnsi="Times New Roman"/>
          <w:sz w:val="28"/>
          <w:szCs w:val="28"/>
          <w:lang w:eastAsia="ru-RU"/>
        </w:rPr>
      </w:pPr>
      <w:r w:rsidRPr="00841D45">
        <w:rPr>
          <w:rFonts w:ascii="Times New Roman" w:hAnsi="Times New Roman"/>
          <w:sz w:val="28"/>
          <w:szCs w:val="28"/>
          <w:lang w:eastAsia="ru-RU"/>
        </w:rPr>
        <w:t>Контроль за исполнением настоящего постановления оставляю за собой.</w:t>
      </w:r>
    </w:p>
    <w:p w14:paraId="3314545F" w14:textId="77777777" w:rsidR="00EE411C" w:rsidRDefault="00EE411C" w:rsidP="00EE411C">
      <w:pPr>
        <w:autoSpaceDE w:val="0"/>
        <w:autoSpaceDN w:val="0"/>
        <w:adjustRightInd w:val="0"/>
        <w:ind w:right="-1"/>
        <w:jc w:val="both"/>
        <w:rPr>
          <w:rFonts w:ascii="Times New Roman" w:hAnsi="Times New Roman"/>
          <w:sz w:val="28"/>
          <w:szCs w:val="28"/>
          <w:lang w:eastAsia="ru-RU"/>
        </w:rPr>
      </w:pPr>
    </w:p>
    <w:p w14:paraId="2DF59FF9" w14:textId="77777777" w:rsidR="00EE411C" w:rsidRPr="00841D45" w:rsidRDefault="00EE411C" w:rsidP="00EE411C">
      <w:pPr>
        <w:autoSpaceDE w:val="0"/>
        <w:autoSpaceDN w:val="0"/>
        <w:adjustRightInd w:val="0"/>
        <w:ind w:right="-1"/>
        <w:jc w:val="both"/>
        <w:rPr>
          <w:rFonts w:ascii="Times New Roman" w:hAnsi="Times New Roman"/>
          <w:sz w:val="28"/>
          <w:szCs w:val="28"/>
          <w:lang w:eastAsia="ru-RU"/>
        </w:rPr>
      </w:pPr>
    </w:p>
    <w:p w14:paraId="4306D6AB" w14:textId="77777777" w:rsidR="00EE411C" w:rsidRDefault="00EE411C" w:rsidP="00EE411C">
      <w:r w:rsidRPr="00841D45">
        <w:rPr>
          <w:rFonts w:ascii="Times New Roman" w:hAnsi="Times New Roman"/>
          <w:sz w:val="28"/>
          <w:szCs w:val="28"/>
          <w:lang w:eastAsia="ru-RU"/>
        </w:rPr>
        <w:t xml:space="preserve">Глава города     </w:t>
      </w:r>
      <w:r w:rsidRPr="00841D45">
        <w:rPr>
          <w:rFonts w:ascii="Times New Roman" w:hAnsi="Times New Roman"/>
          <w:sz w:val="28"/>
          <w:szCs w:val="28"/>
          <w:lang w:eastAsia="ru-RU"/>
        </w:rPr>
        <w:tab/>
      </w:r>
      <w:r w:rsidRPr="00841D45">
        <w:rPr>
          <w:rFonts w:ascii="Times New Roman" w:hAnsi="Times New Roman"/>
          <w:sz w:val="28"/>
          <w:szCs w:val="28"/>
          <w:lang w:eastAsia="ru-RU"/>
        </w:rPr>
        <w:tab/>
      </w:r>
      <w:r w:rsidRPr="00841D45">
        <w:rPr>
          <w:rFonts w:ascii="Times New Roman" w:hAnsi="Times New Roman"/>
          <w:sz w:val="28"/>
          <w:szCs w:val="28"/>
          <w:lang w:eastAsia="ru-RU"/>
        </w:rPr>
        <w:tab/>
      </w:r>
      <w:r w:rsidRPr="00841D45">
        <w:rPr>
          <w:rFonts w:ascii="Times New Roman" w:hAnsi="Times New Roman"/>
          <w:sz w:val="28"/>
          <w:szCs w:val="28"/>
          <w:lang w:eastAsia="ru-RU"/>
        </w:rPr>
        <w:tab/>
      </w:r>
      <w:r w:rsidRPr="00841D45">
        <w:rPr>
          <w:rFonts w:ascii="Times New Roman" w:hAnsi="Times New Roman"/>
          <w:sz w:val="28"/>
          <w:szCs w:val="28"/>
          <w:lang w:eastAsia="ru-RU"/>
        </w:rPr>
        <w:tab/>
      </w:r>
      <w:r w:rsidRPr="00841D45">
        <w:rPr>
          <w:rFonts w:ascii="Times New Roman" w:hAnsi="Times New Roman"/>
          <w:sz w:val="28"/>
          <w:szCs w:val="28"/>
          <w:lang w:eastAsia="ru-RU"/>
        </w:rPr>
        <w:tab/>
      </w:r>
      <w:r w:rsidRPr="00841D45">
        <w:rPr>
          <w:rFonts w:ascii="Times New Roman" w:hAnsi="Times New Roman"/>
          <w:sz w:val="28"/>
          <w:szCs w:val="28"/>
          <w:lang w:eastAsia="ru-RU"/>
        </w:rPr>
        <w:tab/>
      </w:r>
      <w:r>
        <w:rPr>
          <w:rFonts w:ascii="Times New Roman" w:hAnsi="Times New Roman"/>
          <w:sz w:val="28"/>
          <w:szCs w:val="28"/>
          <w:lang w:eastAsia="ru-RU"/>
        </w:rPr>
        <w:t xml:space="preserve">              </w:t>
      </w:r>
      <w:r w:rsidRPr="00841D45">
        <w:rPr>
          <w:rFonts w:ascii="Times New Roman" w:hAnsi="Times New Roman"/>
          <w:sz w:val="28"/>
          <w:szCs w:val="28"/>
          <w:lang w:eastAsia="ru-RU"/>
        </w:rPr>
        <w:t xml:space="preserve">        С.И. Егоров</w:t>
      </w:r>
    </w:p>
    <w:p w14:paraId="78663556" w14:textId="77777777" w:rsidR="00EE411C" w:rsidRDefault="00EE411C" w:rsidP="00EE411C"/>
    <w:p w14:paraId="7910170B" w14:textId="460913BC" w:rsidR="00EE1FF7" w:rsidRPr="00B72808" w:rsidRDefault="00B72808" w:rsidP="00B72808">
      <w:pPr>
        <w:overflowPunct w:val="0"/>
        <w:autoSpaceDE w:val="0"/>
        <w:autoSpaceDN w:val="0"/>
        <w:adjustRightInd w:val="0"/>
        <w:ind w:left="4956" w:right="-1" w:firstLine="708"/>
        <w:textAlignment w:val="baseline"/>
        <w:rPr>
          <w:rFonts w:ascii="Times New Roman" w:hAnsi="Times New Roman"/>
          <w:lang w:eastAsia="ru-RU"/>
        </w:rPr>
      </w:pPr>
      <w:r w:rsidRPr="00B72808">
        <w:rPr>
          <w:rFonts w:ascii="Times New Roman" w:hAnsi="Times New Roman"/>
        </w:rPr>
        <w:t xml:space="preserve">Приложение к </w:t>
      </w:r>
      <w:r>
        <w:rPr>
          <w:rFonts w:ascii="Times New Roman" w:hAnsi="Times New Roman"/>
        </w:rPr>
        <w:t>п</w:t>
      </w:r>
      <w:r w:rsidRPr="00B72808">
        <w:rPr>
          <w:rFonts w:ascii="Times New Roman" w:hAnsi="Times New Roman"/>
        </w:rPr>
        <w:t>остановлению</w:t>
      </w:r>
      <w:r w:rsidR="00EE1FF7" w:rsidRPr="00B72808">
        <w:rPr>
          <w:rFonts w:ascii="Times New Roman" w:hAnsi="Times New Roman"/>
        </w:rPr>
        <w:t xml:space="preserve">                         </w:t>
      </w:r>
      <w:r w:rsidR="00EE1FF7" w:rsidRPr="00B72808">
        <w:rPr>
          <w:rFonts w:ascii="Times New Roman" w:hAnsi="Times New Roman"/>
          <w:lang w:eastAsia="ru-RU"/>
        </w:rPr>
        <w:t xml:space="preserve"> </w:t>
      </w:r>
      <w:r w:rsidRPr="00B72808">
        <w:rPr>
          <w:rFonts w:ascii="Times New Roman" w:hAnsi="Times New Roman"/>
          <w:lang w:eastAsia="ru-RU"/>
        </w:rPr>
        <w:t xml:space="preserve"> </w:t>
      </w:r>
      <w:r w:rsidR="00EE1FF7" w:rsidRPr="00B72808">
        <w:rPr>
          <w:rFonts w:ascii="Times New Roman" w:hAnsi="Times New Roman"/>
          <w:lang w:eastAsia="ru-RU"/>
        </w:rPr>
        <w:t xml:space="preserve"> </w:t>
      </w:r>
    </w:p>
    <w:p w14:paraId="7950F728" w14:textId="77777777" w:rsidR="00EE1FF7" w:rsidRPr="00B72808" w:rsidRDefault="00EE1FF7" w:rsidP="00EE1FF7">
      <w:pPr>
        <w:overflowPunct w:val="0"/>
        <w:autoSpaceDE w:val="0"/>
        <w:autoSpaceDN w:val="0"/>
        <w:adjustRightInd w:val="0"/>
        <w:ind w:left="5244" w:right="-1" w:firstLine="420"/>
        <w:textAlignment w:val="baseline"/>
        <w:rPr>
          <w:rFonts w:ascii="Times New Roman" w:hAnsi="Times New Roman"/>
          <w:lang w:eastAsia="ru-RU"/>
        </w:rPr>
      </w:pPr>
      <w:r w:rsidRPr="00B72808">
        <w:rPr>
          <w:rFonts w:ascii="Times New Roman" w:hAnsi="Times New Roman"/>
          <w:lang w:eastAsia="ru-RU"/>
        </w:rPr>
        <w:t>администрации города Дивногорска</w:t>
      </w:r>
    </w:p>
    <w:p w14:paraId="3226A49B" w14:textId="16090047" w:rsidR="00EE1FF7" w:rsidRPr="00B72808" w:rsidRDefault="00EE1FF7" w:rsidP="00EE1FF7">
      <w:pPr>
        <w:ind w:left="5244" w:right="-1" w:firstLine="420"/>
        <w:jc w:val="both"/>
        <w:rPr>
          <w:rFonts w:ascii="Times New Roman" w:hAnsi="Times New Roman"/>
          <w:lang w:eastAsia="ru-RU"/>
        </w:rPr>
      </w:pPr>
      <w:r w:rsidRPr="00B72808">
        <w:rPr>
          <w:rFonts w:ascii="Times New Roman" w:hAnsi="Times New Roman"/>
          <w:lang w:eastAsia="ru-RU"/>
        </w:rPr>
        <w:t xml:space="preserve">от </w:t>
      </w:r>
      <w:r w:rsidR="001960B5">
        <w:rPr>
          <w:rFonts w:ascii="Times New Roman" w:hAnsi="Times New Roman"/>
          <w:lang w:eastAsia="ru-RU"/>
        </w:rPr>
        <w:t>30.09.</w:t>
      </w:r>
      <w:r w:rsidRPr="00B72808">
        <w:rPr>
          <w:rFonts w:ascii="Times New Roman" w:hAnsi="Times New Roman"/>
          <w:lang w:eastAsia="ru-RU"/>
        </w:rPr>
        <w:t>20</w:t>
      </w:r>
      <w:r w:rsidR="00B72808">
        <w:rPr>
          <w:rFonts w:ascii="Times New Roman" w:hAnsi="Times New Roman"/>
          <w:lang w:eastAsia="ru-RU"/>
        </w:rPr>
        <w:t>22</w:t>
      </w:r>
      <w:r w:rsidRPr="00B72808">
        <w:rPr>
          <w:rFonts w:ascii="Times New Roman" w:hAnsi="Times New Roman"/>
          <w:lang w:eastAsia="ru-RU"/>
        </w:rPr>
        <w:t xml:space="preserve"> № </w:t>
      </w:r>
      <w:r w:rsidR="001960B5">
        <w:rPr>
          <w:rFonts w:ascii="Times New Roman" w:hAnsi="Times New Roman"/>
          <w:lang w:eastAsia="ru-RU"/>
        </w:rPr>
        <w:t>176п</w:t>
      </w:r>
    </w:p>
    <w:p w14:paraId="04190E92" w14:textId="0F859784" w:rsidR="00EE411C" w:rsidRPr="00B72808" w:rsidRDefault="00EE1FF7" w:rsidP="00EE411C">
      <w:pPr>
        <w:rPr>
          <w:rFonts w:ascii="Times New Roman" w:hAnsi="Times New Roman"/>
        </w:rPr>
      </w:pPr>
      <w:r w:rsidRPr="00B72808">
        <w:rPr>
          <w:rFonts w:ascii="Times New Roman" w:hAnsi="Times New Roman"/>
        </w:rPr>
        <w:t xml:space="preserve">                                                    </w:t>
      </w:r>
    </w:p>
    <w:p w14:paraId="3918F180" w14:textId="1A82035B" w:rsidR="00EE1FF7" w:rsidRPr="00B72808" w:rsidRDefault="00EE1FF7" w:rsidP="00EE411C">
      <w:pPr>
        <w:rPr>
          <w:rFonts w:ascii="Times New Roman" w:hAnsi="Times New Roman"/>
        </w:rPr>
      </w:pPr>
      <w:r w:rsidRPr="00B72808">
        <w:rPr>
          <w:rFonts w:ascii="Times New Roman" w:hAnsi="Times New Roman"/>
        </w:rPr>
        <w:t xml:space="preserve">             </w:t>
      </w:r>
    </w:p>
    <w:p w14:paraId="58076CD8" w14:textId="77777777" w:rsidR="00EE1FF7" w:rsidRPr="00B72808" w:rsidRDefault="00EE1FF7" w:rsidP="00EE1FF7">
      <w:pPr>
        <w:overflowPunct w:val="0"/>
        <w:autoSpaceDE w:val="0"/>
        <w:autoSpaceDN w:val="0"/>
        <w:adjustRightInd w:val="0"/>
        <w:ind w:left="4956" w:right="-1" w:firstLine="708"/>
        <w:textAlignment w:val="baseline"/>
        <w:rPr>
          <w:rFonts w:ascii="Times New Roman" w:hAnsi="Times New Roman"/>
          <w:lang w:eastAsia="ru-RU"/>
        </w:rPr>
      </w:pPr>
      <w:r w:rsidRPr="00B72808">
        <w:rPr>
          <w:rFonts w:ascii="Times New Roman" w:hAnsi="Times New Roman"/>
          <w:lang w:eastAsia="ru-RU"/>
        </w:rPr>
        <w:t xml:space="preserve">Приложение к постановлению </w:t>
      </w:r>
    </w:p>
    <w:p w14:paraId="2FE778E1" w14:textId="77777777" w:rsidR="00EE1FF7" w:rsidRPr="00B72808" w:rsidRDefault="00EE1FF7" w:rsidP="00EE1FF7">
      <w:pPr>
        <w:overflowPunct w:val="0"/>
        <w:autoSpaceDE w:val="0"/>
        <w:autoSpaceDN w:val="0"/>
        <w:adjustRightInd w:val="0"/>
        <w:ind w:left="5244" w:right="-1" w:firstLine="420"/>
        <w:textAlignment w:val="baseline"/>
        <w:rPr>
          <w:rFonts w:ascii="Times New Roman" w:hAnsi="Times New Roman"/>
          <w:lang w:eastAsia="ru-RU"/>
        </w:rPr>
      </w:pPr>
      <w:r w:rsidRPr="00B72808">
        <w:rPr>
          <w:rFonts w:ascii="Times New Roman" w:hAnsi="Times New Roman"/>
          <w:lang w:eastAsia="ru-RU"/>
        </w:rPr>
        <w:t>администрации города Дивногорска</w:t>
      </w:r>
    </w:p>
    <w:p w14:paraId="5E15247B" w14:textId="38988B64" w:rsidR="00EE1FF7" w:rsidRPr="00B72808" w:rsidRDefault="00EE1FF7" w:rsidP="00EE1FF7">
      <w:pPr>
        <w:ind w:left="5244" w:right="-1" w:firstLine="420"/>
        <w:jc w:val="both"/>
        <w:rPr>
          <w:rFonts w:ascii="Times New Roman" w:hAnsi="Times New Roman"/>
          <w:lang w:eastAsia="ru-RU"/>
        </w:rPr>
      </w:pPr>
      <w:r w:rsidRPr="00B72808">
        <w:rPr>
          <w:rFonts w:ascii="Times New Roman" w:hAnsi="Times New Roman"/>
          <w:lang w:eastAsia="ru-RU"/>
        </w:rPr>
        <w:t>от 30. 09.2015 № 154п</w:t>
      </w:r>
    </w:p>
    <w:p w14:paraId="6C256D3B" w14:textId="3C4B8776" w:rsidR="00EE1FF7" w:rsidRPr="00B72808" w:rsidRDefault="00B72808" w:rsidP="00EE1FF7">
      <w:pPr>
        <w:ind w:left="5244" w:right="-1" w:firstLine="420"/>
        <w:jc w:val="both"/>
        <w:rPr>
          <w:rFonts w:ascii="Times New Roman" w:hAnsi="Times New Roman"/>
          <w:lang w:eastAsia="ru-RU"/>
        </w:rPr>
      </w:pPr>
      <w:r>
        <w:rPr>
          <w:rFonts w:ascii="Times New Roman" w:hAnsi="Times New Roman"/>
          <w:lang w:eastAsia="ru-RU"/>
        </w:rPr>
        <w:t xml:space="preserve"> </w:t>
      </w:r>
    </w:p>
    <w:p w14:paraId="72DC5582" w14:textId="77777777" w:rsidR="00EE1FF7" w:rsidRPr="006F7D7D" w:rsidRDefault="00EE1FF7" w:rsidP="00EE1FF7">
      <w:pPr>
        <w:ind w:left="5244" w:right="-1" w:firstLine="420"/>
        <w:jc w:val="both"/>
        <w:rPr>
          <w:rFonts w:ascii="Times New Roman" w:hAnsi="Times New Roman"/>
          <w:lang w:eastAsia="ru-RU"/>
        </w:rPr>
      </w:pPr>
    </w:p>
    <w:p w14:paraId="09C95DC8" w14:textId="77777777" w:rsidR="00EE1FF7" w:rsidRPr="006F7D7D" w:rsidRDefault="00EE1FF7" w:rsidP="00EE1FF7">
      <w:pPr>
        <w:ind w:left="5244" w:right="-1" w:firstLine="420"/>
        <w:jc w:val="both"/>
        <w:rPr>
          <w:rFonts w:ascii="Times New Roman" w:hAnsi="Times New Roman"/>
          <w:lang w:eastAsia="ru-RU"/>
        </w:rPr>
      </w:pPr>
    </w:p>
    <w:p w14:paraId="0D1F7762" w14:textId="77777777" w:rsidR="00EE1FF7" w:rsidRPr="006F7D7D" w:rsidRDefault="00EE1FF7" w:rsidP="00EE1FF7">
      <w:pPr>
        <w:overflowPunct w:val="0"/>
        <w:autoSpaceDE w:val="0"/>
        <w:autoSpaceDN w:val="0"/>
        <w:adjustRightInd w:val="0"/>
        <w:ind w:right="-1"/>
        <w:jc w:val="center"/>
        <w:textAlignment w:val="baseline"/>
        <w:rPr>
          <w:rFonts w:ascii="Times New Roman" w:hAnsi="Times New Roman"/>
          <w:sz w:val="28"/>
          <w:szCs w:val="28"/>
          <w:lang w:eastAsia="ru-RU"/>
        </w:rPr>
      </w:pPr>
    </w:p>
    <w:p w14:paraId="0B33A726" w14:textId="77777777" w:rsidR="00EE1FF7" w:rsidRPr="006F7D7D" w:rsidRDefault="00EE1FF7" w:rsidP="00EE1FF7">
      <w:pPr>
        <w:overflowPunct w:val="0"/>
        <w:autoSpaceDE w:val="0"/>
        <w:autoSpaceDN w:val="0"/>
        <w:adjustRightInd w:val="0"/>
        <w:ind w:right="-1"/>
        <w:jc w:val="center"/>
        <w:textAlignment w:val="baseline"/>
        <w:rPr>
          <w:rFonts w:ascii="Times New Roman" w:hAnsi="Times New Roman"/>
          <w:sz w:val="28"/>
          <w:szCs w:val="28"/>
          <w:lang w:eastAsia="ru-RU"/>
        </w:rPr>
      </w:pPr>
      <w:r w:rsidRPr="006F7D7D">
        <w:rPr>
          <w:rFonts w:ascii="Times New Roman" w:hAnsi="Times New Roman"/>
          <w:sz w:val="28"/>
          <w:szCs w:val="28"/>
          <w:lang w:eastAsia="ru-RU"/>
        </w:rPr>
        <w:t>МУНИЦИПАЛЬНАЯ ПРОГРАММА</w:t>
      </w:r>
    </w:p>
    <w:p w14:paraId="57A0074A" w14:textId="77777777" w:rsidR="00EE1FF7" w:rsidRPr="006F7D7D" w:rsidRDefault="00EE1FF7" w:rsidP="00EE1FF7">
      <w:pPr>
        <w:overflowPunct w:val="0"/>
        <w:autoSpaceDE w:val="0"/>
        <w:autoSpaceDN w:val="0"/>
        <w:adjustRightInd w:val="0"/>
        <w:ind w:right="-1"/>
        <w:jc w:val="center"/>
        <w:textAlignment w:val="baseline"/>
        <w:rPr>
          <w:rFonts w:ascii="Times New Roman" w:hAnsi="Times New Roman"/>
          <w:sz w:val="28"/>
          <w:szCs w:val="28"/>
        </w:rPr>
      </w:pPr>
      <w:r w:rsidRPr="006F7D7D">
        <w:rPr>
          <w:rFonts w:ascii="Times New Roman" w:hAnsi="Times New Roman"/>
          <w:sz w:val="28"/>
          <w:szCs w:val="28"/>
          <w:lang w:eastAsia="ru-RU"/>
        </w:rPr>
        <w:t>«ФУНКЦИОНИРОВАНИЕ ЖИЛИЩНО-КОММУНАЛЬНОГО ХОЗЯЙСТВА И ПОВЫШЕНИЕ ЭНЕРГЕТИЧЕСКОЙ ЭФФЕКТИВНОСТИ МУНИЦИПАЛЬНОГО ОБРАЗОВАНИЯ ГОРОД ДИВНОГОРСК</w:t>
      </w:r>
      <w:r w:rsidRPr="006F7D7D">
        <w:rPr>
          <w:rFonts w:ascii="Times New Roman" w:hAnsi="Times New Roman"/>
          <w:sz w:val="28"/>
          <w:szCs w:val="28"/>
        </w:rPr>
        <w:t>»</w:t>
      </w:r>
    </w:p>
    <w:p w14:paraId="31447B59" w14:textId="77777777" w:rsidR="00EE1FF7" w:rsidRPr="006F7D7D" w:rsidRDefault="00EE1FF7" w:rsidP="00EE1FF7">
      <w:pPr>
        <w:overflowPunct w:val="0"/>
        <w:autoSpaceDE w:val="0"/>
        <w:autoSpaceDN w:val="0"/>
        <w:adjustRightInd w:val="0"/>
        <w:ind w:right="-1"/>
        <w:jc w:val="center"/>
        <w:textAlignment w:val="baseline"/>
        <w:rPr>
          <w:rFonts w:ascii="Times New Roman" w:hAnsi="Times New Roman"/>
          <w:sz w:val="28"/>
          <w:szCs w:val="28"/>
          <w:lang w:eastAsia="ru-RU"/>
        </w:rPr>
      </w:pPr>
    </w:p>
    <w:p w14:paraId="2B3CDA87" w14:textId="77777777" w:rsidR="00EE1FF7" w:rsidRPr="006F7D7D" w:rsidRDefault="00EE1FF7" w:rsidP="00EE1FF7">
      <w:pPr>
        <w:overflowPunct w:val="0"/>
        <w:autoSpaceDE w:val="0"/>
        <w:autoSpaceDN w:val="0"/>
        <w:adjustRightInd w:val="0"/>
        <w:ind w:right="-1"/>
        <w:jc w:val="center"/>
        <w:textAlignment w:val="baseline"/>
        <w:rPr>
          <w:rFonts w:ascii="Times New Roman" w:hAnsi="Times New Roman"/>
          <w:sz w:val="28"/>
          <w:szCs w:val="28"/>
          <w:lang w:eastAsia="ru-RU"/>
        </w:rPr>
      </w:pPr>
      <w:r w:rsidRPr="006F7D7D">
        <w:rPr>
          <w:rFonts w:ascii="Times New Roman" w:hAnsi="Times New Roman"/>
          <w:sz w:val="28"/>
          <w:szCs w:val="28"/>
          <w:lang w:eastAsia="ru-RU"/>
        </w:rPr>
        <w:t>Раздел 1. ПАСПОРТ МУНИЦИПАЛЬНОЙ ПРОГРАММЫ</w:t>
      </w:r>
    </w:p>
    <w:p w14:paraId="589834AC" w14:textId="77777777" w:rsidR="00EE1FF7" w:rsidRPr="006F7D7D" w:rsidRDefault="00EE1FF7" w:rsidP="00EE1FF7">
      <w:pPr>
        <w:overflowPunct w:val="0"/>
        <w:autoSpaceDE w:val="0"/>
        <w:autoSpaceDN w:val="0"/>
        <w:adjustRightInd w:val="0"/>
        <w:ind w:right="-1"/>
        <w:jc w:val="center"/>
        <w:textAlignment w:val="baseline"/>
        <w:rPr>
          <w:rFonts w:ascii="Times New Roman" w:hAnsi="Times New Roman"/>
          <w:sz w:val="28"/>
          <w:szCs w:val="28"/>
          <w:lang w:eastAsia="ru-RU"/>
        </w:rPr>
      </w:pPr>
      <w:r w:rsidRPr="006F7D7D">
        <w:rPr>
          <w:rFonts w:ascii="Times New Roman" w:hAnsi="Times New Roman"/>
          <w:sz w:val="28"/>
          <w:szCs w:val="28"/>
        </w:rPr>
        <w:t>«Функционирование жилищно-коммунального хозяйства и повышение энергетической эффективности</w:t>
      </w:r>
      <w:r w:rsidRPr="006F7D7D">
        <w:rPr>
          <w:rFonts w:ascii="Times New Roman" w:hAnsi="Times New Roman"/>
          <w:sz w:val="28"/>
          <w:szCs w:val="28"/>
          <w:lang w:eastAsia="ru-RU"/>
        </w:rPr>
        <w:t xml:space="preserve"> муниципального образования город Дивногорск</w:t>
      </w:r>
      <w:r w:rsidRPr="006F7D7D">
        <w:rPr>
          <w:rFonts w:ascii="Times New Roman" w:hAnsi="Times New Roman"/>
          <w:sz w:val="28"/>
          <w:szCs w:val="28"/>
        </w:rPr>
        <w:t>»</w:t>
      </w:r>
    </w:p>
    <w:p w14:paraId="62299D33" w14:textId="77777777" w:rsidR="00EE1FF7" w:rsidRPr="006F7D7D" w:rsidRDefault="00EE1FF7" w:rsidP="00EE1FF7">
      <w:pPr>
        <w:overflowPunct w:val="0"/>
        <w:autoSpaceDE w:val="0"/>
        <w:autoSpaceDN w:val="0"/>
        <w:adjustRightInd w:val="0"/>
        <w:ind w:right="-1"/>
        <w:jc w:val="center"/>
        <w:textAlignment w:val="baseline"/>
        <w:rPr>
          <w:rFonts w:ascii="Times New Roman" w:hAnsi="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6238"/>
      </w:tblGrid>
      <w:tr w:rsidR="00EE1FF7" w:rsidRPr="006F7D7D" w14:paraId="6BBEAC9D" w14:textId="77777777" w:rsidTr="008B6B23">
        <w:tc>
          <w:tcPr>
            <w:tcW w:w="2976" w:type="dxa"/>
          </w:tcPr>
          <w:p w14:paraId="71808AE3" w14:textId="77777777" w:rsidR="00EE1FF7" w:rsidRPr="006F7D7D" w:rsidRDefault="00EE1FF7" w:rsidP="008B6B23">
            <w:pPr>
              <w:autoSpaceDE w:val="0"/>
              <w:autoSpaceDN w:val="0"/>
              <w:adjustRightInd w:val="0"/>
              <w:ind w:right="-1"/>
              <w:jc w:val="both"/>
              <w:rPr>
                <w:rFonts w:ascii="Times New Roman" w:hAnsi="Times New Roman"/>
                <w:sz w:val="28"/>
                <w:szCs w:val="28"/>
              </w:rPr>
            </w:pPr>
            <w:r w:rsidRPr="006F7D7D">
              <w:rPr>
                <w:rFonts w:ascii="Times New Roman" w:hAnsi="Times New Roman"/>
                <w:sz w:val="28"/>
                <w:szCs w:val="28"/>
              </w:rPr>
              <w:t>Наименование муниципальной программы</w:t>
            </w:r>
          </w:p>
        </w:tc>
        <w:tc>
          <w:tcPr>
            <w:tcW w:w="6238" w:type="dxa"/>
          </w:tcPr>
          <w:p w14:paraId="6B5D0CBD" w14:textId="77777777" w:rsidR="00EE1FF7" w:rsidRPr="006F7D7D" w:rsidRDefault="00EE1FF7" w:rsidP="008B6B23">
            <w:pPr>
              <w:spacing w:before="40"/>
              <w:ind w:right="-1"/>
              <w:jc w:val="both"/>
              <w:rPr>
                <w:rFonts w:ascii="Times New Roman" w:hAnsi="Times New Roman"/>
                <w:sz w:val="28"/>
                <w:szCs w:val="28"/>
              </w:rPr>
            </w:pPr>
            <w:r w:rsidRPr="006F7D7D">
              <w:rPr>
                <w:rFonts w:ascii="Times New Roman" w:hAnsi="Times New Roman"/>
                <w:sz w:val="28"/>
                <w:szCs w:val="28"/>
              </w:rPr>
              <w:t>«Функционирование жилищно-коммунального хозяйства и повышение энергетической эффективности</w:t>
            </w:r>
            <w:r w:rsidRPr="006F7D7D">
              <w:rPr>
                <w:rFonts w:ascii="Times New Roman" w:hAnsi="Times New Roman"/>
                <w:sz w:val="28"/>
                <w:szCs w:val="28"/>
                <w:lang w:eastAsia="ru-RU"/>
              </w:rPr>
              <w:t xml:space="preserve"> муниципального образования город Дивногорск</w:t>
            </w:r>
            <w:r w:rsidRPr="006F7D7D">
              <w:rPr>
                <w:rFonts w:ascii="Times New Roman" w:hAnsi="Times New Roman"/>
                <w:sz w:val="28"/>
                <w:szCs w:val="28"/>
              </w:rPr>
              <w:t xml:space="preserve">» </w:t>
            </w:r>
          </w:p>
        </w:tc>
      </w:tr>
      <w:tr w:rsidR="00EE1FF7" w:rsidRPr="006F7D7D" w14:paraId="7C357925" w14:textId="77777777" w:rsidTr="008B6B23">
        <w:tc>
          <w:tcPr>
            <w:tcW w:w="2976" w:type="dxa"/>
          </w:tcPr>
          <w:p w14:paraId="0CF0E9EA" w14:textId="77777777" w:rsidR="00EE1FF7" w:rsidRPr="006F7D7D" w:rsidRDefault="00EE1FF7" w:rsidP="008B6B23">
            <w:pPr>
              <w:autoSpaceDE w:val="0"/>
              <w:autoSpaceDN w:val="0"/>
              <w:adjustRightInd w:val="0"/>
              <w:ind w:right="-1"/>
              <w:rPr>
                <w:rFonts w:ascii="Times New Roman" w:hAnsi="Times New Roman"/>
                <w:sz w:val="28"/>
                <w:szCs w:val="28"/>
              </w:rPr>
            </w:pPr>
            <w:r w:rsidRPr="006F7D7D">
              <w:rPr>
                <w:rFonts w:ascii="Times New Roman" w:hAnsi="Times New Roman"/>
                <w:sz w:val="28"/>
                <w:szCs w:val="28"/>
              </w:rPr>
              <w:t>Основание для разработки муниципальной программы</w:t>
            </w:r>
          </w:p>
          <w:p w14:paraId="114A789F" w14:textId="77777777" w:rsidR="00EE1FF7" w:rsidRPr="006F7D7D" w:rsidRDefault="00EE1FF7" w:rsidP="008B6B23">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71023198" w14:textId="77777777" w:rsidR="00EE1FF7" w:rsidRPr="006F7D7D" w:rsidRDefault="00EE1FF7" w:rsidP="008B6B23">
            <w:pPr>
              <w:spacing w:before="40"/>
              <w:jc w:val="both"/>
              <w:rPr>
                <w:rFonts w:ascii="Times New Roman" w:hAnsi="Times New Roman"/>
                <w:sz w:val="28"/>
                <w:szCs w:val="28"/>
                <w:lang w:eastAsia="ru-RU"/>
              </w:rPr>
            </w:pPr>
            <w:r w:rsidRPr="006F7D7D">
              <w:rPr>
                <w:rFonts w:ascii="Times New Roman" w:hAnsi="Times New Roman"/>
                <w:sz w:val="28"/>
                <w:szCs w:val="28"/>
                <w:lang w:eastAsia="ru-RU"/>
              </w:rPr>
              <w:t>«Постановление администрации</w:t>
            </w:r>
            <w:r>
              <w:rPr>
                <w:rFonts w:ascii="Times New Roman" w:hAnsi="Times New Roman"/>
                <w:sz w:val="28"/>
                <w:szCs w:val="28"/>
                <w:lang w:eastAsia="ru-RU"/>
              </w:rPr>
              <w:t xml:space="preserve"> </w:t>
            </w:r>
            <w:r w:rsidRPr="006F7D7D">
              <w:rPr>
                <w:rFonts w:ascii="Times New Roman" w:hAnsi="Times New Roman"/>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w:t>
            </w:r>
            <w:r>
              <w:rPr>
                <w:rFonts w:ascii="Times New Roman" w:hAnsi="Times New Roman"/>
                <w:sz w:val="28"/>
                <w:szCs w:val="28"/>
                <w:lang w:eastAsia="ru-RU"/>
              </w:rPr>
              <w:t xml:space="preserve"> </w:t>
            </w:r>
            <w:r w:rsidRPr="006F7D7D">
              <w:rPr>
                <w:rFonts w:ascii="Times New Roman" w:hAnsi="Times New Roman"/>
                <w:sz w:val="28"/>
                <w:szCs w:val="28"/>
                <w:lang w:eastAsia="ru-RU"/>
              </w:rPr>
              <w:t>«Об утверждении перечня муниципальных программ города Дивногорска»</w:t>
            </w:r>
          </w:p>
        </w:tc>
      </w:tr>
      <w:tr w:rsidR="00EE1FF7" w:rsidRPr="006F7D7D" w14:paraId="19E9725C" w14:textId="77777777" w:rsidTr="008B6B23">
        <w:tc>
          <w:tcPr>
            <w:tcW w:w="2976" w:type="dxa"/>
          </w:tcPr>
          <w:p w14:paraId="2A75740F" w14:textId="77777777" w:rsidR="00EE1FF7" w:rsidRPr="006F7D7D" w:rsidRDefault="00EE1FF7" w:rsidP="008B6B23">
            <w:pPr>
              <w:autoSpaceDE w:val="0"/>
              <w:autoSpaceDN w:val="0"/>
              <w:adjustRightInd w:val="0"/>
              <w:ind w:right="-1"/>
              <w:jc w:val="both"/>
              <w:rPr>
                <w:rFonts w:ascii="Times New Roman" w:hAnsi="Times New Roman"/>
                <w:sz w:val="28"/>
                <w:szCs w:val="28"/>
              </w:rPr>
            </w:pPr>
            <w:r w:rsidRPr="006F7D7D">
              <w:rPr>
                <w:rFonts w:ascii="Times New Roman" w:hAnsi="Times New Roman"/>
                <w:sz w:val="28"/>
                <w:szCs w:val="28"/>
              </w:rPr>
              <w:t>Исполнители муниципальной программы</w:t>
            </w:r>
          </w:p>
        </w:tc>
        <w:tc>
          <w:tcPr>
            <w:tcW w:w="6238" w:type="dxa"/>
          </w:tcPr>
          <w:p w14:paraId="76F22169" w14:textId="77777777" w:rsidR="00EE1FF7" w:rsidRDefault="00EE1FF7" w:rsidP="008B6B23">
            <w:pPr>
              <w:overflowPunct w:val="0"/>
              <w:autoSpaceDE w:val="0"/>
              <w:autoSpaceDN w:val="0"/>
              <w:adjustRightInd w:val="0"/>
              <w:ind w:right="-1"/>
              <w:jc w:val="both"/>
              <w:textAlignment w:val="baseline"/>
              <w:rPr>
                <w:rFonts w:ascii="Times New Roman" w:hAnsi="Times New Roman"/>
                <w:sz w:val="28"/>
                <w:szCs w:val="28"/>
              </w:rPr>
            </w:pPr>
            <w:r w:rsidRPr="006F7D7D">
              <w:rPr>
                <w:rFonts w:ascii="Times New Roman" w:hAnsi="Times New Roman"/>
                <w:sz w:val="28"/>
                <w:szCs w:val="28"/>
              </w:rPr>
              <w:t>Администрация города Дивногорска;</w:t>
            </w:r>
          </w:p>
          <w:p w14:paraId="41F8C1AA" w14:textId="77777777" w:rsidR="00EE1FF7" w:rsidRPr="006F7D7D" w:rsidRDefault="00EE1FF7" w:rsidP="008B6B23">
            <w:pPr>
              <w:overflowPunct w:val="0"/>
              <w:autoSpaceDE w:val="0"/>
              <w:autoSpaceDN w:val="0"/>
              <w:adjustRightInd w:val="0"/>
              <w:ind w:right="-1"/>
              <w:jc w:val="both"/>
              <w:textAlignment w:val="baseline"/>
              <w:rPr>
                <w:rFonts w:ascii="Times New Roman" w:hAnsi="Times New Roman"/>
                <w:sz w:val="28"/>
                <w:szCs w:val="28"/>
              </w:rPr>
            </w:pPr>
            <w:r>
              <w:rPr>
                <w:rFonts w:ascii="Times New Roman" w:hAnsi="Times New Roman"/>
                <w:sz w:val="28"/>
                <w:szCs w:val="28"/>
              </w:rPr>
              <w:t xml:space="preserve"> </w:t>
            </w:r>
          </w:p>
          <w:p w14:paraId="7F2A6ECC" w14:textId="77777777" w:rsidR="00EE1FF7" w:rsidRPr="006F7D7D" w:rsidRDefault="00EE1FF7" w:rsidP="008B6B23">
            <w:pPr>
              <w:overflowPunct w:val="0"/>
              <w:autoSpaceDE w:val="0"/>
              <w:autoSpaceDN w:val="0"/>
              <w:adjustRightInd w:val="0"/>
              <w:ind w:right="-1"/>
              <w:jc w:val="both"/>
              <w:textAlignment w:val="baseline"/>
              <w:rPr>
                <w:rFonts w:ascii="Times New Roman" w:hAnsi="Times New Roman"/>
                <w:sz w:val="28"/>
                <w:szCs w:val="28"/>
              </w:rPr>
            </w:pPr>
            <w:r w:rsidRPr="006F7D7D">
              <w:rPr>
                <w:rFonts w:ascii="Times New Roman" w:hAnsi="Times New Roman"/>
                <w:sz w:val="28"/>
                <w:szCs w:val="28"/>
              </w:rPr>
              <w:t>МКУ «</w:t>
            </w:r>
            <w:r>
              <w:rPr>
                <w:rFonts w:ascii="Times New Roman" w:hAnsi="Times New Roman"/>
                <w:sz w:val="28"/>
                <w:szCs w:val="28"/>
              </w:rPr>
              <w:t>УСГХ»</w:t>
            </w:r>
          </w:p>
        </w:tc>
      </w:tr>
      <w:tr w:rsidR="00EE1FF7" w:rsidRPr="006F7D7D" w14:paraId="1FDFC5FE" w14:textId="77777777" w:rsidTr="008B6B23">
        <w:trPr>
          <w:trHeight w:val="244"/>
        </w:trPr>
        <w:tc>
          <w:tcPr>
            <w:tcW w:w="2976" w:type="dxa"/>
          </w:tcPr>
          <w:p w14:paraId="2BD4FCC7" w14:textId="77777777" w:rsidR="00EE1FF7" w:rsidRPr="006F7D7D" w:rsidRDefault="00EE1FF7" w:rsidP="008B6B23">
            <w:pPr>
              <w:tabs>
                <w:tab w:val="left" w:pos="1134"/>
              </w:tabs>
              <w:autoSpaceDE w:val="0"/>
              <w:autoSpaceDN w:val="0"/>
              <w:adjustRightInd w:val="0"/>
              <w:ind w:right="-1"/>
              <w:rPr>
                <w:rFonts w:ascii="Times New Roman" w:hAnsi="Times New Roman"/>
                <w:sz w:val="28"/>
                <w:szCs w:val="28"/>
              </w:rPr>
            </w:pPr>
            <w:r w:rsidRPr="006F7D7D">
              <w:rPr>
                <w:rFonts w:ascii="Times New Roman" w:hAnsi="Times New Roman"/>
                <w:sz w:val="28"/>
                <w:szCs w:val="28"/>
              </w:rPr>
              <w:t>Перечень подпрограмм муниципальной программы</w:t>
            </w:r>
          </w:p>
          <w:p w14:paraId="24F23177" w14:textId="77777777" w:rsidR="00EE1FF7" w:rsidRPr="006F7D7D" w:rsidRDefault="00EE1FF7" w:rsidP="008B6B23">
            <w:pPr>
              <w:autoSpaceDE w:val="0"/>
              <w:autoSpaceDN w:val="0"/>
              <w:adjustRightInd w:val="0"/>
              <w:ind w:right="-1"/>
              <w:jc w:val="both"/>
              <w:rPr>
                <w:rFonts w:ascii="Times New Roman" w:hAnsi="Times New Roman"/>
                <w:sz w:val="28"/>
                <w:szCs w:val="28"/>
              </w:rPr>
            </w:pPr>
          </w:p>
          <w:p w14:paraId="7A606D88" w14:textId="77777777" w:rsidR="00EE1FF7" w:rsidRPr="006F7D7D" w:rsidRDefault="00EE1FF7" w:rsidP="008B6B23">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6056E94C"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Подпрограммы:</w:t>
            </w:r>
          </w:p>
          <w:p w14:paraId="01410239"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1.«Реформирование и модернизация жилищно-коммунального хозяйст</w:t>
            </w:r>
            <w:r>
              <w:rPr>
                <w:rFonts w:ascii="Times New Roman" w:hAnsi="Times New Roman"/>
                <w:sz w:val="28"/>
                <w:szCs w:val="28"/>
              </w:rPr>
              <w:t>ва».</w:t>
            </w:r>
          </w:p>
          <w:p w14:paraId="35FEF09E" w14:textId="77777777" w:rsidR="00EE1FF7" w:rsidRPr="006F7D7D" w:rsidRDefault="00EE1FF7" w:rsidP="008B6B23">
            <w:pPr>
              <w:overflowPunct w:val="0"/>
              <w:autoSpaceDE w:val="0"/>
              <w:autoSpaceDN w:val="0"/>
              <w:adjustRightInd w:val="0"/>
              <w:ind w:right="-1"/>
              <w:textAlignment w:val="baseline"/>
              <w:rPr>
                <w:rFonts w:ascii="Times New Roman" w:hAnsi="Times New Roman"/>
                <w:bCs/>
                <w:sz w:val="28"/>
                <w:szCs w:val="28"/>
              </w:rPr>
            </w:pPr>
            <w:r w:rsidRPr="006F7D7D">
              <w:rPr>
                <w:rFonts w:ascii="Times New Roman" w:hAnsi="Times New Roman"/>
                <w:bCs/>
                <w:sz w:val="28"/>
                <w:szCs w:val="28"/>
              </w:rPr>
              <w:t>2.«Защита населения и территории муниципального образования город Дивногорск от чрезвычайных ситуаций приро</w:t>
            </w:r>
            <w:r>
              <w:rPr>
                <w:rFonts w:ascii="Times New Roman" w:hAnsi="Times New Roman"/>
                <w:bCs/>
                <w:sz w:val="28"/>
                <w:szCs w:val="28"/>
              </w:rPr>
              <w:t>дного и техногенного характера».</w:t>
            </w:r>
          </w:p>
          <w:p w14:paraId="1061A1D0"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lastRenderedPageBreak/>
              <w:t>3.«Энергосбережение и повышение энергетической эффективности на территории муниципального образования город Дивногорск</w:t>
            </w:r>
            <w:r w:rsidRPr="006F7D7D">
              <w:rPr>
                <w:rFonts w:ascii="Times New Roman" w:hAnsi="Times New Roman"/>
                <w:bCs/>
                <w:sz w:val="28"/>
                <w:szCs w:val="28"/>
              </w:rPr>
              <w:t>»</w:t>
            </w:r>
            <w:r>
              <w:rPr>
                <w:rFonts w:ascii="Times New Roman" w:hAnsi="Times New Roman"/>
                <w:sz w:val="28"/>
                <w:szCs w:val="28"/>
              </w:rPr>
              <w:t>.</w:t>
            </w:r>
          </w:p>
          <w:p w14:paraId="0C896149"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4. «Обеспечение реализации муниципальной программы и прочие мероприятия»</w:t>
            </w:r>
            <w:r>
              <w:rPr>
                <w:rFonts w:ascii="Times New Roman" w:hAnsi="Times New Roman"/>
                <w:sz w:val="28"/>
                <w:szCs w:val="28"/>
              </w:rPr>
              <w:t>.</w:t>
            </w:r>
          </w:p>
          <w:p w14:paraId="0D65F441"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5. «Чистая вода»</w:t>
            </w:r>
            <w:r>
              <w:rPr>
                <w:rFonts w:ascii="Times New Roman" w:hAnsi="Times New Roman"/>
                <w:sz w:val="28"/>
                <w:szCs w:val="28"/>
              </w:rPr>
              <w:t>.</w:t>
            </w:r>
          </w:p>
          <w:p w14:paraId="1B582713"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 xml:space="preserve">6. </w:t>
            </w:r>
            <w:r>
              <w:rPr>
                <w:rFonts w:ascii="Times New Roman" w:hAnsi="Times New Roman"/>
                <w:sz w:val="28"/>
                <w:szCs w:val="28"/>
                <w:lang w:eastAsia="ru-RU"/>
              </w:rPr>
              <w:t>«</w:t>
            </w:r>
            <w:r w:rsidRPr="006F7D7D">
              <w:rPr>
                <w:rFonts w:ascii="Times New Roman" w:hAnsi="Times New Roman"/>
                <w:sz w:val="28"/>
                <w:szCs w:val="28"/>
                <w:lang w:eastAsia="ru-RU"/>
              </w:rPr>
              <w:t>Формиров</w:t>
            </w:r>
            <w:r>
              <w:rPr>
                <w:rFonts w:ascii="Times New Roman" w:hAnsi="Times New Roman"/>
                <w:sz w:val="28"/>
                <w:szCs w:val="28"/>
                <w:lang w:eastAsia="ru-RU"/>
              </w:rPr>
              <w:t>ание комфортной городской среды».</w:t>
            </w:r>
          </w:p>
        </w:tc>
      </w:tr>
      <w:tr w:rsidR="00EE1FF7" w:rsidRPr="006F7D7D" w14:paraId="518B9B69" w14:textId="77777777" w:rsidTr="008B6B23">
        <w:tc>
          <w:tcPr>
            <w:tcW w:w="2976" w:type="dxa"/>
          </w:tcPr>
          <w:p w14:paraId="66BB5CB1" w14:textId="77777777" w:rsidR="00EE1FF7" w:rsidRPr="006F7D7D" w:rsidRDefault="00EE1FF7" w:rsidP="008B6B23">
            <w:pPr>
              <w:autoSpaceDE w:val="0"/>
              <w:autoSpaceDN w:val="0"/>
              <w:adjustRightInd w:val="0"/>
              <w:ind w:right="-1"/>
              <w:jc w:val="both"/>
              <w:rPr>
                <w:rFonts w:ascii="Times New Roman" w:hAnsi="Times New Roman"/>
                <w:sz w:val="28"/>
                <w:szCs w:val="28"/>
              </w:rPr>
            </w:pPr>
            <w:r w:rsidRPr="006F7D7D">
              <w:rPr>
                <w:rFonts w:ascii="Times New Roman" w:hAnsi="Times New Roman"/>
                <w:sz w:val="28"/>
                <w:szCs w:val="28"/>
              </w:rPr>
              <w:lastRenderedPageBreak/>
              <w:t>Цели муниципальной</w:t>
            </w:r>
          </w:p>
          <w:p w14:paraId="3CDFCDB7" w14:textId="77777777" w:rsidR="00EE1FF7" w:rsidRPr="006F7D7D" w:rsidRDefault="00EE1FF7" w:rsidP="008B6B23">
            <w:pPr>
              <w:autoSpaceDE w:val="0"/>
              <w:autoSpaceDN w:val="0"/>
              <w:adjustRightInd w:val="0"/>
              <w:ind w:right="-1"/>
              <w:jc w:val="both"/>
              <w:rPr>
                <w:rFonts w:ascii="Times New Roman" w:hAnsi="Times New Roman"/>
                <w:sz w:val="28"/>
                <w:szCs w:val="28"/>
              </w:rPr>
            </w:pPr>
            <w:r w:rsidRPr="006F7D7D">
              <w:rPr>
                <w:rFonts w:ascii="Times New Roman" w:hAnsi="Times New Roman"/>
                <w:sz w:val="28"/>
                <w:szCs w:val="28"/>
              </w:rPr>
              <w:t xml:space="preserve">программы </w:t>
            </w:r>
          </w:p>
          <w:p w14:paraId="70E3B008" w14:textId="77777777" w:rsidR="00EE1FF7" w:rsidRPr="006F7D7D" w:rsidRDefault="00EE1FF7" w:rsidP="008B6B23">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69E518D7"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1. 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r>
              <w:rPr>
                <w:rFonts w:ascii="Times New Roman" w:hAnsi="Times New Roman"/>
                <w:sz w:val="28"/>
                <w:szCs w:val="28"/>
              </w:rPr>
              <w:t xml:space="preserve"> </w:t>
            </w:r>
            <w:r w:rsidRPr="006F7D7D">
              <w:rPr>
                <w:rFonts w:ascii="Times New Roman" w:hAnsi="Times New Roman"/>
                <w:sz w:val="28"/>
                <w:szCs w:val="28"/>
              </w:rPr>
              <w:t>создание условий для комфортного проживания населения го</w:t>
            </w:r>
            <w:r>
              <w:rPr>
                <w:rFonts w:ascii="Times New Roman" w:hAnsi="Times New Roman"/>
                <w:sz w:val="28"/>
                <w:szCs w:val="28"/>
              </w:rPr>
              <w:t>рода и улучшения качества жизни.</w:t>
            </w:r>
          </w:p>
          <w:p w14:paraId="14F6ECB7"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2. Повышение уровня обеспечения безопасности жизнед</w:t>
            </w:r>
            <w:r>
              <w:rPr>
                <w:rFonts w:ascii="Times New Roman" w:hAnsi="Times New Roman"/>
                <w:sz w:val="28"/>
                <w:szCs w:val="28"/>
              </w:rPr>
              <w:t>еятельности населения.</w:t>
            </w:r>
          </w:p>
          <w:p w14:paraId="5FE3DE94" w14:textId="77777777" w:rsidR="00EE1FF7"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3. Формирование целостности и эффективной системы управления энергосбережением и повышени</w:t>
            </w:r>
            <w:r>
              <w:rPr>
                <w:rFonts w:ascii="Times New Roman" w:hAnsi="Times New Roman"/>
                <w:sz w:val="28"/>
                <w:szCs w:val="28"/>
              </w:rPr>
              <w:t>ем энергетической эффективности.</w:t>
            </w:r>
          </w:p>
          <w:p w14:paraId="43DEB326"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Pr>
                <w:rFonts w:ascii="Times New Roman" w:hAnsi="Times New Roman"/>
                <w:sz w:val="28"/>
                <w:szCs w:val="28"/>
              </w:rPr>
              <w:t>4.</w:t>
            </w:r>
            <w:r w:rsidRPr="006F7D7D">
              <w:rPr>
                <w:rFonts w:ascii="Times New Roman" w:hAnsi="Times New Roman"/>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EE1FF7" w:rsidRPr="006F7D7D" w14:paraId="44A31A84" w14:textId="77777777" w:rsidTr="008B6B23">
        <w:tc>
          <w:tcPr>
            <w:tcW w:w="2976" w:type="dxa"/>
          </w:tcPr>
          <w:p w14:paraId="73D5E67B" w14:textId="77777777" w:rsidR="00EE1FF7" w:rsidRPr="006F7D7D" w:rsidRDefault="00EE1FF7" w:rsidP="008B6B23">
            <w:pPr>
              <w:autoSpaceDE w:val="0"/>
              <w:autoSpaceDN w:val="0"/>
              <w:adjustRightInd w:val="0"/>
              <w:ind w:right="-1"/>
              <w:jc w:val="both"/>
              <w:rPr>
                <w:rFonts w:ascii="Times New Roman" w:hAnsi="Times New Roman"/>
                <w:sz w:val="28"/>
                <w:szCs w:val="28"/>
              </w:rPr>
            </w:pPr>
            <w:r w:rsidRPr="006F7D7D">
              <w:rPr>
                <w:rFonts w:ascii="Times New Roman" w:hAnsi="Times New Roman"/>
                <w:sz w:val="28"/>
                <w:szCs w:val="28"/>
              </w:rPr>
              <w:t>Задачи муниципальной</w:t>
            </w:r>
          </w:p>
          <w:p w14:paraId="6FF7E6A1" w14:textId="77777777" w:rsidR="00EE1FF7" w:rsidRPr="006F7D7D" w:rsidRDefault="00EE1FF7" w:rsidP="008B6B23">
            <w:pPr>
              <w:autoSpaceDE w:val="0"/>
              <w:autoSpaceDN w:val="0"/>
              <w:adjustRightInd w:val="0"/>
              <w:ind w:right="-1"/>
              <w:jc w:val="both"/>
              <w:rPr>
                <w:rFonts w:ascii="Times New Roman" w:hAnsi="Times New Roman"/>
                <w:sz w:val="28"/>
                <w:szCs w:val="28"/>
              </w:rPr>
            </w:pPr>
            <w:r w:rsidRPr="006F7D7D">
              <w:rPr>
                <w:rFonts w:ascii="Times New Roman" w:hAnsi="Times New Roman"/>
                <w:sz w:val="28"/>
                <w:szCs w:val="28"/>
              </w:rPr>
              <w:t>программы</w:t>
            </w:r>
          </w:p>
          <w:p w14:paraId="1457A8B3" w14:textId="77777777" w:rsidR="00EE1FF7" w:rsidRPr="006F7D7D" w:rsidRDefault="00EE1FF7" w:rsidP="008B6B23">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01EF9866"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1. Развитие, модернизация и капитальный ремонт объектов коммунальной инфраструктуры и жилищного фонда города,</w:t>
            </w:r>
            <w:r>
              <w:rPr>
                <w:rFonts w:ascii="Times New Roman" w:hAnsi="Times New Roman"/>
                <w:sz w:val="28"/>
                <w:szCs w:val="28"/>
              </w:rPr>
              <w:t xml:space="preserve"> </w:t>
            </w:r>
            <w:r w:rsidRPr="006F7D7D">
              <w:rPr>
                <w:rFonts w:ascii="Times New Roman" w:hAnsi="Times New Roman"/>
                <w:sz w:val="28"/>
                <w:szCs w:val="28"/>
              </w:rPr>
              <w:t>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санитарного состояния го</w:t>
            </w:r>
            <w:r>
              <w:rPr>
                <w:rFonts w:ascii="Times New Roman" w:hAnsi="Times New Roman"/>
                <w:sz w:val="28"/>
                <w:szCs w:val="28"/>
              </w:rPr>
              <w:t>рода Дивногорска, а также в</w:t>
            </w:r>
            <w:r w:rsidRPr="006F7D7D">
              <w:rPr>
                <w:rFonts w:ascii="Times New Roman" w:hAnsi="Times New Roman"/>
                <w:sz w:val="28"/>
                <w:szCs w:val="28"/>
              </w:rPr>
              <w:t>недрение рыночных механизмов жилищно-коммунального хозяйства и обеспечение доступности предоставляемых коммунальных услуг.</w:t>
            </w:r>
          </w:p>
          <w:p w14:paraId="5FB62B76"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Pr>
                <w:rFonts w:ascii="Times New Roman" w:hAnsi="Times New Roman"/>
                <w:sz w:val="28"/>
                <w:szCs w:val="28"/>
              </w:rPr>
              <w:t>2</w:t>
            </w:r>
            <w:r w:rsidRPr="006F7D7D">
              <w:rPr>
                <w:rFonts w:ascii="Times New Roman" w:hAnsi="Times New Roman"/>
                <w:sz w:val="28"/>
                <w:szCs w:val="28"/>
              </w:rPr>
              <w:t>. 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p w14:paraId="6AAE46BA"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Pr>
                <w:rFonts w:ascii="Times New Roman" w:hAnsi="Times New Roman"/>
                <w:sz w:val="28"/>
                <w:szCs w:val="28"/>
              </w:rPr>
              <w:t>3</w:t>
            </w:r>
            <w:r w:rsidRPr="006F7D7D">
              <w:rPr>
                <w:rFonts w:ascii="Times New Roman" w:hAnsi="Times New Roman"/>
                <w:sz w:val="28"/>
                <w:szCs w:val="28"/>
              </w:rPr>
              <w:t>. Повышение энергосбережения и энергоэффективности на территории города.</w:t>
            </w:r>
          </w:p>
          <w:p w14:paraId="3ADC3DE3" w14:textId="77777777" w:rsidR="00EE1FF7" w:rsidRDefault="00EE1FF7" w:rsidP="008B6B23">
            <w:pPr>
              <w:overflowPunct w:val="0"/>
              <w:autoSpaceDE w:val="0"/>
              <w:autoSpaceDN w:val="0"/>
              <w:adjustRightInd w:val="0"/>
              <w:ind w:right="-1"/>
              <w:textAlignment w:val="baseline"/>
              <w:rPr>
                <w:rFonts w:ascii="Times New Roman" w:hAnsi="Times New Roman"/>
                <w:sz w:val="28"/>
                <w:szCs w:val="28"/>
              </w:rPr>
            </w:pPr>
            <w:r>
              <w:rPr>
                <w:rFonts w:ascii="Times New Roman" w:hAnsi="Times New Roman"/>
                <w:sz w:val="28"/>
                <w:szCs w:val="28"/>
              </w:rPr>
              <w:t>4</w:t>
            </w:r>
            <w:r w:rsidRPr="006F7D7D">
              <w:rPr>
                <w:rFonts w:ascii="Times New Roman" w:hAnsi="Times New Roman"/>
                <w:sz w:val="28"/>
                <w:szCs w:val="28"/>
              </w:rPr>
              <w:t>. Обеспечение реализации муниципальной программы и отдельных мероприятий.</w:t>
            </w:r>
          </w:p>
          <w:p w14:paraId="2E3F1205"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Pr>
                <w:rFonts w:ascii="Times New Roman" w:hAnsi="Times New Roman"/>
                <w:sz w:val="28"/>
                <w:szCs w:val="28"/>
              </w:rPr>
              <w:t>5. Модернизация систем водоснабжения, водоотведения и очистки сточных вод.</w:t>
            </w:r>
          </w:p>
        </w:tc>
      </w:tr>
      <w:tr w:rsidR="00EE1FF7" w:rsidRPr="006F7D7D" w14:paraId="2D365FD7" w14:textId="77777777" w:rsidTr="008B6B23">
        <w:tc>
          <w:tcPr>
            <w:tcW w:w="2976" w:type="dxa"/>
          </w:tcPr>
          <w:p w14:paraId="403D057B" w14:textId="77777777" w:rsidR="00EE1FF7" w:rsidRPr="006F7D7D" w:rsidRDefault="00EE1FF7" w:rsidP="008B6B23">
            <w:pPr>
              <w:autoSpaceDE w:val="0"/>
              <w:autoSpaceDN w:val="0"/>
              <w:adjustRightInd w:val="0"/>
              <w:ind w:right="-1"/>
              <w:rPr>
                <w:rFonts w:ascii="Times New Roman" w:hAnsi="Times New Roman"/>
                <w:sz w:val="28"/>
                <w:szCs w:val="28"/>
              </w:rPr>
            </w:pPr>
            <w:r w:rsidRPr="006F7D7D">
              <w:rPr>
                <w:rFonts w:ascii="Times New Roman" w:hAnsi="Times New Roman"/>
                <w:sz w:val="28"/>
                <w:szCs w:val="28"/>
              </w:rPr>
              <w:lastRenderedPageBreak/>
              <w:t>Сроки реализации муниципальной программы</w:t>
            </w:r>
          </w:p>
        </w:tc>
        <w:tc>
          <w:tcPr>
            <w:tcW w:w="6238" w:type="dxa"/>
          </w:tcPr>
          <w:p w14:paraId="00081D20" w14:textId="77777777" w:rsidR="00EE1FF7" w:rsidRPr="006F7D7D" w:rsidRDefault="00EE1FF7" w:rsidP="008B6B23">
            <w:pPr>
              <w:overflowPunct w:val="0"/>
              <w:autoSpaceDE w:val="0"/>
              <w:autoSpaceDN w:val="0"/>
              <w:adjustRightInd w:val="0"/>
              <w:ind w:right="-1"/>
              <w:textAlignment w:val="baseline"/>
              <w:rPr>
                <w:rFonts w:ascii="Times New Roman" w:hAnsi="Times New Roman"/>
                <w:sz w:val="28"/>
                <w:szCs w:val="28"/>
                <w:highlight w:val="cyan"/>
              </w:rPr>
            </w:pPr>
          </w:p>
          <w:p w14:paraId="5251F525" w14:textId="468F7270" w:rsidR="00EE1FF7" w:rsidRPr="006F7D7D" w:rsidRDefault="00EE1FF7" w:rsidP="008B6B23">
            <w:pPr>
              <w:overflowPunct w:val="0"/>
              <w:autoSpaceDE w:val="0"/>
              <w:autoSpaceDN w:val="0"/>
              <w:adjustRightInd w:val="0"/>
              <w:ind w:right="-1"/>
              <w:textAlignment w:val="baseline"/>
              <w:rPr>
                <w:rFonts w:ascii="Times New Roman" w:hAnsi="Times New Roman"/>
                <w:sz w:val="28"/>
                <w:szCs w:val="28"/>
              </w:rPr>
            </w:pPr>
            <w:r w:rsidRPr="00CC4B8C">
              <w:rPr>
                <w:rFonts w:ascii="Times New Roman" w:hAnsi="Times New Roman"/>
                <w:sz w:val="28"/>
                <w:szCs w:val="28"/>
              </w:rPr>
              <w:t>2014-202</w:t>
            </w:r>
            <w:r w:rsidR="00DA4D09">
              <w:rPr>
                <w:rFonts w:ascii="Times New Roman" w:hAnsi="Times New Roman"/>
                <w:sz w:val="28"/>
                <w:szCs w:val="28"/>
              </w:rPr>
              <w:t>5</w:t>
            </w:r>
            <w:r w:rsidRPr="00CC4B8C">
              <w:rPr>
                <w:rFonts w:ascii="Times New Roman" w:hAnsi="Times New Roman"/>
                <w:sz w:val="28"/>
                <w:szCs w:val="28"/>
              </w:rPr>
              <w:t xml:space="preserve"> годы</w:t>
            </w:r>
          </w:p>
        </w:tc>
      </w:tr>
      <w:tr w:rsidR="00EE1FF7" w:rsidRPr="006F7D7D" w14:paraId="10CD0E5E" w14:textId="77777777" w:rsidTr="008B6B23">
        <w:tc>
          <w:tcPr>
            <w:tcW w:w="2976" w:type="dxa"/>
          </w:tcPr>
          <w:p w14:paraId="1A078297" w14:textId="77777777" w:rsidR="00EE1FF7" w:rsidRPr="006F7D7D" w:rsidRDefault="00EE1FF7" w:rsidP="008B6B23">
            <w:pPr>
              <w:tabs>
                <w:tab w:val="left" w:pos="1418"/>
              </w:tabs>
              <w:autoSpaceDE w:val="0"/>
              <w:autoSpaceDN w:val="0"/>
              <w:adjustRightInd w:val="0"/>
              <w:ind w:right="-1"/>
              <w:outlineLvl w:val="1"/>
              <w:rPr>
                <w:rFonts w:ascii="Times New Roman" w:hAnsi="Times New Roman"/>
                <w:sz w:val="28"/>
                <w:szCs w:val="28"/>
              </w:rPr>
            </w:pPr>
            <w:r w:rsidRPr="006F7D7D">
              <w:rPr>
                <w:rFonts w:ascii="Times New Roman" w:hAnsi="Times New Roman"/>
                <w:sz w:val="28"/>
                <w:szCs w:val="28"/>
              </w:rPr>
              <w:t xml:space="preserve">Перечень целевых показателей </w:t>
            </w:r>
          </w:p>
        </w:tc>
        <w:tc>
          <w:tcPr>
            <w:tcW w:w="6238" w:type="dxa"/>
          </w:tcPr>
          <w:p w14:paraId="2D299946" w14:textId="77777777" w:rsidR="00EE1FF7" w:rsidRPr="000A3E0C" w:rsidRDefault="00EE1FF7" w:rsidP="008B6B23">
            <w:pPr>
              <w:ind w:right="-1"/>
              <w:jc w:val="both"/>
              <w:rPr>
                <w:rFonts w:ascii="Times New Roman" w:hAnsi="Times New Roman"/>
                <w:sz w:val="28"/>
                <w:szCs w:val="28"/>
              </w:rPr>
            </w:pPr>
            <w:r w:rsidRPr="000A3E0C">
              <w:rPr>
                <w:rFonts w:ascii="Times New Roman" w:hAnsi="Times New Roman"/>
                <w:sz w:val="28"/>
                <w:szCs w:val="28"/>
              </w:rPr>
              <w:t>-снижение доли инженерных сетей</w:t>
            </w:r>
            <w:r>
              <w:rPr>
                <w:rFonts w:ascii="Times New Roman" w:hAnsi="Times New Roman"/>
                <w:sz w:val="28"/>
                <w:szCs w:val="28"/>
              </w:rPr>
              <w:t>,</w:t>
            </w:r>
            <w:r w:rsidRPr="000A3E0C">
              <w:rPr>
                <w:rFonts w:ascii="Times New Roman" w:hAnsi="Times New Roman"/>
                <w:sz w:val="28"/>
                <w:szCs w:val="28"/>
              </w:rPr>
              <w:t xml:space="preserve"> нуждающихся в замене на 5%;</w:t>
            </w:r>
          </w:p>
          <w:p w14:paraId="2FE9D1AC" w14:textId="77777777" w:rsidR="00EE1FF7" w:rsidRPr="000A3E0C" w:rsidRDefault="00EE1FF7" w:rsidP="008B6B23">
            <w:pPr>
              <w:ind w:right="-1"/>
              <w:jc w:val="both"/>
              <w:rPr>
                <w:rFonts w:ascii="Times New Roman" w:hAnsi="Times New Roman"/>
                <w:sz w:val="28"/>
                <w:szCs w:val="28"/>
              </w:rPr>
            </w:pPr>
            <w:r w:rsidRPr="000A3E0C">
              <w:rPr>
                <w:rFonts w:ascii="Times New Roman" w:hAnsi="Times New Roman"/>
                <w:sz w:val="28"/>
                <w:szCs w:val="28"/>
              </w:rPr>
              <w:t>- снижение доли площади жилищного фонда всех форм собственности, требующей капитального ремонта на 8% (до 2022 года);</w:t>
            </w:r>
          </w:p>
          <w:p w14:paraId="381D72A6" w14:textId="77777777" w:rsidR="00EE1FF7" w:rsidRPr="000A3E0C" w:rsidRDefault="00EE1FF7" w:rsidP="008B6B23">
            <w:pPr>
              <w:ind w:right="-1"/>
              <w:jc w:val="both"/>
              <w:rPr>
                <w:rFonts w:ascii="Times New Roman" w:hAnsi="Times New Roman"/>
                <w:sz w:val="28"/>
                <w:szCs w:val="28"/>
              </w:rPr>
            </w:pPr>
            <w:r w:rsidRPr="000A3E0C">
              <w:rPr>
                <w:rFonts w:ascii="Times New Roman" w:hAnsi="Times New Roman"/>
                <w:sz w:val="28"/>
                <w:szCs w:val="28"/>
              </w:rPr>
              <w:t xml:space="preserve">- доля МКД, в которых проведен капитальный ремонт от числа </w:t>
            </w:r>
            <w:proofErr w:type="gramStart"/>
            <w:r w:rsidRPr="000A3E0C">
              <w:rPr>
                <w:rFonts w:ascii="Times New Roman" w:hAnsi="Times New Roman"/>
                <w:sz w:val="28"/>
                <w:szCs w:val="28"/>
              </w:rPr>
              <w:t>МКД</w:t>
            </w:r>
            <w:proofErr w:type="gramEnd"/>
            <w:r w:rsidRPr="000A3E0C">
              <w:rPr>
                <w:rFonts w:ascii="Times New Roman" w:hAnsi="Times New Roman"/>
                <w:sz w:val="28"/>
                <w:szCs w:val="28"/>
              </w:rPr>
              <w:t xml:space="preserve"> включенных в региональную программу капитального ремонта не менее 1% (с 2022 года);</w:t>
            </w:r>
          </w:p>
          <w:p w14:paraId="5CC428DD" w14:textId="77777777" w:rsidR="00EE1FF7" w:rsidRPr="000A3E0C" w:rsidRDefault="00EE1FF7" w:rsidP="008B6B23">
            <w:pPr>
              <w:autoSpaceDE w:val="0"/>
              <w:autoSpaceDN w:val="0"/>
              <w:adjustRightInd w:val="0"/>
              <w:ind w:left="34" w:right="-1"/>
              <w:jc w:val="both"/>
              <w:outlineLvl w:val="1"/>
              <w:rPr>
                <w:rFonts w:ascii="Times New Roman" w:hAnsi="Times New Roman"/>
                <w:sz w:val="28"/>
                <w:szCs w:val="28"/>
              </w:rPr>
            </w:pPr>
            <w:r w:rsidRPr="000A3E0C">
              <w:rPr>
                <w:rFonts w:ascii="Times New Roman" w:hAnsi="Times New Roman"/>
                <w:sz w:val="28"/>
                <w:szCs w:val="28"/>
              </w:rPr>
              <w:t>-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p w14:paraId="6C6088F7" w14:textId="77777777" w:rsidR="00EE1FF7" w:rsidRPr="000A3E0C" w:rsidRDefault="00EE1FF7" w:rsidP="008B6B23">
            <w:pPr>
              <w:autoSpaceDE w:val="0"/>
              <w:autoSpaceDN w:val="0"/>
              <w:adjustRightInd w:val="0"/>
              <w:ind w:left="34" w:right="-1"/>
              <w:jc w:val="both"/>
              <w:outlineLvl w:val="1"/>
              <w:rPr>
                <w:rFonts w:ascii="Times New Roman" w:hAnsi="Times New Roman"/>
                <w:sz w:val="28"/>
                <w:szCs w:val="28"/>
              </w:rPr>
            </w:pPr>
            <w:r w:rsidRPr="000A3E0C">
              <w:rPr>
                <w:rFonts w:ascii="Times New Roman" w:hAnsi="Times New Roman"/>
                <w:sz w:val="28"/>
                <w:szCs w:val="28"/>
              </w:rPr>
              <w:t>-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p w14:paraId="4E734E09" w14:textId="77777777" w:rsidR="00EE1FF7" w:rsidRPr="000A3E0C" w:rsidRDefault="00EE1FF7" w:rsidP="008B6B23">
            <w:pPr>
              <w:autoSpaceDE w:val="0"/>
              <w:autoSpaceDN w:val="0"/>
              <w:adjustRightInd w:val="0"/>
              <w:ind w:left="34" w:right="-1"/>
              <w:jc w:val="both"/>
              <w:outlineLvl w:val="1"/>
              <w:rPr>
                <w:rFonts w:ascii="Times New Roman" w:hAnsi="Times New Roman"/>
                <w:sz w:val="28"/>
                <w:szCs w:val="28"/>
              </w:rPr>
            </w:pPr>
            <w:r w:rsidRPr="000A3E0C">
              <w:rPr>
                <w:rFonts w:ascii="Times New Roman" w:hAnsi="Times New Roman"/>
                <w:sz w:val="28"/>
                <w:szCs w:val="28"/>
              </w:rPr>
              <w:t>- повышение доли оснащение пожарно-техническим вооружением и снаряжением добровольных пожарных формирований на 25% (до 2022 года);</w:t>
            </w:r>
          </w:p>
          <w:p w14:paraId="38859519" w14:textId="77777777" w:rsidR="00EE1FF7" w:rsidRPr="000A3E0C" w:rsidRDefault="00EE1FF7" w:rsidP="008B6B23">
            <w:pPr>
              <w:autoSpaceDE w:val="0"/>
              <w:autoSpaceDN w:val="0"/>
              <w:adjustRightInd w:val="0"/>
              <w:ind w:left="34" w:right="-1"/>
              <w:jc w:val="both"/>
              <w:outlineLvl w:val="1"/>
              <w:rPr>
                <w:rFonts w:ascii="Times New Roman" w:hAnsi="Times New Roman"/>
                <w:sz w:val="28"/>
                <w:szCs w:val="28"/>
              </w:rPr>
            </w:pPr>
            <w:r w:rsidRPr="000A3E0C">
              <w:rPr>
                <w:rFonts w:ascii="Times New Roman" w:hAnsi="Times New Roman"/>
                <w:sz w:val="28"/>
                <w:szCs w:val="28"/>
              </w:rPr>
              <w:t>- доля исполненных мероприятий направленных на обеспечение первичных мер пожарной безопасности 100% (с 2022 года);</w:t>
            </w:r>
          </w:p>
          <w:p w14:paraId="77B5B426" w14:textId="77777777" w:rsidR="00EE1FF7" w:rsidRPr="000A3E0C" w:rsidRDefault="00EE1FF7" w:rsidP="008B6B23">
            <w:pPr>
              <w:autoSpaceDE w:val="0"/>
              <w:autoSpaceDN w:val="0"/>
              <w:adjustRightInd w:val="0"/>
              <w:ind w:left="34" w:right="-1"/>
              <w:jc w:val="both"/>
              <w:outlineLvl w:val="1"/>
              <w:rPr>
                <w:rFonts w:ascii="Times New Roman" w:hAnsi="Times New Roman"/>
                <w:sz w:val="28"/>
                <w:szCs w:val="28"/>
              </w:rPr>
            </w:pPr>
            <w:r w:rsidRPr="000A3E0C">
              <w:rPr>
                <w:rFonts w:ascii="Times New Roman" w:hAnsi="Times New Roman"/>
                <w:sz w:val="28"/>
                <w:szCs w:val="28"/>
              </w:rPr>
              <w:t>- доля исполненных бюджетных ассигнований, предусмотренных в муниципальной программе 100%.</w:t>
            </w:r>
          </w:p>
        </w:tc>
      </w:tr>
      <w:tr w:rsidR="00EE1FF7" w:rsidRPr="006F7D7D" w14:paraId="4B9C074E" w14:textId="77777777" w:rsidTr="008B6B23">
        <w:trPr>
          <w:trHeight w:val="2519"/>
        </w:trPr>
        <w:tc>
          <w:tcPr>
            <w:tcW w:w="2976" w:type="dxa"/>
          </w:tcPr>
          <w:p w14:paraId="25ACE9AB" w14:textId="77777777" w:rsidR="00EE1FF7" w:rsidRPr="006F7D7D" w:rsidRDefault="00EE1FF7" w:rsidP="008B6B23">
            <w:pPr>
              <w:tabs>
                <w:tab w:val="left" w:pos="0"/>
                <w:tab w:val="left" w:pos="709"/>
                <w:tab w:val="left" w:pos="900"/>
              </w:tabs>
              <w:rPr>
                <w:rFonts w:ascii="Times New Roman" w:hAnsi="Times New Roman"/>
                <w:sz w:val="28"/>
                <w:szCs w:val="28"/>
              </w:rPr>
            </w:pPr>
            <w:r w:rsidRPr="006F7D7D">
              <w:rPr>
                <w:rFonts w:ascii="Times New Roman" w:hAnsi="Times New Roman"/>
                <w:sz w:val="28"/>
                <w:szCs w:val="28"/>
              </w:rPr>
              <w:t>Информация по ресурсному обеспечению программы</w:t>
            </w:r>
          </w:p>
          <w:p w14:paraId="758CFD77" w14:textId="77777777" w:rsidR="00EE1FF7" w:rsidRPr="006F7D7D" w:rsidRDefault="00EE1FF7" w:rsidP="008B6B23">
            <w:pPr>
              <w:ind w:left="34" w:right="-1"/>
              <w:rPr>
                <w:rFonts w:ascii="Times New Roman" w:hAnsi="Times New Roman"/>
                <w:sz w:val="28"/>
                <w:szCs w:val="28"/>
              </w:rPr>
            </w:pPr>
          </w:p>
        </w:tc>
        <w:tc>
          <w:tcPr>
            <w:tcW w:w="6238" w:type="dxa"/>
          </w:tcPr>
          <w:p w14:paraId="3CE4AED9" w14:textId="17F6721E" w:rsidR="00EE1FF7" w:rsidRPr="006F7D7D" w:rsidRDefault="00EE1FF7" w:rsidP="008B6B23">
            <w:pPr>
              <w:tabs>
                <w:tab w:val="left" w:pos="0"/>
                <w:tab w:val="left" w:pos="709"/>
                <w:tab w:val="left" w:pos="900"/>
              </w:tabs>
              <w:jc w:val="both"/>
              <w:rPr>
                <w:rFonts w:ascii="Times New Roman" w:hAnsi="Times New Roman"/>
                <w:sz w:val="28"/>
                <w:szCs w:val="28"/>
              </w:rPr>
            </w:pPr>
            <w:r w:rsidRPr="006F7D7D">
              <w:rPr>
                <w:rFonts w:ascii="Times New Roman" w:hAnsi="Times New Roman"/>
                <w:sz w:val="28"/>
                <w:szCs w:val="28"/>
              </w:rPr>
              <w:t>Общий объем финансирования муниципальной программы в 2014-</w:t>
            </w:r>
            <w:r w:rsidRPr="008A7693">
              <w:rPr>
                <w:rFonts w:ascii="Times New Roman" w:hAnsi="Times New Roman"/>
                <w:sz w:val="28"/>
                <w:szCs w:val="28"/>
              </w:rPr>
              <w:t>202</w:t>
            </w:r>
            <w:r w:rsidR="00DA4D09">
              <w:rPr>
                <w:rFonts w:ascii="Times New Roman" w:hAnsi="Times New Roman"/>
                <w:sz w:val="28"/>
                <w:szCs w:val="28"/>
              </w:rPr>
              <w:t>5</w:t>
            </w:r>
            <w:r w:rsidRPr="006F7D7D">
              <w:rPr>
                <w:rFonts w:ascii="Times New Roman" w:hAnsi="Times New Roman"/>
                <w:sz w:val="28"/>
                <w:szCs w:val="28"/>
              </w:rPr>
              <w:t xml:space="preserve"> годах за счет всех источников финансирования составит </w:t>
            </w:r>
            <w:r w:rsidR="00DA4D09">
              <w:rPr>
                <w:rFonts w:ascii="Times New Roman" w:hAnsi="Times New Roman"/>
                <w:sz w:val="28"/>
                <w:szCs w:val="28"/>
              </w:rPr>
              <w:t>1078937,54</w:t>
            </w:r>
            <w:r w:rsidRPr="006F7D7D">
              <w:rPr>
                <w:rFonts w:ascii="Times New Roman" w:hAnsi="Times New Roman"/>
                <w:sz w:val="28"/>
                <w:szCs w:val="28"/>
              </w:rPr>
              <w:t xml:space="preserve"> тыс. рублей, из них по годам:</w:t>
            </w:r>
            <w:r>
              <w:rPr>
                <w:rFonts w:ascii="Times New Roman" w:hAnsi="Times New Roman"/>
                <w:sz w:val="28"/>
                <w:szCs w:val="28"/>
              </w:rPr>
              <w:t xml:space="preserve">                 </w:t>
            </w:r>
            <w:r>
              <w:rPr>
                <w:rFonts w:ascii="Times New Roman" w:hAnsi="Times New Roman"/>
                <w:color w:val="FF0000"/>
                <w:sz w:val="28"/>
                <w:szCs w:val="28"/>
              </w:rPr>
              <w:t xml:space="preserve"> </w:t>
            </w:r>
          </w:p>
          <w:p w14:paraId="2C1494F9"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2014 год – 53 627,48 тыс. рублей;</w:t>
            </w:r>
          </w:p>
          <w:p w14:paraId="2CA3DBA4"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2015 год – 63 601,48 тыс. рублей;</w:t>
            </w:r>
          </w:p>
          <w:p w14:paraId="252DEB7C"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2016 год – 74 081,75 тыс. рублей;</w:t>
            </w:r>
          </w:p>
          <w:p w14:paraId="6DAFC3C5"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 xml:space="preserve">2017 год – 95 104,63 тыс. рублей; </w:t>
            </w:r>
          </w:p>
          <w:p w14:paraId="0AF64099"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2018 год – 79 346,40 тыс. рублей;</w:t>
            </w:r>
          </w:p>
          <w:p w14:paraId="2418F3F1"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 xml:space="preserve">2019 год – 107 481,10 тыс. рублей; </w:t>
            </w:r>
          </w:p>
          <w:p w14:paraId="6C532D87"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 xml:space="preserve">2020 год – 89 919,20 тыс. рублей; </w:t>
            </w:r>
          </w:p>
          <w:p w14:paraId="4E069119"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2021 год –</w:t>
            </w:r>
            <w:r>
              <w:rPr>
                <w:rFonts w:ascii="Times New Roman" w:hAnsi="Times New Roman"/>
                <w:sz w:val="28"/>
                <w:szCs w:val="28"/>
              </w:rPr>
              <w:t xml:space="preserve"> 68690,3</w:t>
            </w:r>
            <w:r w:rsidRPr="008A7693">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6CF94C10" w14:textId="6A92C864"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 xml:space="preserve">2022 год – </w:t>
            </w:r>
            <w:r w:rsidR="00A66B20">
              <w:rPr>
                <w:rFonts w:ascii="Times New Roman" w:hAnsi="Times New Roman"/>
                <w:sz w:val="28"/>
                <w:szCs w:val="28"/>
              </w:rPr>
              <w:t>195526,7</w:t>
            </w:r>
            <w:r w:rsidRPr="008A7693">
              <w:rPr>
                <w:rFonts w:ascii="Times New Roman" w:hAnsi="Times New Roman"/>
                <w:sz w:val="28"/>
                <w:szCs w:val="28"/>
              </w:rPr>
              <w:t xml:space="preserve"> тыс. рублей;</w:t>
            </w:r>
            <w:r>
              <w:rPr>
                <w:rFonts w:ascii="Times New Roman" w:hAnsi="Times New Roman"/>
                <w:color w:val="FF0000"/>
                <w:sz w:val="28"/>
                <w:szCs w:val="28"/>
              </w:rPr>
              <w:t xml:space="preserve"> </w:t>
            </w:r>
            <w:r w:rsidRPr="00D75A2A">
              <w:rPr>
                <w:rFonts w:ascii="Times New Roman" w:hAnsi="Times New Roman"/>
                <w:color w:val="FF0000"/>
                <w:sz w:val="28"/>
                <w:szCs w:val="28"/>
              </w:rPr>
              <w:t xml:space="preserve"> </w:t>
            </w:r>
          </w:p>
          <w:p w14:paraId="32E7F5CD"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 xml:space="preserve">2023 год – </w:t>
            </w:r>
            <w:r>
              <w:rPr>
                <w:rFonts w:ascii="Times New Roman" w:hAnsi="Times New Roman"/>
                <w:sz w:val="28"/>
                <w:szCs w:val="28"/>
              </w:rPr>
              <w:t>84018,9</w:t>
            </w:r>
            <w:r w:rsidRPr="008A7693">
              <w:rPr>
                <w:rFonts w:ascii="Times New Roman" w:hAnsi="Times New Roman"/>
                <w:sz w:val="28"/>
                <w:szCs w:val="28"/>
              </w:rPr>
              <w:t xml:space="preserve"> тыс. рублей;</w:t>
            </w:r>
            <w:r>
              <w:rPr>
                <w:rFonts w:ascii="Times New Roman" w:hAnsi="Times New Roman"/>
                <w:color w:val="FF0000"/>
                <w:sz w:val="28"/>
                <w:szCs w:val="28"/>
              </w:rPr>
              <w:t xml:space="preserve"> </w:t>
            </w:r>
          </w:p>
          <w:p w14:paraId="07CD9A35" w14:textId="27A69A45" w:rsidR="00EE1FF7" w:rsidRDefault="00EE1FF7" w:rsidP="008B6B23">
            <w:pPr>
              <w:tabs>
                <w:tab w:val="left" w:pos="0"/>
                <w:tab w:val="left" w:pos="709"/>
                <w:tab w:val="left" w:pos="900"/>
              </w:tabs>
              <w:ind w:firstLine="709"/>
              <w:jc w:val="both"/>
              <w:rPr>
                <w:rFonts w:ascii="Times New Roman" w:hAnsi="Times New Roman"/>
                <w:color w:val="FF0000"/>
                <w:sz w:val="28"/>
                <w:szCs w:val="28"/>
              </w:rPr>
            </w:pPr>
            <w:r w:rsidRPr="008A7693">
              <w:rPr>
                <w:rFonts w:ascii="Times New Roman" w:hAnsi="Times New Roman"/>
                <w:sz w:val="28"/>
                <w:szCs w:val="28"/>
              </w:rPr>
              <w:t xml:space="preserve">2024 год – </w:t>
            </w:r>
            <w:r>
              <w:rPr>
                <w:rFonts w:ascii="Times New Roman" w:hAnsi="Times New Roman"/>
                <w:sz w:val="28"/>
                <w:szCs w:val="28"/>
              </w:rPr>
              <w:t>83769,8</w:t>
            </w:r>
            <w:r w:rsidRPr="008A7693">
              <w:rPr>
                <w:rFonts w:ascii="Times New Roman" w:hAnsi="Times New Roman"/>
                <w:sz w:val="28"/>
                <w:szCs w:val="28"/>
              </w:rPr>
              <w:t xml:space="preserve"> тыс. рублей.</w:t>
            </w:r>
            <w:r>
              <w:rPr>
                <w:rFonts w:ascii="Times New Roman" w:hAnsi="Times New Roman"/>
                <w:color w:val="FF0000"/>
                <w:sz w:val="28"/>
                <w:szCs w:val="28"/>
              </w:rPr>
              <w:t xml:space="preserve"> </w:t>
            </w:r>
          </w:p>
          <w:p w14:paraId="67BC184D" w14:textId="4D066ADE" w:rsidR="00DA4D09" w:rsidRPr="008A7693" w:rsidRDefault="00DA4D09" w:rsidP="00DA4D09">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202</w:t>
            </w:r>
            <w:r>
              <w:rPr>
                <w:rFonts w:ascii="Times New Roman" w:hAnsi="Times New Roman"/>
                <w:sz w:val="28"/>
                <w:szCs w:val="28"/>
              </w:rPr>
              <w:t>5</w:t>
            </w:r>
            <w:r w:rsidRPr="008A7693">
              <w:rPr>
                <w:rFonts w:ascii="Times New Roman" w:hAnsi="Times New Roman"/>
                <w:sz w:val="28"/>
                <w:szCs w:val="28"/>
              </w:rPr>
              <w:t xml:space="preserve"> год – </w:t>
            </w:r>
            <w:r>
              <w:rPr>
                <w:rFonts w:ascii="Times New Roman" w:hAnsi="Times New Roman"/>
                <w:sz w:val="28"/>
                <w:szCs w:val="28"/>
              </w:rPr>
              <w:t>83769,8</w:t>
            </w:r>
            <w:r w:rsidRPr="008A7693">
              <w:rPr>
                <w:rFonts w:ascii="Times New Roman" w:hAnsi="Times New Roman"/>
                <w:sz w:val="28"/>
                <w:szCs w:val="28"/>
              </w:rPr>
              <w:t xml:space="preserve"> тыс. рублей.</w:t>
            </w:r>
            <w:r>
              <w:rPr>
                <w:rFonts w:ascii="Times New Roman" w:hAnsi="Times New Roman"/>
                <w:color w:val="FF0000"/>
                <w:sz w:val="28"/>
                <w:szCs w:val="28"/>
              </w:rPr>
              <w:t xml:space="preserve"> </w:t>
            </w:r>
          </w:p>
          <w:p w14:paraId="3D790B87" w14:textId="77777777" w:rsidR="00DA4D09" w:rsidRPr="008A7693" w:rsidRDefault="00DA4D09" w:rsidP="008B6B23">
            <w:pPr>
              <w:tabs>
                <w:tab w:val="left" w:pos="0"/>
                <w:tab w:val="left" w:pos="709"/>
                <w:tab w:val="left" w:pos="900"/>
              </w:tabs>
              <w:ind w:firstLine="709"/>
              <w:jc w:val="both"/>
              <w:rPr>
                <w:rFonts w:ascii="Times New Roman" w:hAnsi="Times New Roman"/>
                <w:sz w:val="28"/>
                <w:szCs w:val="28"/>
              </w:rPr>
            </w:pPr>
          </w:p>
          <w:p w14:paraId="75A1A9D5" w14:textId="3486105B" w:rsidR="00EE1FF7" w:rsidRPr="008A7693" w:rsidRDefault="00EE1FF7" w:rsidP="008B6B23">
            <w:pPr>
              <w:tabs>
                <w:tab w:val="left" w:pos="0"/>
                <w:tab w:val="left" w:pos="709"/>
                <w:tab w:val="left" w:pos="900"/>
              </w:tabs>
              <w:jc w:val="both"/>
              <w:rPr>
                <w:rFonts w:ascii="Times New Roman" w:hAnsi="Times New Roman"/>
                <w:sz w:val="28"/>
                <w:szCs w:val="28"/>
              </w:rPr>
            </w:pPr>
            <w:r w:rsidRPr="008A7693">
              <w:rPr>
                <w:rFonts w:ascii="Times New Roman" w:hAnsi="Times New Roman"/>
                <w:sz w:val="28"/>
                <w:szCs w:val="28"/>
              </w:rPr>
              <w:t xml:space="preserve">Краевой бюджет – </w:t>
            </w:r>
            <w:r w:rsidR="005A1CC9">
              <w:rPr>
                <w:rFonts w:ascii="Times New Roman" w:hAnsi="Times New Roman"/>
                <w:sz w:val="28"/>
                <w:szCs w:val="28"/>
              </w:rPr>
              <w:t>471352,26</w:t>
            </w:r>
            <w:r w:rsidR="00A66B20">
              <w:rPr>
                <w:rFonts w:ascii="Times New Roman" w:hAnsi="Times New Roman"/>
                <w:sz w:val="28"/>
                <w:szCs w:val="28"/>
              </w:rPr>
              <w:t xml:space="preserve"> </w:t>
            </w:r>
            <w:r w:rsidRPr="008A7693">
              <w:rPr>
                <w:rFonts w:ascii="Times New Roman" w:hAnsi="Times New Roman"/>
                <w:sz w:val="28"/>
                <w:szCs w:val="28"/>
              </w:rPr>
              <w:t xml:space="preserve">тыс. рублей, </w:t>
            </w:r>
          </w:p>
          <w:p w14:paraId="55FD54A0" w14:textId="77777777" w:rsidR="00EE1FF7" w:rsidRPr="008A7693" w:rsidRDefault="00EE1FF7" w:rsidP="008B6B23">
            <w:pPr>
              <w:tabs>
                <w:tab w:val="left" w:pos="0"/>
                <w:tab w:val="left" w:pos="709"/>
                <w:tab w:val="left" w:pos="900"/>
              </w:tabs>
              <w:jc w:val="both"/>
              <w:rPr>
                <w:rFonts w:ascii="Times New Roman" w:hAnsi="Times New Roman"/>
                <w:sz w:val="28"/>
                <w:szCs w:val="28"/>
              </w:rPr>
            </w:pPr>
            <w:r w:rsidRPr="008A7693">
              <w:rPr>
                <w:rFonts w:ascii="Times New Roman" w:hAnsi="Times New Roman"/>
                <w:sz w:val="28"/>
                <w:szCs w:val="28"/>
              </w:rPr>
              <w:t>в том числе по годам:</w:t>
            </w:r>
            <w:r>
              <w:rPr>
                <w:rFonts w:ascii="Times New Roman" w:hAnsi="Times New Roman"/>
                <w:color w:val="FF0000"/>
                <w:sz w:val="28"/>
                <w:szCs w:val="28"/>
              </w:rPr>
              <w:t xml:space="preserve"> </w:t>
            </w:r>
          </w:p>
          <w:p w14:paraId="72A46EE4"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2014 год – 37 285,70 тыс. рублей;</w:t>
            </w:r>
          </w:p>
          <w:p w14:paraId="293F08D5"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2015 год – 41 356,70 тыс. рублей;</w:t>
            </w:r>
          </w:p>
          <w:p w14:paraId="72428B59"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2016 год – 43 699,09 тыс. рублей;</w:t>
            </w:r>
          </w:p>
          <w:p w14:paraId="7DE8C978"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2017 год – 49 493,37 тыс. рублей;</w:t>
            </w:r>
          </w:p>
          <w:p w14:paraId="6685EF69"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2018 год – 43 545,30 тыс. рублей;</w:t>
            </w:r>
          </w:p>
          <w:p w14:paraId="3B3E81DC"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2019 год – 72 941,30 тыс. рублей;</w:t>
            </w:r>
          </w:p>
          <w:p w14:paraId="6808B248"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2020 год – 48 314,60 тыс. рублей;</w:t>
            </w:r>
          </w:p>
          <w:p w14:paraId="30AC5A6F"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 xml:space="preserve">2021 год – </w:t>
            </w:r>
            <w:r>
              <w:rPr>
                <w:rFonts w:ascii="Times New Roman" w:hAnsi="Times New Roman"/>
                <w:sz w:val="28"/>
                <w:szCs w:val="28"/>
              </w:rPr>
              <w:t>25041,6</w:t>
            </w:r>
            <w:r w:rsidRPr="008A7693">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5F162BD7" w14:textId="40519F04"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 xml:space="preserve">2022 год </w:t>
            </w:r>
            <w:r w:rsidRPr="008C1C02">
              <w:rPr>
                <w:rFonts w:ascii="Times New Roman" w:hAnsi="Times New Roman"/>
                <w:sz w:val="28"/>
                <w:szCs w:val="28"/>
              </w:rPr>
              <w:t xml:space="preserve">– </w:t>
            </w:r>
            <w:r w:rsidR="009A1AF4" w:rsidRPr="008C1C02">
              <w:rPr>
                <w:rFonts w:ascii="Times New Roman" w:hAnsi="Times New Roman"/>
                <w:sz w:val="28"/>
                <w:szCs w:val="28"/>
              </w:rPr>
              <w:t>42938,7</w:t>
            </w:r>
            <w:r w:rsidRPr="008C1C02">
              <w:rPr>
                <w:rFonts w:ascii="Times New Roman" w:hAnsi="Times New Roman"/>
                <w:sz w:val="28"/>
                <w:szCs w:val="28"/>
              </w:rPr>
              <w:t xml:space="preserve"> тыс. рублей;</w:t>
            </w:r>
            <w:r w:rsidRPr="008C1C02">
              <w:rPr>
                <w:rFonts w:ascii="Times New Roman" w:hAnsi="Times New Roman"/>
                <w:color w:val="FF0000"/>
                <w:sz w:val="28"/>
                <w:szCs w:val="28"/>
              </w:rPr>
              <w:t xml:space="preserve"> </w:t>
            </w:r>
          </w:p>
          <w:p w14:paraId="709CB6F0"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2023 год – 22279,1 тыс. рублей;</w:t>
            </w:r>
            <w:r w:rsidRPr="008C1C02">
              <w:rPr>
                <w:rFonts w:ascii="Times New Roman" w:hAnsi="Times New Roman"/>
                <w:color w:val="FF0000"/>
                <w:sz w:val="28"/>
                <w:szCs w:val="28"/>
              </w:rPr>
              <w:t xml:space="preserve"> </w:t>
            </w:r>
          </w:p>
          <w:p w14:paraId="2645F5E2" w14:textId="77777777" w:rsidR="005A1CC9"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2024 год – 22228,4 тыс. рублей</w:t>
            </w:r>
          </w:p>
          <w:p w14:paraId="4722FB3D" w14:textId="5DB6FF1E" w:rsidR="00EE1FF7" w:rsidRPr="008C1C02" w:rsidRDefault="005A1CC9"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202</w:t>
            </w:r>
            <w:r>
              <w:rPr>
                <w:rFonts w:ascii="Times New Roman" w:hAnsi="Times New Roman"/>
                <w:sz w:val="28"/>
                <w:szCs w:val="28"/>
              </w:rPr>
              <w:t>5</w:t>
            </w:r>
            <w:r w:rsidRPr="008C1C02">
              <w:rPr>
                <w:rFonts w:ascii="Times New Roman" w:hAnsi="Times New Roman"/>
                <w:sz w:val="28"/>
                <w:szCs w:val="28"/>
              </w:rPr>
              <w:t xml:space="preserve"> год – 22228,4 тыс. рублей</w:t>
            </w:r>
            <w:r w:rsidR="00EE1FF7" w:rsidRPr="008C1C02">
              <w:rPr>
                <w:rFonts w:ascii="Times New Roman" w:hAnsi="Times New Roman"/>
                <w:color w:val="FF0000"/>
                <w:sz w:val="28"/>
                <w:szCs w:val="28"/>
              </w:rPr>
              <w:t xml:space="preserve"> </w:t>
            </w:r>
          </w:p>
          <w:p w14:paraId="240D3C49"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p>
          <w:p w14:paraId="2ACE904A" w14:textId="59E7EAE0" w:rsidR="00EE1FF7" w:rsidRPr="008C1C02" w:rsidRDefault="00EE1FF7" w:rsidP="008B6B23">
            <w:pPr>
              <w:tabs>
                <w:tab w:val="left" w:pos="0"/>
                <w:tab w:val="left" w:pos="709"/>
                <w:tab w:val="left" w:pos="900"/>
              </w:tabs>
              <w:jc w:val="both"/>
              <w:rPr>
                <w:rFonts w:ascii="Times New Roman" w:hAnsi="Times New Roman"/>
                <w:sz w:val="28"/>
                <w:szCs w:val="28"/>
              </w:rPr>
            </w:pPr>
            <w:r w:rsidRPr="008C1C02">
              <w:rPr>
                <w:rFonts w:ascii="Times New Roman" w:hAnsi="Times New Roman"/>
                <w:sz w:val="28"/>
                <w:szCs w:val="28"/>
              </w:rPr>
              <w:t xml:space="preserve">Местный бюджет – </w:t>
            </w:r>
            <w:r w:rsidR="009A360D">
              <w:rPr>
                <w:rFonts w:ascii="Times New Roman" w:hAnsi="Times New Roman"/>
                <w:sz w:val="28"/>
                <w:szCs w:val="28"/>
              </w:rPr>
              <w:t>521960,08</w:t>
            </w:r>
            <w:r w:rsidRPr="008C1C02">
              <w:rPr>
                <w:rFonts w:ascii="Times New Roman" w:hAnsi="Times New Roman"/>
                <w:sz w:val="28"/>
                <w:szCs w:val="28"/>
              </w:rPr>
              <w:t xml:space="preserve"> тыс. рублей, </w:t>
            </w:r>
          </w:p>
          <w:p w14:paraId="51824392" w14:textId="77777777" w:rsidR="00EE1FF7" w:rsidRPr="008C1C02" w:rsidRDefault="00EE1FF7" w:rsidP="008B6B23">
            <w:pPr>
              <w:tabs>
                <w:tab w:val="left" w:pos="0"/>
                <w:tab w:val="left" w:pos="709"/>
                <w:tab w:val="left" w:pos="900"/>
              </w:tabs>
              <w:jc w:val="both"/>
              <w:rPr>
                <w:rFonts w:ascii="Times New Roman" w:hAnsi="Times New Roman"/>
                <w:sz w:val="28"/>
                <w:szCs w:val="28"/>
              </w:rPr>
            </w:pPr>
            <w:r w:rsidRPr="008C1C02">
              <w:rPr>
                <w:rFonts w:ascii="Times New Roman" w:hAnsi="Times New Roman"/>
                <w:sz w:val="28"/>
                <w:szCs w:val="28"/>
              </w:rPr>
              <w:t>в том числе по годам:</w:t>
            </w:r>
            <w:r w:rsidRPr="008C1C02">
              <w:rPr>
                <w:rFonts w:ascii="Times New Roman" w:hAnsi="Times New Roman"/>
                <w:color w:val="FF0000"/>
                <w:sz w:val="28"/>
                <w:szCs w:val="28"/>
              </w:rPr>
              <w:t xml:space="preserve"> </w:t>
            </w:r>
          </w:p>
          <w:p w14:paraId="0D6705F8"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2014 год – 16 341,78 тыс. рублей;</w:t>
            </w:r>
          </w:p>
          <w:p w14:paraId="445CAAF9"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2015 год – 22 244,78 тыс. рублей;</w:t>
            </w:r>
          </w:p>
          <w:p w14:paraId="3217EEEB"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2016 год – 30 382,66тыс. рублей;</w:t>
            </w:r>
          </w:p>
          <w:p w14:paraId="5B358CC1"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2017 год – 33 039,26 тыс. рублей;</w:t>
            </w:r>
          </w:p>
          <w:p w14:paraId="3065AAB8"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2018 год – 35 801,10 тыс. рублей;</w:t>
            </w:r>
          </w:p>
          <w:p w14:paraId="4753302E"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2019 год – 34 539,80 тыс. рублей;</w:t>
            </w:r>
          </w:p>
          <w:p w14:paraId="5D6C3EA8"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2020 год – 41 604,60 тыс. рублей;</w:t>
            </w:r>
          </w:p>
          <w:p w14:paraId="1CACAD18" w14:textId="77777777"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 xml:space="preserve">2021 год – 43648,7 тыс. рублей; </w:t>
            </w:r>
            <w:r w:rsidRPr="008C1C02">
              <w:rPr>
                <w:rFonts w:ascii="Times New Roman" w:hAnsi="Times New Roman"/>
                <w:color w:val="FF0000"/>
                <w:sz w:val="28"/>
                <w:szCs w:val="28"/>
              </w:rPr>
              <w:t xml:space="preserve"> </w:t>
            </w:r>
          </w:p>
          <w:p w14:paraId="27792113" w14:textId="2FCA8BD3" w:rsidR="00EE1FF7" w:rsidRPr="008C1C02"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 xml:space="preserve">2022 год – </w:t>
            </w:r>
            <w:r w:rsidR="009A1AF4" w:rsidRPr="008C1C02">
              <w:rPr>
                <w:rFonts w:ascii="Times New Roman" w:hAnsi="Times New Roman"/>
                <w:sz w:val="28"/>
                <w:szCs w:val="28"/>
              </w:rPr>
              <w:t>79658,9</w:t>
            </w:r>
            <w:r w:rsidRPr="008C1C02">
              <w:rPr>
                <w:rFonts w:ascii="Times New Roman" w:hAnsi="Times New Roman"/>
                <w:sz w:val="28"/>
                <w:szCs w:val="28"/>
              </w:rPr>
              <w:t xml:space="preserve"> тыс. рублей;</w:t>
            </w:r>
            <w:r w:rsidRPr="008C1C02">
              <w:rPr>
                <w:rFonts w:ascii="Times New Roman" w:hAnsi="Times New Roman"/>
                <w:color w:val="FF0000"/>
                <w:sz w:val="28"/>
                <w:szCs w:val="28"/>
              </w:rPr>
              <w:t xml:space="preserve"> </w:t>
            </w:r>
          </w:p>
          <w:p w14:paraId="6CF6A7F2"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C1C02">
              <w:rPr>
                <w:rFonts w:ascii="Times New Roman" w:hAnsi="Times New Roman"/>
                <w:sz w:val="28"/>
                <w:szCs w:val="28"/>
              </w:rPr>
              <w:t>2023 год – 61615,7 тыс</w:t>
            </w:r>
            <w:r w:rsidRPr="008A7693">
              <w:rPr>
                <w:rFonts w:ascii="Times New Roman" w:hAnsi="Times New Roman"/>
                <w:sz w:val="28"/>
                <w:szCs w:val="28"/>
              </w:rPr>
              <w:t>. рублей;</w:t>
            </w:r>
            <w:r>
              <w:rPr>
                <w:rFonts w:ascii="Times New Roman" w:hAnsi="Times New Roman"/>
                <w:color w:val="FF0000"/>
                <w:sz w:val="28"/>
                <w:szCs w:val="28"/>
              </w:rPr>
              <w:t xml:space="preserve"> </w:t>
            </w:r>
          </w:p>
          <w:p w14:paraId="04C4FC4E" w14:textId="77777777" w:rsidR="009A360D"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 xml:space="preserve">2024 год – </w:t>
            </w:r>
            <w:r>
              <w:rPr>
                <w:rFonts w:ascii="Times New Roman" w:hAnsi="Times New Roman"/>
                <w:sz w:val="28"/>
                <w:szCs w:val="28"/>
              </w:rPr>
              <w:t>61541,4</w:t>
            </w:r>
            <w:r w:rsidRPr="008A7693">
              <w:rPr>
                <w:rFonts w:ascii="Times New Roman" w:hAnsi="Times New Roman"/>
                <w:sz w:val="28"/>
                <w:szCs w:val="28"/>
              </w:rPr>
              <w:t xml:space="preserve"> тыс. рублей</w:t>
            </w:r>
          </w:p>
          <w:p w14:paraId="4D95EB25" w14:textId="53DC275D" w:rsidR="00EE1FF7" w:rsidRPr="008A7693" w:rsidRDefault="009A360D"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202</w:t>
            </w:r>
            <w:r>
              <w:rPr>
                <w:rFonts w:ascii="Times New Roman" w:hAnsi="Times New Roman"/>
                <w:sz w:val="28"/>
                <w:szCs w:val="28"/>
              </w:rPr>
              <w:t>5</w:t>
            </w:r>
            <w:r w:rsidRPr="008A7693">
              <w:rPr>
                <w:rFonts w:ascii="Times New Roman" w:hAnsi="Times New Roman"/>
                <w:sz w:val="28"/>
                <w:szCs w:val="28"/>
              </w:rPr>
              <w:t xml:space="preserve"> год – </w:t>
            </w:r>
            <w:r>
              <w:rPr>
                <w:rFonts w:ascii="Times New Roman" w:hAnsi="Times New Roman"/>
                <w:sz w:val="28"/>
                <w:szCs w:val="28"/>
              </w:rPr>
              <w:t>61541,4</w:t>
            </w:r>
            <w:r w:rsidRPr="008A7693">
              <w:rPr>
                <w:rFonts w:ascii="Times New Roman" w:hAnsi="Times New Roman"/>
                <w:sz w:val="28"/>
                <w:szCs w:val="28"/>
              </w:rPr>
              <w:t xml:space="preserve"> тыс. рублей</w:t>
            </w:r>
          </w:p>
          <w:p w14:paraId="0B6ACA94" w14:textId="77777777" w:rsidR="00EE1FF7" w:rsidRPr="006F7D7D" w:rsidRDefault="00EE1FF7" w:rsidP="008B6B23">
            <w:pPr>
              <w:tabs>
                <w:tab w:val="left" w:pos="0"/>
                <w:tab w:val="left" w:pos="709"/>
                <w:tab w:val="left" w:pos="900"/>
              </w:tabs>
              <w:jc w:val="both"/>
              <w:rPr>
                <w:rFonts w:ascii="Times New Roman" w:hAnsi="Times New Roman"/>
                <w:sz w:val="28"/>
                <w:szCs w:val="28"/>
              </w:rPr>
            </w:pPr>
            <w:r w:rsidRPr="008A7693">
              <w:rPr>
                <w:rFonts w:ascii="Times New Roman" w:hAnsi="Times New Roman"/>
                <w:sz w:val="28"/>
                <w:szCs w:val="28"/>
              </w:rPr>
              <w:t xml:space="preserve">Федеральный бюджет – </w:t>
            </w:r>
            <w:r>
              <w:rPr>
                <w:rFonts w:ascii="Times New Roman" w:hAnsi="Times New Roman"/>
                <w:sz w:val="28"/>
                <w:szCs w:val="28"/>
              </w:rPr>
              <w:t>85625,2</w:t>
            </w:r>
            <w:r w:rsidRPr="006F7D7D">
              <w:rPr>
                <w:rFonts w:ascii="Times New Roman" w:hAnsi="Times New Roman"/>
                <w:sz w:val="28"/>
                <w:szCs w:val="28"/>
              </w:rPr>
              <w:t xml:space="preserve"> тыс. рублей, </w:t>
            </w:r>
          </w:p>
          <w:p w14:paraId="1AEA44F8" w14:textId="77777777" w:rsidR="00EE1FF7" w:rsidRPr="006F7D7D" w:rsidRDefault="00EE1FF7" w:rsidP="008B6B23">
            <w:pPr>
              <w:tabs>
                <w:tab w:val="left" w:pos="0"/>
                <w:tab w:val="left" w:pos="709"/>
                <w:tab w:val="left" w:pos="900"/>
              </w:tabs>
              <w:jc w:val="both"/>
              <w:rPr>
                <w:rFonts w:ascii="Times New Roman" w:hAnsi="Times New Roman"/>
                <w:sz w:val="28"/>
                <w:szCs w:val="28"/>
              </w:rPr>
            </w:pPr>
            <w:r w:rsidRPr="006F7D7D">
              <w:rPr>
                <w:rFonts w:ascii="Times New Roman" w:hAnsi="Times New Roman"/>
                <w:sz w:val="28"/>
                <w:szCs w:val="28"/>
              </w:rPr>
              <w:t>в том числе по годам:</w:t>
            </w:r>
            <w:r>
              <w:rPr>
                <w:rFonts w:ascii="Times New Roman" w:hAnsi="Times New Roman"/>
                <w:color w:val="FF0000"/>
                <w:sz w:val="28"/>
                <w:szCs w:val="28"/>
              </w:rPr>
              <w:t xml:space="preserve"> </w:t>
            </w:r>
          </w:p>
          <w:p w14:paraId="28649039"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2014</w:t>
            </w:r>
            <w:r w:rsidRPr="006F7D7D">
              <w:rPr>
                <w:rFonts w:ascii="Times New Roman" w:hAnsi="Times New Roman"/>
                <w:sz w:val="28"/>
                <w:szCs w:val="28"/>
              </w:rPr>
              <w:tab/>
              <w:t>год – 0,00 тыс. рублей;</w:t>
            </w:r>
          </w:p>
          <w:p w14:paraId="34FDA20A"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Pr>
                <w:rFonts w:ascii="Times New Roman" w:hAnsi="Times New Roman"/>
                <w:sz w:val="28"/>
                <w:szCs w:val="28"/>
              </w:rPr>
              <w:t>2015</w:t>
            </w:r>
            <w:r w:rsidRPr="006F7D7D">
              <w:rPr>
                <w:rFonts w:ascii="Times New Roman" w:hAnsi="Times New Roman"/>
                <w:sz w:val="28"/>
                <w:szCs w:val="28"/>
              </w:rPr>
              <w:t xml:space="preserve"> год – 0,00 тыс. рублей;</w:t>
            </w:r>
          </w:p>
          <w:p w14:paraId="013E307B"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2016</w:t>
            </w:r>
            <w:r w:rsidRPr="006F7D7D">
              <w:rPr>
                <w:rFonts w:ascii="Times New Roman" w:hAnsi="Times New Roman"/>
                <w:sz w:val="28"/>
                <w:szCs w:val="28"/>
              </w:rPr>
              <w:tab/>
              <w:t xml:space="preserve">год </w:t>
            </w:r>
            <w:r w:rsidRPr="008A7693">
              <w:rPr>
                <w:rFonts w:ascii="Times New Roman" w:hAnsi="Times New Roman"/>
                <w:sz w:val="28"/>
                <w:szCs w:val="28"/>
              </w:rPr>
              <w:t>–</w:t>
            </w:r>
            <w:r w:rsidRPr="006F7D7D">
              <w:rPr>
                <w:rFonts w:ascii="Times New Roman" w:hAnsi="Times New Roman"/>
                <w:sz w:val="28"/>
                <w:szCs w:val="28"/>
              </w:rPr>
              <w:t xml:space="preserve"> 0,00тыс. рублей;</w:t>
            </w:r>
          </w:p>
          <w:p w14:paraId="49D67FCD"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2017</w:t>
            </w:r>
            <w:r w:rsidRPr="006F7D7D">
              <w:rPr>
                <w:rFonts w:ascii="Times New Roman" w:hAnsi="Times New Roman"/>
                <w:sz w:val="28"/>
                <w:szCs w:val="28"/>
              </w:rPr>
              <w:tab/>
              <w:t>год – 12 572,00 тыс. рублей;</w:t>
            </w:r>
          </w:p>
          <w:p w14:paraId="44F1C041"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sidRPr="006F7D7D">
              <w:rPr>
                <w:rFonts w:ascii="Times New Roman" w:hAnsi="Times New Roman"/>
                <w:sz w:val="28"/>
                <w:szCs w:val="28"/>
              </w:rPr>
              <w:t>2018</w:t>
            </w:r>
            <w:r w:rsidRPr="006F7D7D">
              <w:rPr>
                <w:rFonts w:ascii="Times New Roman" w:hAnsi="Times New Roman"/>
                <w:sz w:val="28"/>
                <w:szCs w:val="28"/>
              </w:rPr>
              <w:tab/>
              <w:t>год – 0,00 тыс. рублей;</w:t>
            </w:r>
          </w:p>
          <w:p w14:paraId="09694852" w14:textId="77777777" w:rsidR="00EE1FF7" w:rsidRPr="006F7D7D" w:rsidRDefault="00EE1FF7" w:rsidP="008B6B23">
            <w:pPr>
              <w:tabs>
                <w:tab w:val="left" w:pos="0"/>
                <w:tab w:val="left" w:pos="709"/>
                <w:tab w:val="left" w:pos="900"/>
              </w:tabs>
              <w:ind w:firstLine="709"/>
              <w:jc w:val="both"/>
              <w:rPr>
                <w:rFonts w:ascii="Times New Roman" w:hAnsi="Times New Roman"/>
                <w:sz w:val="28"/>
                <w:szCs w:val="28"/>
              </w:rPr>
            </w:pPr>
            <w:r>
              <w:rPr>
                <w:rFonts w:ascii="Times New Roman" w:hAnsi="Times New Roman"/>
                <w:sz w:val="28"/>
                <w:szCs w:val="28"/>
              </w:rPr>
              <w:t>2019</w:t>
            </w:r>
            <w:r w:rsidRPr="006F7D7D">
              <w:rPr>
                <w:rFonts w:ascii="Times New Roman" w:hAnsi="Times New Roman"/>
                <w:sz w:val="28"/>
                <w:szCs w:val="28"/>
              </w:rPr>
              <w:t xml:space="preserve"> год – 0,00 тыс. рублей;</w:t>
            </w:r>
          </w:p>
          <w:p w14:paraId="270828F0" w14:textId="77777777" w:rsidR="00EE1FF7" w:rsidRPr="008A7693"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2020</w:t>
            </w:r>
            <w:r w:rsidRPr="008A7693">
              <w:rPr>
                <w:rFonts w:ascii="Times New Roman" w:hAnsi="Times New Roman"/>
                <w:sz w:val="28"/>
                <w:szCs w:val="28"/>
              </w:rPr>
              <w:tab/>
              <w:t>год – 0,00 тыс. рублей;</w:t>
            </w:r>
          </w:p>
          <w:p w14:paraId="7F174D09" w14:textId="77777777" w:rsidR="00EE1FF7" w:rsidRPr="008A7693" w:rsidRDefault="00EE1FF7" w:rsidP="008B6B23">
            <w:pPr>
              <w:tabs>
                <w:tab w:val="left" w:pos="15"/>
                <w:tab w:val="left" w:pos="900"/>
              </w:tabs>
              <w:spacing w:after="200" w:line="276" w:lineRule="auto"/>
              <w:ind w:left="15" w:firstLine="709"/>
              <w:contextualSpacing/>
              <w:jc w:val="both"/>
              <w:rPr>
                <w:rFonts w:ascii="Times New Roman" w:hAnsi="Times New Roman"/>
                <w:sz w:val="28"/>
                <w:szCs w:val="28"/>
              </w:rPr>
            </w:pPr>
            <w:r w:rsidRPr="008A7693">
              <w:rPr>
                <w:rFonts w:ascii="Times New Roman" w:hAnsi="Times New Roman"/>
                <w:sz w:val="28"/>
                <w:szCs w:val="28"/>
              </w:rPr>
              <w:t>2021 год – 0,00 тыс. рублей;</w:t>
            </w:r>
          </w:p>
          <w:p w14:paraId="3BF347E8" w14:textId="77777777" w:rsidR="00EE1FF7" w:rsidRPr="008A7693" w:rsidRDefault="00EE1FF7" w:rsidP="008B6B23">
            <w:pPr>
              <w:overflowPunct w:val="0"/>
              <w:autoSpaceDE w:val="0"/>
              <w:autoSpaceDN w:val="0"/>
              <w:adjustRightInd w:val="0"/>
              <w:ind w:right="-1" w:firstLine="709"/>
              <w:contextualSpacing/>
              <w:jc w:val="both"/>
              <w:textAlignment w:val="baseline"/>
              <w:rPr>
                <w:rFonts w:ascii="Times New Roman" w:hAnsi="Times New Roman"/>
                <w:sz w:val="28"/>
                <w:szCs w:val="28"/>
              </w:rPr>
            </w:pPr>
            <w:r w:rsidRPr="008A7693">
              <w:rPr>
                <w:rFonts w:ascii="Times New Roman" w:hAnsi="Times New Roman"/>
                <w:sz w:val="28"/>
                <w:szCs w:val="28"/>
              </w:rPr>
              <w:t>2022 год –</w:t>
            </w:r>
            <w:r>
              <w:rPr>
                <w:rFonts w:ascii="Times New Roman" w:hAnsi="Times New Roman"/>
                <w:sz w:val="28"/>
                <w:szCs w:val="28"/>
              </w:rPr>
              <w:t xml:space="preserve"> 72929,1</w:t>
            </w:r>
            <w:r w:rsidRPr="008A7693">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7F1A7003" w14:textId="77777777" w:rsidR="00EE1FF7" w:rsidRPr="008A7693" w:rsidRDefault="00EE1FF7" w:rsidP="008B6B23">
            <w:pPr>
              <w:overflowPunct w:val="0"/>
              <w:autoSpaceDE w:val="0"/>
              <w:autoSpaceDN w:val="0"/>
              <w:adjustRightInd w:val="0"/>
              <w:ind w:right="-1" w:firstLine="709"/>
              <w:contextualSpacing/>
              <w:jc w:val="both"/>
              <w:textAlignment w:val="baseline"/>
              <w:rPr>
                <w:rFonts w:ascii="Times New Roman" w:hAnsi="Times New Roman"/>
                <w:sz w:val="28"/>
                <w:szCs w:val="28"/>
              </w:rPr>
            </w:pPr>
            <w:r w:rsidRPr="008A7693">
              <w:rPr>
                <w:rFonts w:ascii="Times New Roman" w:hAnsi="Times New Roman"/>
                <w:sz w:val="28"/>
                <w:szCs w:val="28"/>
              </w:rPr>
              <w:t xml:space="preserve">2023 год – </w:t>
            </w:r>
            <w:r>
              <w:rPr>
                <w:rFonts w:ascii="Times New Roman" w:hAnsi="Times New Roman"/>
                <w:sz w:val="28"/>
                <w:szCs w:val="28"/>
              </w:rPr>
              <w:t>124,1</w:t>
            </w:r>
            <w:r w:rsidRPr="008A7693">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79E8FB62" w14:textId="77777777" w:rsidR="00EE1FF7" w:rsidRDefault="00EE1FF7"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2024 год – 0,00 тыс. рублей</w:t>
            </w:r>
          </w:p>
          <w:p w14:paraId="34481009" w14:textId="49CF02DF" w:rsidR="009A360D" w:rsidRPr="006F7D7D" w:rsidRDefault="009A360D" w:rsidP="008B6B23">
            <w:pPr>
              <w:tabs>
                <w:tab w:val="left" w:pos="0"/>
                <w:tab w:val="left" w:pos="709"/>
                <w:tab w:val="left" w:pos="900"/>
              </w:tabs>
              <w:ind w:firstLine="709"/>
              <w:jc w:val="both"/>
              <w:rPr>
                <w:rFonts w:ascii="Times New Roman" w:hAnsi="Times New Roman"/>
                <w:sz w:val="28"/>
                <w:szCs w:val="28"/>
              </w:rPr>
            </w:pPr>
            <w:r w:rsidRPr="008A7693">
              <w:rPr>
                <w:rFonts w:ascii="Times New Roman" w:hAnsi="Times New Roman"/>
                <w:sz w:val="28"/>
                <w:szCs w:val="28"/>
              </w:rPr>
              <w:t>202</w:t>
            </w:r>
            <w:r>
              <w:rPr>
                <w:rFonts w:ascii="Times New Roman" w:hAnsi="Times New Roman"/>
                <w:sz w:val="28"/>
                <w:szCs w:val="28"/>
              </w:rPr>
              <w:t>5</w:t>
            </w:r>
            <w:r w:rsidRPr="008A7693">
              <w:rPr>
                <w:rFonts w:ascii="Times New Roman" w:hAnsi="Times New Roman"/>
                <w:sz w:val="28"/>
                <w:szCs w:val="28"/>
              </w:rPr>
              <w:t xml:space="preserve"> год – 0,00 тыс. рублей</w:t>
            </w:r>
          </w:p>
        </w:tc>
      </w:tr>
      <w:tr w:rsidR="00EE1FF7" w:rsidRPr="006F7D7D" w14:paraId="4B6CB680" w14:textId="77777777" w:rsidTr="008B6B23">
        <w:tblPrEx>
          <w:tblLook w:val="0000" w:firstRow="0" w:lastRow="0" w:firstColumn="0" w:lastColumn="0" w:noHBand="0" w:noVBand="0"/>
        </w:tblPrEx>
        <w:trPr>
          <w:trHeight w:val="403"/>
        </w:trPr>
        <w:tc>
          <w:tcPr>
            <w:tcW w:w="2976" w:type="dxa"/>
          </w:tcPr>
          <w:p w14:paraId="3BD1139A" w14:textId="77777777" w:rsidR="00EE1FF7" w:rsidRPr="006F7D7D" w:rsidRDefault="00EE1FF7" w:rsidP="008B6B23">
            <w:pPr>
              <w:pStyle w:val="a3"/>
              <w:tabs>
                <w:tab w:val="left" w:pos="1134"/>
                <w:tab w:val="left" w:pos="1276"/>
                <w:tab w:val="left" w:pos="1418"/>
              </w:tabs>
              <w:autoSpaceDE w:val="0"/>
              <w:autoSpaceDN w:val="0"/>
              <w:adjustRightInd w:val="0"/>
              <w:ind w:left="0" w:right="-1"/>
              <w:outlineLvl w:val="1"/>
              <w:rPr>
                <w:rFonts w:ascii="Times New Roman" w:hAnsi="Times New Roman"/>
                <w:b/>
                <w:sz w:val="28"/>
                <w:szCs w:val="28"/>
                <w:lang w:eastAsia="ru-RU"/>
              </w:rPr>
            </w:pPr>
            <w:r w:rsidRPr="006F7D7D">
              <w:rPr>
                <w:rFonts w:ascii="Times New Roman" w:hAnsi="Times New Roman"/>
                <w:sz w:val="28"/>
                <w:szCs w:val="28"/>
              </w:rPr>
              <w:lastRenderedPageBreak/>
              <w:t>Система организации контроля за исполнением программы</w:t>
            </w:r>
          </w:p>
        </w:tc>
        <w:tc>
          <w:tcPr>
            <w:tcW w:w="6238" w:type="dxa"/>
          </w:tcPr>
          <w:p w14:paraId="5EE9D3BC" w14:textId="77777777" w:rsidR="00EE1FF7" w:rsidRPr="006F7D7D" w:rsidRDefault="00EE1FF7" w:rsidP="008B6B23">
            <w:pPr>
              <w:tabs>
                <w:tab w:val="left" w:pos="0"/>
                <w:tab w:val="left" w:pos="709"/>
                <w:tab w:val="left" w:pos="900"/>
              </w:tabs>
              <w:jc w:val="both"/>
              <w:rPr>
                <w:rFonts w:ascii="Times New Roman" w:hAnsi="Times New Roman"/>
                <w:sz w:val="28"/>
                <w:szCs w:val="28"/>
              </w:rPr>
            </w:pPr>
            <w:r w:rsidRPr="006F7D7D">
              <w:rPr>
                <w:rFonts w:ascii="Times New Roman" w:hAnsi="Times New Roman"/>
                <w:sz w:val="28"/>
                <w:szCs w:val="28"/>
              </w:rPr>
              <w:t>Контроль за ходом реализации программы</w:t>
            </w:r>
            <w:r>
              <w:rPr>
                <w:rFonts w:ascii="Times New Roman" w:hAnsi="Times New Roman"/>
                <w:sz w:val="28"/>
                <w:szCs w:val="28"/>
              </w:rPr>
              <w:t xml:space="preserve"> </w:t>
            </w:r>
            <w:r w:rsidRPr="006F7D7D">
              <w:rPr>
                <w:rFonts w:ascii="Times New Roman" w:hAnsi="Times New Roman"/>
                <w:sz w:val="28"/>
                <w:szCs w:val="28"/>
              </w:rPr>
              <w:t xml:space="preserve">осуществляет Администрация города Дивногорска; контроль за целевым использованием средств местного бюджета </w:t>
            </w:r>
            <w:r w:rsidRPr="006F7D7D">
              <w:rPr>
                <w:rFonts w:ascii="Times New Roman" w:hAnsi="Times New Roman"/>
                <w:sz w:val="28"/>
                <w:szCs w:val="28"/>
              </w:rPr>
              <w:lastRenderedPageBreak/>
              <w:t>осуществляет финансовое управление ад</w:t>
            </w:r>
            <w:r>
              <w:rPr>
                <w:rFonts w:ascii="Times New Roman" w:hAnsi="Times New Roman"/>
                <w:sz w:val="28"/>
                <w:szCs w:val="28"/>
              </w:rPr>
              <w:t>министрации города Дивногорска.</w:t>
            </w:r>
          </w:p>
        </w:tc>
      </w:tr>
    </w:tbl>
    <w:p w14:paraId="7E7A08AF" w14:textId="77777777" w:rsidR="00EE1FF7" w:rsidRDefault="00EE1FF7" w:rsidP="00EE1FF7">
      <w:pPr>
        <w:ind w:right="-1" w:firstLine="708"/>
        <w:jc w:val="center"/>
        <w:outlineLvl w:val="0"/>
        <w:rPr>
          <w:rFonts w:ascii="Times New Roman" w:hAnsi="Times New Roman"/>
          <w:sz w:val="28"/>
          <w:szCs w:val="28"/>
          <w:lang w:eastAsia="ru-RU"/>
        </w:rPr>
      </w:pPr>
    </w:p>
    <w:p w14:paraId="2A6DBB5D" w14:textId="77777777" w:rsidR="00EE1FF7" w:rsidRDefault="00EE1FF7" w:rsidP="00EE1FF7">
      <w:pPr>
        <w:ind w:right="-1" w:firstLine="708"/>
        <w:jc w:val="center"/>
        <w:outlineLvl w:val="0"/>
        <w:rPr>
          <w:rFonts w:ascii="Times New Roman" w:hAnsi="Times New Roman"/>
          <w:sz w:val="28"/>
          <w:szCs w:val="28"/>
          <w:lang w:eastAsia="ru-RU"/>
        </w:rPr>
      </w:pPr>
    </w:p>
    <w:p w14:paraId="4EB99795" w14:textId="77777777" w:rsidR="00EE1FF7" w:rsidRPr="006F7D7D" w:rsidRDefault="00EE1FF7" w:rsidP="00EE1FF7">
      <w:pPr>
        <w:ind w:right="-1" w:firstLine="708"/>
        <w:jc w:val="center"/>
        <w:outlineLvl w:val="0"/>
        <w:rPr>
          <w:rFonts w:ascii="Times New Roman" w:hAnsi="Times New Roman"/>
          <w:sz w:val="28"/>
          <w:szCs w:val="28"/>
          <w:lang w:eastAsia="ru-RU"/>
        </w:rPr>
      </w:pPr>
      <w:r w:rsidRPr="006F7D7D">
        <w:rPr>
          <w:rFonts w:ascii="Times New Roman" w:hAnsi="Times New Roman"/>
          <w:sz w:val="28"/>
          <w:szCs w:val="28"/>
          <w:lang w:eastAsia="ru-RU"/>
        </w:rPr>
        <w:t>Раздел 2.</w:t>
      </w:r>
      <w:r>
        <w:rPr>
          <w:rFonts w:ascii="Times New Roman" w:hAnsi="Times New Roman"/>
          <w:sz w:val="28"/>
          <w:szCs w:val="28"/>
          <w:lang w:eastAsia="ru-RU"/>
        </w:rPr>
        <w:t xml:space="preserve"> </w:t>
      </w:r>
      <w:r w:rsidRPr="006F7D7D">
        <w:rPr>
          <w:rFonts w:ascii="Times New Roman" w:hAnsi="Times New Roman"/>
          <w:sz w:val="28"/>
          <w:szCs w:val="28"/>
          <w:lang w:eastAsia="ru-RU"/>
        </w:rPr>
        <w:t>ХАРАКТЕРИСТИКА ТЕКУЩЕГО СОСТОЯНИЯ СФЕРЫ РЕАЛИЗАЦИИ</w:t>
      </w:r>
      <w:r>
        <w:rPr>
          <w:rFonts w:ascii="Times New Roman" w:hAnsi="Times New Roman"/>
          <w:sz w:val="28"/>
          <w:szCs w:val="28"/>
          <w:lang w:eastAsia="ru-RU"/>
        </w:rPr>
        <w:t xml:space="preserve"> </w:t>
      </w:r>
      <w:r w:rsidRPr="006F7D7D">
        <w:rPr>
          <w:rFonts w:ascii="Times New Roman" w:hAnsi="Times New Roman"/>
          <w:sz w:val="28"/>
          <w:szCs w:val="28"/>
          <w:lang w:eastAsia="ru-RU"/>
        </w:rPr>
        <w:t>ПРОГРАММЫ.</w:t>
      </w:r>
    </w:p>
    <w:p w14:paraId="40F8FCD4" w14:textId="77777777" w:rsidR="00EE1FF7" w:rsidRPr="006F7D7D" w:rsidRDefault="00EE1FF7" w:rsidP="00EE1FF7">
      <w:pPr>
        <w:ind w:right="-1" w:firstLine="708"/>
        <w:jc w:val="center"/>
        <w:outlineLvl w:val="0"/>
        <w:rPr>
          <w:rFonts w:ascii="Times New Roman" w:hAnsi="Times New Roman"/>
          <w:sz w:val="28"/>
          <w:szCs w:val="28"/>
          <w:lang w:eastAsia="ru-RU"/>
        </w:rPr>
      </w:pPr>
    </w:p>
    <w:p w14:paraId="2B0838B8" w14:textId="77777777" w:rsidR="00EE1FF7" w:rsidRPr="006F7D7D" w:rsidRDefault="00EE1FF7" w:rsidP="00EE1FF7">
      <w:pPr>
        <w:pStyle w:val="a3"/>
        <w:tabs>
          <w:tab w:val="left" w:pos="0"/>
        </w:tabs>
        <w:autoSpaceDE w:val="0"/>
        <w:autoSpaceDN w:val="0"/>
        <w:adjustRightInd w:val="0"/>
        <w:ind w:left="0"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xml:space="preserve">Жилищно-коммунальное хозяйство является базой, обеспечивающей население города жизненно важными услугами: отопление, горячее и холодное водоснабжение, водоотведение, электроснабжение, газоснабжение. </w:t>
      </w:r>
    </w:p>
    <w:p w14:paraId="7574AD4D" w14:textId="77777777" w:rsidR="00EE1FF7" w:rsidRPr="006F7D7D" w:rsidRDefault="00EE1FF7" w:rsidP="00EE1FF7">
      <w:pPr>
        <w:pStyle w:val="a3"/>
        <w:tabs>
          <w:tab w:val="left" w:pos="0"/>
        </w:tabs>
        <w:autoSpaceDE w:val="0"/>
        <w:autoSpaceDN w:val="0"/>
        <w:adjustRightInd w:val="0"/>
        <w:ind w:left="0"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xml:space="preserve">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(в том числе и жителей города Дивногорска). </w:t>
      </w:r>
    </w:p>
    <w:p w14:paraId="18296799" w14:textId="77777777" w:rsidR="00EE1FF7" w:rsidRPr="006F7D7D" w:rsidRDefault="00EE1FF7" w:rsidP="00EE1FF7">
      <w:pPr>
        <w:pStyle w:val="a3"/>
        <w:tabs>
          <w:tab w:val="left" w:pos="0"/>
        </w:tabs>
        <w:autoSpaceDE w:val="0"/>
        <w:autoSpaceDN w:val="0"/>
        <w:adjustRightInd w:val="0"/>
        <w:ind w:left="0"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14:paraId="07781F8B"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xml:space="preserve">Основными показателями, характеризующими отрасль жилищно-коммунального хозяйства города </w:t>
      </w:r>
      <w:proofErr w:type="gramStart"/>
      <w:r w:rsidRPr="006F7D7D">
        <w:rPr>
          <w:rFonts w:ascii="Times New Roman" w:hAnsi="Times New Roman"/>
          <w:sz w:val="28"/>
          <w:szCs w:val="28"/>
          <w:lang w:eastAsia="ru-RU"/>
        </w:rPr>
        <w:t>Дивногорска</w:t>
      </w:r>
      <w:proofErr w:type="gramEnd"/>
      <w:r w:rsidRPr="006F7D7D">
        <w:rPr>
          <w:rFonts w:ascii="Times New Roman" w:hAnsi="Times New Roman"/>
          <w:sz w:val="28"/>
          <w:szCs w:val="28"/>
          <w:lang w:eastAsia="ru-RU"/>
        </w:rPr>
        <w:t xml:space="preserve"> являются:</w:t>
      </w:r>
    </w:p>
    <w:p w14:paraId="265ECB80"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высокий уровень износа основных производственных фондов, в том числе коммуникаций водоснабжения 48%, водоотведения 95% большая часть фонда коммунального назначения в ветхом и аварийном состоянии;</w:t>
      </w:r>
    </w:p>
    <w:p w14:paraId="1DB1A33A"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xml:space="preserve">- потери энергоресурсов на всех стадиях от производства до потребления, составляющие 2,3 </w:t>
      </w:r>
      <w:r w:rsidRPr="008A7693">
        <w:rPr>
          <w:rFonts w:ascii="Times New Roman" w:hAnsi="Times New Roman"/>
          <w:sz w:val="28"/>
          <w:szCs w:val="28"/>
        </w:rPr>
        <w:t>–</w:t>
      </w:r>
      <w:r w:rsidRPr="006F7D7D">
        <w:rPr>
          <w:rFonts w:ascii="Times New Roman" w:hAnsi="Times New Roman"/>
          <w:sz w:val="28"/>
          <w:szCs w:val="28"/>
          <w:lang w:eastAsia="ru-RU"/>
        </w:rPr>
        <w:t xml:space="preserve"> 10,8%, вследствие эксплуатации устаревшего технологического оборудования с низким коэффициентом полезного действия;</w:t>
      </w:r>
    </w:p>
    <w:p w14:paraId="42CFA49D"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32EAEBE2" w14:textId="77777777" w:rsidR="00EE1FF7" w:rsidRPr="006F7D7D" w:rsidRDefault="00EE1FF7" w:rsidP="00EE1FF7">
      <w:pPr>
        <w:ind w:right="-1" w:firstLine="708"/>
        <w:jc w:val="both"/>
        <w:rPr>
          <w:rFonts w:ascii="Times New Roman" w:hAnsi="Times New Roman"/>
          <w:sz w:val="28"/>
          <w:szCs w:val="28"/>
          <w:lang w:eastAsia="ru-RU"/>
        </w:rPr>
      </w:pPr>
      <w:r w:rsidRPr="006F7D7D">
        <w:rPr>
          <w:rFonts w:ascii="Times New Roman" w:hAnsi="Times New Roman"/>
          <w:sz w:val="28"/>
          <w:szCs w:val="28"/>
          <w:lang w:eastAsia="ru-RU"/>
        </w:rPr>
        <w:t xml:space="preserve">Доля площади жилищного фонда, обеспеченного всеми видами благоустройства, в общей площади жилищного фонда города Дивногорска на текущий момент составляет 52,1 % (планируется увеличение данного показателя до 60 % до 2017 года). </w:t>
      </w:r>
    </w:p>
    <w:p w14:paraId="79681690" w14:textId="77777777" w:rsidR="00EE1FF7" w:rsidRPr="006F7D7D" w:rsidRDefault="00EE1FF7" w:rsidP="00EE1FF7">
      <w:pPr>
        <w:ind w:right="-1" w:firstLine="709"/>
        <w:jc w:val="both"/>
        <w:rPr>
          <w:rFonts w:ascii="Times New Roman" w:hAnsi="Times New Roman"/>
          <w:sz w:val="28"/>
          <w:szCs w:val="28"/>
          <w:lang w:eastAsia="ru-RU"/>
        </w:rPr>
      </w:pPr>
      <w:r w:rsidRPr="006F7D7D">
        <w:rPr>
          <w:rFonts w:ascii="Times New Roman" w:hAnsi="Times New Roman"/>
          <w:sz w:val="28"/>
          <w:szCs w:val="28"/>
          <w:lang w:eastAsia="ru-RU"/>
        </w:rPr>
        <w:t xml:space="preserve">Как правило, капитальный ремонт осуществляется в минимально-необходимых объемах, в лучшем случае - с частичной модернизацией. </w:t>
      </w:r>
    </w:p>
    <w:p w14:paraId="29368DDF"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lastRenderedPageBreak/>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14:paraId="2CED6BB8" w14:textId="77777777" w:rsidR="00EE1FF7" w:rsidRPr="006F7D7D" w:rsidRDefault="00EE1FF7" w:rsidP="00EE1FF7">
      <w:pPr>
        <w:ind w:right="-1" w:firstLine="709"/>
        <w:jc w:val="both"/>
        <w:rPr>
          <w:rFonts w:ascii="Times New Roman" w:hAnsi="Times New Roman"/>
          <w:sz w:val="28"/>
          <w:szCs w:val="28"/>
          <w:lang w:eastAsia="ru-RU"/>
        </w:rPr>
      </w:pPr>
      <w:r w:rsidRPr="006F7D7D">
        <w:rPr>
          <w:rFonts w:ascii="Times New Roman" w:hAnsi="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w:t>
      </w:r>
      <w:r>
        <w:rPr>
          <w:rFonts w:ascii="Times New Roman" w:hAnsi="Times New Roman"/>
          <w:sz w:val="28"/>
          <w:szCs w:val="28"/>
          <w:lang w:eastAsia="ru-RU"/>
        </w:rPr>
        <w:t xml:space="preserve"> </w:t>
      </w:r>
      <w:r w:rsidRPr="006F7D7D">
        <w:rPr>
          <w:rFonts w:ascii="Times New Roman" w:hAnsi="Times New Roman"/>
          <w:sz w:val="28"/>
          <w:szCs w:val="28"/>
          <w:lang w:eastAsia="ru-RU"/>
        </w:rPr>
        <w:t>программой.</w:t>
      </w:r>
    </w:p>
    <w:p w14:paraId="2B4A452A"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Эффективное</w:t>
      </w:r>
      <w:r>
        <w:rPr>
          <w:rFonts w:ascii="Times New Roman" w:hAnsi="Times New Roman"/>
          <w:sz w:val="28"/>
          <w:szCs w:val="28"/>
          <w:lang w:eastAsia="ru-RU"/>
        </w:rPr>
        <w:t xml:space="preserve"> </w:t>
      </w:r>
      <w:r w:rsidRPr="006F7D7D">
        <w:rPr>
          <w:rFonts w:ascii="Times New Roman" w:hAnsi="Times New Roman"/>
          <w:sz w:val="28"/>
          <w:szCs w:val="28"/>
          <w:lang w:eastAsia="ru-RU"/>
        </w:rPr>
        <w:t>регулирование коммунального хозяйства, при котором достигается баланс интересов всех сторон, будет обеспечиваться путем реализации следующих мероприятий:</w:t>
      </w:r>
    </w:p>
    <w:p w14:paraId="5B4C357F"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государственная регистрация объектов централизованных систем коммунальной инфраструктуры, находящихся муниципальной собственности;</w:t>
      </w:r>
    </w:p>
    <w:p w14:paraId="15AD2FCB"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разработка схем водоснабжения и водоотведения, программ комплексного развития коммунальной инфраструктуры;</w:t>
      </w:r>
    </w:p>
    <w:p w14:paraId="300F2C61"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создание системы капитального ремонта многоквартирных домов;</w:t>
      </w:r>
    </w:p>
    <w:p w14:paraId="51265077"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xml:space="preserve">- обеспечение контроля за формированием целевых показателей деятельности жилищно-коммунальной инфраструктуры; </w:t>
      </w:r>
    </w:p>
    <w:p w14:paraId="45E9CD28"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обеспечение контроля за качеством и надежностью коммунальных услуг и ресурсов;</w:t>
      </w:r>
    </w:p>
    <w:p w14:paraId="35704EE6"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формирование долгосрочных тарифов в сфере теплоснабжения, водоснабжения и водоотведения;</w:t>
      </w:r>
    </w:p>
    <w:p w14:paraId="308F9F74"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обеспечение социальной поддержки населения по оплате жилищно-коммунальных услуг;</w:t>
      </w:r>
    </w:p>
    <w:p w14:paraId="10E4ED13" w14:textId="77777777" w:rsidR="00EE1FF7" w:rsidRPr="006F7D7D" w:rsidRDefault="00EE1FF7" w:rsidP="00EE1FF7">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6F7D7D">
        <w:rPr>
          <w:rFonts w:ascii="Times New Roman" w:hAnsi="Times New Roman"/>
          <w:sz w:val="28"/>
          <w:szCs w:val="28"/>
          <w:lang w:eastAsia="ru-RU"/>
        </w:rPr>
        <w:t>- контроль за раскрытием информации для потребителей в соответствии с установленными стандартами.</w:t>
      </w:r>
    </w:p>
    <w:p w14:paraId="3967B3C4" w14:textId="77777777" w:rsidR="00EE1FF7" w:rsidRPr="006F7D7D" w:rsidRDefault="00EE1FF7" w:rsidP="00EE1FF7">
      <w:pPr>
        <w:ind w:right="-1" w:firstLine="708"/>
        <w:jc w:val="both"/>
        <w:rPr>
          <w:rFonts w:ascii="Times New Roman" w:hAnsi="Times New Roman"/>
          <w:sz w:val="28"/>
          <w:szCs w:val="28"/>
        </w:rPr>
      </w:pPr>
      <w:r w:rsidRPr="006F7D7D">
        <w:rPr>
          <w:rFonts w:ascii="Times New Roman" w:hAnsi="Times New Roman"/>
          <w:sz w:val="28"/>
          <w:szCs w:val="28"/>
        </w:rPr>
        <w:t>На территории города Дивногорска эксплуатируется централизованная система теплоснабжения. По тепловым сетям, протяженностью около 53 км.</w:t>
      </w:r>
    </w:p>
    <w:p w14:paraId="5A683314" w14:textId="77777777" w:rsidR="00EE1FF7" w:rsidRPr="006F7D7D" w:rsidRDefault="00EE1FF7" w:rsidP="00EE1FF7">
      <w:pPr>
        <w:ind w:right="-1" w:firstLine="709"/>
        <w:jc w:val="both"/>
        <w:rPr>
          <w:rFonts w:ascii="Times New Roman" w:hAnsi="Times New Roman"/>
          <w:sz w:val="28"/>
          <w:szCs w:val="28"/>
        </w:rPr>
      </w:pPr>
      <w:r w:rsidRPr="006F7D7D">
        <w:rPr>
          <w:rFonts w:ascii="Times New Roman" w:hAnsi="Times New Roman"/>
          <w:sz w:val="28"/>
          <w:szCs w:val="28"/>
        </w:rPr>
        <w:t>В настоящее время в замене нуждается 12,2 км (45 %)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некачественным строительных материалов при проведении строительно-монтажных работ.</w:t>
      </w:r>
    </w:p>
    <w:p w14:paraId="6A7C6E0A" w14:textId="77777777" w:rsidR="00EE1FF7" w:rsidRPr="006F7D7D" w:rsidRDefault="00EE1FF7" w:rsidP="00EE1FF7">
      <w:pPr>
        <w:ind w:right="-1" w:firstLine="708"/>
        <w:jc w:val="both"/>
        <w:rPr>
          <w:rFonts w:ascii="Times New Roman" w:hAnsi="Times New Roman"/>
          <w:sz w:val="28"/>
          <w:szCs w:val="28"/>
        </w:rPr>
      </w:pPr>
      <w:r w:rsidRPr="006F7D7D">
        <w:rPr>
          <w:rFonts w:ascii="Times New Roman" w:hAnsi="Times New Roman"/>
          <w:sz w:val="28"/>
          <w:szCs w:val="28"/>
        </w:rPr>
        <w:t xml:space="preserve">Основным источником водоснабжения населения города Дивногорска является поверхностный водоисточник - река Енисей, обеспечивающий централизованным водоснабжением около 66% человек. </w:t>
      </w:r>
    </w:p>
    <w:p w14:paraId="4296656D" w14:textId="77777777" w:rsidR="00EE1FF7" w:rsidRPr="006F7D7D" w:rsidRDefault="00EE1FF7" w:rsidP="00EE1FF7">
      <w:pPr>
        <w:ind w:right="-1" w:firstLine="708"/>
        <w:jc w:val="both"/>
        <w:rPr>
          <w:rFonts w:ascii="Times New Roman" w:hAnsi="Times New Roman"/>
          <w:sz w:val="28"/>
          <w:szCs w:val="28"/>
        </w:rPr>
      </w:pPr>
      <w:r w:rsidRPr="006F7D7D">
        <w:rPr>
          <w:rFonts w:ascii="Times New Roman" w:hAnsi="Times New Roman"/>
          <w:sz w:val="28"/>
          <w:szCs w:val="28"/>
        </w:rPr>
        <w:t>Водозаборные сооружения</w:t>
      </w:r>
      <w:r>
        <w:rPr>
          <w:rFonts w:ascii="Times New Roman" w:hAnsi="Times New Roman"/>
          <w:sz w:val="28"/>
          <w:szCs w:val="28"/>
        </w:rPr>
        <w:t xml:space="preserve"> </w:t>
      </w:r>
      <w:r w:rsidRPr="006F7D7D">
        <w:rPr>
          <w:rFonts w:ascii="Times New Roman" w:hAnsi="Times New Roman"/>
          <w:sz w:val="28"/>
          <w:szCs w:val="28"/>
        </w:rPr>
        <w:t xml:space="preserve">построены в 1950-1960 годы. Износ водоприемных колодцев, занос песка, колодцы, самотечные трубы </w:t>
      </w:r>
      <w:r>
        <w:rPr>
          <w:rFonts w:ascii="Times New Roman" w:hAnsi="Times New Roman"/>
          <w:sz w:val="28"/>
          <w:szCs w:val="28"/>
        </w:rPr>
        <w:t>–</w:t>
      </w:r>
      <w:r w:rsidRPr="006F7D7D">
        <w:rPr>
          <w:rFonts w:ascii="Times New Roman" w:hAnsi="Times New Roman"/>
          <w:sz w:val="28"/>
          <w:szCs w:val="28"/>
        </w:rPr>
        <w:t xml:space="preserve"> основные</w:t>
      </w:r>
      <w:r>
        <w:rPr>
          <w:rFonts w:ascii="Times New Roman" w:hAnsi="Times New Roman"/>
          <w:sz w:val="28"/>
          <w:szCs w:val="28"/>
        </w:rPr>
        <w:t xml:space="preserve"> </w:t>
      </w:r>
      <w:r w:rsidRPr="006F7D7D">
        <w:rPr>
          <w:rFonts w:ascii="Times New Roman" w:hAnsi="Times New Roman"/>
          <w:sz w:val="28"/>
          <w:szCs w:val="28"/>
        </w:rPr>
        <w:t xml:space="preserve">проблемы, ограничивающие показатели производительности, надежности и экономичности работы водозаборных сооружений. </w:t>
      </w:r>
    </w:p>
    <w:p w14:paraId="1EBDE0BD" w14:textId="77777777" w:rsidR="00EE1FF7" w:rsidRPr="006F7D7D" w:rsidRDefault="00EE1FF7" w:rsidP="00EE1FF7">
      <w:pPr>
        <w:ind w:right="-1" w:firstLine="708"/>
        <w:jc w:val="both"/>
        <w:rPr>
          <w:rFonts w:ascii="Times New Roman" w:hAnsi="Times New Roman"/>
          <w:sz w:val="28"/>
          <w:szCs w:val="28"/>
        </w:rPr>
      </w:pPr>
      <w:r w:rsidRPr="006F7D7D">
        <w:rPr>
          <w:rFonts w:ascii="Times New Roman" w:hAnsi="Times New Roman"/>
          <w:sz w:val="28"/>
          <w:szCs w:val="28"/>
        </w:rPr>
        <w:t>На насосно-фильтровальной станции производится водоподготовка и обеззараживание воды гипохлоритом натрия перед подачей в распределительную сеть в соответствии с требованиями СанПиН 2.1.1074-01 «Гигиенические требования к качеству воды централизованных систем питьевого водоснабжения».</w:t>
      </w:r>
      <w:r>
        <w:rPr>
          <w:rFonts w:ascii="Times New Roman" w:hAnsi="Times New Roman"/>
          <w:sz w:val="28"/>
          <w:szCs w:val="28"/>
        </w:rPr>
        <w:t xml:space="preserve"> </w:t>
      </w:r>
      <w:r w:rsidRPr="006F7D7D">
        <w:rPr>
          <w:rFonts w:ascii="Times New Roman" w:hAnsi="Times New Roman"/>
          <w:sz w:val="28"/>
          <w:szCs w:val="28"/>
        </w:rPr>
        <w:t>Из частных нецентрализованных водоисточников (трубчатых и шахтных колодцев) используют воду население города</w:t>
      </w:r>
      <w:r>
        <w:rPr>
          <w:rFonts w:ascii="Times New Roman" w:hAnsi="Times New Roman"/>
          <w:sz w:val="28"/>
          <w:szCs w:val="28"/>
        </w:rPr>
        <w:t xml:space="preserve"> </w:t>
      </w:r>
      <w:r w:rsidRPr="006F7D7D">
        <w:rPr>
          <w:rFonts w:ascii="Times New Roman" w:hAnsi="Times New Roman"/>
          <w:sz w:val="28"/>
          <w:szCs w:val="28"/>
        </w:rPr>
        <w:t>около</w:t>
      </w:r>
      <w:r>
        <w:rPr>
          <w:rFonts w:ascii="Times New Roman" w:hAnsi="Times New Roman"/>
          <w:sz w:val="28"/>
          <w:szCs w:val="28"/>
        </w:rPr>
        <w:t xml:space="preserve"> </w:t>
      </w:r>
      <w:r w:rsidRPr="006F7D7D">
        <w:rPr>
          <w:rFonts w:ascii="Times New Roman" w:hAnsi="Times New Roman"/>
          <w:sz w:val="28"/>
          <w:szCs w:val="28"/>
        </w:rPr>
        <w:t xml:space="preserve">34 % человек. </w:t>
      </w:r>
    </w:p>
    <w:p w14:paraId="756379D7" w14:textId="77777777" w:rsidR="00EE1FF7" w:rsidRPr="006F7D7D" w:rsidRDefault="00EE1FF7" w:rsidP="00EE1FF7">
      <w:pPr>
        <w:ind w:right="-1" w:firstLine="708"/>
        <w:jc w:val="both"/>
        <w:rPr>
          <w:rFonts w:ascii="Times New Roman" w:hAnsi="Times New Roman"/>
          <w:sz w:val="28"/>
          <w:szCs w:val="28"/>
        </w:rPr>
      </w:pPr>
      <w:r w:rsidRPr="006F7D7D">
        <w:rPr>
          <w:rFonts w:ascii="Times New Roman" w:hAnsi="Times New Roman"/>
          <w:sz w:val="28"/>
          <w:szCs w:val="28"/>
        </w:rPr>
        <w:lastRenderedPageBreak/>
        <w:t xml:space="preserve">Поверхностный источник водоснабжения р. Енисей также является приемником сточных вод. На территории города действуют очистные сооружения. </w:t>
      </w:r>
    </w:p>
    <w:p w14:paraId="04461C61" w14:textId="77777777" w:rsidR="00EE1FF7" w:rsidRPr="006F7D7D" w:rsidRDefault="00EE1FF7" w:rsidP="00EE1FF7">
      <w:pPr>
        <w:ind w:right="-1" w:firstLine="708"/>
        <w:jc w:val="both"/>
        <w:rPr>
          <w:rFonts w:ascii="Times New Roman" w:hAnsi="Times New Roman"/>
          <w:sz w:val="28"/>
          <w:szCs w:val="28"/>
        </w:rPr>
      </w:pPr>
      <w:r w:rsidRPr="006F7D7D">
        <w:rPr>
          <w:rFonts w:ascii="Times New Roman" w:hAnsi="Times New Roman"/>
          <w:sz w:val="28"/>
          <w:szCs w:val="28"/>
        </w:rPr>
        <w:t>Проблема снабжения города Дивногорска</w:t>
      </w:r>
      <w:r>
        <w:rPr>
          <w:rFonts w:ascii="Times New Roman" w:hAnsi="Times New Roman"/>
          <w:sz w:val="28"/>
          <w:szCs w:val="28"/>
        </w:rPr>
        <w:t xml:space="preserve"> </w:t>
      </w:r>
      <w:r w:rsidRPr="006F7D7D">
        <w:rPr>
          <w:rFonts w:ascii="Times New Roman" w:hAnsi="Times New Roman"/>
          <w:sz w:val="28"/>
          <w:szCs w:val="28"/>
        </w:rPr>
        <w:t>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10BB5EAD" w14:textId="77777777" w:rsidR="00EE1FF7" w:rsidRPr="006F7D7D" w:rsidRDefault="00EE1FF7" w:rsidP="00EE1FF7">
      <w:pPr>
        <w:ind w:right="-1" w:firstLine="709"/>
        <w:jc w:val="both"/>
        <w:rPr>
          <w:rFonts w:ascii="Times New Roman" w:hAnsi="Times New Roman"/>
          <w:sz w:val="28"/>
          <w:szCs w:val="28"/>
          <w:lang w:eastAsia="ru-RU"/>
        </w:rPr>
      </w:pPr>
      <w:r w:rsidRPr="006F7D7D">
        <w:rPr>
          <w:rFonts w:ascii="Times New Roman" w:hAnsi="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7F2BD77A" w14:textId="77777777" w:rsidR="00EE1FF7" w:rsidRPr="006F7D7D" w:rsidRDefault="00EE1FF7" w:rsidP="00EE1FF7">
      <w:pPr>
        <w:ind w:right="-1"/>
        <w:rPr>
          <w:rFonts w:ascii="Times New Roman" w:hAnsi="Times New Roman"/>
          <w:sz w:val="28"/>
          <w:szCs w:val="28"/>
          <w:lang w:eastAsia="ru-RU"/>
        </w:rPr>
      </w:pPr>
    </w:p>
    <w:p w14:paraId="4FF67235" w14:textId="77777777" w:rsidR="00EE1FF7" w:rsidRPr="006F7D7D" w:rsidRDefault="00EE1FF7" w:rsidP="00EE1FF7">
      <w:pPr>
        <w:ind w:right="-1"/>
        <w:jc w:val="center"/>
        <w:rPr>
          <w:rFonts w:ascii="Times New Roman" w:hAnsi="Times New Roman"/>
          <w:sz w:val="28"/>
          <w:szCs w:val="28"/>
          <w:lang w:eastAsia="ru-RU"/>
        </w:rPr>
      </w:pPr>
      <w:r w:rsidRPr="006F7D7D">
        <w:rPr>
          <w:rFonts w:ascii="Times New Roman" w:hAnsi="Times New Roman"/>
          <w:sz w:val="28"/>
          <w:szCs w:val="28"/>
          <w:lang w:eastAsia="ru-RU"/>
        </w:rPr>
        <w:t>Раздел 3. ОСНОВНЫЕ ЦЕЛИ И ЗАДАЧИ ПРОГРАММЫ</w:t>
      </w:r>
    </w:p>
    <w:p w14:paraId="3C884414" w14:textId="77777777" w:rsidR="00EE1FF7" w:rsidRPr="006F7D7D" w:rsidRDefault="00EE1FF7" w:rsidP="00EE1FF7">
      <w:pPr>
        <w:ind w:right="-1"/>
        <w:jc w:val="center"/>
        <w:rPr>
          <w:rFonts w:ascii="Times New Roman" w:hAnsi="Times New Roman"/>
          <w:sz w:val="28"/>
          <w:szCs w:val="28"/>
          <w:lang w:eastAsia="ru-RU"/>
        </w:rPr>
      </w:pPr>
    </w:p>
    <w:p w14:paraId="52A89186"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6F7D7D">
        <w:rPr>
          <w:rStyle w:val="9pt"/>
          <w:sz w:val="28"/>
          <w:szCs w:val="28"/>
        </w:rPr>
        <w:t>№ 1662-р.</w:t>
      </w:r>
    </w:p>
    <w:p w14:paraId="27E3AEDA"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rStyle w:val="a6"/>
          <w:szCs w:val="28"/>
        </w:rPr>
        <w:t>Первым приоритетом</w:t>
      </w:r>
      <w:r>
        <w:rPr>
          <w:rStyle w:val="a6"/>
          <w:szCs w:val="28"/>
        </w:rPr>
        <w:t xml:space="preserve"> </w:t>
      </w:r>
      <w:r w:rsidRPr="006F7D7D">
        <w:rPr>
          <w:sz w:val="28"/>
          <w:szCs w:val="28"/>
        </w:rPr>
        <w:t>является улучшение качества жилищного фонда, повышение комфортности условий проживания.</w:t>
      </w:r>
    </w:p>
    <w:p w14:paraId="64B7AD9F"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по:</w:t>
      </w:r>
    </w:p>
    <w:p w14:paraId="758C9116"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14:paraId="2CA70183"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14:paraId="1DF1D6A2"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развитию конкуренции в сфере предоставления услуг по управлению многоквартирными домами;</w:t>
      </w:r>
    </w:p>
    <w:p w14:paraId="61C3C8BC"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 xml:space="preserve">обеспечению доступности для населения стоимости жилищно-коммунальных услуг за счет реализации мер по </w:t>
      </w:r>
      <w:proofErr w:type="spellStart"/>
      <w:r w:rsidRPr="006F7D7D">
        <w:rPr>
          <w:sz w:val="28"/>
          <w:szCs w:val="28"/>
        </w:rPr>
        <w:t>энергоресурсосбережению</w:t>
      </w:r>
      <w:proofErr w:type="spellEnd"/>
      <w:r w:rsidRPr="006F7D7D">
        <w:rPr>
          <w:sz w:val="28"/>
          <w:szCs w:val="28"/>
        </w:rPr>
        <w:t xml:space="preserve"> и повышению эффективности мер социальной поддержки населения;</w:t>
      </w:r>
    </w:p>
    <w:p w14:paraId="2EF8C3DE"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совершенствованию системы государственного учета жилищного фонда, контроля и надзора за техническим состоянием жилых зданий.</w:t>
      </w:r>
    </w:p>
    <w:p w14:paraId="187EE0E3"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 xml:space="preserve">В законодательстве Российской Федерации будут сформированы необходимые правовые основы для создания в субъектах Российской Федерации эффективных и устойчивых механизмов финансирования </w:t>
      </w:r>
      <w:r w:rsidRPr="006F7D7D">
        <w:rPr>
          <w:sz w:val="28"/>
          <w:szCs w:val="28"/>
        </w:rPr>
        <w:lastRenderedPageBreak/>
        <w:t>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
    <w:p w14:paraId="568611A5"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Контроль за функционированием регионального фонда капитального ремонта осуществляют служба строительного надзора и жилищного контроля Красноярского края.</w:t>
      </w:r>
    </w:p>
    <w:p w14:paraId="705FD515"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rStyle w:val="a6"/>
          <w:szCs w:val="28"/>
        </w:rPr>
        <w:t>Вторым приоритетом</w:t>
      </w:r>
      <w:r>
        <w:rPr>
          <w:rStyle w:val="a6"/>
          <w:szCs w:val="28"/>
        </w:rPr>
        <w:t xml:space="preserve"> </w:t>
      </w:r>
      <w:r w:rsidRPr="006F7D7D">
        <w:rPr>
          <w:sz w:val="28"/>
          <w:szCs w:val="28"/>
        </w:rPr>
        <w:t>является модернизация и повышение энергоэффективности объектов коммунального хозяйства.</w:t>
      </w:r>
    </w:p>
    <w:p w14:paraId="277E8748"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Будет продолжено внедрение ресурсосберегающих технологий и создание условий для более широкого использования малой энергетики в жилищно-коммунальном хозяйстве.</w:t>
      </w:r>
    </w:p>
    <w:p w14:paraId="3C18AA5A" w14:textId="77777777" w:rsidR="00EE1FF7" w:rsidRPr="006F7D7D" w:rsidRDefault="00EE1FF7" w:rsidP="00EE1FF7">
      <w:pPr>
        <w:pStyle w:val="11"/>
        <w:shd w:val="clear" w:color="auto" w:fill="auto"/>
        <w:spacing w:after="0" w:line="240" w:lineRule="auto"/>
        <w:ind w:right="-1" w:firstLine="709"/>
        <w:jc w:val="both"/>
        <w:rPr>
          <w:sz w:val="28"/>
          <w:szCs w:val="28"/>
        </w:rPr>
      </w:pPr>
      <w:r w:rsidRPr="006F7D7D">
        <w:rPr>
          <w:sz w:val="28"/>
          <w:szCs w:val="28"/>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194C0654" w14:textId="77777777" w:rsidR="00EE1FF7" w:rsidRPr="006F7D7D" w:rsidRDefault="00EE1FF7" w:rsidP="00EE1FF7">
      <w:pPr>
        <w:overflowPunct w:val="0"/>
        <w:autoSpaceDE w:val="0"/>
        <w:autoSpaceDN w:val="0"/>
        <w:adjustRightInd w:val="0"/>
        <w:ind w:right="-1" w:firstLine="720"/>
        <w:jc w:val="both"/>
        <w:textAlignment w:val="baseline"/>
        <w:rPr>
          <w:rFonts w:ascii="Times New Roman" w:hAnsi="Times New Roman"/>
          <w:sz w:val="28"/>
          <w:szCs w:val="28"/>
          <w:lang w:eastAsia="ru-RU"/>
        </w:rPr>
      </w:pPr>
      <w:r w:rsidRPr="006F7D7D">
        <w:rPr>
          <w:rFonts w:ascii="Times New Roman" w:hAnsi="Times New Roman"/>
          <w:sz w:val="28"/>
          <w:szCs w:val="28"/>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14:paraId="149B90DF"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b/>
          <w:sz w:val="28"/>
          <w:szCs w:val="28"/>
          <w:lang w:eastAsia="ru-RU"/>
        </w:rPr>
      </w:pPr>
      <w:r w:rsidRPr="006F7D7D">
        <w:rPr>
          <w:rFonts w:ascii="Times New Roman" w:hAnsi="Times New Roman"/>
          <w:b/>
          <w:sz w:val="28"/>
          <w:szCs w:val="28"/>
          <w:lang w:eastAsia="ru-RU"/>
        </w:rPr>
        <w:t>Целями муниципальной программы являются:</w:t>
      </w:r>
    </w:p>
    <w:p w14:paraId="2F117203"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1. 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r>
        <w:rPr>
          <w:rFonts w:ascii="Times New Roman" w:hAnsi="Times New Roman"/>
          <w:sz w:val="28"/>
          <w:szCs w:val="28"/>
        </w:rPr>
        <w:t xml:space="preserve"> </w:t>
      </w:r>
      <w:r w:rsidRPr="006F7D7D">
        <w:rPr>
          <w:rFonts w:ascii="Times New Roman" w:hAnsi="Times New Roman"/>
          <w:sz w:val="28"/>
          <w:szCs w:val="28"/>
        </w:rPr>
        <w:t>создание условий для комфортного проживания населения города и улучшения качества жизни.</w:t>
      </w:r>
    </w:p>
    <w:p w14:paraId="4B4F9D01"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2. Повышение уровня обеспечения безопасности жизнедеятельности населения.</w:t>
      </w:r>
    </w:p>
    <w:p w14:paraId="484706E1"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3. Формирование целостности и эффективной системы управления энергосбережением и повышени</w:t>
      </w:r>
      <w:r>
        <w:rPr>
          <w:rFonts w:ascii="Times New Roman" w:hAnsi="Times New Roman"/>
          <w:sz w:val="28"/>
          <w:szCs w:val="28"/>
        </w:rPr>
        <w:t>ем энергетической эффективности.</w:t>
      </w:r>
    </w:p>
    <w:p w14:paraId="67DFC592"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4.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0EAB5818"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b/>
          <w:sz w:val="28"/>
          <w:szCs w:val="28"/>
          <w:lang w:eastAsia="ru-RU"/>
        </w:rPr>
      </w:pPr>
      <w:r w:rsidRPr="006F7D7D">
        <w:rPr>
          <w:rFonts w:ascii="Times New Roman" w:hAnsi="Times New Roman"/>
          <w:b/>
          <w:sz w:val="28"/>
          <w:szCs w:val="28"/>
        </w:rPr>
        <w:t>Достижение целей программы осуществляется путем решения следующих задач</w:t>
      </w:r>
      <w:r w:rsidRPr="006F7D7D">
        <w:rPr>
          <w:rFonts w:ascii="Times New Roman" w:hAnsi="Times New Roman"/>
          <w:b/>
          <w:sz w:val="28"/>
          <w:szCs w:val="28"/>
          <w:lang w:eastAsia="ru-RU"/>
        </w:rPr>
        <w:t>:</w:t>
      </w:r>
    </w:p>
    <w:p w14:paraId="5E5F5354"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1. Развитие, модернизация и капитальный ремонт объектов коммунальной инфраструктуры и жилищного фонда города, 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w:t>
      </w:r>
      <w:r>
        <w:rPr>
          <w:rFonts w:ascii="Times New Roman" w:hAnsi="Times New Roman"/>
          <w:sz w:val="28"/>
          <w:szCs w:val="28"/>
        </w:rPr>
        <w:t>го состояния города Дивногорска, а также в</w:t>
      </w:r>
      <w:r w:rsidRPr="006F7D7D">
        <w:rPr>
          <w:rFonts w:ascii="Times New Roman" w:hAnsi="Times New Roman"/>
          <w:sz w:val="28"/>
          <w:szCs w:val="28"/>
        </w:rPr>
        <w:t>недрение рыночных механизмов жилищно-коммунального хозяйства и обеспечение доступности предоставляемых коммунальных услуг.</w:t>
      </w:r>
    </w:p>
    <w:p w14:paraId="0A0CA9B7"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rPr>
        <w:lastRenderedPageBreak/>
        <w:t>2</w:t>
      </w:r>
      <w:r w:rsidRPr="006F7D7D">
        <w:rPr>
          <w:rFonts w:ascii="Times New Roman" w:hAnsi="Times New Roman"/>
          <w:sz w:val="28"/>
          <w:szCs w:val="28"/>
        </w:rPr>
        <w:t>. 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p w14:paraId="22D7900C"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rPr>
        <w:t>3</w:t>
      </w:r>
      <w:r w:rsidRPr="006F7D7D">
        <w:rPr>
          <w:rFonts w:ascii="Times New Roman" w:hAnsi="Times New Roman"/>
          <w:sz w:val="28"/>
          <w:szCs w:val="28"/>
        </w:rPr>
        <w:t>. Повышение энергосбережения и энергоэффективности на территории города.</w:t>
      </w:r>
    </w:p>
    <w:p w14:paraId="42BDE989" w14:textId="77777777" w:rsidR="00EE1FF7" w:rsidRDefault="00EE1FF7" w:rsidP="00EE1FF7">
      <w:pPr>
        <w:pStyle w:val="a3"/>
        <w:tabs>
          <w:tab w:val="left" w:pos="1134"/>
          <w:tab w:val="left" w:pos="1276"/>
          <w:tab w:val="left" w:pos="1418"/>
        </w:tabs>
        <w:autoSpaceDE w:val="0"/>
        <w:autoSpaceDN w:val="0"/>
        <w:adjustRightInd w:val="0"/>
        <w:ind w:left="0" w:right="-1" w:firstLine="709"/>
        <w:jc w:val="both"/>
        <w:outlineLvl w:val="1"/>
        <w:rPr>
          <w:rFonts w:ascii="Times New Roman" w:hAnsi="Times New Roman"/>
          <w:sz w:val="28"/>
          <w:szCs w:val="28"/>
        </w:rPr>
      </w:pPr>
      <w:r>
        <w:rPr>
          <w:rFonts w:ascii="Times New Roman" w:hAnsi="Times New Roman"/>
          <w:sz w:val="28"/>
          <w:szCs w:val="28"/>
        </w:rPr>
        <w:t>4</w:t>
      </w:r>
      <w:r w:rsidRPr="006F7D7D">
        <w:rPr>
          <w:rFonts w:ascii="Times New Roman" w:hAnsi="Times New Roman"/>
          <w:sz w:val="28"/>
          <w:szCs w:val="28"/>
        </w:rPr>
        <w:t>. Обеспечение и реализации муниципальной программы и отдельных мероприятий.</w:t>
      </w:r>
    </w:p>
    <w:p w14:paraId="0AB50A0F" w14:textId="77777777" w:rsidR="00EE1FF7" w:rsidRPr="006F7D7D" w:rsidRDefault="00EE1FF7" w:rsidP="00EE1FF7">
      <w:pPr>
        <w:pStyle w:val="a3"/>
        <w:tabs>
          <w:tab w:val="left" w:pos="1134"/>
          <w:tab w:val="left" w:pos="1276"/>
          <w:tab w:val="left" w:pos="1418"/>
        </w:tabs>
        <w:autoSpaceDE w:val="0"/>
        <w:autoSpaceDN w:val="0"/>
        <w:adjustRightInd w:val="0"/>
        <w:ind w:left="0" w:right="-1" w:firstLine="709"/>
        <w:jc w:val="both"/>
        <w:outlineLvl w:val="1"/>
        <w:rPr>
          <w:rFonts w:ascii="Times New Roman" w:hAnsi="Times New Roman"/>
          <w:sz w:val="28"/>
          <w:szCs w:val="28"/>
        </w:rPr>
      </w:pPr>
      <w:r>
        <w:rPr>
          <w:rFonts w:ascii="Times New Roman" w:hAnsi="Times New Roman"/>
          <w:sz w:val="28"/>
          <w:szCs w:val="28"/>
        </w:rPr>
        <w:t>5. Модернизация систем водоснабжения, водоотведения и очистки сточных вод.</w:t>
      </w:r>
    </w:p>
    <w:p w14:paraId="5E4F9A65" w14:textId="77777777" w:rsidR="00EE1FF7" w:rsidRPr="006F7D7D" w:rsidRDefault="00EE1FF7" w:rsidP="00EE1FF7">
      <w:pPr>
        <w:pStyle w:val="a3"/>
        <w:tabs>
          <w:tab w:val="left" w:pos="1134"/>
          <w:tab w:val="left" w:pos="1276"/>
          <w:tab w:val="left" w:pos="1418"/>
        </w:tabs>
        <w:autoSpaceDE w:val="0"/>
        <w:autoSpaceDN w:val="0"/>
        <w:adjustRightInd w:val="0"/>
        <w:ind w:left="0" w:right="-1" w:firstLine="709"/>
        <w:jc w:val="both"/>
        <w:outlineLvl w:val="1"/>
        <w:rPr>
          <w:rFonts w:ascii="Times New Roman" w:hAnsi="Times New Roman"/>
          <w:sz w:val="28"/>
          <w:szCs w:val="28"/>
          <w:lang w:eastAsia="ru-RU"/>
        </w:rPr>
      </w:pPr>
    </w:p>
    <w:p w14:paraId="2EE2F054" w14:textId="77777777" w:rsidR="00EE1FF7" w:rsidRPr="006F7D7D" w:rsidRDefault="00EE1FF7" w:rsidP="00EE1FF7">
      <w:pPr>
        <w:pStyle w:val="a3"/>
        <w:tabs>
          <w:tab w:val="left" w:pos="1134"/>
          <w:tab w:val="left" w:pos="1276"/>
          <w:tab w:val="left" w:pos="1418"/>
        </w:tabs>
        <w:autoSpaceDE w:val="0"/>
        <w:autoSpaceDN w:val="0"/>
        <w:adjustRightInd w:val="0"/>
        <w:ind w:left="0" w:right="-1" w:firstLine="709"/>
        <w:jc w:val="center"/>
        <w:outlineLvl w:val="1"/>
        <w:rPr>
          <w:rFonts w:ascii="Times New Roman" w:hAnsi="Times New Roman"/>
          <w:sz w:val="28"/>
          <w:szCs w:val="28"/>
        </w:rPr>
      </w:pPr>
      <w:r w:rsidRPr="006F7D7D">
        <w:rPr>
          <w:rFonts w:ascii="Times New Roman" w:hAnsi="Times New Roman"/>
          <w:sz w:val="28"/>
          <w:szCs w:val="28"/>
          <w:lang w:eastAsia="ru-RU"/>
        </w:rPr>
        <w:t>Раздел 4.</w:t>
      </w:r>
      <w:r>
        <w:rPr>
          <w:rFonts w:ascii="Times New Roman" w:hAnsi="Times New Roman"/>
          <w:sz w:val="28"/>
          <w:szCs w:val="28"/>
          <w:lang w:eastAsia="ru-RU"/>
        </w:rPr>
        <w:t xml:space="preserve"> </w:t>
      </w:r>
      <w:r w:rsidRPr="006F7D7D">
        <w:rPr>
          <w:rFonts w:ascii="Times New Roman" w:hAnsi="Times New Roman"/>
          <w:sz w:val="28"/>
          <w:szCs w:val="28"/>
        </w:rPr>
        <w:t>ЦЕЛЕВЫЕ ПОКАЗАТЕЛИ ДОСТИЖЕНИЯ ЦЕЛЕЙ И РЕШЕНИЯ ЗАДАЧ, ОСНОВНЫЕ ОЖИДАЕМЫЕ КОНЕЧНЫЕ РЕЗУЛЬТАТЫ МУНИЦИПАЛЬНОЙ ПРОГРАММЫ</w:t>
      </w:r>
    </w:p>
    <w:p w14:paraId="532AA5F9" w14:textId="77777777" w:rsidR="00EE1FF7" w:rsidRPr="006F7D7D" w:rsidRDefault="00EE1FF7" w:rsidP="00EE1FF7">
      <w:pPr>
        <w:pStyle w:val="a3"/>
        <w:tabs>
          <w:tab w:val="left" w:pos="1134"/>
          <w:tab w:val="left" w:pos="1276"/>
          <w:tab w:val="left" w:pos="1418"/>
        </w:tabs>
        <w:autoSpaceDE w:val="0"/>
        <w:autoSpaceDN w:val="0"/>
        <w:adjustRightInd w:val="0"/>
        <w:ind w:left="0" w:right="-1" w:firstLine="709"/>
        <w:jc w:val="center"/>
        <w:outlineLvl w:val="1"/>
        <w:rPr>
          <w:rFonts w:ascii="Times New Roman" w:hAnsi="Times New Roman"/>
          <w:sz w:val="28"/>
          <w:szCs w:val="28"/>
          <w:lang w:eastAsia="ru-RU"/>
        </w:rPr>
      </w:pPr>
    </w:p>
    <w:p w14:paraId="262E2B08" w14:textId="77777777" w:rsidR="00EE1FF7" w:rsidRPr="0016598E" w:rsidRDefault="00EE1FF7" w:rsidP="00EE1FF7">
      <w:pPr>
        <w:overflowPunct w:val="0"/>
        <w:autoSpaceDE w:val="0"/>
        <w:autoSpaceDN w:val="0"/>
        <w:adjustRightInd w:val="0"/>
        <w:ind w:right="-1" w:firstLine="709"/>
        <w:jc w:val="both"/>
        <w:textAlignment w:val="baseline"/>
        <w:rPr>
          <w:rFonts w:ascii="Times New Roman" w:hAnsi="Times New Roman"/>
          <w:sz w:val="28"/>
          <w:szCs w:val="28"/>
          <w:u w:val="single"/>
        </w:rPr>
      </w:pPr>
      <w:r w:rsidRPr="0016598E">
        <w:rPr>
          <w:rFonts w:ascii="Times New Roman" w:hAnsi="Times New Roman"/>
          <w:sz w:val="28"/>
          <w:szCs w:val="28"/>
          <w:u w:val="single"/>
        </w:rPr>
        <w:t>Целевые показатели муниципальной программы:</w:t>
      </w:r>
    </w:p>
    <w:p w14:paraId="5435A91F" w14:textId="77777777" w:rsidR="00EE1FF7" w:rsidRPr="000A3E0C" w:rsidRDefault="00EE1FF7" w:rsidP="00EE1FF7">
      <w:pPr>
        <w:ind w:right="-1" w:firstLine="709"/>
        <w:jc w:val="both"/>
        <w:rPr>
          <w:rFonts w:ascii="Times New Roman" w:hAnsi="Times New Roman"/>
          <w:sz w:val="28"/>
          <w:szCs w:val="28"/>
        </w:rPr>
      </w:pPr>
      <w:r w:rsidRPr="0081721D">
        <w:rPr>
          <w:rFonts w:ascii="Times New Roman" w:hAnsi="Times New Roman"/>
          <w:sz w:val="28"/>
          <w:szCs w:val="28"/>
        </w:rPr>
        <w:t>- снижение</w:t>
      </w:r>
      <w:r w:rsidRPr="000A3E0C">
        <w:rPr>
          <w:rFonts w:ascii="Times New Roman" w:hAnsi="Times New Roman"/>
          <w:sz w:val="28"/>
          <w:szCs w:val="28"/>
        </w:rPr>
        <w:t xml:space="preserve"> доли инженерных сетей</w:t>
      </w:r>
      <w:r>
        <w:rPr>
          <w:rFonts w:ascii="Times New Roman" w:hAnsi="Times New Roman"/>
          <w:sz w:val="28"/>
          <w:szCs w:val="28"/>
        </w:rPr>
        <w:t>,</w:t>
      </w:r>
      <w:r w:rsidRPr="000A3E0C">
        <w:rPr>
          <w:rFonts w:ascii="Times New Roman" w:hAnsi="Times New Roman"/>
          <w:sz w:val="28"/>
          <w:szCs w:val="28"/>
        </w:rPr>
        <w:t xml:space="preserve"> нуждающихся в замене на 5%;</w:t>
      </w:r>
    </w:p>
    <w:p w14:paraId="29A5F496" w14:textId="77777777" w:rsidR="00EE1FF7" w:rsidRPr="000A3E0C" w:rsidRDefault="00EE1FF7" w:rsidP="00EE1FF7">
      <w:pPr>
        <w:ind w:right="-1" w:firstLine="709"/>
        <w:jc w:val="both"/>
        <w:rPr>
          <w:rFonts w:ascii="Times New Roman" w:hAnsi="Times New Roman"/>
          <w:sz w:val="28"/>
          <w:szCs w:val="28"/>
        </w:rPr>
      </w:pPr>
      <w:r w:rsidRPr="000A3E0C">
        <w:rPr>
          <w:rFonts w:ascii="Times New Roman" w:hAnsi="Times New Roman"/>
          <w:sz w:val="28"/>
          <w:szCs w:val="28"/>
        </w:rPr>
        <w:t>- снижение доли площади жилищного фонда всех форм собственности, требующей капитального ремонта на 8% (до 2022 года);</w:t>
      </w:r>
    </w:p>
    <w:p w14:paraId="5EA4EEAA" w14:textId="77777777" w:rsidR="00EE1FF7" w:rsidRPr="000A3E0C" w:rsidRDefault="00EE1FF7" w:rsidP="00EE1FF7">
      <w:pPr>
        <w:ind w:right="-1" w:firstLine="709"/>
        <w:jc w:val="both"/>
        <w:rPr>
          <w:rFonts w:ascii="Times New Roman" w:hAnsi="Times New Roman"/>
          <w:sz w:val="28"/>
          <w:szCs w:val="28"/>
        </w:rPr>
      </w:pPr>
      <w:r w:rsidRPr="000A3E0C">
        <w:rPr>
          <w:rFonts w:ascii="Times New Roman" w:hAnsi="Times New Roman"/>
          <w:sz w:val="28"/>
          <w:szCs w:val="28"/>
        </w:rPr>
        <w:t xml:space="preserve">- доля МКД, в которых проведен капитальный ремонт от числа </w:t>
      </w:r>
      <w:proofErr w:type="gramStart"/>
      <w:r w:rsidRPr="000A3E0C">
        <w:rPr>
          <w:rFonts w:ascii="Times New Roman" w:hAnsi="Times New Roman"/>
          <w:sz w:val="28"/>
          <w:szCs w:val="28"/>
        </w:rPr>
        <w:t>МКД</w:t>
      </w:r>
      <w:proofErr w:type="gramEnd"/>
      <w:r w:rsidRPr="000A3E0C">
        <w:rPr>
          <w:rFonts w:ascii="Times New Roman" w:hAnsi="Times New Roman"/>
          <w:sz w:val="28"/>
          <w:szCs w:val="28"/>
        </w:rPr>
        <w:t xml:space="preserve"> включенных в региональную программу капитального ремонта не менее 1% (с 2022 года);</w:t>
      </w:r>
    </w:p>
    <w:p w14:paraId="7864D73B" w14:textId="77777777" w:rsidR="00EE1FF7" w:rsidRPr="000A3E0C" w:rsidRDefault="00EE1FF7" w:rsidP="00EE1FF7">
      <w:pPr>
        <w:autoSpaceDE w:val="0"/>
        <w:autoSpaceDN w:val="0"/>
        <w:adjustRightInd w:val="0"/>
        <w:ind w:left="34" w:right="-1" w:firstLine="675"/>
        <w:jc w:val="both"/>
        <w:outlineLvl w:val="1"/>
        <w:rPr>
          <w:rFonts w:ascii="Times New Roman" w:hAnsi="Times New Roman"/>
          <w:sz w:val="28"/>
          <w:szCs w:val="28"/>
        </w:rPr>
      </w:pPr>
      <w:r w:rsidRPr="000A3E0C">
        <w:rPr>
          <w:rFonts w:ascii="Times New Roman" w:hAnsi="Times New Roman"/>
          <w:sz w:val="28"/>
          <w:szCs w:val="28"/>
        </w:rPr>
        <w:t>-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p w14:paraId="4FA1ECB7" w14:textId="77777777" w:rsidR="00EE1FF7" w:rsidRPr="000A3E0C" w:rsidRDefault="00EE1FF7" w:rsidP="00EE1FF7">
      <w:pPr>
        <w:autoSpaceDE w:val="0"/>
        <w:autoSpaceDN w:val="0"/>
        <w:adjustRightInd w:val="0"/>
        <w:ind w:left="34" w:right="-1" w:firstLine="675"/>
        <w:jc w:val="both"/>
        <w:outlineLvl w:val="1"/>
        <w:rPr>
          <w:rFonts w:ascii="Times New Roman" w:hAnsi="Times New Roman"/>
          <w:sz w:val="28"/>
          <w:szCs w:val="28"/>
        </w:rPr>
      </w:pPr>
      <w:r w:rsidRPr="000A3E0C">
        <w:rPr>
          <w:rFonts w:ascii="Times New Roman" w:hAnsi="Times New Roman"/>
          <w:sz w:val="28"/>
          <w:szCs w:val="28"/>
        </w:rPr>
        <w:t>-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p w14:paraId="1203131B" w14:textId="77777777" w:rsidR="00EE1FF7" w:rsidRPr="000A3E0C" w:rsidRDefault="00EE1FF7" w:rsidP="00EE1FF7">
      <w:pPr>
        <w:autoSpaceDE w:val="0"/>
        <w:autoSpaceDN w:val="0"/>
        <w:adjustRightInd w:val="0"/>
        <w:ind w:left="34" w:right="-1" w:firstLine="675"/>
        <w:jc w:val="both"/>
        <w:outlineLvl w:val="1"/>
        <w:rPr>
          <w:rFonts w:ascii="Times New Roman" w:hAnsi="Times New Roman"/>
          <w:sz w:val="28"/>
          <w:szCs w:val="28"/>
        </w:rPr>
      </w:pPr>
      <w:r w:rsidRPr="000A3E0C">
        <w:rPr>
          <w:rFonts w:ascii="Times New Roman" w:hAnsi="Times New Roman"/>
          <w:sz w:val="28"/>
          <w:szCs w:val="28"/>
        </w:rPr>
        <w:t>- повышение доли оснащение пожарно-техническим вооружением и снаряжением добровольных пожарных формирований на 25% (до 2022 года);</w:t>
      </w:r>
    </w:p>
    <w:p w14:paraId="1B00B87F" w14:textId="77777777" w:rsidR="00EE1FF7" w:rsidRPr="000A3E0C" w:rsidRDefault="00EE1FF7" w:rsidP="00EE1FF7">
      <w:pPr>
        <w:autoSpaceDE w:val="0"/>
        <w:autoSpaceDN w:val="0"/>
        <w:adjustRightInd w:val="0"/>
        <w:ind w:left="34" w:right="-1" w:firstLine="675"/>
        <w:jc w:val="both"/>
        <w:outlineLvl w:val="1"/>
        <w:rPr>
          <w:rFonts w:ascii="Times New Roman" w:hAnsi="Times New Roman"/>
          <w:sz w:val="28"/>
          <w:szCs w:val="28"/>
        </w:rPr>
      </w:pPr>
      <w:r w:rsidRPr="000A3E0C">
        <w:rPr>
          <w:rFonts w:ascii="Times New Roman" w:hAnsi="Times New Roman"/>
          <w:sz w:val="28"/>
          <w:szCs w:val="28"/>
        </w:rPr>
        <w:t>- доля исполненных мероприятий направленных на обеспечение первичных мер пожарной безопасности 100% (с 2022 года);</w:t>
      </w:r>
    </w:p>
    <w:p w14:paraId="05B290C5" w14:textId="77777777" w:rsidR="00EE1FF7" w:rsidRPr="006F7D7D" w:rsidRDefault="00EE1FF7" w:rsidP="00EE1FF7">
      <w:pPr>
        <w:ind w:right="-1" w:firstLine="708"/>
        <w:jc w:val="both"/>
        <w:rPr>
          <w:rFonts w:ascii="Times New Roman" w:hAnsi="Times New Roman"/>
          <w:sz w:val="28"/>
          <w:szCs w:val="28"/>
        </w:rPr>
      </w:pPr>
      <w:r w:rsidRPr="000A3E0C">
        <w:rPr>
          <w:rFonts w:ascii="Times New Roman" w:hAnsi="Times New Roman"/>
          <w:sz w:val="28"/>
          <w:szCs w:val="28"/>
        </w:rPr>
        <w:t>- доля исполненных бюджетных ассигнований, предусмотренных в муниципальной программе 100%.</w:t>
      </w:r>
    </w:p>
    <w:p w14:paraId="2E68849F" w14:textId="0D84D362" w:rsidR="00EE1FF7" w:rsidRPr="006F7D7D" w:rsidRDefault="00EE1FF7" w:rsidP="00EE1FF7">
      <w:pPr>
        <w:ind w:right="-1" w:firstLine="709"/>
        <w:jc w:val="both"/>
        <w:rPr>
          <w:rFonts w:ascii="Times New Roman" w:hAnsi="Times New Roman"/>
          <w:sz w:val="28"/>
          <w:szCs w:val="28"/>
        </w:rPr>
      </w:pPr>
      <w:r w:rsidRPr="006F7D7D">
        <w:rPr>
          <w:rFonts w:ascii="Times New Roman" w:hAnsi="Times New Roman"/>
          <w:sz w:val="28"/>
          <w:szCs w:val="28"/>
        </w:rPr>
        <w:t>В результате реализации программы к</w:t>
      </w:r>
      <w:r>
        <w:rPr>
          <w:rFonts w:ascii="Times New Roman" w:hAnsi="Times New Roman"/>
          <w:sz w:val="28"/>
          <w:szCs w:val="28"/>
        </w:rPr>
        <w:t xml:space="preserve"> </w:t>
      </w:r>
      <w:r w:rsidRPr="0016598E">
        <w:rPr>
          <w:rFonts w:ascii="Times New Roman" w:hAnsi="Times New Roman"/>
          <w:sz w:val="28"/>
          <w:szCs w:val="28"/>
        </w:rPr>
        <w:t>202</w:t>
      </w:r>
      <w:r w:rsidR="004319B0">
        <w:rPr>
          <w:rFonts w:ascii="Times New Roman" w:hAnsi="Times New Roman"/>
          <w:sz w:val="28"/>
          <w:szCs w:val="28"/>
        </w:rPr>
        <w:t>5</w:t>
      </w:r>
      <w:r w:rsidRPr="006F7D7D">
        <w:rPr>
          <w:rFonts w:ascii="Times New Roman" w:hAnsi="Times New Roman"/>
          <w:sz w:val="28"/>
          <w:szCs w:val="28"/>
        </w:rPr>
        <w:t xml:space="preserve"> году должен сложиться качественно новый уровень состояния жилищно-коммунальной сферы со следующими характеристиками</w:t>
      </w:r>
      <w:r>
        <w:rPr>
          <w:rFonts w:ascii="Times New Roman" w:hAnsi="Times New Roman"/>
          <w:sz w:val="28"/>
          <w:szCs w:val="28"/>
        </w:rPr>
        <w:t>:</w:t>
      </w:r>
    </w:p>
    <w:p w14:paraId="7AB4A44B"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t>- уменьшение аварийного жилищного фонда, снижение среднего уровня износа жилищного фонда и коммунальной инфраструктуры до нормативного уровня;</w:t>
      </w:r>
    </w:p>
    <w:p w14:paraId="7F0FDDF5"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t>- снижение уровня потерь при транспортировке и распределении коммунальных ресурсов;</w:t>
      </w:r>
    </w:p>
    <w:p w14:paraId="1EC30501"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t>- повышение удовлетворенности населения города уровнем жилищно-коммунального обслуживания;</w:t>
      </w:r>
    </w:p>
    <w:p w14:paraId="3AA3BAB9"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t>- 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14:paraId="363F305C"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t>- переход организаций коммунального комплекса на долгосрочное тарифное регулирование;</w:t>
      </w:r>
    </w:p>
    <w:p w14:paraId="312F1B81"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lastRenderedPageBreak/>
        <w:t>- улучшение показателей качества, надежности, безопасности и энергоэффективности поставляемых коммунальных ресурсов;</w:t>
      </w:r>
    </w:p>
    <w:p w14:paraId="773EF4C8"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t>- сокращение объемов жилищного фонда, требующего проведения капитального ремонта;</w:t>
      </w:r>
    </w:p>
    <w:p w14:paraId="4541A374" w14:textId="77777777" w:rsidR="00EE1FF7" w:rsidRPr="0016598E" w:rsidRDefault="00EE1FF7" w:rsidP="00EE1FF7">
      <w:pPr>
        <w:ind w:right="-1" w:firstLine="709"/>
        <w:jc w:val="both"/>
        <w:rPr>
          <w:rFonts w:ascii="Times New Roman" w:hAnsi="Times New Roman"/>
          <w:sz w:val="28"/>
          <w:szCs w:val="28"/>
          <w:lang w:eastAsia="ru-RU"/>
        </w:rPr>
      </w:pPr>
      <w:r w:rsidRPr="0016598E">
        <w:rPr>
          <w:rFonts w:ascii="Times New Roman" w:hAnsi="Times New Roman"/>
          <w:sz w:val="28"/>
          <w:szCs w:val="28"/>
          <w:lang w:eastAsia="ru-RU"/>
        </w:rPr>
        <w:t>- охват населения города возможностью получения сигналов оповещения о ЧС;</w:t>
      </w:r>
    </w:p>
    <w:p w14:paraId="02286A4B"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t>- 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14:paraId="638267DB"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t>- эффективное потребление энергетических ресурсов на территории города;</w:t>
      </w:r>
    </w:p>
    <w:p w14:paraId="1CD727A3" w14:textId="77777777" w:rsidR="00EE1FF7" w:rsidRPr="0016598E" w:rsidRDefault="00EE1FF7" w:rsidP="00EE1FF7">
      <w:pPr>
        <w:ind w:right="-1" w:firstLine="709"/>
        <w:jc w:val="both"/>
        <w:rPr>
          <w:rFonts w:ascii="Times New Roman" w:hAnsi="Times New Roman"/>
          <w:sz w:val="28"/>
          <w:szCs w:val="28"/>
        </w:rPr>
      </w:pPr>
      <w:r w:rsidRPr="0016598E">
        <w:rPr>
          <w:rFonts w:ascii="Times New Roman" w:hAnsi="Times New Roman"/>
          <w:sz w:val="28"/>
          <w:szCs w:val="28"/>
        </w:rPr>
        <w:t>- повышение уровня благоустроенности и надлежащего санитарного</w:t>
      </w:r>
      <w:r>
        <w:rPr>
          <w:rFonts w:ascii="Times New Roman" w:hAnsi="Times New Roman"/>
          <w:sz w:val="28"/>
          <w:szCs w:val="28"/>
        </w:rPr>
        <w:t xml:space="preserve"> </w:t>
      </w:r>
      <w:r w:rsidRPr="0016598E">
        <w:rPr>
          <w:rFonts w:ascii="Times New Roman" w:hAnsi="Times New Roman"/>
          <w:sz w:val="28"/>
          <w:szCs w:val="28"/>
        </w:rPr>
        <w:t>состояния территорий города;</w:t>
      </w:r>
    </w:p>
    <w:p w14:paraId="051851FD" w14:textId="77777777" w:rsidR="00EE1FF7" w:rsidRPr="006F7D7D" w:rsidRDefault="00EE1FF7" w:rsidP="00EE1FF7">
      <w:pPr>
        <w:autoSpaceDE w:val="0"/>
        <w:autoSpaceDN w:val="0"/>
        <w:adjustRightInd w:val="0"/>
        <w:ind w:right="-1" w:firstLine="709"/>
        <w:jc w:val="both"/>
        <w:outlineLvl w:val="0"/>
        <w:rPr>
          <w:rFonts w:ascii="Times New Roman" w:hAnsi="Times New Roman"/>
          <w:sz w:val="28"/>
          <w:szCs w:val="28"/>
        </w:rPr>
      </w:pPr>
      <w:r w:rsidRPr="0016598E">
        <w:rPr>
          <w:rFonts w:ascii="Times New Roman" w:hAnsi="Times New Roman"/>
          <w:sz w:val="28"/>
          <w:szCs w:val="28"/>
        </w:rPr>
        <w:t>- увеличение доли населения, обеспеченного питьевой водой, отвечающей требованиям безопасности.</w:t>
      </w:r>
    </w:p>
    <w:p w14:paraId="110E0C1D" w14:textId="77777777" w:rsidR="00EE1FF7" w:rsidRPr="006F7D7D" w:rsidRDefault="00EE1FF7" w:rsidP="00EE1FF7">
      <w:pPr>
        <w:ind w:right="-1" w:firstLine="708"/>
        <w:jc w:val="both"/>
        <w:rPr>
          <w:rFonts w:ascii="Times New Roman" w:hAnsi="Times New Roman"/>
          <w:sz w:val="28"/>
          <w:szCs w:val="28"/>
        </w:rPr>
      </w:pPr>
      <w:r w:rsidRPr="006F7D7D">
        <w:rPr>
          <w:rFonts w:ascii="Times New Roman" w:hAnsi="Times New Roman"/>
          <w:sz w:val="28"/>
          <w:szCs w:val="28"/>
        </w:rPr>
        <w:t>Развитие систем коммунальной инфраструктуры муниципального образования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производственных программ организаций коммунального комплекса по развитию систем коммунальной инфраструктуры.</w:t>
      </w:r>
    </w:p>
    <w:p w14:paraId="62F366A9" w14:textId="77777777" w:rsidR="00EE1FF7" w:rsidRPr="006F7D7D" w:rsidRDefault="00EE1FF7" w:rsidP="00EE1FF7">
      <w:pPr>
        <w:autoSpaceDE w:val="0"/>
        <w:autoSpaceDN w:val="0"/>
        <w:adjustRightInd w:val="0"/>
        <w:ind w:right="-1" w:firstLine="708"/>
        <w:jc w:val="both"/>
        <w:outlineLvl w:val="0"/>
        <w:rPr>
          <w:rFonts w:ascii="Times New Roman" w:hAnsi="Times New Roman"/>
          <w:sz w:val="28"/>
          <w:szCs w:val="28"/>
          <w:lang w:eastAsia="ru-RU"/>
        </w:rPr>
      </w:pPr>
      <w:r w:rsidRPr="006F7D7D">
        <w:rPr>
          <w:rFonts w:ascii="Times New Roman" w:hAnsi="Times New Roman"/>
          <w:sz w:val="28"/>
          <w:szCs w:val="28"/>
        </w:rPr>
        <w:t>Программа предусматривает 5 подпрограмм.</w:t>
      </w:r>
    </w:p>
    <w:p w14:paraId="2EB64F17" w14:textId="77777777" w:rsidR="00EE1FF7" w:rsidRPr="006F7D7D" w:rsidRDefault="00EE1FF7" w:rsidP="00EE1FF7">
      <w:pPr>
        <w:tabs>
          <w:tab w:val="left" w:pos="1134"/>
          <w:tab w:val="left" w:pos="1276"/>
          <w:tab w:val="left" w:pos="1418"/>
        </w:tabs>
        <w:autoSpaceDE w:val="0"/>
        <w:autoSpaceDN w:val="0"/>
        <w:adjustRightInd w:val="0"/>
        <w:ind w:right="-1"/>
        <w:outlineLvl w:val="1"/>
        <w:rPr>
          <w:rFonts w:ascii="Times New Roman" w:hAnsi="Times New Roman"/>
          <w:sz w:val="28"/>
          <w:szCs w:val="28"/>
        </w:rPr>
      </w:pPr>
    </w:p>
    <w:p w14:paraId="2304FC33" w14:textId="77777777" w:rsidR="00EE1FF7" w:rsidRPr="006F7D7D" w:rsidRDefault="00EE1FF7" w:rsidP="00EE1FF7">
      <w:pPr>
        <w:tabs>
          <w:tab w:val="left" w:pos="1134"/>
          <w:tab w:val="left" w:pos="1276"/>
          <w:tab w:val="left" w:pos="1418"/>
        </w:tabs>
        <w:autoSpaceDE w:val="0"/>
        <w:autoSpaceDN w:val="0"/>
        <w:adjustRightInd w:val="0"/>
        <w:ind w:right="-1"/>
        <w:jc w:val="center"/>
        <w:outlineLvl w:val="1"/>
        <w:rPr>
          <w:rFonts w:ascii="Times New Roman" w:hAnsi="Times New Roman"/>
          <w:sz w:val="28"/>
          <w:szCs w:val="28"/>
          <w:lang w:eastAsia="ru-RU"/>
        </w:rPr>
      </w:pPr>
      <w:r w:rsidRPr="006F7D7D">
        <w:rPr>
          <w:rFonts w:ascii="Times New Roman" w:hAnsi="Times New Roman"/>
          <w:sz w:val="28"/>
          <w:szCs w:val="28"/>
        </w:rPr>
        <w:t>Раздел 5. </w:t>
      </w:r>
      <w:r w:rsidRPr="006F7D7D">
        <w:rPr>
          <w:rFonts w:ascii="Times New Roman" w:hAnsi="Times New Roman"/>
          <w:sz w:val="28"/>
          <w:szCs w:val="28"/>
          <w:lang w:eastAsia="ru-RU"/>
        </w:rPr>
        <w:t>ПЕРЕЧЕНЬ ПОДПРОГРАММ С</w:t>
      </w:r>
      <w:r>
        <w:rPr>
          <w:rFonts w:ascii="Times New Roman" w:hAnsi="Times New Roman"/>
          <w:sz w:val="28"/>
          <w:szCs w:val="28"/>
          <w:lang w:eastAsia="ru-RU"/>
        </w:rPr>
        <w:t xml:space="preserve"> УКАЗАНИЕМ СРОКОВ ИХ РЕАЛИЗАЦИИ И ОБЩИМ ОБЪЕМОМ ФИНАНСИРОВАНИЯ</w:t>
      </w:r>
    </w:p>
    <w:p w14:paraId="114BF803" w14:textId="77777777" w:rsidR="00EE1FF7" w:rsidRPr="006F7D7D" w:rsidRDefault="00EE1FF7" w:rsidP="00EE1FF7">
      <w:pPr>
        <w:tabs>
          <w:tab w:val="left" w:pos="1134"/>
          <w:tab w:val="left" w:pos="1276"/>
          <w:tab w:val="left" w:pos="1418"/>
        </w:tabs>
        <w:autoSpaceDE w:val="0"/>
        <w:autoSpaceDN w:val="0"/>
        <w:adjustRightInd w:val="0"/>
        <w:ind w:right="-1"/>
        <w:jc w:val="center"/>
        <w:outlineLvl w:val="1"/>
        <w:rPr>
          <w:rFonts w:ascii="Times New Roman" w:hAnsi="Times New Roman"/>
          <w:sz w:val="28"/>
          <w:szCs w:val="28"/>
          <w:lang w:eastAsia="ru-RU"/>
        </w:rPr>
      </w:pPr>
    </w:p>
    <w:p w14:paraId="2A764982"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b/>
          <w:sz w:val="28"/>
          <w:szCs w:val="28"/>
        </w:rPr>
        <w:t>Цель 1.</w:t>
      </w:r>
      <w:r>
        <w:rPr>
          <w:rFonts w:ascii="Times New Roman" w:hAnsi="Times New Roman"/>
          <w:b/>
          <w:sz w:val="28"/>
          <w:szCs w:val="28"/>
        </w:rPr>
        <w:t xml:space="preserve"> </w:t>
      </w:r>
      <w:r w:rsidRPr="006F7D7D">
        <w:rPr>
          <w:rFonts w:ascii="Times New Roman" w:hAnsi="Times New Roman"/>
          <w:sz w:val="28"/>
          <w:szCs w:val="28"/>
        </w:rPr>
        <w:t>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w:t>
      </w:r>
      <w:r>
        <w:rPr>
          <w:rFonts w:ascii="Times New Roman" w:hAnsi="Times New Roman"/>
          <w:sz w:val="28"/>
          <w:szCs w:val="28"/>
        </w:rPr>
        <w:t>рода и улучшения качества жизни.</w:t>
      </w:r>
    </w:p>
    <w:p w14:paraId="16EEBF78"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b/>
          <w:sz w:val="28"/>
          <w:szCs w:val="28"/>
        </w:rPr>
        <w:t>Задача 1.</w:t>
      </w:r>
      <w:r w:rsidRPr="006F7D7D">
        <w:rPr>
          <w:rFonts w:ascii="Times New Roman" w:hAnsi="Times New Roman"/>
          <w:sz w:val="28"/>
          <w:szCs w:val="28"/>
        </w:rPr>
        <w:t> Развитие, модернизация и капитальный ремонт объектов коммунальной инфраструктуры и жилищного фонда города,</w:t>
      </w:r>
      <w:r>
        <w:rPr>
          <w:rFonts w:ascii="Times New Roman" w:hAnsi="Times New Roman"/>
          <w:sz w:val="28"/>
          <w:szCs w:val="28"/>
        </w:rPr>
        <w:t xml:space="preserve"> </w:t>
      </w:r>
      <w:r w:rsidRPr="006F7D7D">
        <w:rPr>
          <w:rFonts w:ascii="Times New Roman" w:hAnsi="Times New Roman"/>
          <w:sz w:val="28"/>
          <w:szCs w:val="28"/>
        </w:rPr>
        <w:t>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w:t>
      </w:r>
      <w:r>
        <w:rPr>
          <w:rFonts w:ascii="Times New Roman" w:hAnsi="Times New Roman"/>
          <w:sz w:val="28"/>
          <w:szCs w:val="28"/>
        </w:rPr>
        <w:t>го состояния города Дивногорска, а также в</w:t>
      </w:r>
      <w:r w:rsidRPr="006F7D7D">
        <w:rPr>
          <w:rFonts w:ascii="Times New Roman" w:hAnsi="Times New Roman"/>
          <w:sz w:val="28"/>
          <w:szCs w:val="28"/>
        </w:rPr>
        <w:t>недрение рыночных механизмов жилищно-коммунального хозяйства и обеспечение доступности предоставляемых коммунальных услуг.</w:t>
      </w:r>
    </w:p>
    <w:p w14:paraId="60341DC2" w14:textId="77777777" w:rsidR="00EE1FF7" w:rsidRDefault="00EE1FF7" w:rsidP="00EE1FF7">
      <w:pPr>
        <w:widowControl w:val="0"/>
        <w:autoSpaceDE w:val="0"/>
        <w:autoSpaceDN w:val="0"/>
        <w:adjustRightInd w:val="0"/>
        <w:ind w:right="-1" w:firstLine="709"/>
        <w:jc w:val="both"/>
        <w:rPr>
          <w:rFonts w:ascii="Times New Roman" w:hAnsi="Times New Roman"/>
          <w:b/>
          <w:sz w:val="28"/>
          <w:szCs w:val="28"/>
        </w:rPr>
      </w:pPr>
      <w:r w:rsidRPr="006F7D7D">
        <w:rPr>
          <w:rFonts w:ascii="Times New Roman" w:hAnsi="Times New Roman"/>
          <w:b/>
          <w:sz w:val="28"/>
          <w:szCs w:val="28"/>
        </w:rPr>
        <w:t xml:space="preserve">Подпрограмма 1. «Реформирование и модернизация жилищно-коммунального хозяйства» </w:t>
      </w:r>
    </w:p>
    <w:p w14:paraId="4A667A09" w14:textId="0611F0F1" w:rsidR="00EE1FF7" w:rsidRPr="00C51B16"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C51B16">
        <w:rPr>
          <w:rFonts w:ascii="Times New Roman" w:hAnsi="Times New Roman"/>
          <w:sz w:val="28"/>
          <w:szCs w:val="28"/>
        </w:rPr>
        <w:t>Срок реализации: 2014-202</w:t>
      </w:r>
      <w:r w:rsidR="00841A1A">
        <w:rPr>
          <w:rFonts w:ascii="Times New Roman" w:hAnsi="Times New Roman"/>
          <w:sz w:val="28"/>
          <w:szCs w:val="28"/>
        </w:rPr>
        <w:t>5</w:t>
      </w:r>
      <w:r w:rsidRPr="00C51B16">
        <w:rPr>
          <w:rFonts w:ascii="Times New Roman" w:hAnsi="Times New Roman"/>
          <w:sz w:val="28"/>
          <w:szCs w:val="28"/>
        </w:rPr>
        <w:t xml:space="preserve"> годы.</w:t>
      </w:r>
    </w:p>
    <w:p w14:paraId="58648DF3" w14:textId="77777777" w:rsidR="00EE1FF7" w:rsidRPr="006F7D7D" w:rsidRDefault="00EE1FF7" w:rsidP="00EE1FF7">
      <w:pPr>
        <w:ind w:right="-1" w:firstLine="709"/>
        <w:rPr>
          <w:rFonts w:ascii="Times New Roman" w:hAnsi="Times New Roman"/>
          <w:sz w:val="28"/>
          <w:szCs w:val="28"/>
        </w:rPr>
      </w:pPr>
      <w:r w:rsidRPr="000B3A4F">
        <w:rPr>
          <w:rFonts w:ascii="Times New Roman" w:hAnsi="Times New Roman"/>
          <w:b/>
          <w:sz w:val="28"/>
          <w:szCs w:val="28"/>
          <w:u w:val="single"/>
        </w:rPr>
        <w:t>Целями подпрограммы</w:t>
      </w:r>
      <w:r w:rsidRPr="006F7D7D">
        <w:rPr>
          <w:rFonts w:ascii="Times New Roman" w:hAnsi="Times New Roman"/>
          <w:sz w:val="28"/>
          <w:szCs w:val="28"/>
        </w:rPr>
        <w:t xml:space="preserve"> являются:</w:t>
      </w:r>
    </w:p>
    <w:p w14:paraId="24A68596" w14:textId="77777777" w:rsidR="00EE1FF7" w:rsidRPr="006F7D7D"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1. П</w:t>
      </w:r>
      <w:r w:rsidRPr="006F7D7D">
        <w:rPr>
          <w:rFonts w:ascii="Times New Roman" w:hAnsi="Times New Roman"/>
          <w:sz w:val="28"/>
          <w:szCs w:val="28"/>
          <w:lang w:eastAsia="ru-RU"/>
        </w:rPr>
        <w:t>овышение надежности и предотвращение ситуаций, которые могу</w:t>
      </w:r>
      <w:r>
        <w:rPr>
          <w:rFonts w:ascii="Times New Roman" w:hAnsi="Times New Roman"/>
          <w:sz w:val="28"/>
          <w:szCs w:val="28"/>
          <w:lang w:eastAsia="ru-RU"/>
        </w:rPr>
        <w:t>т</w:t>
      </w:r>
      <w:r w:rsidRPr="006F7D7D">
        <w:rPr>
          <w:rFonts w:ascii="Times New Roman" w:hAnsi="Times New Roman"/>
          <w:sz w:val="28"/>
          <w:szCs w:val="28"/>
          <w:lang w:eastAsia="ru-RU"/>
        </w:rPr>
        <w:t xml:space="preserve"> привести к нарушению функционирования си</w:t>
      </w:r>
      <w:r>
        <w:rPr>
          <w:rFonts w:ascii="Times New Roman" w:hAnsi="Times New Roman"/>
          <w:sz w:val="28"/>
          <w:szCs w:val="28"/>
          <w:lang w:eastAsia="ru-RU"/>
        </w:rPr>
        <w:t>стем жизнеобеспечения населения.</w:t>
      </w:r>
    </w:p>
    <w:p w14:paraId="235F8AF5" w14:textId="77777777" w:rsidR="00EE1FF7" w:rsidRPr="006F7D7D" w:rsidRDefault="00EE1FF7" w:rsidP="00EE1FF7">
      <w:pPr>
        <w:ind w:right="-1" w:firstLine="709"/>
        <w:jc w:val="both"/>
        <w:rPr>
          <w:rFonts w:ascii="Times New Roman" w:hAnsi="Times New Roman"/>
          <w:sz w:val="28"/>
          <w:szCs w:val="28"/>
        </w:rPr>
      </w:pPr>
      <w:r>
        <w:rPr>
          <w:rFonts w:ascii="Times New Roman" w:hAnsi="Times New Roman"/>
          <w:sz w:val="28"/>
          <w:szCs w:val="28"/>
        </w:rPr>
        <w:lastRenderedPageBreak/>
        <w:t>2. С</w:t>
      </w:r>
      <w:r w:rsidRPr="006F7D7D">
        <w:rPr>
          <w:rFonts w:ascii="Times New Roman" w:hAnsi="Times New Roman"/>
          <w:sz w:val="28"/>
          <w:szCs w:val="28"/>
        </w:rPr>
        <w:t xml:space="preserve">оздание условий для приведения жилищного фонда в соответствии с санитарными, техническими и иными требованиями, обеспечивающими гражданам комфортные </w:t>
      </w:r>
      <w:r>
        <w:rPr>
          <w:rFonts w:ascii="Times New Roman" w:hAnsi="Times New Roman"/>
          <w:sz w:val="28"/>
          <w:szCs w:val="28"/>
        </w:rPr>
        <w:t>и безопасные условия проживания, а также доступности предоставляемых коммунальных услуг.</w:t>
      </w:r>
    </w:p>
    <w:p w14:paraId="2362AD13" w14:textId="77777777" w:rsidR="00EE1FF7" w:rsidRPr="006F7D7D" w:rsidRDefault="00EE1FF7" w:rsidP="00EE1FF7">
      <w:pPr>
        <w:ind w:right="-1"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lang w:eastAsia="ru-RU"/>
        </w:rPr>
        <w:t>С</w:t>
      </w:r>
      <w:r w:rsidRPr="006F7D7D">
        <w:rPr>
          <w:rFonts w:ascii="Times New Roman" w:hAnsi="Times New Roman"/>
          <w:sz w:val="28"/>
          <w:szCs w:val="28"/>
          <w:lang w:eastAsia="ru-RU"/>
        </w:rPr>
        <w:t>оздание условий, обеспечивающих комфортные условия для проживания, работы и отдыха населения города, улучшение эстетического облика города</w:t>
      </w:r>
      <w:r>
        <w:rPr>
          <w:rFonts w:ascii="Times New Roman" w:hAnsi="Times New Roman"/>
          <w:sz w:val="28"/>
          <w:szCs w:val="28"/>
          <w:lang w:eastAsia="ru-RU"/>
        </w:rPr>
        <w:t>.</w:t>
      </w:r>
    </w:p>
    <w:p w14:paraId="1B96841A" w14:textId="77777777" w:rsidR="00EE1FF7"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4. С</w:t>
      </w:r>
      <w:r w:rsidRPr="006F7D7D">
        <w:rPr>
          <w:rFonts w:ascii="Times New Roman" w:hAnsi="Times New Roman"/>
          <w:sz w:val="28"/>
          <w:szCs w:val="28"/>
        </w:rPr>
        <w:t>нижение негативного воздействия отходов на окружающую среду и здоровье населения города.</w:t>
      </w:r>
    </w:p>
    <w:p w14:paraId="785696E2"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5. Стимулирование ведения садоводства и огородничества.</w:t>
      </w:r>
    </w:p>
    <w:p w14:paraId="2CE75A35" w14:textId="77777777" w:rsidR="00EE1FF7" w:rsidRPr="006F7D7D" w:rsidRDefault="00EE1FF7" w:rsidP="00EE1FF7">
      <w:pPr>
        <w:ind w:right="-1" w:firstLine="709"/>
        <w:jc w:val="both"/>
        <w:rPr>
          <w:rFonts w:ascii="Times New Roman" w:hAnsi="Times New Roman"/>
          <w:sz w:val="28"/>
          <w:szCs w:val="28"/>
        </w:rPr>
      </w:pPr>
      <w:r w:rsidRPr="000B3A4F">
        <w:rPr>
          <w:rFonts w:ascii="Times New Roman" w:hAnsi="Times New Roman"/>
          <w:b/>
          <w:sz w:val="28"/>
          <w:szCs w:val="28"/>
          <w:u w:val="single"/>
        </w:rPr>
        <w:t>Задачи подпрограммы</w:t>
      </w:r>
      <w:r w:rsidRPr="006F7D7D">
        <w:rPr>
          <w:rFonts w:ascii="Times New Roman" w:hAnsi="Times New Roman"/>
          <w:sz w:val="28"/>
          <w:szCs w:val="28"/>
        </w:rPr>
        <w:t>:</w:t>
      </w:r>
    </w:p>
    <w:p w14:paraId="427C71B4"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rPr>
        <w:t>1.1. С</w:t>
      </w:r>
      <w:r w:rsidRPr="006F7D7D">
        <w:rPr>
          <w:rFonts w:ascii="Times New Roman" w:hAnsi="Times New Roman"/>
          <w:sz w:val="28"/>
          <w:szCs w:val="28"/>
        </w:rPr>
        <w:t>нижение уровня износа коммунальной инфраструктуры и доли потерь энергетичес</w:t>
      </w:r>
      <w:r>
        <w:rPr>
          <w:rFonts w:ascii="Times New Roman" w:hAnsi="Times New Roman"/>
          <w:sz w:val="28"/>
          <w:szCs w:val="28"/>
        </w:rPr>
        <w:t>ких ресурсов в инженерных сетях.</w:t>
      </w:r>
    </w:p>
    <w:p w14:paraId="3B22E70C"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lang w:eastAsia="ru-RU"/>
        </w:rPr>
        <w:t>1.2. О</w:t>
      </w:r>
      <w:r w:rsidRPr="006F7D7D">
        <w:rPr>
          <w:rFonts w:ascii="Times New Roman" w:hAnsi="Times New Roman"/>
          <w:sz w:val="28"/>
          <w:szCs w:val="28"/>
        </w:rPr>
        <w:t>беспечение безопасного функционирования энергообъектов и обновление материально-технической базы пред</w:t>
      </w:r>
      <w:r>
        <w:rPr>
          <w:rFonts w:ascii="Times New Roman" w:hAnsi="Times New Roman"/>
          <w:sz w:val="28"/>
          <w:szCs w:val="28"/>
        </w:rPr>
        <w:t>приятий коммунального комплекса (до 2022 года).</w:t>
      </w:r>
    </w:p>
    <w:p w14:paraId="45069D56" w14:textId="77777777" w:rsidR="00EE1FF7" w:rsidRPr="006F7D7D" w:rsidRDefault="00EE1FF7" w:rsidP="00EE1FF7">
      <w:pPr>
        <w:ind w:right="-1" w:firstLine="709"/>
        <w:jc w:val="both"/>
        <w:rPr>
          <w:rFonts w:ascii="Times New Roman" w:hAnsi="Times New Roman"/>
          <w:sz w:val="28"/>
          <w:szCs w:val="28"/>
        </w:rPr>
      </w:pPr>
      <w:r>
        <w:rPr>
          <w:rFonts w:ascii="Times New Roman" w:hAnsi="Times New Roman"/>
          <w:sz w:val="28"/>
          <w:szCs w:val="28"/>
        </w:rPr>
        <w:t>2.1. О</w:t>
      </w:r>
      <w:r w:rsidRPr="006F7D7D">
        <w:rPr>
          <w:rFonts w:ascii="Times New Roman" w:hAnsi="Times New Roman"/>
          <w:sz w:val="28"/>
          <w:szCs w:val="28"/>
        </w:rPr>
        <w:t>беспечение сохранности, увеличение срока эксплуатации и приведение в надлежащее техниче</w:t>
      </w:r>
      <w:r>
        <w:rPr>
          <w:rFonts w:ascii="Times New Roman" w:hAnsi="Times New Roman"/>
          <w:sz w:val="28"/>
          <w:szCs w:val="28"/>
        </w:rPr>
        <w:t>ское состояние жилищного фонда.</w:t>
      </w:r>
    </w:p>
    <w:p w14:paraId="29CECE4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2.2. В</w:t>
      </w:r>
      <w:r w:rsidRPr="006F7D7D">
        <w:rPr>
          <w:rFonts w:ascii="Times New Roman" w:hAnsi="Times New Roman"/>
          <w:sz w:val="28"/>
          <w:szCs w:val="28"/>
        </w:rPr>
        <w:t>недрени</w:t>
      </w:r>
      <w:r>
        <w:rPr>
          <w:rFonts w:ascii="Times New Roman" w:hAnsi="Times New Roman"/>
          <w:sz w:val="28"/>
          <w:szCs w:val="28"/>
        </w:rPr>
        <w:t>е ресурсосберегающих технологий (до 2022 года).</w:t>
      </w:r>
    </w:p>
    <w:p w14:paraId="7DCB3733" w14:textId="77777777" w:rsidR="00EE1FF7" w:rsidRPr="006F7D7D" w:rsidRDefault="00EE1FF7" w:rsidP="00EE1FF7">
      <w:pPr>
        <w:ind w:right="-1" w:firstLine="709"/>
        <w:jc w:val="both"/>
        <w:rPr>
          <w:rFonts w:ascii="Times New Roman" w:hAnsi="Times New Roman"/>
          <w:sz w:val="28"/>
          <w:szCs w:val="28"/>
        </w:rPr>
      </w:pPr>
      <w:r>
        <w:rPr>
          <w:rFonts w:ascii="Times New Roman" w:hAnsi="Times New Roman"/>
          <w:sz w:val="28"/>
          <w:szCs w:val="28"/>
        </w:rPr>
        <w:t>2.3. Реализация отдельных мер по обеспечению ограничения платы граждан за коммунальные услуги.</w:t>
      </w:r>
    </w:p>
    <w:p w14:paraId="7811AA71" w14:textId="77777777" w:rsidR="00EE1FF7" w:rsidRPr="006F7D7D" w:rsidRDefault="00EE1FF7" w:rsidP="00EE1FF7">
      <w:pPr>
        <w:ind w:right="-1" w:firstLine="709"/>
        <w:jc w:val="both"/>
        <w:rPr>
          <w:rFonts w:ascii="Times New Roman" w:hAnsi="Times New Roman"/>
          <w:sz w:val="28"/>
          <w:szCs w:val="28"/>
        </w:rPr>
      </w:pPr>
      <w:r>
        <w:rPr>
          <w:rFonts w:ascii="Times New Roman" w:hAnsi="Times New Roman"/>
          <w:sz w:val="28"/>
          <w:szCs w:val="28"/>
        </w:rPr>
        <w:t xml:space="preserve">3.1. </w:t>
      </w:r>
      <w:r>
        <w:rPr>
          <w:rFonts w:ascii="Times New Roman" w:hAnsi="Times New Roman"/>
          <w:sz w:val="28"/>
          <w:szCs w:val="28"/>
          <w:lang w:eastAsia="ru-RU"/>
        </w:rPr>
        <w:t>О</w:t>
      </w:r>
      <w:r w:rsidRPr="006F7D7D">
        <w:rPr>
          <w:rFonts w:ascii="Times New Roman" w:hAnsi="Times New Roman"/>
          <w:sz w:val="28"/>
          <w:szCs w:val="28"/>
          <w:lang w:eastAsia="ru-RU"/>
        </w:rPr>
        <w:t>беспечение развития уличного освещения города</w:t>
      </w:r>
      <w:r>
        <w:rPr>
          <w:rFonts w:ascii="Times New Roman" w:hAnsi="Times New Roman"/>
          <w:sz w:val="28"/>
          <w:szCs w:val="28"/>
          <w:lang w:eastAsia="ru-RU"/>
        </w:rPr>
        <w:t xml:space="preserve"> (до 2022 года).</w:t>
      </w:r>
    </w:p>
    <w:p w14:paraId="58C4A843" w14:textId="77777777" w:rsidR="00EE1FF7" w:rsidRPr="006F7D7D"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3.2. С</w:t>
      </w:r>
      <w:r w:rsidRPr="006F7D7D">
        <w:rPr>
          <w:rFonts w:ascii="Times New Roman" w:hAnsi="Times New Roman"/>
          <w:sz w:val="28"/>
          <w:szCs w:val="28"/>
          <w:lang w:eastAsia="ru-RU"/>
        </w:rPr>
        <w:t>одержание объектов благоу</w:t>
      </w:r>
      <w:r>
        <w:rPr>
          <w:rFonts w:ascii="Times New Roman" w:hAnsi="Times New Roman"/>
          <w:sz w:val="28"/>
          <w:szCs w:val="28"/>
          <w:lang w:eastAsia="ru-RU"/>
        </w:rPr>
        <w:t>стройства.</w:t>
      </w:r>
    </w:p>
    <w:p w14:paraId="0B77EBE2" w14:textId="77777777" w:rsidR="00EE1FF7" w:rsidRPr="006F7D7D"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3.3. И</w:t>
      </w:r>
      <w:r w:rsidRPr="006F7D7D">
        <w:rPr>
          <w:rFonts w:ascii="Times New Roman" w:hAnsi="Times New Roman"/>
          <w:sz w:val="28"/>
          <w:szCs w:val="28"/>
          <w:lang w:eastAsia="ru-RU"/>
        </w:rPr>
        <w:t>сполнения санитарных и экологическ</w:t>
      </w:r>
      <w:r>
        <w:rPr>
          <w:rFonts w:ascii="Times New Roman" w:hAnsi="Times New Roman"/>
          <w:sz w:val="28"/>
          <w:szCs w:val="28"/>
          <w:lang w:eastAsia="ru-RU"/>
        </w:rPr>
        <w:t>их требований мест захоронения.</w:t>
      </w:r>
    </w:p>
    <w:p w14:paraId="12A0F2E7" w14:textId="77777777" w:rsidR="00EE1FF7" w:rsidRPr="006F7D7D"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3.4. П</w:t>
      </w:r>
      <w:r w:rsidRPr="006F7D7D">
        <w:rPr>
          <w:rFonts w:ascii="Times New Roman" w:hAnsi="Times New Roman"/>
          <w:sz w:val="28"/>
          <w:szCs w:val="28"/>
          <w:lang w:eastAsia="ru-RU"/>
        </w:rPr>
        <w:t>редупреждение и ликвидация болезней животных, защиты населения от болезней</w:t>
      </w:r>
      <w:r>
        <w:rPr>
          <w:rFonts w:ascii="Times New Roman" w:hAnsi="Times New Roman"/>
          <w:sz w:val="28"/>
          <w:szCs w:val="28"/>
          <w:lang w:eastAsia="ru-RU"/>
        </w:rPr>
        <w:t>, общих для человека и животных.</w:t>
      </w:r>
    </w:p>
    <w:p w14:paraId="43934B6E" w14:textId="77777777" w:rsidR="00EE1FF7" w:rsidRPr="006F7D7D" w:rsidRDefault="00EE1FF7" w:rsidP="00EE1FF7">
      <w:pPr>
        <w:ind w:right="-1" w:firstLine="709"/>
        <w:jc w:val="both"/>
        <w:rPr>
          <w:rFonts w:ascii="Times New Roman" w:hAnsi="Times New Roman"/>
          <w:sz w:val="28"/>
          <w:szCs w:val="28"/>
        </w:rPr>
      </w:pPr>
      <w:r>
        <w:rPr>
          <w:rFonts w:ascii="Times New Roman" w:hAnsi="Times New Roman"/>
          <w:sz w:val="28"/>
          <w:szCs w:val="28"/>
          <w:shd w:val="clear" w:color="auto" w:fill="FFFFFF"/>
        </w:rPr>
        <w:t xml:space="preserve">3.5. Обеспечение </w:t>
      </w:r>
      <w:r w:rsidRPr="00C77FF7">
        <w:rPr>
          <w:rFonts w:ascii="Times New Roman" w:hAnsi="Times New Roman"/>
          <w:sz w:val="28"/>
          <w:szCs w:val="28"/>
          <w:shd w:val="clear" w:color="auto" w:fill="FFFFFF"/>
        </w:rPr>
        <w:t>работы общих отделений</w:t>
      </w:r>
      <w:r>
        <w:rPr>
          <w:rFonts w:ascii="Times New Roman" w:hAnsi="Times New Roman"/>
          <w:sz w:val="28"/>
          <w:szCs w:val="28"/>
          <w:shd w:val="clear" w:color="auto" w:fill="FFFFFF"/>
        </w:rPr>
        <w:t xml:space="preserve"> бань.</w:t>
      </w:r>
    </w:p>
    <w:p w14:paraId="04C187B1"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4.1. Л</w:t>
      </w:r>
      <w:r w:rsidRPr="006F7D7D">
        <w:rPr>
          <w:rFonts w:ascii="Times New Roman" w:hAnsi="Times New Roman"/>
          <w:sz w:val="28"/>
          <w:szCs w:val="28"/>
        </w:rPr>
        <w:t>иквидация несанкционирова</w:t>
      </w:r>
      <w:r>
        <w:rPr>
          <w:rFonts w:ascii="Times New Roman" w:hAnsi="Times New Roman"/>
          <w:sz w:val="28"/>
          <w:szCs w:val="28"/>
        </w:rPr>
        <w:t>нных свалок с территорий города.</w:t>
      </w:r>
    </w:p>
    <w:p w14:paraId="0F7F44C8" w14:textId="77777777" w:rsidR="00EE1FF7"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4.2. О</w:t>
      </w:r>
      <w:r w:rsidRPr="006F7D7D">
        <w:rPr>
          <w:rFonts w:ascii="Times New Roman" w:hAnsi="Times New Roman"/>
          <w:sz w:val="28"/>
          <w:szCs w:val="28"/>
        </w:rPr>
        <w:t>бустройство санкционированных мест разм</w:t>
      </w:r>
      <w:r>
        <w:rPr>
          <w:rFonts w:ascii="Times New Roman" w:hAnsi="Times New Roman"/>
          <w:sz w:val="28"/>
          <w:szCs w:val="28"/>
        </w:rPr>
        <w:t xml:space="preserve">ещения </w:t>
      </w:r>
      <w:r w:rsidRPr="00B330CB">
        <w:rPr>
          <w:rFonts w:ascii="Times New Roman" w:hAnsi="Times New Roman"/>
          <w:sz w:val="28"/>
          <w:szCs w:val="28"/>
        </w:rPr>
        <w:t>ТКО</w:t>
      </w:r>
      <w:r>
        <w:rPr>
          <w:rFonts w:ascii="Times New Roman" w:hAnsi="Times New Roman"/>
          <w:sz w:val="28"/>
          <w:szCs w:val="28"/>
        </w:rPr>
        <w:t xml:space="preserve"> на территории города.</w:t>
      </w:r>
    </w:p>
    <w:p w14:paraId="207E57F8" w14:textId="77777777" w:rsidR="00EE1FF7"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5.1 Поддержка развития и содержания инфраструктуры территорий некоммерческих товариществ.</w:t>
      </w:r>
    </w:p>
    <w:p w14:paraId="2A01781F" w14:textId="77777777" w:rsidR="00EE1FF7" w:rsidRPr="00555633" w:rsidRDefault="00EE1FF7" w:rsidP="00EE1FF7">
      <w:pPr>
        <w:ind w:right="-1" w:firstLine="709"/>
        <w:rPr>
          <w:rFonts w:ascii="Times New Roman" w:hAnsi="Times New Roman"/>
          <w:b/>
          <w:sz w:val="28"/>
          <w:szCs w:val="28"/>
          <w:u w:val="single"/>
        </w:rPr>
      </w:pPr>
      <w:r w:rsidRPr="00555633">
        <w:rPr>
          <w:rFonts w:ascii="Times New Roman" w:hAnsi="Times New Roman"/>
          <w:b/>
          <w:sz w:val="28"/>
          <w:szCs w:val="28"/>
          <w:u w:val="single"/>
        </w:rPr>
        <w:t>Перечень мероприятий подпрограммы:</w:t>
      </w:r>
    </w:p>
    <w:p w14:paraId="156A0B7D" w14:textId="77777777" w:rsidR="00EE1FF7" w:rsidRPr="006F7D7D" w:rsidRDefault="00EE1FF7" w:rsidP="00EE1FF7">
      <w:pPr>
        <w:ind w:right="-1" w:firstLine="709"/>
        <w:rPr>
          <w:rFonts w:ascii="Times New Roman" w:hAnsi="Times New Roman"/>
          <w:sz w:val="28"/>
          <w:szCs w:val="28"/>
        </w:rPr>
      </w:pPr>
      <w:r>
        <w:rPr>
          <w:rFonts w:ascii="Times New Roman" w:hAnsi="Times New Roman"/>
          <w:sz w:val="28"/>
          <w:szCs w:val="28"/>
        </w:rPr>
        <w:t>1.1.1. К</w:t>
      </w:r>
      <w:r w:rsidRPr="006F7D7D">
        <w:rPr>
          <w:rFonts w:ascii="Times New Roman" w:hAnsi="Times New Roman"/>
          <w:sz w:val="28"/>
          <w:szCs w:val="28"/>
        </w:rPr>
        <w:t>апитальный ремо</w:t>
      </w:r>
      <w:r>
        <w:rPr>
          <w:rFonts w:ascii="Times New Roman" w:hAnsi="Times New Roman"/>
          <w:sz w:val="28"/>
          <w:szCs w:val="28"/>
        </w:rPr>
        <w:t>нт водопроводных сетей.</w:t>
      </w:r>
    </w:p>
    <w:p w14:paraId="2047862A" w14:textId="77777777" w:rsidR="00EE1FF7" w:rsidRDefault="00EE1FF7" w:rsidP="00EE1FF7">
      <w:pPr>
        <w:ind w:right="-1" w:firstLine="709"/>
        <w:rPr>
          <w:rFonts w:ascii="Times New Roman" w:hAnsi="Times New Roman"/>
          <w:sz w:val="28"/>
          <w:szCs w:val="28"/>
        </w:rPr>
      </w:pPr>
      <w:r>
        <w:rPr>
          <w:rFonts w:ascii="Times New Roman" w:hAnsi="Times New Roman"/>
          <w:sz w:val="28"/>
          <w:szCs w:val="28"/>
        </w:rPr>
        <w:t>1.1.2. К</w:t>
      </w:r>
      <w:r w:rsidRPr="006F7D7D">
        <w:rPr>
          <w:rFonts w:ascii="Times New Roman" w:hAnsi="Times New Roman"/>
          <w:sz w:val="28"/>
          <w:szCs w:val="28"/>
        </w:rPr>
        <w:t>апитальн</w:t>
      </w:r>
      <w:r>
        <w:rPr>
          <w:rFonts w:ascii="Times New Roman" w:hAnsi="Times New Roman"/>
          <w:sz w:val="28"/>
          <w:szCs w:val="28"/>
        </w:rPr>
        <w:t>ый ремонт канализационных сетей.</w:t>
      </w:r>
    </w:p>
    <w:p w14:paraId="72F2C53B" w14:textId="77777777" w:rsidR="00EE1FF7" w:rsidRPr="006F7D7D" w:rsidRDefault="00EE1FF7" w:rsidP="00EE1FF7">
      <w:pPr>
        <w:ind w:right="-1" w:firstLine="709"/>
        <w:rPr>
          <w:rFonts w:ascii="Times New Roman" w:hAnsi="Times New Roman"/>
          <w:sz w:val="28"/>
          <w:szCs w:val="28"/>
        </w:rPr>
      </w:pPr>
      <w:r>
        <w:rPr>
          <w:rFonts w:ascii="Times New Roman" w:hAnsi="Times New Roman"/>
          <w:sz w:val="28"/>
          <w:szCs w:val="28"/>
        </w:rPr>
        <w:t>1.1.3. Устройство ограждения территории очистных сооружений канализации.</w:t>
      </w:r>
    </w:p>
    <w:p w14:paraId="66856FAD" w14:textId="77777777" w:rsidR="00EE1FF7" w:rsidRPr="006F7D7D" w:rsidRDefault="00EE1FF7" w:rsidP="00EE1FF7">
      <w:pPr>
        <w:ind w:right="-1" w:firstLine="709"/>
        <w:rPr>
          <w:rFonts w:ascii="Times New Roman" w:hAnsi="Times New Roman"/>
          <w:sz w:val="28"/>
          <w:szCs w:val="28"/>
        </w:rPr>
      </w:pPr>
      <w:r>
        <w:rPr>
          <w:rFonts w:ascii="Times New Roman" w:hAnsi="Times New Roman"/>
          <w:sz w:val="28"/>
          <w:szCs w:val="28"/>
        </w:rPr>
        <w:t>1.1.4. К</w:t>
      </w:r>
      <w:r w:rsidRPr="006F7D7D">
        <w:rPr>
          <w:rFonts w:ascii="Times New Roman" w:hAnsi="Times New Roman"/>
          <w:sz w:val="28"/>
          <w:szCs w:val="28"/>
        </w:rPr>
        <w:t>апитальный ремонт тепловых</w:t>
      </w:r>
      <w:r>
        <w:rPr>
          <w:rFonts w:ascii="Times New Roman" w:hAnsi="Times New Roman"/>
          <w:sz w:val="28"/>
          <w:szCs w:val="28"/>
        </w:rPr>
        <w:t xml:space="preserve"> сетей и источников теплоснабжения (до 2022 года).</w:t>
      </w:r>
    </w:p>
    <w:p w14:paraId="281A3ACF" w14:textId="77777777" w:rsidR="00EE1FF7" w:rsidRDefault="00EE1FF7" w:rsidP="00EE1FF7">
      <w:pPr>
        <w:tabs>
          <w:tab w:val="left" w:pos="142"/>
        </w:tabs>
        <w:ind w:right="-1" w:firstLine="709"/>
        <w:jc w:val="both"/>
        <w:rPr>
          <w:rFonts w:ascii="Times New Roman" w:hAnsi="Times New Roman"/>
          <w:sz w:val="28"/>
          <w:szCs w:val="28"/>
          <w:lang w:eastAsia="ru-RU"/>
        </w:rPr>
      </w:pPr>
      <w:r>
        <w:rPr>
          <w:rFonts w:ascii="Times New Roman" w:hAnsi="Times New Roman"/>
          <w:sz w:val="28"/>
          <w:szCs w:val="28"/>
          <w:lang w:eastAsia="ru-RU"/>
        </w:rPr>
        <w:t>1.2.1. П</w:t>
      </w:r>
      <w:r w:rsidRPr="006F7D7D">
        <w:rPr>
          <w:rFonts w:ascii="Times New Roman" w:hAnsi="Times New Roman"/>
          <w:sz w:val="28"/>
          <w:szCs w:val="28"/>
          <w:lang w:eastAsia="ru-RU"/>
        </w:rPr>
        <w:t>риобретение технологического оборудования для обеспечения функционирования систем теплоснабжения, электроснабжения, водоснабжения, водоотведения и о</w:t>
      </w:r>
      <w:r>
        <w:rPr>
          <w:rFonts w:ascii="Times New Roman" w:hAnsi="Times New Roman"/>
          <w:sz w:val="28"/>
          <w:szCs w:val="28"/>
          <w:lang w:eastAsia="ru-RU"/>
        </w:rPr>
        <w:t>чистки сточных вод (до 2022 года).</w:t>
      </w:r>
    </w:p>
    <w:p w14:paraId="114ECD73" w14:textId="77777777" w:rsidR="00EE1FF7" w:rsidRPr="00D5400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lang w:eastAsia="ru-RU"/>
        </w:rPr>
        <w:t>2.1.1</w:t>
      </w:r>
      <w:r w:rsidRPr="00D5400D">
        <w:rPr>
          <w:rFonts w:ascii="Times New Roman" w:hAnsi="Times New Roman"/>
          <w:sz w:val="28"/>
          <w:szCs w:val="28"/>
          <w:lang w:eastAsia="ru-RU"/>
        </w:rPr>
        <w:t>. Внесение взносов на капитальный ремонт муниципальных квартир в жилищном фонде</w:t>
      </w:r>
      <w:r>
        <w:rPr>
          <w:rFonts w:ascii="Times New Roman" w:hAnsi="Times New Roman"/>
          <w:sz w:val="28"/>
          <w:szCs w:val="28"/>
          <w:lang w:eastAsia="ru-RU"/>
        </w:rPr>
        <w:t xml:space="preserve"> (до 2022 года)</w:t>
      </w:r>
      <w:r w:rsidRPr="00D5400D">
        <w:rPr>
          <w:rFonts w:ascii="Times New Roman" w:hAnsi="Times New Roman"/>
          <w:sz w:val="28"/>
          <w:szCs w:val="28"/>
          <w:lang w:eastAsia="ru-RU"/>
        </w:rPr>
        <w:t>.</w:t>
      </w:r>
    </w:p>
    <w:p w14:paraId="172C7BBD" w14:textId="77777777" w:rsidR="00EE1FF7" w:rsidRPr="00D5400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rPr>
        <w:t>2.1.2</w:t>
      </w:r>
      <w:r w:rsidRPr="00D5400D">
        <w:rPr>
          <w:rFonts w:ascii="Times New Roman" w:hAnsi="Times New Roman"/>
          <w:sz w:val="28"/>
          <w:szCs w:val="28"/>
        </w:rPr>
        <w:t>. Ремонт и содержание муниципальных квартир в жилищном фонде.</w:t>
      </w:r>
    </w:p>
    <w:p w14:paraId="2093B5AA" w14:textId="77777777" w:rsidR="00EE1FF7" w:rsidRPr="00D5400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rPr>
        <w:t>2.1.3</w:t>
      </w:r>
      <w:r w:rsidRPr="00D5400D">
        <w:rPr>
          <w:rFonts w:ascii="Times New Roman" w:hAnsi="Times New Roman"/>
          <w:sz w:val="28"/>
          <w:szCs w:val="28"/>
        </w:rPr>
        <w:t>. Обследование МКД, техническая инвентаризация.</w:t>
      </w:r>
    </w:p>
    <w:p w14:paraId="5DACF07B" w14:textId="77777777" w:rsidR="00EE1FF7"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rPr>
        <w:t>2.1.4</w:t>
      </w:r>
      <w:r w:rsidRPr="00D5400D">
        <w:rPr>
          <w:rFonts w:ascii="Times New Roman" w:hAnsi="Times New Roman"/>
          <w:sz w:val="28"/>
          <w:szCs w:val="28"/>
        </w:rPr>
        <w:t>. Проведение работ по восстановлению конструктивов МКД.</w:t>
      </w:r>
    </w:p>
    <w:p w14:paraId="4E928197"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lang w:eastAsia="ru-RU"/>
        </w:rPr>
      </w:pPr>
      <w:r>
        <w:rPr>
          <w:rFonts w:ascii="Times New Roman" w:hAnsi="Times New Roman"/>
          <w:sz w:val="28"/>
          <w:szCs w:val="28"/>
        </w:rPr>
        <w:lastRenderedPageBreak/>
        <w:t>2.1.5. Расходы на благоустройство балконов МКД на Пионерской площади.</w:t>
      </w:r>
    </w:p>
    <w:p w14:paraId="65824EB3" w14:textId="77777777" w:rsidR="00EE1FF7" w:rsidRDefault="00EE1FF7" w:rsidP="00EE1FF7">
      <w:pPr>
        <w:overflowPunct w:val="0"/>
        <w:autoSpaceDE w:val="0"/>
        <w:autoSpaceDN w:val="0"/>
        <w:adjustRightInd w:val="0"/>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2.2.1. Приобретение и у</w:t>
      </w:r>
      <w:r w:rsidRPr="006F7D7D">
        <w:rPr>
          <w:rFonts w:ascii="Times New Roman" w:hAnsi="Times New Roman"/>
          <w:sz w:val="28"/>
          <w:szCs w:val="28"/>
          <w:lang w:eastAsia="ru-RU"/>
        </w:rPr>
        <w:t>становка индивидуальных (внутриквартирных) приборов учета энергетических ресурсов</w:t>
      </w:r>
      <w:r>
        <w:rPr>
          <w:rFonts w:ascii="Times New Roman" w:hAnsi="Times New Roman"/>
          <w:sz w:val="28"/>
          <w:szCs w:val="28"/>
          <w:lang w:eastAsia="ru-RU"/>
        </w:rPr>
        <w:t xml:space="preserve"> в муниципальном жилищном фонде (до 2022 года).</w:t>
      </w:r>
    </w:p>
    <w:p w14:paraId="531228DB"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2.3.1. Предоставление компенсации части платы граждан за коммунальные услуги.</w:t>
      </w:r>
    </w:p>
    <w:p w14:paraId="7AB62EC0" w14:textId="77777777" w:rsidR="00EE1FF7" w:rsidRPr="006F7D7D"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3.1.1. О</w:t>
      </w:r>
      <w:r w:rsidRPr="006F7D7D">
        <w:rPr>
          <w:rFonts w:ascii="Times New Roman" w:hAnsi="Times New Roman"/>
          <w:sz w:val="28"/>
          <w:szCs w:val="28"/>
          <w:lang w:eastAsia="ru-RU"/>
        </w:rPr>
        <w:t>плата электроэнергии</w:t>
      </w:r>
      <w:r>
        <w:rPr>
          <w:rFonts w:ascii="Times New Roman" w:hAnsi="Times New Roman"/>
          <w:sz w:val="28"/>
          <w:szCs w:val="28"/>
          <w:lang w:eastAsia="ru-RU"/>
        </w:rPr>
        <w:t>,</w:t>
      </w:r>
      <w:r w:rsidRPr="006F7D7D">
        <w:rPr>
          <w:rFonts w:ascii="Times New Roman" w:hAnsi="Times New Roman"/>
          <w:sz w:val="28"/>
          <w:szCs w:val="28"/>
          <w:lang w:eastAsia="ru-RU"/>
        </w:rPr>
        <w:t xml:space="preserve"> потребле</w:t>
      </w:r>
      <w:r>
        <w:rPr>
          <w:rFonts w:ascii="Times New Roman" w:hAnsi="Times New Roman"/>
          <w:sz w:val="28"/>
          <w:szCs w:val="28"/>
          <w:lang w:eastAsia="ru-RU"/>
        </w:rPr>
        <w:t>нной линиями уличного освещения (до 2022 года).</w:t>
      </w:r>
    </w:p>
    <w:p w14:paraId="3A2C69BF" w14:textId="77777777" w:rsidR="00EE1FF7"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3.1.2. С</w:t>
      </w:r>
      <w:r w:rsidRPr="006F7D7D">
        <w:rPr>
          <w:rFonts w:ascii="Times New Roman" w:hAnsi="Times New Roman"/>
          <w:sz w:val="28"/>
          <w:szCs w:val="28"/>
          <w:lang w:eastAsia="ru-RU"/>
        </w:rPr>
        <w:t>одержание и реконст</w:t>
      </w:r>
      <w:r>
        <w:rPr>
          <w:rFonts w:ascii="Times New Roman" w:hAnsi="Times New Roman"/>
          <w:sz w:val="28"/>
          <w:szCs w:val="28"/>
          <w:lang w:eastAsia="ru-RU"/>
        </w:rPr>
        <w:t>рукция линий уличного освещения (до 2022 года).</w:t>
      </w:r>
    </w:p>
    <w:p w14:paraId="54E190BD" w14:textId="77777777" w:rsidR="00EE1FF7" w:rsidRPr="006F7D7D"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3.1.3. Разработка проектной документации, строительство (монтаж) уличного освещения (до 2022 года).</w:t>
      </w:r>
    </w:p>
    <w:p w14:paraId="6C7A8005"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lang w:eastAsia="ru-RU"/>
        </w:rPr>
        <w:t>3.2.1. С</w:t>
      </w:r>
      <w:r w:rsidRPr="006F7D7D">
        <w:rPr>
          <w:rFonts w:ascii="Times New Roman" w:hAnsi="Times New Roman"/>
          <w:sz w:val="28"/>
          <w:szCs w:val="28"/>
        </w:rPr>
        <w:t>одержание мест массового отдыха</w:t>
      </w:r>
      <w:r>
        <w:rPr>
          <w:rFonts w:ascii="Times New Roman" w:hAnsi="Times New Roman"/>
          <w:sz w:val="28"/>
          <w:szCs w:val="28"/>
        </w:rPr>
        <w:t xml:space="preserve"> (организация </w:t>
      </w:r>
      <w:r w:rsidRPr="001312BA">
        <w:rPr>
          <w:rFonts w:ascii="Times New Roman" w:hAnsi="Times New Roman"/>
          <w:sz w:val="28"/>
          <w:szCs w:val="28"/>
        </w:rPr>
        <w:t>туристско-рекреационных зон</w:t>
      </w:r>
      <w:r>
        <w:rPr>
          <w:rFonts w:ascii="Times New Roman" w:hAnsi="Times New Roman"/>
          <w:sz w:val="28"/>
          <w:szCs w:val="28"/>
        </w:rPr>
        <w:t>).</w:t>
      </w:r>
    </w:p>
    <w:p w14:paraId="328E2618"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 Б</w:t>
      </w:r>
      <w:r w:rsidRPr="006F7D7D">
        <w:rPr>
          <w:rFonts w:ascii="Times New Roman" w:hAnsi="Times New Roman"/>
          <w:sz w:val="28"/>
          <w:szCs w:val="28"/>
        </w:rPr>
        <w:t>лагоустройство</w:t>
      </w:r>
      <w:r>
        <w:rPr>
          <w:rFonts w:ascii="Times New Roman" w:hAnsi="Times New Roman"/>
          <w:sz w:val="28"/>
          <w:szCs w:val="28"/>
        </w:rPr>
        <w:t xml:space="preserve"> территории ГО г. Дивногорска.</w:t>
      </w:r>
    </w:p>
    <w:p w14:paraId="12583E5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3.2.3. Реконструкция, ремонт, демонтаж лестниц.</w:t>
      </w:r>
    </w:p>
    <w:p w14:paraId="5E5B438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3.2.4. Разработка проектной документации, содержание и ремонт подпорных стенок, расположенных на муниципальных земельных участках.</w:t>
      </w:r>
    </w:p>
    <w:p w14:paraId="6E39676E"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3.2.5. Устройство игровой площадки для детей и детей с ограниченными возможностями.</w:t>
      </w:r>
    </w:p>
    <w:p w14:paraId="2B41D05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3.2.6. Установка тренажеров.</w:t>
      </w:r>
    </w:p>
    <w:p w14:paraId="16E14F87"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3.2.7. Изготовление проекта на реконструкцию Клубного бульвара.</w:t>
      </w:r>
    </w:p>
    <w:p w14:paraId="5CB4A5F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3.2.8. Ремонт, реконструкция и обустройство Клубного бульвара.</w:t>
      </w:r>
    </w:p>
    <w:p w14:paraId="194ED55C"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3.2.9. Оборудование остановочного павильона.</w:t>
      </w:r>
    </w:p>
    <w:p w14:paraId="005BF6DA"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3.2.10. Устройство светодиодного фонтана.</w:t>
      </w:r>
    </w:p>
    <w:p w14:paraId="6319C729"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3.2.11. Асфальтирование площадки ДК.</w:t>
      </w:r>
    </w:p>
    <w:p w14:paraId="6EFA520D"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3.2.12. Устройство снежного городка.</w:t>
      </w:r>
    </w:p>
    <w:p w14:paraId="142AA301"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3.2.13. Спил (вырубка) аварийных деревьев.</w:t>
      </w:r>
    </w:p>
    <w:p w14:paraId="42BC0E97"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 xml:space="preserve">3.2.14. Установка </w:t>
      </w:r>
      <w:proofErr w:type="spellStart"/>
      <w:r>
        <w:rPr>
          <w:rFonts w:ascii="Times New Roman" w:hAnsi="Times New Roman"/>
          <w:sz w:val="28"/>
          <w:szCs w:val="28"/>
        </w:rPr>
        <w:t>проступей</w:t>
      </w:r>
      <w:proofErr w:type="spellEnd"/>
      <w:r>
        <w:rPr>
          <w:rFonts w:ascii="Times New Roman" w:hAnsi="Times New Roman"/>
          <w:sz w:val="28"/>
          <w:szCs w:val="28"/>
        </w:rPr>
        <w:t xml:space="preserve"> на Клубном бульваре.</w:t>
      </w:r>
    </w:p>
    <w:p w14:paraId="43889DA8"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3.2.15. Демонтаж фундаментов МКД.</w:t>
      </w:r>
    </w:p>
    <w:p w14:paraId="6B1517F6"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3.2.16. Снос аварийных домов, подготовка актов о прекращении существования объектов.</w:t>
      </w:r>
    </w:p>
    <w:p w14:paraId="234521B8"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3.2.17. Проверка достоверности сметной стоимости выполненных работ.</w:t>
      </w:r>
    </w:p>
    <w:p w14:paraId="2E2B524E"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3.2.18. Ремонт памятных знаков г. Дивногорска.</w:t>
      </w:r>
    </w:p>
    <w:p w14:paraId="4F015898"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3.2.19. Установка баннерных конструкций.</w:t>
      </w:r>
    </w:p>
    <w:p w14:paraId="01B0AC65"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3.2.20. Мероприятия по благоустройству города к зимней Универсиаде Красноярск 2019.</w:t>
      </w:r>
    </w:p>
    <w:p w14:paraId="71D244C1"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3.2.21. Топографическая съемка сквера возле памятника А.Е. Бочкина.</w:t>
      </w:r>
    </w:p>
    <w:p w14:paraId="2AA48472"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3.2.22. Топографическая съемка.</w:t>
      </w:r>
    </w:p>
    <w:p w14:paraId="0479DC37"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3.2.23. Комплексное благоустройство пешеходной инфраструктуры.</w:t>
      </w:r>
    </w:p>
    <w:p w14:paraId="5201D271"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3.2.24. Выполнение работ по изготовлению схем на КПТ и межевой план по образованию земельных участков.</w:t>
      </w:r>
    </w:p>
    <w:p w14:paraId="2AF3163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3.2.25. Выполнение работ по световому украшению города.</w:t>
      </w:r>
    </w:p>
    <w:p w14:paraId="4AA700CF"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3.2.26. Подготовка проекта, установка видеонаблюдения на благоустроенных территориях.</w:t>
      </w:r>
    </w:p>
    <w:p w14:paraId="03D6E915"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3.2.27. Реализация проекта инициативного бюджетирования.</w:t>
      </w:r>
    </w:p>
    <w:p w14:paraId="66B882F9"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3.3.1. С</w:t>
      </w:r>
      <w:r w:rsidRPr="006F7D7D">
        <w:rPr>
          <w:rFonts w:ascii="Times New Roman" w:hAnsi="Times New Roman"/>
          <w:sz w:val="28"/>
          <w:szCs w:val="28"/>
        </w:rPr>
        <w:t>одержание и благоу</w:t>
      </w:r>
      <w:r>
        <w:rPr>
          <w:rFonts w:ascii="Times New Roman" w:hAnsi="Times New Roman"/>
          <w:sz w:val="28"/>
          <w:szCs w:val="28"/>
        </w:rPr>
        <w:t>стройство мест захоронений.</w:t>
      </w:r>
    </w:p>
    <w:p w14:paraId="4F857B13"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lastRenderedPageBreak/>
        <w:t>3.3.2. Обустройство и восстановление воинских захоронений.</w:t>
      </w:r>
    </w:p>
    <w:p w14:paraId="4ECF61F7"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3.3.3. Работа по увековечиванию памяти исторических событий, жителей региона, имеющих особые заслуги перед муниципальным образованием и краем (в том числе за трудовые достижения), а также погибших при защите Отечества, путём присвоения их имен улицам, площадям, географическим объектам, организациям, учреждениям, установкой мемориальных объектов (памятных знаков, мемориальных сооружений и т.д.) на территории муниципального образования.</w:t>
      </w:r>
    </w:p>
    <w:p w14:paraId="04EE275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3.3.4. Контроль за состоянием захоронений, мемориальных сооружений и объектов, увековечивающих память, а также их восстановлением.</w:t>
      </w:r>
    </w:p>
    <w:p w14:paraId="3F66CEBA"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 xml:space="preserve">3.3.5. Ведение учета воинских захоронений, объектов, увековечивающих память исторических событий, жителей региона, имеющих особые заслуги перед муниципальным образованием и краем, а также погибших при защите Отечества. </w:t>
      </w:r>
    </w:p>
    <w:p w14:paraId="661584EB"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3.4.1. Организация проведения мероприятий по отлову и содержанию безнадзорных животных.</w:t>
      </w:r>
    </w:p>
    <w:p w14:paraId="629912EC" w14:textId="77777777" w:rsidR="00EE1FF7" w:rsidRPr="006F7D7D" w:rsidRDefault="00EE1FF7" w:rsidP="00EE1FF7">
      <w:pPr>
        <w:ind w:right="-1" w:firstLine="709"/>
        <w:jc w:val="both"/>
        <w:rPr>
          <w:rFonts w:ascii="Times New Roman" w:hAnsi="Times New Roman"/>
          <w:sz w:val="28"/>
          <w:szCs w:val="28"/>
        </w:rPr>
      </w:pPr>
      <w:r>
        <w:rPr>
          <w:rFonts w:ascii="Times New Roman" w:hAnsi="Times New Roman"/>
          <w:sz w:val="28"/>
          <w:szCs w:val="28"/>
        </w:rPr>
        <w:t>3.4.2. Организация и п</w:t>
      </w:r>
      <w:r w:rsidRPr="006F7D7D">
        <w:rPr>
          <w:rFonts w:ascii="Times New Roman" w:hAnsi="Times New Roman"/>
          <w:sz w:val="28"/>
          <w:szCs w:val="28"/>
          <w:lang w:eastAsia="ru-RU"/>
        </w:rPr>
        <w:t xml:space="preserve">роведение </w:t>
      </w:r>
      <w:proofErr w:type="spellStart"/>
      <w:r w:rsidRPr="006F7D7D">
        <w:rPr>
          <w:rFonts w:ascii="Times New Roman" w:hAnsi="Times New Roman"/>
          <w:sz w:val="28"/>
          <w:szCs w:val="28"/>
          <w:lang w:eastAsia="ru-RU"/>
        </w:rPr>
        <w:t>акарицидной</w:t>
      </w:r>
      <w:proofErr w:type="spellEnd"/>
      <w:r w:rsidRPr="006F7D7D">
        <w:rPr>
          <w:rFonts w:ascii="Times New Roman" w:hAnsi="Times New Roman"/>
          <w:sz w:val="28"/>
          <w:szCs w:val="28"/>
          <w:lang w:eastAsia="ru-RU"/>
        </w:rPr>
        <w:t xml:space="preserve"> обработки </w:t>
      </w:r>
      <w:r>
        <w:rPr>
          <w:rFonts w:ascii="Times New Roman" w:hAnsi="Times New Roman"/>
          <w:sz w:val="28"/>
          <w:szCs w:val="28"/>
        </w:rPr>
        <w:t>мест массового отдыха населения.</w:t>
      </w:r>
    </w:p>
    <w:p w14:paraId="2577C2A0" w14:textId="77777777" w:rsidR="00EE1FF7" w:rsidRPr="00936687" w:rsidRDefault="00EE1FF7" w:rsidP="00EE1FF7">
      <w:pPr>
        <w:ind w:firstLine="709"/>
        <w:contextualSpacing/>
        <w:jc w:val="both"/>
        <w:rPr>
          <w:rFonts w:ascii="Times New Roman" w:hAnsi="Times New Roman"/>
          <w:sz w:val="28"/>
          <w:szCs w:val="28"/>
          <w:lang w:eastAsia="ru-RU"/>
        </w:rPr>
      </w:pPr>
      <w:r>
        <w:rPr>
          <w:rFonts w:ascii="Times New Roman" w:hAnsi="Times New Roman"/>
          <w:sz w:val="28"/>
          <w:szCs w:val="28"/>
          <w:lang w:eastAsia="ru-RU"/>
        </w:rPr>
        <w:t>3.5.1. Предоставление с</w:t>
      </w:r>
      <w:r w:rsidRPr="006F7D7D">
        <w:rPr>
          <w:rFonts w:ascii="Times New Roman" w:hAnsi="Times New Roman"/>
          <w:sz w:val="28"/>
          <w:szCs w:val="28"/>
          <w:lang w:eastAsia="ru-RU"/>
        </w:rPr>
        <w:t xml:space="preserve">убсидии </w:t>
      </w:r>
      <w:r w:rsidRPr="00936687">
        <w:rPr>
          <w:rFonts w:ascii="Times New Roman" w:hAnsi="Times New Roman"/>
          <w:sz w:val="28"/>
          <w:szCs w:val="28"/>
          <w:lang w:eastAsia="ru-RU"/>
        </w:rPr>
        <w:t>в целях возмещения части затрат в связи с оказанием бытовых услуг общих отделений бань</w:t>
      </w:r>
      <w:r>
        <w:rPr>
          <w:rFonts w:ascii="Times New Roman" w:hAnsi="Times New Roman"/>
          <w:sz w:val="28"/>
          <w:szCs w:val="28"/>
          <w:lang w:eastAsia="ru-RU"/>
        </w:rPr>
        <w:t>.</w:t>
      </w:r>
    </w:p>
    <w:p w14:paraId="7E723443" w14:textId="77777777" w:rsidR="00EE1FF7"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4.1.1. В</w:t>
      </w:r>
      <w:r w:rsidRPr="006F7D7D">
        <w:rPr>
          <w:rFonts w:ascii="Times New Roman" w:hAnsi="Times New Roman"/>
          <w:sz w:val="28"/>
          <w:szCs w:val="28"/>
          <w:lang w:eastAsia="ru-RU"/>
        </w:rPr>
        <w:t xml:space="preserve">ывоз мусора </w:t>
      </w:r>
      <w:r>
        <w:rPr>
          <w:rFonts w:ascii="Times New Roman" w:hAnsi="Times New Roman"/>
          <w:sz w:val="28"/>
          <w:szCs w:val="28"/>
          <w:lang w:eastAsia="ru-RU"/>
        </w:rPr>
        <w:t xml:space="preserve">с </w:t>
      </w:r>
      <w:r w:rsidRPr="006F7D7D">
        <w:rPr>
          <w:rFonts w:ascii="Times New Roman" w:hAnsi="Times New Roman"/>
          <w:sz w:val="28"/>
          <w:szCs w:val="28"/>
          <w:lang w:eastAsia="ru-RU"/>
        </w:rPr>
        <w:t>несанкционированных</w:t>
      </w:r>
      <w:r>
        <w:rPr>
          <w:rFonts w:ascii="Times New Roman" w:hAnsi="Times New Roman"/>
          <w:sz w:val="28"/>
          <w:szCs w:val="28"/>
          <w:lang w:eastAsia="ru-RU"/>
        </w:rPr>
        <w:t xml:space="preserve"> свалок.</w:t>
      </w:r>
    </w:p>
    <w:p w14:paraId="7E4BDAC2" w14:textId="77777777" w:rsidR="00EE1FF7"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4.2.1. Организация (устройство) площадки временного накопления отходов потребления.</w:t>
      </w:r>
    </w:p>
    <w:p w14:paraId="3F143E63" w14:textId="77777777" w:rsidR="00EE1FF7"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4.2.2. Работы по изготовлению схем границ земельных участков для размещения оборудования в целях санитарной очистки территории города.</w:t>
      </w:r>
    </w:p>
    <w:p w14:paraId="06AA23D3" w14:textId="77777777" w:rsidR="00EE1FF7"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4.2.3. Оформление земли под площадки ТКО.</w:t>
      </w:r>
    </w:p>
    <w:p w14:paraId="482D108C" w14:textId="77777777" w:rsidR="00EE1FF7"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4.2.4. П</w:t>
      </w:r>
      <w:r w:rsidRPr="006F7D7D">
        <w:rPr>
          <w:rFonts w:ascii="Times New Roman" w:hAnsi="Times New Roman"/>
          <w:sz w:val="28"/>
          <w:szCs w:val="28"/>
          <w:lang w:eastAsia="ru-RU"/>
        </w:rPr>
        <w:t>риобретение и содержание контейнер</w:t>
      </w:r>
      <w:r>
        <w:rPr>
          <w:rFonts w:ascii="Times New Roman" w:hAnsi="Times New Roman"/>
          <w:sz w:val="28"/>
          <w:szCs w:val="28"/>
          <w:lang w:eastAsia="ru-RU"/>
        </w:rPr>
        <w:t>ного оборудования для сбора ТКО.</w:t>
      </w:r>
    </w:p>
    <w:p w14:paraId="03E09BDC" w14:textId="77777777" w:rsidR="00EE1FF7" w:rsidRPr="006F7D7D"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5.1.1. С</w:t>
      </w:r>
      <w:r w:rsidRPr="00405C96">
        <w:rPr>
          <w:rFonts w:ascii="Times New Roman" w:hAnsi="Times New Roman"/>
          <w:sz w:val="28"/>
          <w:szCs w:val="28"/>
          <w:lang w:eastAsia="ru-RU"/>
        </w:rPr>
        <w:t>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края, для обеспечения подключения некоммерческих товариществ к источникам электроснабжения, водоснабжения</w:t>
      </w:r>
      <w:r>
        <w:rPr>
          <w:rFonts w:ascii="Times New Roman" w:hAnsi="Times New Roman"/>
          <w:sz w:val="28"/>
          <w:szCs w:val="28"/>
          <w:lang w:eastAsia="ru-RU"/>
        </w:rPr>
        <w:t>.</w:t>
      </w:r>
    </w:p>
    <w:p w14:paraId="5AC807F5" w14:textId="7D507D84" w:rsidR="00EE1FF7" w:rsidRPr="000D74BC" w:rsidRDefault="00EE1FF7" w:rsidP="00EE1FF7">
      <w:pPr>
        <w:tabs>
          <w:tab w:val="left" w:pos="0"/>
          <w:tab w:val="left" w:pos="709"/>
          <w:tab w:val="left" w:pos="900"/>
        </w:tabs>
        <w:ind w:firstLine="709"/>
        <w:jc w:val="both"/>
        <w:rPr>
          <w:rFonts w:ascii="Times New Roman" w:hAnsi="Times New Roman"/>
          <w:sz w:val="28"/>
          <w:szCs w:val="28"/>
        </w:rPr>
      </w:pPr>
      <w:r>
        <w:rPr>
          <w:rFonts w:ascii="Times New Roman" w:hAnsi="Times New Roman"/>
          <w:sz w:val="27"/>
          <w:szCs w:val="27"/>
        </w:rPr>
        <w:t>О</w:t>
      </w:r>
      <w:r w:rsidRPr="006F7D7D">
        <w:rPr>
          <w:rFonts w:ascii="Times New Roman" w:hAnsi="Times New Roman"/>
          <w:sz w:val="28"/>
          <w:szCs w:val="28"/>
        </w:rPr>
        <w:t>бщий объем финансирования муниципальной подпрограммы в 2014-</w:t>
      </w:r>
      <w:r w:rsidRPr="000D74BC">
        <w:rPr>
          <w:rFonts w:ascii="Times New Roman" w:hAnsi="Times New Roman"/>
          <w:sz w:val="28"/>
          <w:szCs w:val="28"/>
        </w:rPr>
        <w:t>202</w:t>
      </w:r>
      <w:r w:rsidR="002610F2">
        <w:rPr>
          <w:rFonts w:ascii="Times New Roman" w:hAnsi="Times New Roman"/>
          <w:sz w:val="28"/>
          <w:szCs w:val="28"/>
        </w:rPr>
        <w:t>5</w:t>
      </w:r>
      <w:r w:rsidRPr="006F7D7D">
        <w:rPr>
          <w:rFonts w:ascii="Times New Roman" w:hAnsi="Times New Roman"/>
          <w:sz w:val="28"/>
          <w:szCs w:val="28"/>
        </w:rPr>
        <w:t xml:space="preserve"> годах за счет всех источников финансирования составит </w:t>
      </w:r>
      <w:r w:rsidR="002610F2">
        <w:rPr>
          <w:rFonts w:ascii="Times New Roman" w:hAnsi="Times New Roman"/>
          <w:sz w:val="28"/>
          <w:szCs w:val="28"/>
        </w:rPr>
        <w:t>664926,77</w:t>
      </w:r>
      <w:r w:rsidRPr="005E3BC1">
        <w:rPr>
          <w:rFonts w:ascii="Times New Roman" w:hAnsi="Times New Roman"/>
          <w:sz w:val="28"/>
          <w:szCs w:val="28"/>
        </w:rPr>
        <w:t xml:space="preserve"> тыс</w:t>
      </w:r>
      <w:r w:rsidRPr="000D74BC">
        <w:rPr>
          <w:rFonts w:ascii="Times New Roman" w:hAnsi="Times New Roman"/>
          <w:sz w:val="28"/>
          <w:szCs w:val="28"/>
        </w:rPr>
        <w:t>. рублей, из них по годам:</w:t>
      </w:r>
      <w:r>
        <w:rPr>
          <w:rFonts w:ascii="Times New Roman" w:hAnsi="Times New Roman"/>
          <w:sz w:val="28"/>
          <w:szCs w:val="28"/>
        </w:rPr>
        <w:t xml:space="preserve">                                                                    </w:t>
      </w:r>
      <w:r>
        <w:rPr>
          <w:rFonts w:ascii="Times New Roman" w:hAnsi="Times New Roman"/>
          <w:color w:val="FF0000"/>
          <w:sz w:val="28"/>
          <w:szCs w:val="28"/>
        </w:rPr>
        <w:t xml:space="preserve"> </w:t>
      </w:r>
    </w:p>
    <w:p w14:paraId="46E63552" w14:textId="77777777" w:rsidR="00EE1FF7" w:rsidRPr="000D74BC" w:rsidRDefault="00EE1FF7" w:rsidP="00EE1FF7">
      <w:pPr>
        <w:tabs>
          <w:tab w:val="left" w:pos="0"/>
          <w:tab w:val="left" w:pos="709"/>
          <w:tab w:val="left" w:pos="900"/>
        </w:tabs>
        <w:ind w:firstLine="709"/>
        <w:jc w:val="both"/>
        <w:rPr>
          <w:rFonts w:ascii="Times New Roman" w:hAnsi="Times New Roman"/>
          <w:sz w:val="28"/>
          <w:szCs w:val="28"/>
        </w:rPr>
      </w:pPr>
      <w:r w:rsidRPr="000D74BC">
        <w:rPr>
          <w:rFonts w:ascii="Times New Roman" w:hAnsi="Times New Roman"/>
          <w:sz w:val="28"/>
          <w:szCs w:val="28"/>
        </w:rPr>
        <w:t>2014 год – 45 953,50 тыс. рублей;</w:t>
      </w:r>
    </w:p>
    <w:p w14:paraId="0898532C" w14:textId="77777777" w:rsidR="00EE1FF7" w:rsidRPr="000D74BC" w:rsidRDefault="00EE1FF7" w:rsidP="00EE1FF7">
      <w:pPr>
        <w:tabs>
          <w:tab w:val="left" w:pos="0"/>
          <w:tab w:val="left" w:pos="709"/>
          <w:tab w:val="left" w:pos="900"/>
        </w:tabs>
        <w:ind w:firstLine="709"/>
        <w:jc w:val="both"/>
        <w:rPr>
          <w:rFonts w:ascii="Times New Roman" w:hAnsi="Times New Roman"/>
          <w:sz w:val="28"/>
          <w:szCs w:val="28"/>
        </w:rPr>
      </w:pPr>
      <w:r w:rsidRPr="000D74BC">
        <w:rPr>
          <w:rFonts w:ascii="Times New Roman" w:hAnsi="Times New Roman"/>
          <w:sz w:val="28"/>
          <w:szCs w:val="28"/>
        </w:rPr>
        <w:t>2015 год – 57 650,10 тыс. рублей;</w:t>
      </w:r>
    </w:p>
    <w:p w14:paraId="56BB844B" w14:textId="77777777" w:rsidR="00EE1FF7" w:rsidRPr="000D74BC" w:rsidRDefault="00EE1FF7" w:rsidP="00EE1FF7">
      <w:pPr>
        <w:tabs>
          <w:tab w:val="left" w:pos="0"/>
          <w:tab w:val="left" w:pos="709"/>
          <w:tab w:val="left" w:pos="900"/>
        </w:tabs>
        <w:ind w:firstLine="709"/>
        <w:jc w:val="both"/>
        <w:rPr>
          <w:rFonts w:ascii="Times New Roman" w:hAnsi="Times New Roman"/>
          <w:sz w:val="28"/>
          <w:szCs w:val="28"/>
        </w:rPr>
      </w:pPr>
      <w:r w:rsidRPr="000D74BC">
        <w:rPr>
          <w:rFonts w:ascii="Times New Roman" w:hAnsi="Times New Roman"/>
          <w:sz w:val="28"/>
          <w:szCs w:val="28"/>
        </w:rPr>
        <w:t>2016 год – 66 330,17 тыс. рублей;</w:t>
      </w:r>
    </w:p>
    <w:p w14:paraId="72CF0BC2" w14:textId="77777777" w:rsidR="00EE1FF7" w:rsidRPr="000D74BC" w:rsidRDefault="00EE1FF7" w:rsidP="00EE1FF7">
      <w:pPr>
        <w:tabs>
          <w:tab w:val="left" w:pos="0"/>
          <w:tab w:val="left" w:pos="709"/>
          <w:tab w:val="left" w:pos="900"/>
        </w:tabs>
        <w:ind w:firstLine="709"/>
        <w:jc w:val="both"/>
        <w:rPr>
          <w:rFonts w:ascii="Times New Roman" w:hAnsi="Times New Roman"/>
          <w:sz w:val="28"/>
          <w:szCs w:val="28"/>
        </w:rPr>
      </w:pPr>
      <w:r w:rsidRPr="000D74BC">
        <w:rPr>
          <w:rFonts w:ascii="Times New Roman" w:hAnsi="Times New Roman"/>
          <w:sz w:val="28"/>
          <w:szCs w:val="28"/>
        </w:rPr>
        <w:t xml:space="preserve">2017 год – 64 815,00 тыс. рублей; </w:t>
      </w:r>
    </w:p>
    <w:p w14:paraId="0C02FB81" w14:textId="77777777" w:rsidR="00EE1FF7" w:rsidRPr="000D74BC" w:rsidRDefault="00EE1FF7" w:rsidP="00EE1FF7">
      <w:pPr>
        <w:tabs>
          <w:tab w:val="left" w:pos="0"/>
          <w:tab w:val="left" w:pos="709"/>
          <w:tab w:val="left" w:pos="900"/>
        </w:tabs>
        <w:ind w:firstLine="709"/>
        <w:jc w:val="both"/>
        <w:rPr>
          <w:rFonts w:ascii="Times New Roman" w:hAnsi="Times New Roman"/>
          <w:sz w:val="28"/>
          <w:szCs w:val="28"/>
        </w:rPr>
      </w:pPr>
      <w:r w:rsidRPr="000D74BC">
        <w:rPr>
          <w:rFonts w:ascii="Times New Roman" w:hAnsi="Times New Roman"/>
          <w:sz w:val="28"/>
          <w:szCs w:val="28"/>
        </w:rPr>
        <w:t>2018 год– 69 089,50 тыс. рублей;</w:t>
      </w:r>
    </w:p>
    <w:p w14:paraId="6977383C" w14:textId="77777777" w:rsidR="00EE1FF7" w:rsidRPr="000D74BC" w:rsidRDefault="00EE1FF7" w:rsidP="00EE1FF7">
      <w:pPr>
        <w:tabs>
          <w:tab w:val="left" w:pos="0"/>
          <w:tab w:val="left" w:pos="709"/>
          <w:tab w:val="left" w:pos="900"/>
        </w:tabs>
        <w:ind w:firstLine="709"/>
        <w:jc w:val="both"/>
        <w:rPr>
          <w:rFonts w:ascii="Times New Roman" w:hAnsi="Times New Roman"/>
          <w:sz w:val="28"/>
          <w:szCs w:val="28"/>
        </w:rPr>
      </w:pPr>
      <w:r w:rsidRPr="000D74BC">
        <w:rPr>
          <w:rFonts w:ascii="Times New Roman" w:hAnsi="Times New Roman"/>
          <w:sz w:val="28"/>
          <w:szCs w:val="28"/>
        </w:rPr>
        <w:t>2019 год – 71 722,10 тыс. рублей;</w:t>
      </w:r>
    </w:p>
    <w:p w14:paraId="1DB554BA" w14:textId="77777777" w:rsidR="00EE1FF7" w:rsidRPr="000D74BC" w:rsidRDefault="00EE1FF7" w:rsidP="00EE1FF7">
      <w:pPr>
        <w:tabs>
          <w:tab w:val="left" w:pos="0"/>
          <w:tab w:val="left" w:pos="709"/>
          <w:tab w:val="left" w:pos="900"/>
        </w:tabs>
        <w:ind w:firstLine="709"/>
        <w:jc w:val="both"/>
        <w:rPr>
          <w:rFonts w:ascii="Times New Roman" w:hAnsi="Times New Roman"/>
          <w:sz w:val="28"/>
          <w:szCs w:val="28"/>
        </w:rPr>
      </w:pPr>
      <w:r w:rsidRPr="000D74BC">
        <w:rPr>
          <w:rFonts w:ascii="Times New Roman" w:hAnsi="Times New Roman"/>
          <w:sz w:val="28"/>
          <w:szCs w:val="28"/>
        </w:rPr>
        <w:t>2020 год – 58 422,50 тыс. рублей;</w:t>
      </w:r>
    </w:p>
    <w:p w14:paraId="508031DF" w14:textId="77777777" w:rsidR="00EE1FF7" w:rsidRPr="00706985" w:rsidRDefault="00EE1FF7" w:rsidP="00EE1FF7">
      <w:pPr>
        <w:tabs>
          <w:tab w:val="left" w:pos="0"/>
          <w:tab w:val="left" w:pos="709"/>
          <w:tab w:val="left" w:pos="900"/>
        </w:tabs>
        <w:ind w:firstLine="709"/>
        <w:jc w:val="both"/>
        <w:rPr>
          <w:rFonts w:ascii="Times New Roman" w:hAnsi="Times New Roman"/>
          <w:color w:val="FF0000"/>
          <w:sz w:val="28"/>
          <w:szCs w:val="28"/>
        </w:rPr>
      </w:pPr>
      <w:r w:rsidRPr="000D74BC">
        <w:rPr>
          <w:rFonts w:ascii="Times New Roman" w:hAnsi="Times New Roman"/>
          <w:sz w:val="28"/>
          <w:szCs w:val="28"/>
        </w:rPr>
        <w:t xml:space="preserve">2021 год – </w:t>
      </w:r>
      <w:r>
        <w:rPr>
          <w:rFonts w:ascii="Times New Roman" w:hAnsi="Times New Roman"/>
          <w:sz w:val="28"/>
          <w:szCs w:val="28"/>
        </w:rPr>
        <w:t xml:space="preserve">51553,7 </w:t>
      </w:r>
      <w:r w:rsidRPr="000D74BC">
        <w:rPr>
          <w:rFonts w:ascii="Times New Roman" w:hAnsi="Times New Roman"/>
          <w:sz w:val="28"/>
          <w:szCs w:val="28"/>
        </w:rPr>
        <w:t>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61060ABB" w14:textId="79AC6FDC" w:rsidR="00EE1FF7" w:rsidRPr="00FC5C9F" w:rsidRDefault="00EE1FF7" w:rsidP="00EE1FF7">
      <w:pPr>
        <w:tabs>
          <w:tab w:val="left" w:pos="0"/>
          <w:tab w:val="left" w:pos="709"/>
          <w:tab w:val="left" w:pos="900"/>
        </w:tabs>
        <w:ind w:firstLine="709"/>
        <w:jc w:val="both"/>
        <w:rPr>
          <w:rFonts w:ascii="Times New Roman" w:hAnsi="Times New Roman"/>
          <w:sz w:val="28"/>
          <w:szCs w:val="28"/>
        </w:rPr>
      </w:pPr>
      <w:r w:rsidRPr="000D74BC">
        <w:rPr>
          <w:rFonts w:ascii="Times New Roman" w:hAnsi="Times New Roman"/>
          <w:sz w:val="28"/>
          <w:szCs w:val="28"/>
        </w:rPr>
        <w:t xml:space="preserve">2022 год </w:t>
      </w:r>
      <w:r w:rsidRPr="00FC5C9F">
        <w:rPr>
          <w:rFonts w:ascii="Times New Roman" w:hAnsi="Times New Roman"/>
          <w:sz w:val="28"/>
          <w:szCs w:val="28"/>
        </w:rPr>
        <w:t xml:space="preserve">– </w:t>
      </w:r>
      <w:r w:rsidR="005D6BC7" w:rsidRPr="00FC5C9F">
        <w:rPr>
          <w:rFonts w:ascii="Times New Roman" w:hAnsi="Times New Roman"/>
          <w:sz w:val="28"/>
          <w:szCs w:val="28"/>
        </w:rPr>
        <w:t>60901,5</w:t>
      </w:r>
      <w:r w:rsidRPr="00FC5C9F">
        <w:rPr>
          <w:rFonts w:ascii="Times New Roman" w:hAnsi="Times New Roman"/>
          <w:sz w:val="28"/>
          <w:szCs w:val="28"/>
        </w:rPr>
        <w:t xml:space="preserve"> тыс. рублей; </w:t>
      </w:r>
      <w:r w:rsidRPr="00FC5C9F">
        <w:rPr>
          <w:rFonts w:ascii="Times New Roman" w:hAnsi="Times New Roman"/>
          <w:color w:val="FF0000"/>
          <w:sz w:val="28"/>
          <w:szCs w:val="28"/>
        </w:rPr>
        <w:t xml:space="preserve"> </w:t>
      </w:r>
    </w:p>
    <w:p w14:paraId="3FD69627" w14:textId="77777777" w:rsidR="00EE1FF7" w:rsidRPr="000D74BC" w:rsidRDefault="00EE1FF7" w:rsidP="00EE1FF7">
      <w:pPr>
        <w:tabs>
          <w:tab w:val="left" w:pos="0"/>
          <w:tab w:val="left" w:pos="709"/>
          <w:tab w:val="left" w:pos="900"/>
        </w:tabs>
        <w:ind w:firstLine="709"/>
        <w:jc w:val="both"/>
        <w:rPr>
          <w:rFonts w:ascii="Times New Roman" w:hAnsi="Times New Roman"/>
          <w:sz w:val="28"/>
          <w:szCs w:val="28"/>
        </w:rPr>
      </w:pPr>
      <w:r w:rsidRPr="00FC5C9F">
        <w:rPr>
          <w:rFonts w:ascii="Times New Roman" w:hAnsi="Times New Roman"/>
          <w:sz w:val="28"/>
          <w:szCs w:val="28"/>
        </w:rPr>
        <w:t>2023 год – 39662,3 тыс. рублей</w:t>
      </w:r>
      <w:r w:rsidRPr="000D74BC">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FF0000"/>
          <w:sz w:val="28"/>
          <w:szCs w:val="28"/>
        </w:rPr>
        <w:t xml:space="preserve"> </w:t>
      </w:r>
    </w:p>
    <w:p w14:paraId="70B7FB10" w14:textId="77777777" w:rsidR="002610F2" w:rsidRDefault="00EE1FF7" w:rsidP="00EE1FF7">
      <w:pPr>
        <w:tabs>
          <w:tab w:val="left" w:pos="0"/>
          <w:tab w:val="left" w:pos="709"/>
          <w:tab w:val="left" w:pos="900"/>
        </w:tabs>
        <w:ind w:firstLine="709"/>
        <w:jc w:val="both"/>
        <w:rPr>
          <w:rFonts w:ascii="Times New Roman" w:hAnsi="Times New Roman"/>
          <w:sz w:val="28"/>
          <w:szCs w:val="28"/>
        </w:rPr>
      </w:pPr>
      <w:r w:rsidRPr="000D74BC">
        <w:rPr>
          <w:rFonts w:ascii="Times New Roman" w:hAnsi="Times New Roman"/>
          <w:sz w:val="28"/>
          <w:szCs w:val="28"/>
        </w:rPr>
        <w:t xml:space="preserve">2024 год – </w:t>
      </w:r>
      <w:r>
        <w:rPr>
          <w:rFonts w:ascii="Times New Roman" w:hAnsi="Times New Roman"/>
          <w:sz w:val="28"/>
          <w:szCs w:val="28"/>
        </w:rPr>
        <w:t>39413,2</w:t>
      </w:r>
      <w:r w:rsidRPr="000D74BC">
        <w:rPr>
          <w:rFonts w:ascii="Times New Roman" w:hAnsi="Times New Roman"/>
          <w:sz w:val="28"/>
          <w:szCs w:val="28"/>
        </w:rPr>
        <w:t xml:space="preserve"> тыс. рублей</w:t>
      </w:r>
      <w:r w:rsidR="002610F2">
        <w:rPr>
          <w:rFonts w:ascii="Times New Roman" w:hAnsi="Times New Roman"/>
          <w:sz w:val="28"/>
          <w:szCs w:val="28"/>
        </w:rPr>
        <w:t>;</w:t>
      </w:r>
    </w:p>
    <w:p w14:paraId="264B376D" w14:textId="22D9EA48" w:rsidR="00EE1FF7" w:rsidRDefault="00EE1FF7" w:rsidP="00EE1FF7">
      <w:pPr>
        <w:tabs>
          <w:tab w:val="left" w:pos="0"/>
          <w:tab w:val="left" w:pos="709"/>
          <w:tab w:val="left" w:pos="900"/>
        </w:tabs>
        <w:ind w:firstLine="709"/>
        <w:jc w:val="both"/>
        <w:rPr>
          <w:rFonts w:ascii="Times New Roman" w:hAnsi="Times New Roman"/>
          <w:sz w:val="28"/>
          <w:szCs w:val="28"/>
        </w:rPr>
      </w:pPr>
      <w:r>
        <w:rPr>
          <w:rFonts w:ascii="Times New Roman" w:hAnsi="Times New Roman"/>
          <w:sz w:val="28"/>
          <w:szCs w:val="28"/>
        </w:rPr>
        <w:lastRenderedPageBreak/>
        <w:t xml:space="preserve"> </w:t>
      </w:r>
      <w:r w:rsidR="002610F2" w:rsidRPr="000D74BC">
        <w:rPr>
          <w:rFonts w:ascii="Times New Roman" w:hAnsi="Times New Roman"/>
          <w:sz w:val="28"/>
          <w:szCs w:val="28"/>
        </w:rPr>
        <w:t>202</w:t>
      </w:r>
      <w:r w:rsidR="002610F2">
        <w:rPr>
          <w:rFonts w:ascii="Times New Roman" w:hAnsi="Times New Roman"/>
          <w:sz w:val="28"/>
          <w:szCs w:val="28"/>
        </w:rPr>
        <w:t>5</w:t>
      </w:r>
      <w:r w:rsidR="002610F2" w:rsidRPr="000D74BC">
        <w:rPr>
          <w:rFonts w:ascii="Times New Roman" w:hAnsi="Times New Roman"/>
          <w:sz w:val="28"/>
          <w:szCs w:val="28"/>
        </w:rPr>
        <w:t xml:space="preserve"> год – </w:t>
      </w:r>
      <w:r w:rsidR="002610F2">
        <w:rPr>
          <w:rFonts w:ascii="Times New Roman" w:hAnsi="Times New Roman"/>
          <w:sz w:val="28"/>
          <w:szCs w:val="28"/>
        </w:rPr>
        <w:t>39413,2</w:t>
      </w:r>
      <w:r w:rsidR="002610F2" w:rsidRPr="000D74BC">
        <w:rPr>
          <w:rFonts w:ascii="Times New Roman" w:hAnsi="Times New Roman"/>
          <w:sz w:val="28"/>
          <w:szCs w:val="28"/>
        </w:rPr>
        <w:t xml:space="preserve"> тыс. рублей</w:t>
      </w:r>
      <w:r>
        <w:rPr>
          <w:rFonts w:ascii="Times New Roman" w:hAnsi="Times New Roman"/>
          <w:color w:val="FF0000"/>
          <w:sz w:val="28"/>
          <w:szCs w:val="28"/>
        </w:rPr>
        <w:t xml:space="preserve"> </w:t>
      </w:r>
    </w:p>
    <w:p w14:paraId="2E9A2199" w14:textId="77777777" w:rsidR="00EE1FF7" w:rsidRPr="006F7D7D" w:rsidRDefault="00EE1FF7" w:rsidP="00EE1FF7">
      <w:pPr>
        <w:tabs>
          <w:tab w:val="left" w:pos="0"/>
          <w:tab w:val="left" w:pos="709"/>
          <w:tab w:val="left" w:pos="900"/>
        </w:tabs>
        <w:ind w:firstLine="709"/>
        <w:jc w:val="both"/>
        <w:rPr>
          <w:rFonts w:ascii="Times New Roman" w:hAnsi="Times New Roman"/>
          <w:sz w:val="28"/>
          <w:szCs w:val="28"/>
        </w:rPr>
      </w:pPr>
    </w:p>
    <w:p w14:paraId="6A07AB9E" w14:textId="77777777" w:rsidR="00EE1FF7" w:rsidRPr="00D0773A" w:rsidRDefault="00EE1FF7" w:rsidP="00EE1FF7">
      <w:pPr>
        <w:tabs>
          <w:tab w:val="left" w:pos="0"/>
          <w:tab w:val="left" w:pos="709"/>
          <w:tab w:val="left" w:pos="900"/>
        </w:tabs>
        <w:jc w:val="both"/>
        <w:rPr>
          <w:rFonts w:ascii="Times New Roman" w:hAnsi="Times New Roman"/>
          <w:sz w:val="28"/>
          <w:szCs w:val="28"/>
          <w:lang w:eastAsia="ru-RU"/>
        </w:rPr>
      </w:pPr>
      <w:r w:rsidRPr="006F7D7D">
        <w:rPr>
          <w:rFonts w:ascii="Times New Roman" w:hAnsi="Times New Roman"/>
          <w:sz w:val="28"/>
          <w:szCs w:val="28"/>
          <w:lang w:eastAsia="ru-RU"/>
        </w:rPr>
        <w:tab/>
      </w:r>
      <w:r w:rsidRPr="00D0773A">
        <w:rPr>
          <w:rFonts w:ascii="Times New Roman" w:hAnsi="Times New Roman"/>
          <w:b/>
          <w:sz w:val="28"/>
          <w:szCs w:val="28"/>
          <w:lang w:eastAsia="ru-RU"/>
        </w:rPr>
        <w:t xml:space="preserve">Цель 2. </w:t>
      </w:r>
      <w:r>
        <w:rPr>
          <w:rFonts w:ascii="Times New Roman" w:hAnsi="Times New Roman"/>
          <w:sz w:val="28"/>
          <w:szCs w:val="28"/>
          <w:lang w:eastAsia="ru-RU"/>
        </w:rPr>
        <w:t>Повышение уровня обеспечения безопасности жизнедеятельности населения.</w:t>
      </w:r>
    </w:p>
    <w:p w14:paraId="434FBFB7" w14:textId="77777777" w:rsidR="00EE1FF7" w:rsidRPr="006F7D7D" w:rsidRDefault="00EE1FF7" w:rsidP="00EE1FF7">
      <w:pPr>
        <w:tabs>
          <w:tab w:val="left" w:pos="0"/>
          <w:tab w:val="left" w:pos="709"/>
          <w:tab w:val="left" w:pos="900"/>
        </w:tabs>
        <w:ind w:firstLine="709"/>
        <w:jc w:val="both"/>
        <w:rPr>
          <w:rFonts w:ascii="Times New Roman" w:hAnsi="Times New Roman"/>
          <w:sz w:val="28"/>
          <w:szCs w:val="28"/>
        </w:rPr>
      </w:pPr>
      <w:r>
        <w:rPr>
          <w:rFonts w:ascii="Times New Roman" w:hAnsi="Times New Roman"/>
          <w:b/>
          <w:iCs/>
          <w:sz w:val="28"/>
          <w:szCs w:val="28"/>
        </w:rPr>
        <w:t>Задача 2</w:t>
      </w:r>
      <w:r w:rsidRPr="006F7D7D">
        <w:rPr>
          <w:rFonts w:ascii="Times New Roman" w:hAnsi="Times New Roman"/>
          <w:sz w:val="28"/>
          <w:szCs w:val="28"/>
        </w:rPr>
        <w:t>. 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p w14:paraId="657A97DC" w14:textId="77777777" w:rsidR="00EE1FF7" w:rsidRDefault="00EE1FF7" w:rsidP="00EE1FF7">
      <w:pPr>
        <w:overflowPunct w:val="0"/>
        <w:autoSpaceDE w:val="0"/>
        <w:autoSpaceDN w:val="0"/>
        <w:adjustRightInd w:val="0"/>
        <w:ind w:right="-1" w:firstLine="709"/>
        <w:jc w:val="both"/>
        <w:textAlignment w:val="baseline"/>
        <w:rPr>
          <w:rFonts w:ascii="Times New Roman" w:hAnsi="Times New Roman"/>
          <w:b/>
          <w:bCs/>
          <w:sz w:val="28"/>
          <w:szCs w:val="28"/>
        </w:rPr>
      </w:pPr>
      <w:r w:rsidRPr="006F7D7D">
        <w:rPr>
          <w:rFonts w:ascii="Times New Roman" w:hAnsi="Times New Roman"/>
          <w:b/>
          <w:bCs/>
          <w:sz w:val="28"/>
          <w:szCs w:val="28"/>
        </w:rPr>
        <w:t xml:space="preserve">Подпрограмма 2. «Защита населения и территории муниципального образования город Дивногорск от чрезвычайных ситуаций природного и техногенного характера» </w:t>
      </w:r>
    </w:p>
    <w:p w14:paraId="2B20BE98" w14:textId="68AAABE4" w:rsidR="00EE1FF7" w:rsidRPr="00C51B16"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C51B16">
        <w:rPr>
          <w:rFonts w:ascii="Times New Roman" w:hAnsi="Times New Roman"/>
          <w:sz w:val="28"/>
          <w:szCs w:val="28"/>
        </w:rPr>
        <w:t>Срок реализации: 2014-202</w:t>
      </w:r>
      <w:r w:rsidR="002610F2">
        <w:rPr>
          <w:rFonts w:ascii="Times New Roman" w:hAnsi="Times New Roman"/>
          <w:sz w:val="28"/>
          <w:szCs w:val="28"/>
        </w:rPr>
        <w:t>5</w:t>
      </w:r>
      <w:r w:rsidRPr="00C51B16">
        <w:rPr>
          <w:rFonts w:ascii="Times New Roman" w:hAnsi="Times New Roman"/>
          <w:sz w:val="28"/>
          <w:szCs w:val="28"/>
        </w:rPr>
        <w:t xml:space="preserve"> годы.</w:t>
      </w:r>
    </w:p>
    <w:p w14:paraId="223CA7BC" w14:textId="77777777" w:rsidR="00EE1FF7" w:rsidRPr="006F7D7D" w:rsidRDefault="00EE1FF7" w:rsidP="00EE1FF7">
      <w:pPr>
        <w:widowControl w:val="0"/>
        <w:autoSpaceDE w:val="0"/>
        <w:autoSpaceDN w:val="0"/>
        <w:adjustRightInd w:val="0"/>
        <w:ind w:right="-1" w:firstLine="709"/>
        <w:jc w:val="both"/>
        <w:rPr>
          <w:rFonts w:ascii="Times New Roman" w:hAnsi="Times New Roman"/>
          <w:iCs/>
          <w:sz w:val="28"/>
          <w:szCs w:val="28"/>
        </w:rPr>
      </w:pPr>
      <w:r w:rsidRPr="00C51B16">
        <w:rPr>
          <w:rFonts w:ascii="Times New Roman" w:hAnsi="Times New Roman"/>
          <w:b/>
          <w:sz w:val="28"/>
          <w:szCs w:val="28"/>
          <w:u w:val="single"/>
        </w:rPr>
        <w:t>Цель подпрограммы:</w:t>
      </w:r>
      <w:r>
        <w:rPr>
          <w:rFonts w:ascii="Times New Roman" w:hAnsi="Times New Roman"/>
          <w:b/>
          <w:sz w:val="28"/>
          <w:szCs w:val="28"/>
          <w:u w:val="single"/>
        </w:rPr>
        <w:t xml:space="preserve"> </w:t>
      </w:r>
      <w:r w:rsidRPr="005D7BC0">
        <w:rPr>
          <w:rFonts w:ascii="Times New Roman" w:hAnsi="Times New Roman"/>
          <w:sz w:val="28"/>
          <w:szCs w:val="28"/>
          <w:lang w:eastAsia="ru-RU"/>
        </w:rPr>
        <w:t>Обеспечение гражданской обороны</w:t>
      </w:r>
      <w:r>
        <w:rPr>
          <w:rFonts w:ascii="Times New Roman" w:hAnsi="Times New Roman"/>
          <w:sz w:val="28"/>
          <w:szCs w:val="28"/>
          <w:lang w:eastAsia="ru-RU"/>
        </w:rPr>
        <w:t xml:space="preserve"> и </w:t>
      </w:r>
      <w:r>
        <w:rPr>
          <w:rFonts w:ascii="Times New Roman" w:hAnsi="Times New Roman"/>
          <w:sz w:val="28"/>
          <w:szCs w:val="28"/>
        </w:rPr>
        <w:t>с</w:t>
      </w:r>
      <w:r w:rsidRPr="006F7D7D">
        <w:rPr>
          <w:rFonts w:ascii="Times New Roman" w:hAnsi="Times New Roman"/>
          <w:sz w:val="28"/>
          <w:szCs w:val="28"/>
        </w:rPr>
        <w:t>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14:paraId="0BFB9AF6" w14:textId="77777777" w:rsidR="00EE1FF7" w:rsidRPr="00C51B16" w:rsidRDefault="00EE1FF7" w:rsidP="00EE1FF7">
      <w:pPr>
        <w:widowControl w:val="0"/>
        <w:autoSpaceDE w:val="0"/>
        <w:autoSpaceDN w:val="0"/>
        <w:adjustRightInd w:val="0"/>
        <w:ind w:right="-1" w:firstLine="709"/>
        <w:rPr>
          <w:rFonts w:ascii="Times New Roman" w:hAnsi="Times New Roman"/>
          <w:b/>
          <w:sz w:val="28"/>
          <w:szCs w:val="28"/>
          <w:u w:val="single"/>
        </w:rPr>
      </w:pPr>
      <w:r w:rsidRPr="00C51B16">
        <w:rPr>
          <w:rFonts w:ascii="Times New Roman" w:hAnsi="Times New Roman"/>
          <w:b/>
          <w:sz w:val="28"/>
          <w:szCs w:val="28"/>
          <w:u w:val="single"/>
        </w:rPr>
        <w:t>Задачи</w:t>
      </w:r>
      <w:r>
        <w:rPr>
          <w:rFonts w:ascii="Times New Roman" w:hAnsi="Times New Roman"/>
          <w:b/>
          <w:sz w:val="28"/>
          <w:szCs w:val="28"/>
          <w:u w:val="single"/>
        </w:rPr>
        <w:t xml:space="preserve"> </w:t>
      </w:r>
      <w:r w:rsidRPr="00C51B16">
        <w:rPr>
          <w:rFonts w:ascii="Times New Roman" w:hAnsi="Times New Roman"/>
          <w:b/>
          <w:sz w:val="28"/>
          <w:szCs w:val="28"/>
          <w:u w:val="single"/>
        </w:rPr>
        <w:t>подпрограммы:</w:t>
      </w:r>
    </w:p>
    <w:p w14:paraId="4E7483AB" w14:textId="77777777" w:rsidR="00EE1FF7" w:rsidRPr="006F7D7D" w:rsidRDefault="00EE1FF7" w:rsidP="00EE1FF7">
      <w:pPr>
        <w:autoSpaceDE w:val="0"/>
        <w:autoSpaceDN w:val="0"/>
        <w:adjustRightInd w:val="0"/>
        <w:ind w:right="-1" w:firstLine="709"/>
        <w:jc w:val="both"/>
        <w:rPr>
          <w:rFonts w:ascii="Times New Roman" w:hAnsi="Times New Roman"/>
          <w:sz w:val="28"/>
          <w:szCs w:val="28"/>
          <w:lang w:eastAsia="ru-RU"/>
        </w:rPr>
      </w:pPr>
      <w:r>
        <w:rPr>
          <w:rFonts w:ascii="Times New Roman" w:hAnsi="Times New Roman"/>
          <w:sz w:val="28"/>
          <w:szCs w:val="28"/>
          <w:lang w:eastAsia="ru-RU"/>
        </w:rPr>
        <w:t>1. О</w:t>
      </w:r>
      <w:r w:rsidRPr="006F7D7D">
        <w:rPr>
          <w:rFonts w:ascii="Times New Roman" w:hAnsi="Times New Roman"/>
          <w:sz w:val="28"/>
          <w:szCs w:val="28"/>
          <w:lang w:eastAsia="ru-RU"/>
        </w:rPr>
        <w:t xml:space="preserve">беспечение </w:t>
      </w:r>
      <w:r>
        <w:rPr>
          <w:rFonts w:ascii="Times New Roman" w:hAnsi="Times New Roman"/>
          <w:sz w:val="28"/>
          <w:szCs w:val="28"/>
          <w:lang w:eastAsia="ru-RU"/>
        </w:rPr>
        <w:t xml:space="preserve">защиты, </w:t>
      </w:r>
      <w:r w:rsidRPr="006F7D7D">
        <w:rPr>
          <w:rFonts w:ascii="Times New Roman" w:hAnsi="Times New Roman"/>
          <w:sz w:val="28"/>
          <w:szCs w:val="28"/>
          <w:lang w:eastAsia="ru-RU"/>
        </w:rPr>
        <w:t>предупреждения возникновения и развития чрезвычайных ситуаций природного и техногенн</w:t>
      </w:r>
      <w:r>
        <w:rPr>
          <w:rFonts w:ascii="Times New Roman" w:hAnsi="Times New Roman"/>
          <w:sz w:val="28"/>
          <w:szCs w:val="28"/>
          <w:lang w:eastAsia="ru-RU"/>
        </w:rPr>
        <w:t>ого характера.</w:t>
      </w:r>
    </w:p>
    <w:p w14:paraId="66EC08B7" w14:textId="77777777" w:rsidR="00EE1FF7" w:rsidRPr="006F7D7D" w:rsidRDefault="00EE1FF7" w:rsidP="00EE1FF7">
      <w:pPr>
        <w:autoSpaceDE w:val="0"/>
        <w:autoSpaceDN w:val="0"/>
        <w:adjustRightInd w:val="0"/>
        <w:ind w:right="-1" w:firstLine="709"/>
        <w:jc w:val="both"/>
        <w:rPr>
          <w:rFonts w:ascii="Times New Roman" w:hAnsi="Times New Roman"/>
          <w:sz w:val="28"/>
          <w:szCs w:val="28"/>
          <w:lang w:eastAsia="ru-RU"/>
        </w:rPr>
      </w:pPr>
      <w:r>
        <w:rPr>
          <w:rFonts w:ascii="Times New Roman" w:hAnsi="Times New Roman"/>
          <w:sz w:val="28"/>
          <w:szCs w:val="28"/>
          <w:lang w:eastAsia="ru-RU"/>
        </w:rPr>
        <w:t>2. О</w:t>
      </w:r>
      <w:r w:rsidRPr="006F7D7D">
        <w:rPr>
          <w:rFonts w:ascii="Times New Roman" w:hAnsi="Times New Roman"/>
          <w:sz w:val="28"/>
          <w:szCs w:val="28"/>
          <w:lang w:eastAsia="ru-RU"/>
        </w:rPr>
        <w:t>беспечение</w:t>
      </w:r>
      <w:r>
        <w:rPr>
          <w:rFonts w:ascii="Times New Roman" w:hAnsi="Times New Roman"/>
          <w:sz w:val="28"/>
          <w:szCs w:val="28"/>
          <w:lang w:eastAsia="ru-RU"/>
        </w:rPr>
        <w:t xml:space="preserve"> профилактики и тушения пожаров.</w:t>
      </w:r>
    </w:p>
    <w:p w14:paraId="08174D45" w14:textId="77777777" w:rsidR="00EE1FF7" w:rsidRPr="006F7D7D" w:rsidRDefault="00EE1FF7" w:rsidP="00EE1FF7">
      <w:pPr>
        <w:autoSpaceDE w:val="0"/>
        <w:autoSpaceDN w:val="0"/>
        <w:adjustRightInd w:val="0"/>
        <w:ind w:right="-1" w:firstLine="709"/>
        <w:jc w:val="both"/>
        <w:rPr>
          <w:rFonts w:ascii="Times New Roman" w:hAnsi="Times New Roman"/>
          <w:sz w:val="28"/>
          <w:szCs w:val="28"/>
          <w:lang w:eastAsia="ru-RU"/>
        </w:rPr>
      </w:pPr>
      <w:r>
        <w:rPr>
          <w:rFonts w:ascii="Times New Roman" w:hAnsi="Times New Roman"/>
          <w:sz w:val="28"/>
          <w:szCs w:val="28"/>
          <w:lang w:eastAsia="ru-RU"/>
        </w:rPr>
        <w:t>3. О</w:t>
      </w:r>
      <w:r w:rsidRPr="006F7D7D">
        <w:rPr>
          <w:rFonts w:ascii="Times New Roman" w:hAnsi="Times New Roman"/>
          <w:sz w:val="28"/>
          <w:szCs w:val="28"/>
          <w:lang w:eastAsia="ru-RU"/>
        </w:rPr>
        <w:t>беспечение защиты населения края от опасностей, возникающих при ведении военных действ</w:t>
      </w:r>
      <w:r>
        <w:rPr>
          <w:rFonts w:ascii="Times New Roman" w:hAnsi="Times New Roman"/>
          <w:sz w:val="28"/>
          <w:szCs w:val="28"/>
          <w:lang w:eastAsia="ru-RU"/>
        </w:rPr>
        <w:t>ий или вследствие этих действий.</w:t>
      </w:r>
    </w:p>
    <w:p w14:paraId="00FBFC0E" w14:textId="77777777" w:rsidR="00EE1FF7" w:rsidRDefault="00EE1FF7" w:rsidP="00EE1FF7">
      <w:pPr>
        <w:widowControl w:val="0"/>
        <w:autoSpaceDE w:val="0"/>
        <w:autoSpaceDN w:val="0"/>
        <w:adjustRightInd w:val="0"/>
        <w:ind w:right="-1" w:firstLine="709"/>
        <w:jc w:val="both"/>
        <w:rPr>
          <w:rFonts w:ascii="Times New Roman" w:hAnsi="Times New Roman"/>
          <w:sz w:val="28"/>
          <w:szCs w:val="28"/>
          <w:lang w:eastAsia="ru-RU"/>
        </w:rPr>
      </w:pPr>
      <w:r>
        <w:rPr>
          <w:rFonts w:ascii="Times New Roman" w:hAnsi="Times New Roman"/>
          <w:sz w:val="28"/>
          <w:szCs w:val="28"/>
          <w:lang w:eastAsia="ru-RU"/>
        </w:rPr>
        <w:t>4. О</w:t>
      </w:r>
      <w:r w:rsidRPr="006F7D7D">
        <w:rPr>
          <w:rFonts w:ascii="Times New Roman" w:hAnsi="Times New Roman"/>
          <w:sz w:val="28"/>
          <w:szCs w:val="28"/>
          <w:lang w:eastAsia="ru-RU"/>
        </w:rPr>
        <w:t>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w:t>
      </w:r>
      <w:r>
        <w:rPr>
          <w:rFonts w:ascii="Times New Roman" w:hAnsi="Times New Roman"/>
          <w:sz w:val="28"/>
          <w:szCs w:val="28"/>
          <w:lang w:eastAsia="ru-RU"/>
        </w:rPr>
        <w:t>я о мерах пожарной безопасности.</w:t>
      </w:r>
    </w:p>
    <w:p w14:paraId="5E014A19" w14:textId="77777777" w:rsidR="00EE1FF7" w:rsidRPr="00C51B16" w:rsidRDefault="00EE1FF7" w:rsidP="00EE1FF7">
      <w:pPr>
        <w:ind w:right="-1" w:firstLine="709"/>
        <w:rPr>
          <w:rFonts w:ascii="Times New Roman" w:hAnsi="Times New Roman"/>
          <w:b/>
          <w:sz w:val="28"/>
          <w:szCs w:val="28"/>
          <w:u w:val="single"/>
        </w:rPr>
      </w:pPr>
      <w:r w:rsidRPr="00C51B16">
        <w:rPr>
          <w:rFonts w:ascii="Times New Roman" w:hAnsi="Times New Roman"/>
          <w:b/>
          <w:sz w:val="28"/>
          <w:szCs w:val="28"/>
          <w:u w:val="single"/>
        </w:rPr>
        <w:t>Перечень мероприятий подпрограммы:</w:t>
      </w:r>
    </w:p>
    <w:p w14:paraId="728496F1" w14:textId="77777777" w:rsidR="00EE1FF7" w:rsidRPr="006F7D7D" w:rsidRDefault="00EE1FF7" w:rsidP="00EE1FF7">
      <w:pPr>
        <w:ind w:right="283" w:firstLine="709"/>
        <w:jc w:val="both"/>
        <w:rPr>
          <w:rFonts w:ascii="Times New Roman" w:hAnsi="Times New Roman"/>
          <w:sz w:val="28"/>
          <w:szCs w:val="28"/>
          <w:lang w:eastAsia="ru-RU"/>
        </w:rPr>
      </w:pPr>
      <w:r>
        <w:rPr>
          <w:rFonts w:ascii="Times New Roman" w:hAnsi="Times New Roman"/>
          <w:sz w:val="28"/>
          <w:szCs w:val="28"/>
          <w:lang w:eastAsia="ru-RU"/>
        </w:rPr>
        <w:t>1.1. С</w:t>
      </w:r>
      <w:r w:rsidRPr="006F7D7D">
        <w:rPr>
          <w:rFonts w:ascii="Times New Roman" w:hAnsi="Times New Roman"/>
          <w:sz w:val="28"/>
          <w:szCs w:val="28"/>
          <w:lang w:eastAsia="ru-RU"/>
        </w:rPr>
        <w:t>оздание, содержание и восполнение резерва материальных ресурсов</w:t>
      </w:r>
      <w:r>
        <w:rPr>
          <w:rFonts w:ascii="Times New Roman" w:hAnsi="Times New Roman"/>
          <w:sz w:val="28"/>
          <w:szCs w:val="28"/>
          <w:lang w:eastAsia="ru-RU"/>
        </w:rPr>
        <w:t xml:space="preserve"> для защиты и ликвидации при ЧС.</w:t>
      </w:r>
    </w:p>
    <w:p w14:paraId="639F9C80"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1.2. </w:t>
      </w:r>
      <w:r w:rsidRPr="00397B19">
        <w:rPr>
          <w:rFonts w:ascii="Times New Roman" w:hAnsi="Times New Roman"/>
          <w:sz w:val="28"/>
          <w:szCs w:val="28"/>
          <w:lang w:eastAsia="ru-RU"/>
        </w:rPr>
        <w:t>Расходы на изготовление</w:t>
      </w:r>
      <w:r>
        <w:rPr>
          <w:rFonts w:ascii="Times New Roman" w:hAnsi="Times New Roman"/>
          <w:sz w:val="28"/>
          <w:szCs w:val="28"/>
          <w:lang w:eastAsia="ru-RU"/>
        </w:rPr>
        <w:t xml:space="preserve"> предупреждающих табличек.</w:t>
      </w:r>
    </w:p>
    <w:p w14:paraId="7D43CB90"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1.3. Р</w:t>
      </w:r>
      <w:r w:rsidRPr="000364ED">
        <w:rPr>
          <w:rFonts w:ascii="Times New Roman" w:hAnsi="Times New Roman"/>
          <w:sz w:val="28"/>
          <w:szCs w:val="28"/>
          <w:lang w:eastAsia="ru-RU"/>
        </w:rPr>
        <w:t>асходы по обеспечению безопасности жизни и здоровья людей на водных объектах</w:t>
      </w:r>
      <w:r>
        <w:rPr>
          <w:rFonts w:ascii="Times New Roman" w:hAnsi="Times New Roman"/>
          <w:sz w:val="28"/>
          <w:szCs w:val="28"/>
          <w:lang w:eastAsia="ru-RU"/>
        </w:rPr>
        <w:t>.</w:t>
      </w:r>
    </w:p>
    <w:p w14:paraId="2CE55730"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sidRPr="00612562">
        <w:rPr>
          <w:rFonts w:ascii="Times New Roman" w:hAnsi="Times New Roman"/>
          <w:sz w:val="28"/>
          <w:szCs w:val="28"/>
          <w:lang w:eastAsia="ru-RU"/>
        </w:rPr>
        <w:t>2.</w:t>
      </w:r>
      <w:r>
        <w:rPr>
          <w:rFonts w:ascii="Times New Roman" w:hAnsi="Times New Roman"/>
          <w:sz w:val="28"/>
          <w:szCs w:val="28"/>
          <w:lang w:eastAsia="ru-RU"/>
        </w:rPr>
        <w:t>1. Обеспечение первичных мер пожарной безопасности.</w:t>
      </w:r>
    </w:p>
    <w:p w14:paraId="754E9A49" w14:textId="77777777" w:rsidR="00EE1FF7" w:rsidRDefault="00EE1FF7" w:rsidP="00EE1FF7">
      <w:pPr>
        <w:widowControl w:val="0"/>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2.2. Социально-экономическое стимулирование участие граждан в добровольной пожарной охране. </w:t>
      </w:r>
    </w:p>
    <w:p w14:paraId="6381D828" w14:textId="77777777" w:rsidR="00EE1FF7" w:rsidRPr="006F7D7D" w:rsidRDefault="00EE1FF7" w:rsidP="00EE1FF7">
      <w:pPr>
        <w:widowControl w:val="0"/>
        <w:autoSpaceDE w:val="0"/>
        <w:autoSpaceDN w:val="0"/>
        <w:adjustRightInd w:val="0"/>
        <w:ind w:right="283" w:firstLine="709"/>
        <w:jc w:val="both"/>
        <w:rPr>
          <w:rFonts w:ascii="Times New Roman" w:hAnsi="Times New Roman"/>
          <w:iCs/>
          <w:sz w:val="28"/>
          <w:szCs w:val="28"/>
        </w:rPr>
      </w:pPr>
      <w:r>
        <w:rPr>
          <w:rFonts w:ascii="Times New Roman" w:hAnsi="Times New Roman"/>
          <w:sz w:val="28"/>
          <w:szCs w:val="28"/>
          <w:lang w:eastAsia="ru-RU"/>
        </w:rPr>
        <w:t>2.3. Материально-техническое обеспечение добровольной пожарной охраны.</w:t>
      </w:r>
    </w:p>
    <w:p w14:paraId="074E5744"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2.4. С</w:t>
      </w:r>
      <w:r w:rsidRPr="006F7D7D">
        <w:rPr>
          <w:rFonts w:ascii="Times New Roman" w:hAnsi="Times New Roman"/>
          <w:sz w:val="28"/>
          <w:szCs w:val="28"/>
          <w:lang w:eastAsia="ru-RU"/>
        </w:rPr>
        <w:t>оздание противо</w:t>
      </w:r>
      <w:r>
        <w:rPr>
          <w:rFonts w:ascii="Times New Roman" w:hAnsi="Times New Roman"/>
          <w:sz w:val="28"/>
          <w:szCs w:val="28"/>
          <w:lang w:eastAsia="ru-RU"/>
        </w:rPr>
        <w:t xml:space="preserve">пожарных минерализованных полос, </w:t>
      </w:r>
      <w:r w:rsidRPr="005D7BC0">
        <w:rPr>
          <w:rFonts w:ascii="Times New Roman" w:hAnsi="Times New Roman"/>
          <w:sz w:val="28"/>
          <w:szCs w:val="28"/>
          <w:lang w:eastAsia="ru-RU"/>
        </w:rPr>
        <w:t xml:space="preserve">доставка и </w:t>
      </w:r>
      <w:proofErr w:type="spellStart"/>
      <w:r w:rsidRPr="005D7BC0">
        <w:rPr>
          <w:rFonts w:ascii="Times New Roman" w:hAnsi="Times New Roman"/>
          <w:sz w:val="28"/>
          <w:szCs w:val="28"/>
          <w:lang w:eastAsia="ru-RU"/>
        </w:rPr>
        <w:t>закопка</w:t>
      </w:r>
      <w:proofErr w:type="spellEnd"/>
      <w:r w:rsidRPr="005D7BC0">
        <w:rPr>
          <w:rFonts w:ascii="Times New Roman" w:hAnsi="Times New Roman"/>
          <w:sz w:val="28"/>
          <w:szCs w:val="28"/>
          <w:lang w:eastAsia="ru-RU"/>
        </w:rPr>
        <w:t xml:space="preserve"> емкостей для противопожарных нужд.</w:t>
      </w:r>
    </w:p>
    <w:p w14:paraId="63769249" w14:textId="77777777" w:rsidR="00EE1FF7" w:rsidRPr="006F7D7D"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2.5. Организация системы оповещения в п. Манский.</w:t>
      </w:r>
    </w:p>
    <w:p w14:paraId="56D6D867"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3.1. П</w:t>
      </w:r>
      <w:r w:rsidRPr="006F7D7D">
        <w:rPr>
          <w:rFonts w:ascii="Times New Roman" w:hAnsi="Times New Roman"/>
          <w:sz w:val="28"/>
          <w:szCs w:val="28"/>
          <w:lang w:eastAsia="ru-RU"/>
        </w:rPr>
        <w:t>оддержание в готовности средств АСЦО ГО материалов</w:t>
      </w:r>
      <w:r>
        <w:rPr>
          <w:rFonts w:ascii="Times New Roman" w:hAnsi="Times New Roman"/>
          <w:sz w:val="28"/>
          <w:szCs w:val="28"/>
          <w:lang w:eastAsia="ru-RU"/>
        </w:rPr>
        <w:t>.</w:t>
      </w:r>
    </w:p>
    <w:p w14:paraId="0B38D81D" w14:textId="77777777" w:rsidR="00EE1FF7" w:rsidRDefault="00EE1FF7" w:rsidP="00EE1FF7">
      <w:pPr>
        <w:widowControl w:val="0"/>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4.1. П</w:t>
      </w:r>
      <w:r w:rsidRPr="006F7D7D">
        <w:rPr>
          <w:rFonts w:ascii="Times New Roman" w:hAnsi="Times New Roman"/>
          <w:sz w:val="28"/>
          <w:szCs w:val="28"/>
          <w:lang w:eastAsia="ru-RU"/>
        </w:rPr>
        <w:t>риобретение, распространение тематической печатной и видеопродукции в области ГО, защиты от ЧС, обеспечения безопасности населения</w:t>
      </w:r>
      <w:r>
        <w:rPr>
          <w:rFonts w:ascii="Times New Roman" w:hAnsi="Times New Roman"/>
          <w:sz w:val="28"/>
          <w:szCs w:val="28"/>
          <w:lang w:eastAsia="ru-RU"/>
        </w:rPr>
        <w:t>.</w:t>
      </w:r>
    </w:p>
    <w:p w14:paraId="1EC78B35" w14:textId="7443A50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Общий объем финансирования подпрограммы в 2014-</w:t>
      </w:r>
      <w:r w:rsidRPr="005D7BC0">
        <w:rPr>
          <w:rFonts w:ascii="Times New Roman" w:hAnsi="Times New Roman"/>
          <w:sz w:val="28"/>
          <w:szCs w:val="28"/>
        </w:rPr>
        <w:t>202</w:t>
      </w:r>
      <w:r w:rsidR="002610F2">
        <w:rPr>
          <w:rFonts w:ascii="Times New Roman" w:hAnsi="Times New Roman"/>
          <w:sz w:val="28"/>
          <w:szCs w:val="28"/>
        </w:rPr>
        <w:t>5</w:t>
      </w:r>
      <w:r w:rsidRPr="006F7D7D">
        <w:rPr>
          <w:rFonts w:ascii="Times New Roman" w:hAnsi="Times New Roman"/>
          <w:sz w:val="28"/>
          <w:szCs w:val="28"/>
        </w:rPr>
        <w:t xml:space="preserve"> годах за счет всех источников финансирования </w:t>
      </w:r>
      <w:r w:rsidRPr="00366BE9">
        <w:rPr>
          <w:rFonts w:ascii="Times New Roman" w:hAnsi="Times New Roman"/>
          <w:sz w:val="28"/>
          <w:szCs w:val="28"/>
        </w:rPr>
        <w:t xml:space="preserve">составит </w:t>
      </w:r>
      <w:r w:rsidR="002610F2">
        <w:rPr>
          <w:rFonts w:ascii="Times New Roman" w:hAnsi="Times New Roman"/>
          <w:sz w:val="28"/>
          <w:szCs w:val="28"/>
        </w:rPr>
        <w:t>6947,12</w:t>
      </w:r>
      <w:r w:rsidRPr="006F7D7D">
        <w:rPr>
          <w:rFonts w:ascii="Times New Roman" w:hAnsi="Times New Roman"/>
          <w:sz w:val="28"/>
          <w:szCs w:val="28"/>
        </w:rPr>
        <w:t xml:space="preserve"> тыс. рублей, из них по годам:</w:t>
      </w:r>
      <w:r>
        <w:rPr>
          <w:rFonts w:ascii="Times New Roman" w:hAnsi="Times New Roman"/>
          <w:sz w:val="28"/>
          <w:szCs w:val="28"/>
        </w:rPr>
        <w:t xml:space="preserve">                                                                   </w:t>
      </w:r>
      <w:r>
        <w:rPr>
          <w:rFonts w:ascii="Times New Roman" w:hAnsi="Times New Roman"/>
          <w:color w:val="FF0000"/>
          <w:sz w:val="28"/>
          <w:szCs w:val="28"/>
        </w:rPr>
        <w:t xml:space="preserve"> </w:t>
      </w:r>
      <w:r w:rsidRPr="009B3B39">
        <w:rPr>
          <w:rFonts w:ascii="Times New Roman" w:hAnsi="Times New Roman"/>
          <w:color w:val="FF0000"/>
          <w:sz w:val="28"/>
          <w:szCs w:val="28"/>
        </w:rPr>
        <w:t xml:space="preserve">      </w:t>
      </w:r>
    </w:p>
    <w:p w14:paraId="68342C58"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sz w:val="27"/>
          <w:szCs w:val="27"/>
        </w:rPr>
      </w:pPr>
      <w:r w:rsidRPr="006F7D7D">
        <w:rPr>
          <w:rFonts w:ascii="Times New Roman" w:hAnsi="Times New Roman"/>
          <w:sz w:val="27"/>
          <w:szCs w:val="27"/>
        </w:rPr>
        <w:t>2014 год – 50,00 тыс. рублей;</w:t>
      </w:r>
    </w:p>
    <w:p w14:paraId="34961FBC"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sz w:val="27"/>
          <w:szCs w:val="27"/>
        </w:rPr>
      </w:pPr>
      <w:r w:rsidRPr="006F7D7D">
        <w:rPr>
          <w:rFonts w:ascii="Times New Roman" w:hAnsi="Times New Roman"/>
          <w:sz w:val="27"/>
          <w:szCs w:val="27"/>
        </w:rPr>
        <w:t>2015 год – 150,00 тыс. рублей;</w:t>
      </w:r>
    </w:p>
    <w:p w14:paraId="7E4C3B1F"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sz w:val="27"/>
          <w:szCs w:val="27"/>
        </w:rPr>
      </w:pPr>
      <w:r w:rsidRPr="006F7D7D">
        <w:rPr>
          <w:rFonts w:ascii="Times New Roman" w:hAnsi="Times New Roman"/>
          <w:sz w:val="27"/>
          <w:szCs w:val="27"/>
        </w:rPr>
        <w:t>2016 год – 779,60 тыс. рублей;</w:t>
      </w:r>
    </w:p>
    <w:p w14:paraId="4D850D92"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sz w:val="27"/>
          <w:szCs w:val="27"/>
        </w:rPr>
      </w:pPr>
      <w:r w:rsidRPr="006F7D7D">
        <w:rPr>
          <w:rFonts w:ascii="Times New Roman" w:hAnsi="Times New Roman"/>
          <w:sz w:val="27"/>
          <w:szCs w:val="27"/>
        </w:rPr>
        <w:lastRenderedPageBreak/>
        <w:t>2017 год – 204,82 тыс. рублей;</w:t>
      </w:r>
    </w:p>
    <w:p w14:paraId="046676E1"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sz w:val="27"/>
          <w:szCs w:val="27"/>
        </w:rPr>
      </w:pPr>
      <w:r w:rsidRPr="006F7D7D">
        <w:rPr>
          <w:rFonts w:ascii="Times New Roman" w:hAnsi="Times New Roman"/>
          <w:sz w:val="27"/>
          <w:szCs w:val="27"/>
        </w:rPr>
        <w:t>2018 год – 196,50 тыс. рублей;</w:t>
      </w:r>
    </w:p>
    <w:p w14:paraId="69EB4B3C"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sz w:val="27"/>
          <w:szCs w:val="27"/>
        </w:rPr>
      </w:pPr>
      <w:r w:rsidRPr="006F7D7D">
        <w:rPr>
          <w:rFonts w:ascii="Times New Roman" w:hAnsi="Times New Roman"/>
          <w:sz w:val="27"/>
          <w:szCs w:val="27"/>
        </w:rPr>
        <w:t>2019 год – 279,80 тыс. рублей;</w:t>
      </w:r>
    </w:p>
    <w:p w14:paraId="02B2312A" w14:textId="77777777" w:rsidR="00EE1FF7" w:rsidRPr="00366BE9" w:rsidRDefault="00EE1FF7" w:rsidP="00EE1FF7">
      <w:pPr>
        <w:overflowPunct w:val="0"/>
        <w:autoSpaceDE w:val="0"/>
        <w:autoSpaceDN w:val="0"/>
        <w:adjustRightInd w:val="0"/>
        <w:ind w:right="-1" w:firstLine="567"/>
        <w:jc w:val="both"/>
        <w:textAlignment w:val="baseline"/>
        <w:rPr>
          <w:rFonts w:ascii="Times New Roman" w:hAnsi="Times New Roman"/>
          <w:sz w:val="27"/>
          <w:szCs w:val="27"/>
        </w:rPr>
      </w:pPr>
      <w:r w:rsidRPr="00366BE9">
        <w:rPr>
          <w:rFonts w:ascii="Times New Roman" w:hAnsi="Times New Roman"/>
          <w:sz w:val="27"/>
          <w:szCs w:val="27"/>
        </w:rPr>
        <w:t>2020 год – 292,40 тыс. рублей;</w:t>
      </w:r>
    </w:p>
    <w:p w14:paraId="0914CF1C" w14:textId="77777777" w:rsidR="00EE1FF7" w:rsidRPr="00366BE9" w:rsidRDefault="00EE1FF7" w:rsidP="00EE1FF7">
      <w:pPr>
        <w:overflowPunct w:val="0"/>
        <w:autoSpaceDE w:val="0"/>
        <w:autoSpaceDN w:val="0"/>
        <w:adjustRightInd w:val="0"/>
        <w:ind w:right="-1" w:firstLine="567"/>
        <w:jc w:val="both"/>
        <w:textAlignment w:val="baseline"/>
        <w:rPr>
          <w:rFonts w:ascii="Times New Roman" w:hAnsi="Times New Roman"/>
          <w:sz w:val="27"/>
          <w:szCs w:val="27"/>
        </w:rPr>
      </w:pPr>
      <w:r w:rsidRPr="00366BE9">
        <w:rPr>
          <w:rFonts w:ascii="Times New Roman" w:hAnsi="Times New Roman"/>
          <w:sz w:val="27"/>
          <w:szCs w:val="27"/>
        </w:rPr>
        <w:t xml:space="preserve">2021 год – </w:t>
      </w:r>
      <w:r w:rsidRPr="003A13A5">
        <w:rPr>
          <w:rFonts w:ascii="Times New Roman" w:hAnsi="Times New Roman"/>
          <w:color w:val="000000" w:themeColor="text1"/>
          <w:sz w:val="27"/>
          <w:szCs w:val="27"/>
        </w:rPr>
        <w:t xml:space="preserve">353,80 </w:t>
      </w:r>
      <w:r w:rsidRPr="00366BE9">
        <w:rPr>
          <w:rFonts w:ascii="Times New Roman" w:hAnsi="Times New Roman"/>
          <w:sz w:val="27"/>
          <w:szCs w:val="27"/>
        </w:rPr>
        <w:t>тыс. рублей;</w:t>
      </w:r>
    </w:p>
    <w:p w14:paraId="7E5A1726" w14:textId="77777777" w:rsidR="00EE1FF7" w:rsidRPr="009B3B39" w:rsidRDefault="00EE1FF7" w:rsidP="00EE1FF7">
      <w:pPr>
        <w:overflowPunct w:val="0"/>
        <w:autoSpaceDE w:val="0"/>
        <w:autoSpaceDN w:val="0"/>
        <w:adjustRightInd w:val="0"/>
        <w:ind w:right="-1" w:firstLine="567"/>
        <w:jc w:val="both"/>
        <w:textAlignment w:val="baseline"/>
        <w:rPr>
          <w:rFonts w:ascii="Times New Roman" w:hAnsi="Times New Roman"/>
          <w:color w:val="FF0000"/>
          <w:sz w:val="27"/>
          <w:szCs w:val="27"/>
        </w:rPr>
      </w:pPr>
      <w:r w:rsidRPr="00366BE9">
        <w:rPr>
          <w:rFonts w:ascii="Times New Roman" w:hAnsi="Times New Roman"/>
          <w:sz w:val="27"/>
          <w:szCs w:val="27"/>
        </w:rPr>
        <w:t xml:space="preserve">2022 год – </w:t>
      </w:r>
      <w:r>
        <w:rPr>
          <w:rFonts w:ascii="Times New Roman" w:hAnsi="Times New Roman"/>
          <w:sz w:val="27"/>
          <w:szCs w:val="27"/>
        </w:rPr>
        <w:t>3043,90</w:t>
      </w:r>
      <w:r w:rsidRPr="00366BE9">
        <w:rPr>
          <w:rFonts w:ascii="Times New Roman" w:hAnsi="Times New Roman"/>
          <w:sz w:val="27"/>
          <w:szCs w:val="27"/>
        </w:rPr>
        <w:t xml:space="preserve"> тыс. рублей;</w:t>
      </w:r>
      <w:r>
        <w:rPr>
          <w:rFonts w:ascii="Times New Roman" w:hAnsi="Times New Roman"/>
          <w:sz w:val="27"/>
          <w:szCs w:val="27"/>
        </w:rPr>
        <w:t xml:space="preserve">  </w:t>
      </w:r>
      <w:r>
        <w:rPr>
          <w:rFonts w:ascii="Times New Roman" w:hAnsi="Times New Roman"/>
          <w:color w:val="FF0000"/>
          <w:sz w:val="27"/>
          <w:szCs w:val="27"/>
        </w:rPr>
        <w:t xml:space="preserve"> </w:t>
      </w:r>
    </w:p>
    <w:p w14:paraId="6137038E" w14:textId="77777777" w:rsidR="00EE1FF7" w:rsidRDefault="00EE1FF7" w:rsidP="00EE1FF7">
      <w:pPr>
        <w:overflowPunct w:val="0"/>
        <w:autoSpaceDE w:val="0"/>
        <w:autoSpaceDN w:val="0"/>
        <w:adjustRightInd w:val="0"/>
        <w:ind w:right="-1" w:firstLine="567"/>
        <w:jc w:val="both"/>
        <w:textAlignment w:val="baseline"/>
        <w:rPr>
          <w:rFonts w:ascii="Times New Roman" w:hAnsi="Times New Roman"/>
          <w:sz w:val="27"/>
          <w:szCs w:val="27"/>
        </w:rPr>
      </w:pPr>
      <w:r w:rsidRPr="00366BE9">
        <w:rPr>
          <w:rFonts w:ascii="Times New Roman" w:hAnsi="Times New Roman"/>
          <w:sz w:val="27"/>
          <w:szCs w:val="27"/>
        </w:rPr>
        <w:t xml:space="preserve">2023 год – </w:t>
      </w:r>
      <w:r>
        <w:rPr>
          <w:rFonts w:ascii="Times New Roman" w:hAnsi="Times New Roman"/>
          <w:sz w:val="27"/>
          <w:szCs w:val="27"/>
        </w:rPr>
        <w:t>532,10</w:t>
      </w:r>
      <w:r w:rsidRPr="00366BE9">
        <w:rPr>
          <w:rFonts w:ascii="Times New Roman" w:hAnsi="Times New Roman"/>
          <w:sz w:val="27"/>
          <w:szCs w:val="27"/>
        </w:rPr>
        <w:t xml:space="preserve"> тыс. рублей;</w:t>
      </w:r>
      <w:r>
        <w:rPr>
          <w:rFonts w:ascii="Times New Roman" w:hAnsi="Times New Roman"/>
          <w:sz w:val="27"/>
          <w:szCs w:val="27"/>
        </w:rPr>
        <w:t xml:space="preserve">  </w:t>
      </w:r>
      <w:r>
        <w:rPr>
          <w:rFonts w:ascii="Times New Roman" w:hAnsi="Times New Roman"/>
          <w:color w:val="FF0000"/>
          <w:sz w:val="27"/>
          <w:szCs w:val="27"/>
        </w:rPr>
        <w:t xml:space="preserve"> </w:t>
      </w:r>
    </w:p>
    <w:p w14:paraId="71CCB52D" w14:textId="77777777" w:rsidR="002610F2" w:rsidRDefault="00EE1FF7" w:rsidP="00EE1FF7">
      <w:pPr>
        <w:tabs>
          <w:tab w:val="left" w:pos="0"/>
          <w:tab w:val="left" w:pos="709"/>
          <w:tab w:val="left" w:pos="900"/>
        </w:tabs>
        <w:jc w:val="both"/>
        <w:rPr>
          <w:rFonts w:ascii="Times New Roman" w:hAnsi="Times New Roman"/>
          <w:sz w:val="28"/>
          <w:szCs w:val="28"/>
        </w:rPr>
      </w:pPr>
      <w:r>
        <w:rPr>
          <w:rFonts w:ascii="Times New Roman" w:hAnsi="Times New Roman"/>
          <w:sz w:val="28"/>
          <w:szCs w:val="28"/>
        </w:rPr>
        <w:t xml:space="preserve">        </w:t>
      </w:r>
      <w:r w:rsidRPr="00366BE9">
        <w:rPr>
          <w:rFonts w:ascii="Times New Roman" w:hAnsi="Times New Roman"/>
          <w:sz w:val="28"/>
          <w:szCs w:val="28"/>
        </w:rPr>
        <w:t xml:space="preserve">2024 год – </w:t>
      </w:r>
      <w:r>
        <w:rPr>
          <w:rFonts w:ascii="Times New Roman" w:hAnsi="Times New Roman"/>
          <w:sz w:val="28"/>
          <w:szCs w:val="28"/>
        </w:rPr>
        <w:t xml:space="preserve">532,10 </w:t>
      </w:r>
      <w:r w:rsidRPr="00366BE9">
        <w:rPr>
          <w:rFonts w:ascii="Times New Roman" w:hAnsi="Times New Roman"/>
          <w:sz w:val="28"/>
          <w:szCs w:val="28"/>
        </w:rPr>
        <w:t>тыс. рублей</w:t>
      </w:r>
      <w:r w:rsidR="002610F2">
        <w:rPr>
          <w:rFonts w:ascii="Times New Roman" w:hAnsi="Times New Roman"/>
          <w:sz w:val="28"/>
          <w:szCs w:val="28"/>
        </w:rPr>
        <w:t>;</w:t>
      </w:r>
    </w:p>
    <w:p w14:paraId="16904BC2" w14:textId="60F588B5" w:rsidR="00EE1FF7" w:rsidRDefault="002610F2" w:rsidP="00EE1FF7">
      <w:pPr>
        <w:tabs>
          <w:tab w:val="left" w:pos="0"/>
          <w:tab w:val="left" w:pos="709"/>
          <w:tab w:val="left" w:pos="900"/>
        </w:tabs>
        <w:jc w:val="both"/>
        <w:rPr>
          <w:rFonts w:ascii="Times New Roman" w:hAnsi="Times New Roman"/>
          <w:sz w:val="28"/>
          <w:szCs w:val="28"/>
        </w:rPr>
      </w:pPr>
      <w:r>
        <w:rPr>
          <w:rFonts w:ascii="Times New Roman" w:hAnsi="Times New Roman"/>
          <w:sz w:val="28"/>
          <w:szCs w:val="28"/>
        </w:rPr>
        <w:t xml:space="preserve">        </w:t>
      </w:r>
      <w:r w:rsidRPr="00366BE9">
        <w:rPr>
          <w:rFonts w:ascii="Times New Roman" w:hAnsi="Times New Roman"/>
          <w:sz w:val="28"/>
          <w:szCs w:val="28"/>
        </w:rPr>
        <w:t>202</w:t>
      </w:r>
      <w:r>
        <w:rPr>
          <w:rFonts w:ascii="Times New Roman" w:hAnsi="Times New Roman"/>
          <w:sz w:val="28"/>
          <w:szCs w:val="28"/>
        </w:rPr>
        <w:t>5</w:t>
      </w:r>
      <w:r w:rsidRPr="00366BE9">
        <w:rPr>
          <w:rFonts w:ascii="Times New Roman" w:hAnsi="Times New Roman"/>
          <w:sz w:val="28"/>
          <w:szCs w:val="28"/>
        </w:rPr>
        <w:t xml:space="preserve"> год – </w:t>
      </w:r>
      <w:r>
        <w:rPr>
          <w:rFonts w:ascii="Times New Roman" w:hAnsi="Times New Roman"/>
          <w:sz w:val="28"/>
          <w:szCs w:val="28"/>
        </w:rPr>
        <w:t xml:space="preserve">532,10 </w:t>
      </w:r>
      <w:r w:rsidRPr="00366BE9">
        <w:rPr>
          <w:rFonts w:ascii="Times New Roman" w:hAnsi="Times New Roman"/>
          <w:sz w:val="28"/>
          <w:szCs w:val="28"/>
        </w:rPr>
        <w:t>тыс. рублей</w:t>
      </w:r>
      <w:r w:rsidR="00EE1FF7">
        <w:rPr>
          <w:rFonts w:ascii="Times New Roman" w:hAnsi="Times New Roman"/>
          <w:color w:val="FF0000"/>
          <w:sz w:val="28"/>
          <w:szCs w:val="28"/>
        </w:rPr>
        <w:t xml:space="preserve"> </w:t>
      </w:r>
    </w:p>
    <w:p w14:paraId="38B71DE7"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iCs/>
          <w:sz w:val="28"/>
          <w:szCs w:val="28"/>
        </w:rPr>
      </w:pPr>
      <w:r w:rsidRPr="006F7D7D">
        <w:rPr>
          <w:rFonts w:ascii="Times New Roman" w:hAnsi="Times New Roman"/>
          <w:b/>
          <w:sz w:val="28"/>
          <w:szCs w:val="28"/>
        </w:rPr>
        <w:t>Цель 3.</w:t>
      </w:r>
      <w:r w:rsidRPr="006F7D7D">
        <w:rPr>
          <w:rFonts w:ascii="Times New Roman" w:hAnsi="Times New Roman"/>
          <w:sz w:val="28"/>
          <w:szCs w:val="28"/>
        </w:rPr>
        <w:t xml:space="preserve"> Формирование целостности и эффективной системы управления энергосбережением и повышением энергетической эффективности;</w:t>
      </w:r>
    </w:p>
    <w:p w14:paraId="64030B3F"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Pr>
          <w:rFonts w:ascii="Times New Roman" w:hAnsi="Times New Roman"/>
          <w:b/>
          <w:sz w:val="28"/>
          <w:szCs w:val="28"/>
        </w:rPr>
        <w:t>Задача 3</w:t>
      </w:r>
      <w:r w:rsidRPr="006F7D7D">
        <w:rPr>
          <w:rFonts w:ascii="Times New Roman" w:hAnsi="Times New Roman"/>
          <w:b/>
          <w:sz w:val="28"/>
          <w:szCs w:val="28"/>
        </w:rPr>
        <w:t>.</w:t>
      </w:r>
      <w:r>
        <w:rPr>
          <w:rFonts w:ascii="Times New Roman" w:hAnsi="Times New Roman"/>
          <w:b/>
          <w:sz w:val="28"/>
          <w:szCs w:val="28"/>
        </w:rPr>
        <w:t xml:space="preserve"> </w:t>
      </w:r>
      <w:r w:rsidRPr="006F7D7D">
        <w:rPr>
          <w:rFonts w:ascii="Times New Roman" w:hAnsi="Times New Roman"/>
          <w:sz w:val="28"/>
          <w:szCs w:val="28"/>
        </w:rPr>
        <w:t>Повышение энергосбережения и энергоэффективности на территории города.</w:t>
      </w:r>
    </w:p>
    <w:p w14:paraId="63D3520A" w14:textId="77777777" w:rsidR="00EE1FF7" w:rsidRDefault="00EE1FF7" w:rsidP="00EE1FF7">
      <w:pPr>
        <w:overflowPunct w:val="0"/>
        <w:autoSpaceDE w:val="0"/>
        <w:autoSpaceDN w:val="0"/>
        <w:adjustRightInd w:val="0"/>
        <w:ind w:right="-1" w:firstLine="567"/>
        <w:jc w:val="both"/>
        <w:textAlignment w:val="baseline"/>
        <w:rPr>
          <w:rFonts w:ascii="Times New Roman" w:hAnsi="Times New Roman"/>
          <w:b/>
          <w:sz w:val="28"/>
          <w:szCs w:val="28"/>
        </w:rPr>
      </w:pPr>
      <w:r w:rsidRPr="006F7D7D">
        <w:rPr>
          <w:rFonts w:ascii="Times New Roman" w:hAnsi="Times New Roman"/>
          <w:b/>
          <w:sz w:val="28"/>
          <w:szCs w:val="28"/>
        </w:rPr>
        <w:t>Подпрограмма 3. «Энергосбережение и повышение энергетической эффективности на территории муниципального образования город Дивногорск</w:t>
      </w:r>
      <w:r w:rsidRPr="006F7D7D">
        <w:rPr>
          <w:rFonts w:ascii="Times New Roman" w:hAnsi="Times New Roman"/>
          <w:b/>
          <w:bCs/>
          <w:sz w:val="28"/>
          <w:szCs w:val="28"/>
        </w:rPr>
        <w:t>»</w:t>
      </w:r>
      <w:r w:rsidRPr="006F7D7D">
        <w:rPr>
          <w:rFonts w:ascii="Times New Roman" w:hAnsi="Times New Roman"/>
          <w:b/>
          <w:sz w:val="28"/>
          <w:szCs w:val="28"/>
        </w:rPr>
        <w:t>.</w:t>
      </w:r>
    </w:p>
    <w:p w14:paraId="3CFF47E3" w14:textId="58418DFE" w:rsidR="00EE1FF7" w:rsidRPr="00C51B16" w:rsidRDefault="00EE1FF7" w:rsidP="00EE1FF7">
      <w:pPr>
        <w:overflowPunct w:val="0"/>
        <w:autoSpaceDE w:val="0"/>
        <w:autoSpaceDN w:val="0"/>
        <w:adjustRightInd w:val="0"/>
        <w:ind w:right="-1"/>
        <w:jc w:val="both"/>
        <w:textAlignment w:val="baseline"/>
        <w:rPr>
          <w:rFonts w:ascii="Times New Roman" w:hAnsi="Times New Roman"/>
          <w:sz w:val="28"/>
          <w:szCs w:val="28"/>
        </w:rPr>
      </w:pPr>
      <w:r w:rsidRPr="00C51B16">
        <w:rPr>
          <w:rFonts w:ascii="Times New Roman" w:hAnsi="Times New Roman"/>
          <w:sz w:val="28"/>
          <w:szCs w:val="28"/>
        </w:rPr>
        <w:t>Срок реализации: 2014-202</w:t>
      </w:r>
      <w:r w:rsidR="002610F2">
        <w:rPr>
          <w:rFonts w:ascii="Times New Roman" w:hAnsi="Times New Roman"/>
          <w:sz w:val="28"/>
          <w:szCs w:val="28"/>
        </w:rPr>
        <w:t>5</w:t>
      </w:r>
      <w:r w:rsidRPr="00C51B16">
        <w:rPr>
          <w:rFonts w:ascii="Times New Roman" w:hAnsi="Times New Roman"/>
          <w:sz w:val="28"/>
          <w:szCs w:val="28"/>
        </w:rPr>
        <w:t xml:space="preserve"> годы.</w:t>
      </w:r>
    </w:p>
    <w:p w14:paraId="2875ABC7" w14:textId="77777777" w:rsidR="00EE1FF7" w:rsidRPr="006F7D7D" w:rsidRDefault="00EE1FF7" w:rsidP="00EE1FF7">
      <w:pPr>
        <w:ind w:firstLine="708"/>
        <w:jc w:val="both"/>
        <w:rPr>
          <w:rFonts w:ascii="Times New Roman" w:hAnsi="Times New Roman"/>
          <w:i/>
          <w:sz w:val="28"/>
          <w:szCs w:val="28"/>
        </w:rPr>
      </w:pPr>
      <w:r w:rsidRPr="00C51B16">
        <w:rPr>
          <w:rFonts w:ascii="Times New Roman" w:hAnsi="Times New Roman"/>
          <w:b/>
          <w:sz w:val="28"/>
          <w:szCs w:val="28"/>
          <w:u w:val="single"/>
        </w:rPr>
        <w:t>Цель</w:t>
      </w:r>
      <w:r>
        <w:rPr>
          <w:rFonts w:ascii="Times New Roman" w:hAnsi="Times New Roman"/>
          <w:b/>
          <w:sz w:val="28"/>
          <w:szCs w:val="28"/>
          <w:u w:val="single"/>
        </w:rPr>
        <w:t xml:space="preserve"> </w:t>
      </w:r>
      <w:r w:rsidRPr="00C51B16">
        <w:rPr>
          <w:rFonts w:ascii="Times New Roman" w:hAnsi="Times New Roman"/>
          <w:b/>
          <w:sz w:val="28"/>
          <w:szCs w:val="28"/>
          <w:u w:val="single"/>
        </w:rPr>
        <w:t>подпрограммы:</w:t>
      </w:r>
      <w:r w:rsidRPr="006F7D7D">
        <w:rPr>
          <w:rFonts w:ascii="Times New Roman" w:hAnsi="Times New Roman"/>
          <w:sz w:val="28"/>
          <w:szCs w:val="28"/>
          <w:lang w:eastAsia="ru-RU"/>
        </w:rPr>
        <w:t xml:space="preserve">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r>
        <w:rPr>
          <w:rFonts w:ascii="Times New Roman" w:hAnsi="Times New Roman"/>
          <w:sz w:val="28"/>
          <w:szCs w:val="28"/>
          <w:lang w:eastAsia="ru-RU"/>
        </w:rPr>
        <w:t>.</w:t>
      </w:r>
    </w:p>
    <w:p w14:paraId="454BC2BD" w14:textId="77777777" w:rsidR="00EE1FF7" w:rsidRPr="00A5118B" w:rsidRDefault="00EE1FF7" w:rsidP="00EE1FF7">
      <w:pPr>
        <w:widowControl w:val="0"/>
        <w:autoSpaceDE w:val="0"/>
        <w:autoSpaceDN w:val="0"/>
        <w:adjustRightInd w:val="0"/>
        <w:ind w:right="-1" w:firstLine="567"/>
        <w:rPr>
          <w:rFonts w:ascii="Times New Roman" w:hAnsi="Times New Roman"/>
          <w:b/>
          <w:sz w:val="28"/>
          <w:szCs w:val="28"/>
        </w:rPr>
      </w:pPr>
      <w:r w:rsidRPr="00A5118B">
        <w:rPr>
          <w:rFonts w:ascii="Times New Roman" w:hAnsi="Times New Roman"/>
          <w:b/>
          <w:sz w:val="28"/>
          <w:szCs w:val="28"/>
        </w:rPr>
        <w:t>Для достижения цели необходимо решить следующие задачи:</w:t>
      </w:r>
    </w:p>
    <w:p w14:paraId="067AB783" w14:textId="77777777" w:rsidR="00EE1FF7" w:rsidRPr="006F7D7D" w:rsidRDefault="00EE1FF7" w:rsidP="00EE1FF7">
      <w:pPr>
        <w:ind w:right="-1" w:firstLine="567"/>
        <w:jc w:val="both"/>
        <w:rPr>
          <w:rFonts w:ascii="Times New Roman" w:hAnsi="Times New Roman"/>
          <w:sz w:val="28"/>
          <w:szCs w:val="28"/>
        </w:rPr>
      </w:pPr>
      <w:r>
        <w:rPr>
          <w:rFonts w:ascii="Times New Roman" w:hAnsi="Times New Roman"/>
          <w:sz w:val="28"/>
          <w:szCs w:val="28"/>
        </w:rPr>
        <w:t>1. И</w:t>
      </w:r>
      <w:r w:rsidRPr="006F7D7D">
        <w:rPr>
          <w:rFonts w:ascii="Times New Roman" w:hAnsi="Times New Roman"/>
          <w:sz w:val="28"/>
          <w:szCs w:val="28"/>
        </w:rPr>
        <w:t>нформационное обеспечение мероприятий по энергосбережению и повышению энергетической</w:t>
      </w:r>
      <w:r>
        <w:rPr>
          <w:rFonts w:ascii="Times New Roman" w:hAnsi="Times New Roman"/>
          <w:sz w:val="28"/>
          <w:szCs w:val="28"/>
        </w:rPr>
        <w:t xml:space="preserve"> эффективности.</w:t>
      </w:r>
    </w:p>
    <w:p w14:paraId="2CDED0D1" w14:textId="77777777" w:rsidR="00EE1FF7" w:rsidRPr="006F7D7D" w:rsidRDefault="00EE1FF7" w:rsidP="00EE1FF7">
      <w:pPr>
        <w:ind w:right="-1" w:firstLine="567"/>
        <w:jc w:val="both"/>
        <w:rPr>
          <w:rFonts w:ascii="Times New Roman" w:hAnsi="Times New Roman"/>
          <w:sz w:val="28"/>
          <w:szCs w:val="28"/>
        </w:rPr>
      </w:pPr>
      <w:r>
        <w:rPr>
          <w:rFonts w:ascii="Times New Roman" w:hAnsi="Times New Roman"/>
          <w:sz w:val="28"/>
          <w:szCs w:val="28"/>
        </w:rPr>
        <w:t>2. П</w:t>
      </w:r>
      <w:r w:rsidRPr="006F7D7D">
        <w:rPr>
          <w:rFonts w:ascii="Times New Roman" w:hAnsi="Times New Roman"/>
          <w:sz w:val="28"/>
          <w:szCs w:val="28"/>
        </w:rPr>
        <w:t>овышение эффективности использования</w:t>
      </w:r>
      <w:r>
        <w:rPr>
          <w:rFonts w:ascii="Times New Roman" w:hAnsi="Times New Roman"/>
          <w:sz w:val="28"/>
          <w:szCs w:val="28"/>
        </w:rPr>
        <w:t xml:space="preserve"> </w:t>
      </w:r>
      <w:r w:rsidRPr="006F7D7D">
        <w:rPr>
          <w:rFonts w:ascii="Times New Roman" w:hAnsi="Times New Roman"/>
          <w:sz w:val="28"/>
          <w:szCs w:val="28"/>
        </w:rPr>
        <w:t>энергетиче</w:t>
      </w:r>
      <w:r>
        <w:rPr>
          <w:rFonts w:ascii="Times New Roman" w:hAnsi="Times New Roman"/>
          <w:sz w:val="28"/>
          <w:szCs w:val="28"/>
        </w:rPr>
        <w:t xml:space="preserve">ских ресурсов в </w:t>
      </w:r>
      <w:r w:rsidRPr="009756E6">
        <w:rPr>
          <w:rFonts w:ascii="Times New Roman" w:hAnsi="Times New Roman"/>
          <w:sz w:val="28"/>
          <w:szCs w:val="28"/>
        </w:rPr>
        <w:t>бюджетной сфере</w:t>
      </w:r>
      <w:r>
        <w:rPr>
          <w:rFonts w:ascii="Times New Roman" w:hAnsi="Times New Roman"/>
          <w:sz w:val="28"/>
          <w:szCs w:val="28"/>
        </w:rPr>
        <w:t>.</w:t>
      </w:r>
    </w:p>
    <w:p w14:paraId="7AFDAC8D" w14:textId="77777777" w:rsidR="00EE1FF7"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Pr>
          <w:rFonts w:ascii="Times New Roman" w:hAnsi="Times New Roman"/>
          <w:sz w:val="28"/>
          <w:szCs w:val="28"/>
        </w:rPr>
        <w:t>3. П</w:t>
      </w:r>
      <w:r w:rsidRPr="006F7D7D">
        <w:rPr>
          <w:rFonts w:ascii="Times New Roman" w:hAnsi="Times New Roman"/>
          <w:sz w:val="28"/>
          <w:szCs w:val="28"/>
        </w:rPr>
        <w:t>овышение эффективности использования энергетических ресурсов в системах коммунальной</w:t>
      </w:r>
      <w:r>
        <w:rPr>
          <w:rFonts w:ascii="Times New Roman" w:hAnsi="Times New Roman"/>
          <w:sz w:val="28"/>
          <w:szCs w:val="28"/>
        </w:rPr>
        <w:t xml:space="preserve"> инфраструктуры</w:t>
      </w:r>
      <w:r w:rsidRPr="006F7D7D">
        <w:rPr>
          <w:rFonts w:ascii="Times New Roman" w:hAnsi="Times New Roman"/>
          <w:sz w:val="28"/>
          <w:szCs w:val="28"/>
        </w:rPr>
        <w:t>.</w:t>
      </w:r>
    </w:p>
    <w:p w14:paraId="70D19A20" w14:textId="77777777" w:rsidR="00EE1FF7"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Pr>
          <w:rFonts w:ascii="Times New Roman" w:hAnsi="Times New Roman"/>
          <w:sz w:val="28"/>
          <w:szCs w:val="28"/>
        </w:rPr>
        <w:t>4. Повышение эффективности использования энергетических ресурсов в жилищном фонде.</w:t>
      </w:r>
    </w:p>
    <w:p w14:paraId="3412B609"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sz w:val="28"/>
          <w:szCs w:val="28"/>
          <w:lang w:eastAsia="ru-RU"/>
        </w:rPr>
      </w:pPr>
      <w:r>
        <w:rPr>
          <w:rFonts w:ascii="Times New Roman" w:hAnsi="Times New Roman"/>
          <w:sz w:val="28"/>
          <w:szCs w:val="28"/>
        </w:rPr>
        <w:t>5. Иные мероприятия в области энергосбережения и повышения энергетической эффективности (с 2022 года).</w:t>
      </w:r>
    </w:p>
    <w:p w14:paraId="4CDE4D36" w14:textId="77777777" w:rsidR="00EE1FF7" w:rsidRPr="00472516" w:rsidRDefault="00EE1FF7" w:rsidP="00EE1FF7">
      <w:pPr>
        <w:ind w:right="-1" w:firstLine="567"/>
        <w:rPr>
          <w:rFonts w:ascii="Times New Roman" w:hAnsi="Times New Roman"/>
          <w:b/>
          <w:sz w:val="28"/>
          <w:szCs w:val="28"/>
          <w:u w:val="single"/>
        </w:rPr>
      </w:pPr>
      <w:r w:rsidRPr="00472516">
        <w:rPr>
          <w:rFonts w:ascii="Times New Roman" w:hAnsi="Times New Roman"/>
          <w:b/>
          <w:sz w:val="28"/>
          <w:szCs w:val="28"/>
          <w:u w:val="single"/>
        </w:rPr>
        <w:t>Перечень мероприятий подпрограммы:</w:t>
      </w:r>
    </w:p>
    <w:p w14:paraId="0744F793"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1.1. Информационное обеспечение о мероприятиях и способах энергосбережения и повышения энергетической эффективности (без финансового обеспечения).</w:t>
      </w:r>
    </w:p>
    <w:p w14:paraId="7BDA658A"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2.1.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не включенных в муниципальные программы организаций с участием государства или муниципального образования, государственных (муниципальных) учреждений:</w:t>
      </w:r>
    </w:p>
    <w:p w14:paraId="0476669B"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2.1.1. </w:t>
      </w:r>
      <w:r w:rsidRPr="00AC0B32">
        <w:rPr>
          <w:rFonts w:ascii="Times New Roman" w:eastAsiaTheme="minorHAnsi" w:hAnsi="Times New Roman"/>
          <w:sz w:val="28"/>
          <w:szCs w:val="28"/>
        </w:rPr>
        <w:t>Расходы на реализацию мероприятий по проведению обязательных энергетических обследований муниципальных учреждений</w:t>
      </w:r>
      <w:r>
        <w:rPr>
          <w:rFonts w:ascii="Times New Roman" w:eastAsiaTheme="minorHAnsi" w:hAnsi="Times New Roman"/>
          <w:sz w:val="28"/>
          <w:szCs w:val="28"/>
        </w:rPr>
        <w:t xml:space="preserve"> (не включенных в другие муниципальные программы), (с 2022 года).</w:t>
      </w:r>
    </w:p>
    <w:p w14:paraId="4D4B0B5E"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2.2. </w:t>
      </w:r>
      <w:r w:rsidRPr="001713CE">
        <w:rPr>
          <w:rFonts w:ascii="Times New Roman" w:eastAsiaTheme="minorHAnsi" w:hAnsi="Times New Roman"/>
          <w:sz w:val="28"/>
          <w:szCs w:val="28"/>
        </w:rPr>
        <w:t>Замена деревянных оконных блоков на оконные блоки из ПВХ профиля в учреждениях образования</w:t>
      </w:r>
      <w:r>
        <w:rPr>
          <w:rFonts w:ascii="Times New Roman" w:eastAsiaTheme="minorHAnsi" w:hAnsi="Times New Roman"/>
          <w:sz w:val="28"/>
          <w:szCs w:val="28"/>
        </w:rPr>
        <w:t xml:space="preserve"> (до 2022 года).</w:t>
      </w:r>
    </w:p>
    <w:p w14:paraId="530004CA"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2.3. </w:t>
      </w:r>
      <w:r w:rsidRPr="008E3171">
        <w:rPr>
          <w:rFonts w:ascii="Times New Roman" w:eastAsiaTheme="minorHAnsi" w:hAnsi="Times New Roman"/>
          <w:sz w:val="28"/>
          <w:szCs w:val="28"/>
        </w:rPr>
        <w:t>Ремонт (утепление) фасадов зданий учреждений образования (до 2022 года)</w:t>
      </w:r>
      <w:r>
        <w:rPr>
          <w:rFonts w:ascii="Times New Roman" w:eastAsiaTheme="minorHAnsi" w:hAnsi="Times New Roman"/>
          <w:sz w:val="28"/>
          <w:szCs w:val="28"/>
        </w:rPr>
        <w:t>.</w:t>
      </w:r>
    </w:p>
    <w:p w14:paraId="42C4ABF3"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2.4. </w:t>
      </w:r>
      <w:r w:rsidRPr="008E3171">
        <w:rPr>
          <w:rFonts w:ascii="Times New Roman" w:eastAsiaTheme="minorHAnsi" w:hAnsi="Times New Roman"/>
          <w:sz w:val="28"/>
          <w:szCs w:val="28"/>
        </w:rPr>
        <w:t>Внедрение автоматизированной системы управления энергоресурсами (до 2022 года)</w:t>
      </w:r>
      <w:r>
        <w:rPr>
          <w:rFonts w:ascii="Times New Roman" w:eastAsiaTheme="minorHAnsi" w:hAnsi="Times New Roman"/>
          <w:sz w:val="28"/>
          <w:szCs w:val="28"/>
        </w:rPr>
        <w:t>.</w:t>
      </w:r>
    </w:p>
    <w:p w14:paraId="0E0558B4"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2.5.  </w:t>
      </w:r>
      <w:r w:rsidRPr="008E3171">
        <w:rPr>
          <w:rFonts w:ascii="Times New Roman" w:eastAsiaTheme="minorHAnsi" w:hAnsi="Times New Roman"/>
          <w:sz w:val="28"/>
          <w:szCs w:val="28"/>
        </w:rPr>
        <w:t>Внедрение автоматизированной системы уличного освещения (до 2022 года)</w:t>
      </w:r>
      <w:r>
        <w:rPr>
          <w:rFonts w:ascii="Times New Roman" w:eastAsiaTheme="minorHAnsi" w:hAnsi="Times New Roman"/>
          <w:sz w:val="28"/>
          <w:szCs w:val="28"/>
        </w:rPr>
        <w:t>.</w:t>
      </w:r>
    </w:p>
    <w:p w14:paraId="7E28B98B"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2.6. </w:t>
      </w:r>
      <w:r w:rsidRPr="008E3171">
        <w:rPr>
          <w:rFonts w:ascii="Times New Roman" w:eastAsiaTheme="minorHAnsi" w:hAnsi="Times New Roman"/>
          <w:sz w:val="28"/>
          <w:szCs w:val="28"/>
        </w:rPr>
        <w:t>Техническая инвентаризация и паспортизация линий уличного освещения (до 2022 года)</w:t>
      </w:r>
      <w:r>
        <w:rPr>
          <w:rFonts w:ascii="Times New Roman" w:eastAsiaTheme="minorHAnsi" w:hAnsi="Times New Roman"/>
          <w:sz w:val="28"/>
          <w:szCs w:val="28"/>
        </w:rPr>
        <w:t>.</w:t>
      </w:r>
    </w:p>
    <w:p w14:paraId="7B6306A0"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2.7. </w:t>
      </w:r>
      <w:r w:rsidRPr="008E3171">
        <w:rPr>
          <w:rFonts w:ascii="Times New Roman" w:eastAsiaTheme="minorHAnsi" w:hAnsi="Times New Roman"/>
          <w:sz w:val="28"/>
          <w:szCs w:val="28"/>
        </w:rPr>
        <w:t>Замена существующих светильников на эффективные в линии уличного освещения (до 2022 года)</w:t>
      </w:r>
      <w:r>
        <w:rPr>
          <w:rFonts w:ascii="Times New Roman" w:eastAsiaTheme="minorHAnsi" w:hAnsi="Times New Roman"/>
          <w:sz w:val="28"/>
          <w:szCs w:val="28"/>
        </w:rPr>
        <w:t>.</w:t>
      </w:r>
    </w:p>
    <w:p w14:paraId="21020F27"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2.8. </w:t>
      </w:r>
      <w:r w:rsidRPr="008E3171">
        <w:rPr>
          <w:rFonts w:ascii="Times New Roman" w:eastAsiaTheme="minorHAnsi" w:hAnsi="Times New Roman"/>
          <w:sz w:val="28"/>
          <w:szCs w:val="28"/>
        </w:rPr>
        <w:t>Проведение энергоаудита муниципальных (бюджетных) зданий (учреждений), (до 2022 года)</w:t>
      </w:r>
      <w:r>
        <w:rPr>
          <w:rFonts w:ascii="Times New Roman" w:eastAsiaTheme="minorHAnsi" w:hAnsi="Times New Roman"/>
          <w:sz w:val="28"/>
          <w:szCs w:val="28"/>
        </w:rPr>
        <w:t>.</w:t>
      </w:r>
    </w:p>
    <w:p w14:paraId="670C1BB7"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3.1.  Мероприятия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w:t>
      </w:r>
    </w:p>
    <w:p w14:paraId="56901F6F"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3.2.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(с 2022 года).</w:t>
      </w:r>
    </w:p>
    <w:p w14:paraId="7212CB00"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3.3.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(с 2022 года).</w:t>
      </w:r>
    </w:p>
    <w:p w14:paraId="5602AB7F"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3.4.  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в том числе:</w:t>
      </w:r>
    </w:p>
    <w:p w14:paraId="3F7A0193" w14:textId="77777777" w:rsidR="00EE1FF7" w:rsidRPr="0006057C" w:rsidRDefault="00EE1FF7" w:rsidP="00EE1FF7">
      <w:pPr>
        <w:autoSpaceDE w:val="0"/>
        <w:autoSpaceDN w:val="0"/>
        <w:adjustRightInd w:val="0"/>
        <w:ind w:firstLine="851"/>
        <w:jc w:val="both"/>
        <w:rPr>
          <w:rFonts w:ascii="Times New Roman" w:eastAsiaTheme="minorHAnsi" w:hAnsi="Times New Roman"/>
          <w:sz w:val="28"/>
          <w:szCs w:val="28"/>
        </w:rPr>
      </w:pPr>
      <w:r w:rsidRPr="0006057C">
        <w:rPr>
          <w:rFonts w:ascii="Times New Roman" w:eastAsiaTheme="minorHAnsi" w:hAnsi="Times New Roman"/>
          <w:sz w:val="28"/>
          <w:szCs w:val="28"/>
        </w:rPr>
        <w:t>3.4.1. Оплата электроэнергии</w:t>
      </w:r>
      <w:r>
        <w:rPr>
          <w:rFonts w:ascii="Times New Roman" w:eastAsiaTheme="minorHAnsi" w:hAnsi="Times New Roman"/>
          <w:sz w:val="28"/>
          <w:szCs w:val="28"/>
        </w:rPr>
        <w:t>,</w:t>
      </w:r>
      <w:r w:rsidRPr="0006057C">
        <w:rPr>
          <w:rFonts w:ascii="Times New Roman" w:eastAsiaTheme="minorHAnsi" w:hAnsi="Times New Roman"/>
          <w:sz w:val="28"/>
          <w:szCs w:val="28"/>
        </w:rPr>
        <w:t xml:space="preserve"> потребленной линиями уличного освещения (с 2022 года).</w:t>
      </w:r>
    </w:p>
    <w:p w14:paraId="469B4775" w14:textId="77777777" w:rsidR="00EE1FF7" w:rsidRPr="0006057C" w:rsidRDefault="00EE1FF7" w:rsidP="00EE1FF7">
      <w:pPr>
        <w:autoSpaceDE w:val="0"/>
        <w:autoSpaceDN w:val="0"/>
        <w:adjustRightInd w:val="0"/>
        <w:ind w:firstLine="851"/>
        <w:jc w:val="both"/>
        <w:rPr>
          <w:rFonts w:ascii="Times New Roman" w:eastAsiaTheme="minorHAnsi" w:hAnsi="Times New Roman"/>
          <w:sz w:val="28"/>
          <w:szCs w:val="28"/>
        </w:rPr>
      </w:pPr>
      <w:r w:rsidRPr="0006057C">
        <w:rPr>
          <w:rFonts w:ascii="Times New Roman" w:eastAsiaTheme="minorHAnsi" w:hAnsi="Times New Roman"/>
          <w:sz w:val="28"/>
          <w:szCs w:val="28"/>
        </w:rPr>
        <w:t>3.4.2. Содержание и реконструкция линий уличного освещения (с 2022 года).</w:t>
      </w:r>
    </w:p>
    <w:p w14:paraId="4E11324A" w14:textId="77777777" w:rsidR="00EE1FF7" w:rsidRPr="0006057C" w:rsidRDefault="00EE1FF7" w:rsidP="00EE1FF7">
      <w:pPr>
        <w:autoSpaceDE w:val="0"/>
        <w:autoSpaceDN w:val="0"/>
        <w:adjustRightInd w:val="0"/>
        <w:ind w:firstLine="851"/>
        <w:jc w:val="both"/>
        <w:rPr>
          <w:rFonts w:ascii="Times New Roman" w:eastAsiaTheme="minorHAnsi" w:hAnsi="Times New Roman"/>
          <w:sz w:val="28"/>
          <w:szCs w:val="28"/>
        </w:rPr>
      </w:pPr>
      <w:r w:rsidRPr="0006057C">
        <w:rPr>
          <w:rFonts w:ascii="Times New Roman" w:eastAsiaTheme="minorHAnsi" w:hAnsi="Times New Roman"/>
          <w:sz w:val="28"/>
          <w:szCs w:val="28"/>
        </w:rPr>
        <w:t xml:space="preserve">3.4.3. Заключение </w:t>
      </w:r>
      <w:proofErr w:type="spellStart"/>
      <w:r w:rsidRPr="0006057C">
        <w:rPr>
          <w:rFonts w:ascii="Times New Roman" w:eastAsiaTheme="minorHAnsi" w:hAnsi="Times New Roman"/>
          <w:sz w:val="28"/>
          <w:szCs w:val="28"/>
        </w:rPr>
        <w:t>энергосервисного</w:t>
      </w:r>
      <w:proofErr w:type="spellEnd"/>
      <w:r w:rsidRPr="0006057C">
        <w:rPr>
          <w:rFonts w:ascii="Times New Roman" w:eastAsiaTheme="minorHAnsi" w:hAnsi="Times New Roman"/>
          <w:sz w:val="28"/>
          <w:szCs w:val="28"/>
        </w:rPr>
        <w:t xml:space="preserve"> договора на уличное освещение (с 2022 года).</w:t>
      </w:r>
    </w:p>
    <w:p w14:paraId="04C3121C" w14:textId="77777777" w:rsidR="00EE1FF7" w:rsidRPr="0006057C" w:rsidRDefault="00EE1FF7" w:rsidP="00EE1FF7">
      <w:pPr>
        <w:autoSpaceDE w:val="0"/>
        <w:autoSpaceDN w:val="0"/>
        <w:adjustRightInd w:val="0"/>
        <w:ind w:firstLine="851"/>
        <w:jc w:val="both"/>
        <w:rPr>
          <w:rFonts w:ascii="Times New Roman" w:eastAsiaTheme="minorHAnsi" w:hAnsi="Times New Roman"/>
          <w:sz w:val="28"/>
          <w:szCs w:val="28"/>
        </w:rPr>
      </w:pPr>
      <w:r w:rsidRPr="0006057C">
        <w:rPr>
          <w:rFonts w:ascii="Times New Roman" w:eastAsiaTheme="minorHAnsi" w:hAnsi="Times New Roman"/>
          <w:sz w:val="28"/>
          <w:szCs w:val="28"/>
        </w:rPr>
        <w:t>3.4.4. Разработка проектной документации, строительство (монтаж) уличного освещения (с 2022 года).</w:t>
      </w:r>
    </w:p>
    <w:p w14:paraId="4A9A6BC0" w14:textId="77777777" w:rsidR="00EE1FF7" w:rsidRPr="0006057C" w:rsidRDefault="00EE1FF7" w:rsidP="00EE1FF7">
      <w:pPr>
        <w:autoSpaceDE w:val="0"/>
        <w:autoSpaceDN w:val="0"/>
        <w:adjustRightInd w:val="0"/>
        <w:ind w:firstLine="851"/>
        <w:jc w:val="both"/>
        <w:rPr>
          <w:rFonts w:ascii="Times New Roman" w:eastAsiaTheme="minorHAnsi" w:hAnsi="Times New Roman"/>
          <w:sz w:val="28"/>
          <w:szCs w:val="28"/>
        </w:rPr>
      </w:pPr>
      <w:r w:rsidRPr="0006057C">
        <w:rPr>
          <w:rFonts w:ascii="Times New Roman" w:eastAsiaTheme="minorHAnsi" w:hAnsi="Times New Roman"/>
          <w:sz w:val="28"/>
          <w:szCs w:val="28"/>
        </w:rPr>
        <w:t>3.4.5. Разработка схем теплоснабжения.</w:t>
      </w:r>
    </w:p>
    <w:p w14:paraId="21248BB4" w14:textId="77777777" w:rsidR="00EE1FF7" w:rsidRPr="0006057C" w:rsidRDefault="00EE1FF7" w:rsidP="00EE1FF7">
      <w:pPr>
        <w:autoSpaceDE w:val="0"/>
        <w:autoSpaceDN w:val="0"/>
        <w:adjustRightInd w:val="0"/>
        <w:ind w:firstLine="851"/>
        <w:jc w:val="both"/>
        <w:rPr>
          <w:rFonts w:ascii="Times New Roman" w:eastAsiaTheme="minorHAnsi" w:hAnsi="Times New Roman"/>
          <w:sz w:val="28"/>
          <w:szCs w:val="28"/>
        </w:rPr>
      </w:pPr>
      <w:r w:rsidRPr="0006057C">
        <w:rPr>
          <w:rFonts w:ascii="Times New Roman" w:eastAsiaTheme="minorHAnsi" w:hAnsi="Times New Roman"/>
          <w:sz w:val="28"/>
          <w:szCs w:val="28"/>
        </w:rPr>
        <w:t>3.4.6.  Приобретение технологического оборудования для обеспечения функционирования систем теплоснабжения, электроснабжения (с 2022 года).</w:t>
      </w:r>
    </w:p>
    <w:p w14:paraId="121041E6" w14:textId="77777777" w:rsidR="00EE1FF7" w:rsidRPr="0006057C" w:rsidRDefault="00EE1FF7" w:rsidP="00EE1FF7">
      <w:pPr>
        <w:autoSpaceDE w:val="0"/>
        <w:autoSpaceDN w:val="0"/>
        <w:adjustRightInd w:val="0"/>
        <w:ind w:firstLine="851"/>
        <w:jc w:val="both"/>
        <w:rPr>
          <w:rFonts w:ascii="Times New Roman" w:eastAsiaTheme="minorHAnsi" w:hAnsi="Times New Roman"/>
          <w:sz w:val="28"/>
          <w:szCs w:val="28"/>
        </w:rPr>
      </w:pPr>
      <w:r w:rsidRPr="0006057C">
        <w:rPr>
          <w:rFonts w:ascii="Times New Roman" w:eastAsiaTheme="minorHAnsi" w:hAnsi="Times New Roman"/>
          <w:sz w:val="28"/>
          <w:szCs w:val="28"/>
        </w:rPr>
        <w:t>3.4.7. Капитальный ремонт тепловых сетей и источников теплоснабжения (с 2022 года).</w:t>
      </w:r>
    </w:p>
    <w:p w14:paraId="14BCCF4D" w14:textId="77777777" w:rsidR="00EE1FF7" w:rsidRPr="0006057C"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sidRPr="0006057C">
        <w:rPr>
          <w:rFonts w:ascii="Times New Roman" w:hAnsi="Times New Roman"/>
          <w:sz w:val="28"/>
          <w:szCs w:val="28"/>
        </w:rPr>
        <w:t xml:space="preserve">4.1. Мероприятия </w:t>
      </w:r>
      <w:r w:rsidRPr="0006057C">
        <w:rPr>
          <w:rFonts w:ascii="Times New Roman" w:eastAsiaTheme="minorHAnsi" w:hAnsi="Times New Roman"/>
          <w:sz w:val="28"/>
          <w:szCs w:val="28"/>
        </w:rPr>
        <w:t xml:space="preserve">по оснащению приборами учета используемых энергетических ресурсов в жилищном фонде, в том числе с использованием </w:t>
      </w:r>
      <w:r w:rsidRPr="0006057C">
        <w:rPr>
          <w:rFonts w:ascii="Times New Roman" w:eastAsiaTheme="minorHAnsi" w:hAnsi="Times New Roman"/>
          <w:sz w:val="28"/>
          <w:szCs w:val="28"/>
        </w:rPr>
        <w:lastRenderedPageBreak/>
        <w:t>интеллектуальных приборов учета, автоматизированных систем и систем диспетчеризации:</w:t>
      </w:r>
    </w:p>
    <w:p w14:paraId="2A698009" w14:textId="77777777" w:rsidR="00EE1FF7" w:rsidRPr="0006057C"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sidRPr="0006057C">
        <w:rPr>
          <w:rFonts w:ascii="Times New Roman" w:eastAsiaTheme="minorHAnsi" w:hAnsi="Times New Roman"/>
          <w:sz w:val="28"/>
          <w:szCs w:val="28"/>
        </w:rPr>
        <w:t>4.1.1. Приобретение и установка индивидуальных (внутриквартирных) приборов учета коммунальных ресурсов в муниципальном жилищном фонде (с 2022 года).</w:t>
      </w:r>
    </w:p>
    <w:p w14:paraId="2C61A28D" w14:textId="77777777" w:rsidR="00EE1FF7" w:rsidRPr="0006057C"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sidRPr="0006057C">
        <w:rPr>
          <w:rFonts w:ascii="Times New Roman" w:eastAsiaTheme="minorHAnsi" w:hAnsi="Times New Roman"/>
          <w:sz w:val="28"/>
          <w:szCs w:val="28"/>
        </w:rPr>
        <w:t>4.1.2.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(до 2022 года)</w:t>
      </w:r>
    </w:p>
    <w:p w14:paraId="38A5C76D" w14:textId="77777777" w:rsidR="00EE1FF7" w:rsidRPr="0006057C"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sidRPr="0006057C">
        <w:rPr>
          <w:rFonts w:ascii="Times New Roman" w:eastAsiaTheme="minorHAnsi" w:hAnsi="Times New Roman"/>
          <w:sz w:val="28"/>
          <w:szCs w:val="28"/>
        </w:rPr>
        <w:t>4.2. 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p w14:paraId="4AE07005" w14:textId="77777777" w:rsidR="00EE1FF7" w:rsidRPr="0006057C"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sidRPr="0006057C">
        <w:rPr>
          <w:rFonts w:ascii="Times New Roman" w:eastAsiaTheme="minorHAnsi" w:hAnsi="Times New Roman"/>
          <w:sz w:val="28"/>
          <w:szCs w:val="28"/>
        </w:rPr>
        <w:t>4.2.1. Внесение взносов на капитальный ремонт муниципальных квартир в жилищном фонде (с 2022 года.)</w:t>
      </w:r>
    </w:p>
    <w:p w14:paraId="1F365E57" w14:textId="77777777" w:rsidR="00EE1FF7" w:rsidRPr="0006057C" w:rsidRDefault="00EE1FF7" w:rsidP="00EE1FF7">
      <w:pPr>
        <w:autoSpaceDE w:val="0"/>
        <w:autoSpaceDN w:val="0"/>
        <w:adjustRightInd w:val="0"/>
        <w:ind w:firstLine="851"/>
        <w:jc w:val="both"/>
        <w:rPr>
          <w:rFonts w:ascii="Times New Roman" w:eastAsiaTheme="minorHAnsi" w:hAnsi="Times New Roman"/>
          <w:sz w:val="28"/>
          <w:szCs w:val="28"/>
        </w:rPr>
      </w:pPr>
      <w:r w:rsidRPr="0006057C">
        <w:rPr>
          <w:rFonts w:ascii="Times New Roman" w:eastAsiaTheme="minorHAnsi" w:hAnsi="Times New Roman"/>
          <w:sz w:val="28"/>
          <w:szCs w:val="28"/>
        </w:rPr>
        <w:t>5.1.  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(при наличии), (с 2022 года).</w:t>
      </w:r>
    </w:p>
    <w:p w14:paraId="03CDE003"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sidRPr="0006057C">
        <w:rPr>
          <w:rFonts w:ascii="Times New Roman" w:eastAsiaTheme="minorHAnsi" w:hAnsi="Times New Roman"/>
          <w:sz w:val="28"/>
          <w:szCs w:val="28"/>
        </w:rPr>
        <w:t>5.2.  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w:t>
      </w:r>
      <w:r>
        <w:rPr>
          <w:rFonts w:ascii="Times New Roman" w:eastAsiaTheme="minorHAnsi" w:hAnsi="Times New Roman"/>
          <w:sz w:val="28"/>
          <w:szCs w:val="28"/>
        </w:rPr>
        <w:t xml:space="preserve">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(при наличии), (с 2022 года).</w:t>
      </w:r>
    </w:p>
    <w:p w14:paraId="0C17939B"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5.3. Мероприятия по иным вопросам, определенным органом государственной власти субъекта Российской Федерации, органом местного самоуправления (с 2022 года).</w:t>
      </w:r>
    </w:p>
    <w:p w14:paraId="7F8663D7" w14:textId="228960A2" w:rsidR="00EE1FF7" w:rsidRPr="006F7D7D" w:rsidRDefault="00EE1FF7" w:rsidP="00EE1FF7">
      <w:pPr>
        <w:ind w:right="-1" w:firstLine="567"/>
        <w:jc w:val="both"/>
        <w:rPr>
          <w:rFonts w:ascii="Times New Roman" w:hAnsi="Times New Roman"/>
          <w:sz w:val="28"/>
          <w:szCs w:val="28"/>
        </w:rPr>
      </w:pPr>
      <w:r w:rsidRPr="006F7D7D">
        <w:rPr>
          <w:rFonts w:ascii="Times New Roman" w:hAnsi="Times New Roman"/>
          <w:sz w:val="28"/>
          <w:szCs w:val="28"/>
        </w:rPr>
        <w:t>Объем финансирования подпрограммы в 2014-</w:t>
      </w:r>
      <w:r w:rsidRPr="00DA59BD">
        <w:rPr>
          <w:rFonts w:ascii="Times New Roman" w:hAnsi="Times New Roman"/>
          <w:sz w:val="28"/>
          <w:szCs w:val="28"/>
        </w:rPr>
        <w:t>202</w:t>
      </w:r>
      <w:r w:rsidR="0075623C">
        <w:rPr>
          <w:rFonts w:ascii="Times New Roman" w:hAnsi="Times New Roman"/>
          <w:sz w:val="28"/>
          <w:szCs w:val="28"/>
        </w:rPr>
        <w:t>5</w:t>
      </w:r>
      <w:r w:rsidRPr="006F7D7D">
        <w:rPr>
          <w:rFonts w:ascii="Times New Roman" w:hAnsi="Times New Roman"/>
          <w:sz w:val="28"/>
          <w:szCs w:val="28"/>
        </w:rPr>
        <w:t xml:space="preserve"> г</w:t>
      </w:r>
      <w:r>
        <w:rPr>
          <w:rFonts w:ascii="Times New Roman" w:hAnsi="Times New Roman"/>
          <w:sz w:val="28"/>
          <w:szCs w:val="28"/>
        </w:rPr>
        <w:t xml:space="preserve">одах за счет всех источников финансирования составит </w:t>
      </w:r>
      <w:r w:rsidR="0075623C">
        <w:rPr>
          <w:rFonts w:ascii="Times New Roman" w:hAnsi="Times New Roman"/>
          <w:sz w:val="28"/>
          <w:szCs w:val="28"/>
        </w:rPr>
        <w:t>71276,88</w:t>
      </w:r>
      <w:r>
        <w:rPr>
          <w:rFonts w:ascii="Times New Roman" w:hAnsi="Times New Roman"/>
          <w:sz w:val="28"/>
          <w:szCs w:val="28"/>
        </w:rPr>
        <w:t xml:space="preserve"> тыс. рублей, из них по годам</w:t>
      </w:r>
      <w:r w:rsidRPr="006F7D7D">
        <w:rPr>
          <w:rFonts w:ascii="Times New Roman" w:hAnsi="Times New Roman"/>
          <w:sz w:val="28"/>
          <w:szCs w:val="28"/>
        </w:rPr>
        <w:t>:</w:t>
      </w:r>
    </w:p>
    <w:p w14:paraId="61B13AB2" w14:textId="77777777" w:rsidR="00EE1FF7" w:rsidRPr="006F7D7D" w:rsidRDefault="00EE1FF7" w:rsidP="00EE1FF7">
      <w:pPr>
        <w:ind w:left="567" w:right="-1"/>
        <w:jc w:val="both"/>
        <w:rPr>
          <w:rFonts w:ascii="Times New Roman" w:hAnsi="Times New Roman"/>
          <w:sz w:val="28"/>
          <w:szCs w:val="28"/>
        </w:rPr>
      </w:pPr>
      <w:r w:rsidRPr="006F7D7D">
        <w:rPr>
          <w:rFonts w:ascii="Times New Roman" w:hAnsi="Times New Roman"/>
          <w:sz w:val="28"/>
          <w:szCs w:val="28"/>
        </w:rPr>
        <w:t>2014 - 1136,38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6725A7C9" w14:textId="77777777" w:rsidR="00EE1FF7" w:rsidRPr="006F7D7D" w:rsidRDefault="00EE1FF7" w:rsidP="00EE1FF7">
      <w:pPr>
        <w:ind w:left="567" w:right="-1"/>
        <w:contextualSpacing/>
        <w:jc w:val="both"/>
        <w:rPr>
          <w:rFonts w:ascii="Times New Roman" w:hAnsi="Times New Roman"/>
          <w:sz w:val="28"/>
          <w:szCs w:val="28"/>
        </w:rPr>
      </w:pPr>
      <w:r w:rsidRPr="006F7D7D">
        <w:rPr>
          <w:rFonts w:ascii="Times New Roman" w:hAnsi="Times New Roman"/>
          <w:sz w:val="28"/>
          <w:szCs w:val="28"/>
        </w:rPr>
        <w:t>2015 – 0,00 тыс. рублей;</w:t>
      </w:r>
    </w:p>
    <w:p w14:paraId="2AA2C427" w14:textId="77777777" w:rsidR="00EE1FF7" w:rsidRPr="006F7D7D" w:rsidRDefault="00EE1FF7" w:rsidP="00EE1FF7">
      <w:pPr>
        <w:ind w:left="567" w:right="-1"/>
        <w:contextualSpacing/>
        <w:jc w:val="both"/>
        <w:rPr>
          <w:rFonts w:ascii="Times New Roman" w:hAnsi="Times New Roman"/>
          <w:sz w:val="28"/>
          <w:szCs w:val="28"/>
        </w:rPr>
      </w:pPr>
      <w:r w:rsidRPr="006F7D7D">
        <w:rPr>
          <w:rFonts w:ascii="Times New Roman" w:hAnsi="Times New Roman"/>
          <w:sz w:val="28"/>
          <w:szCs w:val="28"/>
        </w:rPr>
        <w:t>2016 – 0,00 тыс. рублей;</w:t>
      </w:r>
    </w:p>
    <w:p w14:paraId="414BE8DB" w14:textId="77777777" w:rsidR="00EE1FF7" w:rsidRPr="006F7D7D" w:rsidRDefault="00EE1FF7" w:rsidP="00EE1FF7">
      <w:pPr>
        <w:ind w:left="567" w:right="-1"/>
        <w:contextualSpacing/>
        <w:jc w:val="both"/>
        <w:rPr>
          <w:rFonts w:ascii="Times New Roman" w:hAnsi="Times New Roman"/>
          <w:sz w:val="28"/>
          <w:szCs w:val="28"/>
        </w:rPr>
      </w:pPr>
      <w:r w:rsidRPr="006F7D7D">
        <w:rPr>
          <w:rFonts w:ascii="Times New Roman" w:hAnsi="Times New Roman"/>
          <w:sz w:val="28"/>
          <w:szCs w:val="28"/>
        </w:rPr>
        <w:t>2017 – 0,00 тыс. рублей;</w:t>
      </w:r>
    </w:p>
    <w:p w14:paraId="1830E77D" w14:textId="77777777" w:rsidR="00EE1FF7" w:rsidRPr="006F7D7D" w:rsidRDefault="00EE1FF7" w:rsidP="00EE1FF7">
      <w:pPr>
        <w:ind w:left="567" w:right="-1"/>
        <w:jc w:val="both"/>
        <w:rPr>
          <w:rFonts w:ascii="Times New Roman" w:hAnsi="Times New Roman"/>
          <w:sz w:val="28"/>
          <w:szCs w:val="28"/>
        </w:rPr>
      </w:pPr>
      <w:r w:rsidRPr="006F7D7D">
        <w:rPr>
          <w:rFonts w:ascii="Times New Roman" w:hAnsi="Times New Roman"/>
          <w:sz w:val="28"/>
          <w:szCs w:val="28"/>
        </w:rPr>
        <w:t>2018 - 0,00 тыс. рублей;</w:t>
      </w:r>
    </w:p>
    <w:p w14:paraId="272D564B" w14:textId="77777777" w:rsidR="00EE1FF7" w:rsidRPr="006F7D7D" w:rsidRDefault="00EE1FF7" w:rsidP="00EE1FF7">
      <w:pPr>
        <w:ind w:left="567" w:right="-1"/>
        <w:jc w:val="both"/>
        <w:rPr>
          <w:rFonts w:ascii="Times New Roman" w:hAnsi="Times New Roman"/>
          <w:sz w:val="28"/>
          <w:szCs w:val="28"/>
        </w:rPr>
      </w:pPr>
      <w:r w:rsidRPr="006F7D7D">
        <w:rPr>
          <w:rFonts w:ascii="Times New Roman" w:hAnsi="Times New Roman"/>
          <w:sz w:val="28"/>
          <w:szCs w:val="28"/>
        </w:rPr>
        <w:t>2019 – 0,00 тыс. рублей;</w:t>
      </w:r>
    </w:p>
    <w:p w14:paraId="11543159" w14:textId="77777777" w:rsidR="00EE1FF7" w:rsidRPr="006F7D7D" w:rsidRDefault="00EE1FF7" w:rsidP="00EE1FF7">
      <w:pPr>
        <w:tabs>
          <w:tab w:val="left" w:pos="0"/>
        </w:tabs>
        <w:overflowPunct w:val="0"/>
        <w:autoSpaceDE w:val="0"/>
        <w:autoSpaceDN w:val="0"/>
        <w:adjustRightInd w:val="0"/>
        <w:ind w:left="567" w:right="-1"/>
        <w:jc w:val="both"/>
        <w:textAlignment w:val="baseline"/>
        <w:rPr>
          <w:rFonts w:ascii="Times New Roman" w:hAnsi="Times New Roman"/>
          <w:sz w:val="28"/>
          <w:szCs w:val="28"/>
        </w:rPr>
      </w:pPr>
      <w:r w:rsidRPr="006F7D7D">
        <w:rPr>
          <w:rFonts w:ascii="Times New Roman" w:hAnsi="Times New Roman"/>
          <w:sz w:val="28"/>
          <w:szCs w:val="28"/>
        </w:rPr>
        <w:t>2020 – 0,00 тыс. рублей;</w:t>
      </w:r>
    </w:p>
    <w:p w14:paraId="65F5DC5A" w14:textId="77777777" w:rsidR="00EE1FF7" w:rsidRPr="006F7D7D" w:rsidRDefault="00EE1FF7" w:rsidP="00EE1FF7">
      <w:pPr>
        <w:tabs>
          <w:tab w:val="left" w:pos="0"/>
        </w:tabs>
        <w:overflowPunct w:val="0"/>
        <w:autoSpaceDE w:val="0"/>
        <w:autoSpaceDN w:val="0"/>
        <w:adjustRightInd w:val="0"/>
        <w:ind w:left="567" w:right="-1"/>
        <w:jc w:val="both"/>
        <w:textAlignment w:val="baseline"/>
        <w:rPr>
          <w:rFonts w:ascii="Times New Roman" w:hAnsi="Times New Roman"/>
          <w:sz w:val="28"/>
          <w:szCs w:val="28"/>
        </w:rPr>
      </w:pPr>
      <w:r w:rsidRPr="006F7D7D">
        <w:rPr>
          <w:rFonts w:ascii="Times New Roman" w:hAnsi="Times New Roman"/>
          <w:sz w:val="28"/>
          <w:szCs w:val="28"/>
        </w:rPr>
        <w:t xml:space="preserve">2021 – </w:t>
      </w:r>
      <w:r w:rsidRPr="0052603F">
        <w:rPr>
          <w:rFonts w:ascii="Times New Roman" w:hAnsi="Times New Roman"/>
          <w:color w:val="000000" w:themeColor="text1"/>
          <w:sz w:val="28"/>
          <w:szCs w:val="28"/>
        </w:rPr>
        <w:t xml:space="preserve">0,00 </w:t>
      </w:r>
      <w:r w:rsidRPr="006F7D7D">
        <w:rPr>
          <w:rFonts w:ascii="Times New Roman" w:hAnsi="Times New Roman"/>
          <w:sz w:val="28"/>
          <w:szCs w:val="28"/>
        </w:rPr>
        <w:t>тыс. рублей;</w:t>
      </w:r>
    </w:p>
    <w:p w14:paraId="24134B4E" w14:textId="77777777" w:rsidR="00EE1FF7" w:rsidRPr="006F7D7D"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6F7D7D">
        <w:rPr>
          <w:rFonts w:ascii="Times New Roman" w:hAnsi="Times New Roman"/>
          <w:sz w:val="28"/>
          <w:szCs w:val="28"/>
        </w:rPr>
        <w:t xml:space="preserve">2022 – </w:t>
      </w:r>
      <w:r>
        <w:rPr>
          <w:rFonts w:ascii="Times New Roman" w:hAnsi="Times New Roman"/>
          <w:sz w:val="28"/>
          <w:szCs w:val="28"/>
        </w:rPr>
        <w:t>17479,40</w:t>
      </w:r>
      <w:r w:rsidRPr="006F7D7D">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133CA450" w14:textId="77777777" w:rsidR="00EE1FF7"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Pr>
          <w:rFonts w:ascii="Times New Roman" w:hAnsi="Times New Roman"/>
          <w:sz w:val="28"/>
          <w:szCs w:val="28"/>
        </w:rPr>
        <w:t xml:space="preserve">2023 – 17553,70 тыс. рублей; </w:t>
      </w:r>
      <w:r>
        <w:rPr>
          <w:rFonts w:ascii="Times New Roman" w:hAnsi="Times New Roman"/>
          <w:color w:val="FF0000"/>
          <w:sz w:val="28"/>
          <w:szCs w:val="28"/>
        </w:rPr>
        <w:t xml:space="preserve"> </w:t>
      </w:r>
    </w:p>
    <w:p w14:paraId="5F12D8E3" w14:textId="77777777" w:rsidR="0075623C" w:rsidRDefault="00EE1FF7" w:rsidP="00EE1FF7">
      <w:pPr>
        <w:tabs>
          <w:tab w:val="left" w:pos="0"/>
          <w:tab w:val="left" w:pos="709"/>
          <w:tab w:val="left" w:pos="900"/>
        </w:tabs>
        <w:jc w:val="both"/>
        <w:rPr>
          <w:rFonts w:ascii="Times New Roman" w:hAnsi="Times New Roman"/>
          <w:sz w:val="28"/>
          <w:szCs w:val="28"/>
        </w:rPr>
      </w:pPr>
      <w:r>
        <w:rPr>
          <w:rFonts w:ascii="Times New Roman" w:hAnsi="Times New Roman"/>
          <w:sz w:val="28"/>
          <w:szCs w:val="28"/>
        </w:rPr>
        <w:t xml:space="preserve">        </w:t>
      </w:r>
      <w:r w:rsidRPr="007E3DEF">
        <w:rPr>
          <w:rFonts w:ascii="Times New Roman" w:hAnsi="Times New Roman"/>
          <w:sz w:val="28"/>
          <w:szCs w:val="28"/>
        </w:rPr>
        <w:t xml:space="preserve">2024 – </w:t>
      </w:r>
      <w:r>
        <w:rPr>
          <w:rFonts w:ascii="Times New Roman" w:hAnsi="Times New Roman"/>
          <w:sz w:val="28"/>
          <w:szCs w:val="28"/>
        </w:rPr>
        <w:t>17553,70</w:t>
      </w:r>
      <w:r w:rsidRPr="007E3DEF">
        <w:rPr>
          <w:rFonts w:ascii="Times New Roman" w:hAnsi="Times New Roman"/>
          <w:sz w:val="28"/>
          <w:szCs w:val="28"/>
        </w:rPr>
        <w:t xml:space="preserve"> тыс. рублей</w:t>
      </w:r>
      <w:r w:rsidR="0075623C">
        <w:rPr>
          <w:rFonts w:ascii="Times New Roman" w:hAnsi="Times New Roman"/>
          <w:sz w:val="28"/>
          <w:szCs w:val="28"/>
        </w:rPr>
        <w:t>;</w:t>
      </w:r>
    </w:p>
    <w:p w14:paraId="187854A7" w14:textId="16411BAE" w:rsidR="00EE1FF7" w:rsidRDefault="0075623C" w:rsidP="00EE1FF7">
      <w:pPr>
        <w:tabs>
          <w:tab w:val="left" w:pos="0"/>
          <w:tab w:val="left" w:pos="709"/>
          <w:tab w:val="left" w:pos="900"/>
        </w:tabs>
        <w:jc w:val="both"/>
        <w:rPr>
          <w:rFonts w:ascii="Times New Roman" w:hAnsi="Times New Roman"/>
          <w:sz w:val="28"/>
          <w:szCs w:val="28"/>
        </w:rPr>
      </w:pPr>
      <w:r>
        <w:rPr>
          <w:rFonts w:ascii="Times New Roman" w:hAnsi="Times New Roman"/>
          <w:sz w:val="28"/>
          <w:szCs w:val="28"/>
        </w:rPr>
        <w:t xml:space="preserve">        </w:t>
      </w:r>
      <w:r w:rsidRPr="007E3DEF">
        <w:rPr>
          <w:rFonts w:ascii="Times New Roman" w:hAnsi="Times New Roman"/>
          <w:sz w:val="28"/>
          <w:szCs w:val="28"/>
        </w:rPr>
        <w:t>202</w:t>
      </w:r>
      <w:r>
        <w:rPr>
          <w:rFonts w:ascii="Times New Roman" w:hAnsi="Times New Roman"/>
          <w:sz w:val="28"/>
          <w:szCs w:val="28"/>
        </w:rPr>
        <w:t>5</w:t>
      </w:r>
      <w:r w:rsidRPr="007E3DEF">
        <w:rPr>
          <w:rFonts w:ascii="Times New Roman" w:hAnsi="Times New Roman"/>
          <w:sz w:val="28"/>
          <w:szCs w:val="28"/>
        </w:rPr>
        <w:t xml:space="preserve"> – </w:t>
      </w:r>
      <w:r>
        <w:rPr>
          <w:rFonts w:ascii="Times New Roman" w:hAnsi="Times New Roman"/>
          <w:sz w:val="28"/>
          <w:szCs w:val="28"/>
        </w:rPr>
        <w:t>17553,70</w:t>
      </w:r>
      <w:r w:rsidRPr="007E3DEF">
        <w:rPr>
          <w:rFonts w:ascii="Times New Roman" w:hAnsi="Times New Roman"/>
          <w:sz w:val="28"/>
          <w:szCs w:val="28"/>
        </w:rPr>
        <w:t xml:space="preserve"> тыс. рублей</w:t>
      </w:r>
      <w:r w:rsidR="00EE1FF7">
        <w:rPr>
          <w:rFonts w:ascii="Times New Roman" w:hAnsi="Times New Roman"/>
          <w:color w:val="FF0000"/>
          <w:sz w:val="28"/>
          <w:szCs w:val="28"/>
        </w:rPr>
        <w:t xml:space="preserve"> </w:t>
      </w:r>
    </w:p>
    <w:p w14:paraId="5B543800" w14:textId="77777777" w:rsidR="00EE1FF7" w:rsidRPr="006F7D7D" w:rsidRDefault="00EE1FF7" w:rsidP="00EE1FF7">
      <w:pPr>
        <w:tabs>
          <w:tab w:val="left" w:pos="0"/>
          <w:tab w:val="left" w:pos="709"/>
          <w:tab w:val="left" w:pos="900"/>
        </w:tabs>
        <w:jc w:val="both"/>
        <w:rPr>
          <w:rFonts w:ascii="Times New Roman" w:hAnsi="Times New Roman"/>
          <w:sz w:val="28"/>
          <w:szCs w:val="28"/>
        </w:rPr>
      </w:pPr>
    </w:p>
    <w:p w14:paraId="48F52DB8" w14:textId="77777777" w:rsidR="00EE1FF7" w:rsidRPr="006F7D7D" w:rsidRDefault="00EE1FF7" w:rsidP="00EE1FF7">
      <w:pPr>
        <w:ind w:right="-1" w:firstLine="709"/>
        <w:jc w:val="both"/>
        <w:rPr>
          <w:rFonts w:ascii="Times New Roman" w:hAnsi="Times New Roman"/>
          <w:sz w:val="28"/>
          <w:szCs w:val="28"/>
        </w:rPr>
      </w:pPr>
      <w:r>
        <w:rPr>
          <w:rFonts w:ascii="Times New Roman" w:hAnsi="Times New Roman"/>
          <w:b/>
          <w:sz w:val="28"/>
          <w:szCs w:val="28"/>
        </w:rPr>
        <w:t>Задача 4</w:t>
      </w:r>
      <w:r w:rsidRPr="006F7D7D">
        <w:rPr>
          <w:rFonts w:ascii="Times New Roman" w:hAnsi="Times New Roman"/>
          <w:b/>
          <w:sz w:val="28"/>
          <w:szCs w:val="28"/>
        </w:rPr>
        <w:t>.</w:t>
      </w:r>
      <w:r w:rsidRPr="006F7D7D">
        <w:rPr>
          <w:rFonts w:ascii="Times New Roman" w:hAnsi="Times New Roman"/>
          <w:sz w:val="28"/>
          <w:szCs w:val="28"/>
        </w:rPr>
        <w:t> Обеспечение реализации муниципальной программы и отдельных мероприятий.</w:t>
      </w:r>
    </w:p>
    <w:p w14:paraId="00E7BDE5" w14:textId="77777777" w:rsidR="00EE1FF7" w:rsidRDefault="00EE1FF7" w:rsidP="00EE1FF7">
      <w:pPr>
        <w:widowControl w:val="0"/>
        <w:autoSpaceDE w:val="0"/>
        <w:autoSpaceDN w:val="0"/>
        <w:adjustRightInd w:val="0"/>
        <w:ind w:right="-1" w:firstLine="709"/>
        <w:jc w:val="both"/>
        <w:rPr>
          <w:rFonts w:ascii="Times New Roman" w:hAnsi="Times New Roman"/>
          <w:b/>
          <w:sz w:val="28"/>
          <w:szCs w:val="28"/>
        </w:rPr>
      </w:pPr>
      <w:r w:rsidRPr="006F7D7D">
        <w:rPr>
          <w:rFonts w:ascii="Times New Roman" w:hAnsi="Times New Roman"/>
          <w:b/>
          <w:sz w:val="28"/>
          <w:szCs w:val="28"/>
        </w:rPr>
        <w:t>Подпрограмма 4.</w:t>
      </w:r>
      <w:r>
        <w:rPr>
          <w:rFonts w:ascii="Times New Roman" w:hAnsi="Times New Roman"/>
          <w:b/>
          <w:sz w:val="28"/>
          <w:szCs w:val="28"/>
        </w:rPr>
        <w:t xml:space="preserve"> </w:t>
      </w:r>
      <w:r w:rsidRPr="006F7D7D">
        <w:rPr>
          <w:rFonts w:ascii="Times New Roman" w:hAnsi="Times New Roman"/>
          <w:b/>
          <w:sz w:val="28"/>
          <w:szCs w:val="28"/>
        </w:rPr>
        <w:t xml:space="preserve">«Обеспечение реализации муниципальной </w:t>
      </w:r>
      <w:r w:rsidRPr="006F7D7D">
        <w:rPr>
          <w:rFonts w:ascii="Times New Roman" w:hAnsi="Times New Roman"/>
          <w:b/>
          <w:sz w:val="28"/>
          <w:szCs w:val="28"/>
        </w:rPr>
        <w:lastRenderedPageBreak/>
        <w:t xml:space="preserve">программы и прочие мероприятия» </w:t>
      </w:r>
    </w:p>
    <w:p w14:paraId="556CA9B2" w14:textId="7CE92405" w:rsidR="00EE1FF7" w:rsidRPr="00C51B16"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C51B16">
        <w:rPr>
          <w:rFonts w:ascii="Times New Roman" w:hAnsi="Times New Roman"/>
          <w:sz w:val="28"/>
          <w:szCs w:val="28"/>
        </w:rPr>
        <w:t>Срок реализации: 2014-202</w:t>
      </w:r>
      <w:r w:rsidR="00467228">
        <w:rPr>
          <w:rFonts w:ascii="Times New Roman" w:hAnsi="Times New Roman"/>
          <w:sz w:val="28"/>
          <w:szCs w:val="28"/>
        </w:rPr>
        <w:t>5</w:t>
      </w:r>
      <w:r w:rsidRPr="00C51B16">
        <w:rPr>
          <w:rFonts w:ascii="Times New Roman" w:hAnsi="Times New Roman"/>
          <w:sz w:val="28"/>
          <w:szCs w:val="28"/>
        </w:rPr>
        <w:t xml:space="preserve"> годы.</w:t>
      </w:r>
    </w:p>
    <w:p w14:paraId="44B6F1A6" w14:textId="77777777" w:rsidR="00EE1FF7" w:rsidRPr="00C51B16" w:rsidRDefault="00EE1FF7" w:rsidP="00EE1FF7">
      <w:pPr>
        <w:widowControl w:val="0"/>
        <w:autoSpaceDE w:val="0"/>
        <w:autoSpaceDN w:val="0"/>
        <w:adjustRightInd w:val="0"/>
        <w:ind w:right="-1" w:firstLine="709"/>
        <w:jc w:val="both"/>
        <w:rPr>
          <w:rFonts w:ascii="Times New Roman" w:hAnsi="Times New Roman"/>
          <w:b/>
          <w:sz w:val="28"/>
          <w:szCs w:val="28"/>
          <w:u w:val="single"/>
        </w:rPr>
      </w:pPr>
      <w:r w:rsidRPr="00C51B16">
        <w:rPr>
          <w:rFonts w:ascii="Times New Roman" w:hAnsi="Times New Roman"/>
          <w:b/>
          <w:sz w:val="28"/>
          <w:szCs w:val="28"/>
          <w:u w:val="single"/>
        </w:rPr>
        <w:t>Цель подпрограммы:</w:t>
      </w:r>
    </w:p>
    <w:p w14:paraId="39614665" w14:textId="77777777" w:rsidR="00EE1FF7" w:rsidRPr="006F7D7D" w:rsidRDefault="00EE1FF7" w:rsidP="00EE1FF7">
      <w:pPr>
        <w:autoSpaceDE w:val="0"/>
        <w:autoSpaceDN w:val="0"/>
        <w:adjustRightInd w:val="0"/>
        <w:ind w:firstLine="709"/>
        <w:jc w:val="both"/>
        <w:outlineLvl w:val="1"/>
        <w:rPr>
          <w:rFonts w:ascii="Times New Roman" w:hAnsi="Times New Roman"/>
          <w:sz w:val="28"/>
          <w:szCs w:val="28"/>
        </w:rPr>
      </w:pPr>
      <w:r w:rsidRPr="006F7D7D">
        <w:rPr>
          <w:rFonts w:ascii="Times New Roman" w:hAnsi="Times New Roman"/>
          <w:sz w:val="28"/>
          <w:szCs w:val="28"/>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63D66968" w14:textId="77777777" w:rsidR="00EE1FF7" w:rsidRPr="00C51B16" w:rsidRDefault="00EE1FF7" w:rsidP="00EE1FF7">
      <w:pPr>
        <w:autoSpaceDE w:val="0"/>
        <w:autoSpaceDN w:val="0"/>
        <w:adjustRightInd w:val="0"/>
        <w:ind w:right="-1" w:firstLine="709"/>
        <w:jc w:val="both"/>
        <w:outlineLvl w:val="1"/>
        <w:rPr>
          <w:rFonts w:ascii="Times New Roman" w:hAnsi="Times New Roman"/>
          <w:b/>
          <w:sz w:val="28"/>
          <w:szCs w:val="28"/>
          <w:u w:val="single"/>
        </w:rPr>
      </w:pPr>
      <w:r w:rsidRPr="00C51B16">
        <w:rPr>
          <w:rFonts w:ascii="Times New Roman" w:hAnsi="Times New Roman"/>
          <w:b/>
          <w:sz w:val="28"/>
          <w:szCs w:val="28"/>
          <w:u w:val="single"/>
        </w:rPr>
        <w:t>Задача подпрограммы:</w:t>
      </w:r>
    </w:p>
    <w:p w14:paraId="33969705"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 обеспечение реализации программы, подпрограмм и отдельных мероприятий.</w:t>
      </w:r>
    </w:p>
    <w:p w14:paraId="332C654C" w14:textId="77777777" w:rsidR="00EE1FF7" w:rsidRPr="00C51B16" w:rsidRDefault="00EE1FF7" w:rsidP="00EE1FF7">
      <w:pPr>
        <w:overflowPunct w:val="0"/>
        <w:autoSpaceDE w:val="0"/>
        <w:autoSpaceDN w:val="0"/>
        <w:adjustRightInd w:val="0"/>
        <w:ind w:right="-1" w:firstLine="709"/>
        <w:jc w:val="both"/>
        <w:textAlignment w:val="baseline"/>
        <w:rPr>
          <w:rFonts w:ascii="Times New Roman" w:hAnsi="Times New Roman"/>
          <w:b/>
          <w:sz w:val="28"/>
          <w:szCs w:val="28"/>
          <w:u w:val="single"/>
        </w:rPr>
      </w:pPr>
      <w:r w:rsidRPr="00C51B16">
        <w:rPr>
          <w:rFonts w:ascii="Times New Roman" w:hAnsi="Times New Roman"/>
          <w:b/>
          <w:sz w:val="28"/>
          <w:szCs w:val="28"/>
          <w:u w:val="single"/>
        </w:rPr>
        <w:t>Мероприятия подпрограммы:</w:t>
      </w:r>
    </w:p>
    <w:p w14:paraId="4936DD37"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 обеспечение деятельности (оказание услуг) МКУ «</w:t>
      </w:r>
      <w:r>
        <w:rPr>
          <w:rFonts w:ascii="Times New Roman" w:hAnsi="Times New Roman"/>
          <w:sz w:val="28"/>
          <w:szCs w:val="28"/>
        </w:rPr>
        <w:t>УСГХ»</w:t>
      </w:r>
      <w:r w:rsidRPr="006F7D7D">
        <w:rPr>
          <w:rFonts w:ascii="Times New Roman" w:hAnsi="Times New Roman"/>
          <w:sz w:val="28"/>
          <w:szCs w:val="28"/>
        </w:rPr>
        <w:t>;</w:t>
      </w:r>
    </w:p>
    <w:p w14:paraId="58D16131" w14:textId="77777777" w:rsidR="00EE1FF7" w:rsidRPr="006F7D7D" w:rsidRDefault="00EE1FF7" w:rsidP="00EE1FF7">
      <w:pPr>
        <w:overflowPunct w:val="0"/>
        <w:autoSpaceDE w:val="0"/>
        <w:autoSpaceDN w:val="0"/>
        <w:adjustRightInd w:val="0"/>
        <w:ind w:right="-1" w:firstLine="708"/>
        <w:jc w:val="both"/>
        <w:textAlignment w:val="baseline"/>
        <w:rPr>
          <w:rFonts w:ascii="Times New Roman" w:hAnsi="Times New Roman"/>
          <w:sz w:val="28"/>
          <w:szCs w:val="28"/>
        </w:rPr>
      </w:pPr>
      <w:r w:rsidRPr="006F7D7D">
        <w:rPr>
          <w:rFonts w:ascii="Times New Roman" w:hAnsi="Times New Roman"/>
          <w:sz w:val="28"/>
          <w:szCs w:val="28"/>
          <w:lang w:eastAsia="ru-RU"/>
        </w:rPr>
        <w:t xml:space="preserve">- </w:t>
      </w:r>
      <w:r>
        <w:rPr>
          <w:rFonts w:ascii="Times New Roman" w:hAnsi="Times New Roman"/>
          <w:sz w:val="28"/>
          <w:szCs w:val="28"/>
          <w:lang w:eastAsia="ru-RU"/>
        </w:rPr>
        <w:t>обеспечение деятельности ЕДДС.</w:t>
      </w:r>
    </w:p>
    <w:p w14:paraId="738A8950" w14:textId="709A3F91" w:rsidR="00EE1FF7" w:rsidRPr="00BF4BF1" w:rsidRDefault="00EE1FF7" w:rsidP="00EE1FF7">
      <w:pPr>
        <w:overflowPunct w:val="0"/>
        <w:autoSpaceDE w:val="0"/>
        <w:autoSpaceDN w:val="0"/>
        <w:adjustRightInd w:val="0"/>
        <w:ind w:right="-1" w:firstLine="709"/>
        <w:jc w:val="both"/>
        <w:textAlignment w:val="baseline"/>
        <w:rPr>
          <w:rFonts w:ascii="Times New Roman" w:hAnsi="Times New Roman"/>
          <w:color w:val="FF0000"/>
          <w:sz w:val="28"/>
          <w:szCs w:val="28"/>
        </w:rPr>
      </w:pPr>
      <w:r w:rsidRPr="006F7D7D">
        <w:rPr>
          <w:rFonts w:ascii="Times New Roman" w:hAnsi="Times New Roman"/>
          <w:sz w:val="28"/>
          <w:szCs w:val="28"/>
        </w:rPr>
        <w:t>Общий объем финансирования подпрограммы в 2014-</w:t>
      </w:r>
      <w:r w:rsidRPr="00CC4B8C">
        <w:rPr>
          <w:rFonts w:ascii="Times New Roman" w:hAnsi="Times New Roman"/>
          <w:sz w:val="28"/>
          <w:szCs w:val="28"/>
        </w:rPr>
        <w:t>202</w:t>
      </w:r>
      <w:r w:rsidR="00467228">
        <w:rPr>
          <w:rFonts w:ascii="Times New Roman" w:hAnsi="Times New Roman"/>
          <w:sz w:val="28"/>
          <w:szCs w:val="28"/>
        </w:rPr>
        <w:t>5</w:t>
      </w:r>
      <w:r w:rsidRPr="006F7D7D">
        <w:rPr>
          <w:rFonts w:ascii="Times New Roman" w:hAnsi="Times New Roman"/>
          <w:sz w:val="28"/>
          <w:szCs w:val="28"/>
        </w:rPr>
        <w:t xml:space="preserve"> годах за счет всех источников финансирования составит </w:t>
      </w:r>
      <w:r w:rsidR="004F34EC">
        <w:rPr>
          <w:rFonts w:ascii="Times New Roman" w:hAnsi="Times New Roman"/>
          <w:sz w:val="28"/>
          <w:szCs w:val="28"/>
        </w:rPr>
        <w:t>182819,12</w:t>
      </w:r>
      <w:r w:rsidRPr="00BF4BF1">
        <w:rPr>
          <w:rFonts w:ascii="Times New Roman" w:hAnsi="Times New Roman"/>
          <w:sz w:val="28"/>
          <w:szCs w:val="28"/>
        </w:rPr>
        <w:t xml:space="preserve"> тыс. рублей, из них по годам</w:t>
      </w:r>
      <w:r w:rsidRPr="00BF4BF1">
        <w:rPr>
          <w:rFonts w:ascii="Times New Roman" w:hAnsi="Times New Roman"/>
          <w:color w:val="FF0000"/>
          <w:sz w:val="28"/>
          <w:szCs w:val="28"/>
        </w:rPr>
        <w:t xml:space="preserve">:                                                                  </w:t>
      </w:r>
    </w:p>
    <w:p w14:paraId="24C2AD36" w14:textId="77777777" w:rsidR="00EE1FF7" w:rsidRPr="00BF4BF1"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BF4BF1">
        <w:rPr>
          <w:rFonts w:ascii="Times New Roman" w:hAnsi="Times New Roman"/>
          <w:sz w:val="28"/>
          <w:szCs w:val="28"/>
        </w:rPr>
        <w:t>2014 год – 5 547,00 тыс. рублей;</w:t>
      </w:r>
    </w:p>
    <w:p w14:paraId="5B7BC0DD" w14:textId="77777777" w:rsidR="00EE1FF7" w:rsidRPr="00BF4BF1"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BF4BF1">
        <w:rPr>
          <w:rFonts w:ascii="Times New Roman" w:hAnsi="Times New Roman"/>
          <w:sz w:val="28"/>
          <w:szCs w:val="28"/>
        </w:rPr>
        <w:t>2015 год – 5 801,38 тыс. рублей;</w:t>
      </w:r>
    </w:p>
    <w:p w14:paraId="35A2CCBB" w14:textId="77777777" w:rsidR="00EE1FF7" w:rsidRPr="00BF4BF1"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BF4BF1">
        <w:rPr>
          <w:rFonts w:ascii="Times New Roman" w:hAnsi="Times New Roman"/>
          <w:sz w:val="28"/>
          <w:szCs w:val="28"/>
        </w:rPr>
        <w:t>2016 год – 6 971,98 тыс. рублей;</w:t>
      </w:r>
    </w:p>
    <w:p w14:paraId="4194F1BC" w14:textId="77777777" w:rsidR="00EE1FF7" w:rsidRPr="00BF4BF1"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BF4BF1">
        <w:rPr>
          <w:rFonts w:ascii="Times New Roman" w:hAnsi="Times New Roman"/>
          <w:sz w:val="28"/>
          <w:szCs w:val="28"/>
        </w:rPr>
        <w:t>2017 год – 8 563,26 тыс. рублей;</w:t>
      </w:r>
    </w:p>
    <w:p w14:paraId="0A0A7DEF" w14:textId="77777777" w:rsidR="00EE1FF7" w:rsidRPr="00BF4BF1"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BF4BF1">
        <w:rPr>
          <w:rFonts w:ascii="Times New Roman" w:hAnsi="Times New Roman"/>
          <w:sz w:val="28"/>
          <w:szCs w:val="28"/>
        </w:rPr>
        <w:t>2018 год – 9 313,00 тыс. рублей;</w:t>
      </w:r>
    </w:p>
    <w:p w14:paraId="4F8DFBFC" w14:textId="77777777" w:rsidR="00EE1FF7" w:rsidRPr="00BF4BF1"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BF4BF1">
        <w:rPr>
          <w:rFonts w:ascii="Times New Roman" w:hAnsi="Times New Roman"/>
          <w:sz w:val="28"/>
          <w:szCs w:val="28"/>
        </w:rPr>
        <w:t>2019 год – 12 932,80 тыс. рублей;</w:t>
      </w:r>
    </w:p>
    <w:p w14:paraId="1508DB4D" w14:textId="77777777" w:rsidR="00EE1FF7" w:rsidRPr="00BF4BF1"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BF4BF1">
        <w:rPr>
          <w:rFonts w:ascii="Times New Roman" w:hAnsi="Times New Roman"/>
          <w:sz w:val="28"/>
          <w:szCs w:val="28"/>
        </w:rPr>
        <w:t>2020 год – 12 590,90 тыс. рублей;</w:t>
      </w:r>
    </w:p>
    <w:p w14:paraId="0FD1C9E7" w14:textId="77777777" w:rsidR="00EE1FF7" w:rsidRPr="00BF4BF1"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BF4BF1">
        <w:rPr>
          <w:rFonts w:ascii="Times New Roman" w:hAnsi="Times New Roman"/>
          <w:sz w:val="28"/>
          <w:szCs w:val="28"/>
        </w:rPr>
        <w:t xml:space="preserve">2021 год – 16782,80 тыс. рублей; </w:t>
      </w:r>
      <w:r w:rsidRPr="00BF4BF1">
        <w:rPr>
          <w:rFonts w:ascii="Times New Roman" w:hAnsi="Times New Roman"/>
          <w:color w:val="FF0000"/>
          <w:sz w:val="28"/>
          <w:szCs w:val="28"/>
        </w:rPr>
        <w:t xml:space="preserve"> </w:t>
      </w:r>
    </w:p>
    <w:p w14:paraId="7E3B6DD8" w14:textId="258E6220" w:rsidR="00EE1FF7" w:rsidRPr="00836239"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BF4BF1">
        <w:rPr>
          <w:rFonts w:ascii="Times New Roman" w:hAnsi="Times New Roman"/>
          <w:sz w:val="28"/>
          <w:szCs w:val="28"/>
        </w:rPr>
        <w:t xml:space="preserve">2022 год – </w:t>
      </w:r>
      <w:r w:rsidR="001D63D3" w:rsidRPr="00BF4BF1">
        <w:rPr>
          <w:rFonts w:ascii="Times New Roman" w:hAnsi="Times New Roman"/>
          <w:sz w:val="28"/>
          <w:szCs w:val="28"/>
        </w:rPr>
        <w:t>25503,6</w:t>
      </w:r>
      <w:r w:rsidRPr="00BF4BF1">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48F1E9E2" w14:textId="77777777" w:rsidR="00EE1FF7" w:rsidRPr="00836239" w:rsidRDefault="00EE1FF7" w:rsidP="00EE1FF7">
      <w:pPr>
        <w:overflowPunct w:val="0"/>
        <w:autoSpaceDE w:val="0"/>
        <w:autoSpaceDN w:val="0"/>
        <w:adjustRightInd w:val="0"/>
        <w:ind w:right="-1" w:firstLine="567"/>
        <w:jc w:val="both"/>
        <w:textAlignment w:val="baseline"/>
        <w:rPr>
          <w:rFonts w:ascii="Times New Roman" w:hAnsi="Times New Roman"/>
          <w:sz w:val="28"/>
          <w:szCs w:val="28"/>
        </w:rPr>
      </w:pPr>
      <w:r w:rsidRPr="00836239">
        <w:rPr>
          <w:rFonts w:ascii="Times New Roman" w:hAnsi="Times New Roman"/>
          <w:sz w:val="28"/>
          <w:szCs w:val="28"/>
        </w:rPr>
        <w:t xml:space="preserve">2023 год – </w:t>
      </w:r>
      <w:r>
        <w:rPr>
          <w:rFonts w:ascii="Times New Roman" w:hAnsi="Times New Roman"/>
          <w:sz w:val="28"/>
          <w:szCs w:val="28"/>
        </w:rPr>
        <w:t>26270,80</w:t>
      </w:r>
      <w:r w:rsidRPr="00836239">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59E24ED9" w14:textId="77777777" w:rsidR="004F34EC" w:rsidRDefault="00EE1FF7" w:rsidP="00EE1FF7">
      <w:pPr>
        <w:tabs>
          <w:tab w:val="left" w:pos="0"/>
          <w:tab w:val="left" w:pos="709"/>
          <w:tab w:val="left" w:pos="900"/>
        </w:tabs>
        <w:jc w:val="both"/>
        <w:rPr>
          <w:rFonts w:ascii="Times New Roman" w:hAnsi="Times New Roman"/>
          <w:sz w:val="28"/>
          <w:szCs w:val="28"/>
        </w:rPr>
      </w:pPr>
      <w:r w:rsidRPr="00836239">
        <w:rPr>
          <w:rFonts w:ascii="Times New Roman" w:hAnsi="Times New Roman"/>
          <w:sz w:val="28"/>
          <w:szCs w:val="28"/>
        </w:rPr>
        <w:t xml:space="preserve">        2024 год – </w:t>
      </w:r>
      <w:r>
        <w:rPr>
          <w:rFonts w:ascii="Times New Roman" w:hAnsi="Times New Roman"/>
          <w:sz w:val="28"/>
          <w:szCs w:val="28"/>
        </w:rPr>
        <w:t>26270,80</w:t>
      </w:r>
      <w:r w:rsidRPr="00836239">
        <w:rPr>
          <w:rFonts w:ascii="Times New Roman" w:hAnsi="Times New Roman"/>
          <w:sz w:val="28"/>
          <w:szCs w:val="28"/>
        </w:rPr>
        <w:t xml:space="preserve"> тыс. рублей</w:t>
      </w:r>
      <w:r w:rsidR="004F34EC">
        <w:rPr>
          <w:rFonts w:ascii="Times New Roman" w:hAnsi="Times New Roman"/>
          <w:sz w:val="28"/>
          <w:szCs w:val="28"/>
        </w:rPr>
        <w:t>;</w:t>
      </w:r>
    </w:p>
    <w:p w14:paraId="03A66B08" w14:textId="2F86B01C" w:rsidR="00EE1FF7" w:rsidRDefault="004F34EC" w:rsidP="00EE1FF7">
      <w:pPr>
        <w:tabs>
          <w:tab w:val="left" w:pos="0"/>
          <w:tab w:val="left" w:pos="709"/>
          <w:tab w:val="left" w:pos="900"/>
        </w:tabs>
        <w:jc w:val="both"/>
        <w:rPr>
          <w:rFonts w:ascii="Times New Roman" w:hAnsi="Times New Roman"/>
          <w:sz w:val="28"/>
          <w:szCs w:val="28"/>
        </w:rPr>
      </w:pPr>
      <w:r>
        <w:rPr>
          <w:rFonts w:ascii="Times New Roman" w:hAnsi="Times New Roman"/>
          <w:sz w:val="28"/>
          <w:szCs w:val="28"/>
        </w:rPr>
        <w:t xml:space="preserve">        </w:t>
      </w:r>
      <w:r w:rsidRPr="00836239">
        <w:rPr>
          <w:rFonts w:ascii="Times New Roman" w:hAnsi="Times New Roman"/>
          <w:sz w:val="28"/>
          <w:szCs w:val="28"/>
        </w:rPr>
        <w:t>202</w:t>
      </w:r>
      <w:r>
        <w:rPr>
          <w:rFonts w:ascii="Times New Roman" w:hAnsi="Times New Roman"/>
          <w:sz w:val="28"/>
          <w:szCs w:val="28"/>
        </w:rPr>
        <w:t>5</w:t>
      </w:r>
      <w:r w:rsidRPr="00836239">
        <w:rPr>
          <w:rFonts w:ascii="Times New Roman" w:hAnsi="Times New Roman"/>
          <w:sz w:val="28"/>
          <w:szCs w:val="28"/>
        </w:rPr>
        <w:t xml:space="preserve"> год – </w:t>
      </w:r>
      <w:r>
        <w:rPr>
          <w:rFonts w:ascii="Times New Roman" w:hAnsi="Times New Roman"/>
          <w:sz w:val="28"/>
          <w:szCs w:val="28"/>
        </w:rPr>
        <w:t>26270,80</w:t>
      </w:r>
      <w:r w:rsidRPr="00836239">
        <w:rPr>
          <w:rFonts w:ascii="Times New Roman" w:hAnsi="Times New Roman"/>
          <w:sz w:val="28"/>
          <w:szCs w:val="28"/>
        </w:rPr>
        <w:t xml:space="preserve"> тыс. рублей</w:t>
      </w:r>
      <w:r w:rsidR="00EE1FF7" w:rsidRPr="00836239">
        <w:rPr>
          <w:rFonts w:ascii="Times New Roman" w:hAnsi="Times New Roman"/>
          <w:sz w:val="28"/>
          <w:szCs w:val="28"/>
        </w:rPr>
        <w:t>.</w:t>
      </w:r>
      <w:r w:rsidR="00EE1FF7">
        <w:rPr>
          <w:rFonts w:ascii="Times New Roman" w:hAnsi="Times New Roman"/>
          <w:sz w:val="28"/>
          <w:szCs w:val="28"/>
        </w:rPr>
        <w:t xml:space="preserve"> </w:t>
      </w:r>
      <w:r w:rsidR="00EE1FF7">
        <w:rPr>
          <w:rFonts w:ascii="Times New Roman" w:hAnsi="Times New Roman"/>
          <w:color w:val="FF0000"/>
          <w:sz w:val="28"/>
          <w:szCs w:val="28"/>
        </w:rPr>
        <w:t xml:space="preserve"> </w:t>
      </w:r>
    </w:p>
    <w:p w14:paraId="2264C2E9" w14:textId="77777777" w:rsidR="00EE1FF7" w:rsidRPr="006F7D7D" w:rsidRDefault="00EE1FF7" w:rsidP="00EE1FF7">
      <w:pPr>
        <w:autoSpaceDE w:val="0"/>
        <w:autoSpaceDN w:val="0"/>
        <w:adjustRightInd w:val="0"/>
        <w:ind w:right="-1" w:firstLine="708"/>
        <w:jc w:val="both"/>
        <w:rPr>
          <w:rFonts w:ascii="Times New Roman" w:hAnsi="Times New Roman"/>
          <w:sz w:val="28"/>
          <w:szCs w:val="28"/>
          <w:lang w:eastAsia="ru-RU"/>
        </w:rPr>
      </w:pPr>
      <w:r w:rsidRPr="006F7D7D">
        <w:rPr>
          <w:rFonts w:ascii="Times New Roman" w:hAnsi="Times New Roman"/>
          <w:b/>
          <w:sz w:val="28"/>
          <w:szCs w:val="28"/>
          <w:lang w:eastAsia="ru-RU"/>
        </w:rPr>
        <w:t xml:space="preserve">Цель 4. </w:t>
      </w:r>
      <w:r w:rsidRPr="006F7D7D">
        <w:rPr>
          <w:rFonts w:ascii="Times New Roman" w:hAnsi="Times New Roman"/>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0E96368B"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b/>
          <w:sz w:val="28"/>
          <w:szCs w:val="28"/>
        </w:rPr>
        <w:t>Задача 5</w:t>
      </w:r>
      <w:r w:rsidRPr="006F7D7D">
        <w:rPr>
          <w:rFonts w:ascii="Times New Roman" w:hAnsi="Times New Roman"/>
          <w:b/>
          <w:sz w:val="28"/>
          <w:szCs w:val="28"/>
        </w:rPr>
        <w:t>.</w:t>
      </w:r>
      <w:r w:rsidRPr="006F7D7D">
        <w:rPr>
          <w:rFonts w:ascii="Times New Roman" w:hAnsi="Times New Roman"/>
          <w:sz w:val="28"/>
          <w:szCs w:val="28"/>
        </w:rPr>
        <w:t> </w:t>
      </w:r>
      <w:r>
        <w:rPr>
          <w:rFonts w:ascii="Times New Roman" w:hAnsi="Times New Roman"/>
          <w:sz w:val="28"/>
          <w:szCs w:val="28"/>
        </w:rPr>
        <w:t>Модернизация систем водоснабжения, водоотведения и очистки сточных вод.</w:t>
      </w:r>
    </w:p>
    <w:p w14:paraId="33B73A6E" w14:textId="77777777" w:rsidR="00EE1FF7" w:rsidRDefault="00EE1FF7" w:rsidP="00EE1FF7">
      <w:pPr>
        <w:overflowPunct w:val="0"/>
        <w:autoSpaceDE w:val="0"/>
        <w:autoSpaceDN w:val="0"/>
        <w:adjustRightInd w:val="0"/>
        <w:ind w:right="-1" w:firstLine="709"/>
        <w:jc w:val="both"/>
        <w:textAlignment w:val="baseline"/>
        <w:rPr>
          <w:rFonts w:ascii="Times New Roman" w:hAnsi="Times New Roman"/>
          <w:b/>
          <w:i/>
          <w:sz w:val="28"/>
          <w:szCs w:val="28"/>
        </w:rPr>
      </w:pPr>
      <w:r w:rsidRPr="006F7D7D">
        <w:rPr>
          <w:rFonts w:ascii="Times New Roman" w:hAnsi="Times New Roman"/>
          <w:b/>
          <w:i/>
          <w:iCs/>
          <w:sz w:val="28"/>
          <w:szCs w:val="28"/>
        </w:rPr>
        <w:t>Подпрограмма 5.</w:t>
      </w:r>
      <w:r>
        <w:rPr>
          <w:rFonts w:ascii="Times New Roman" w:hAnsi="Times New Roman"/>
          <w:b/>
          <w:i/>
          <w:iCs/>
          <w:sz w:val="28"/>
          <w:szCs w:val="28"/>
        </w:rPr>
        <w:t xml:space="preserve"> </w:t>
      </w:r>
      <w:r w:rsidRPr="006F7D7D">
        <w:rPr>
          <w:rFonts w:ascii="Times New Roman" w:hAnsi="Times New Roman"/>
          <w:b/>
          <w:i/>
          <w:sz w:val="28"/>
          <w:szCs w:val="28"/>
        </w:rPr>
        <w:t>«Чистая вода»</w:t>
      </w:r>
    </w:p>
    <w:p w14:paraId="17494FD3" w14:textId="667CEFB6" w:rsidR="00EE1FF7" w:rsidRPr="00C51B16"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C51B16">
        <w:rPr>
          <w:rFonts w:ascii="Times New Roman" w:hAnsi="Times New Roman"/>
          <w:sz w:val="28"/>
          <w:szCs w:val="28"/>
        </w:rPr>
        <w:t>Срок реализации: 2014-202</w:t>
      </w:r>
      <w:r w:rsidR="004F34EC">
        <w:rPr>
          <w:rFonts w:ascii="Times New Roman" w:hAnsi="Times New Roman"/>
          <w:sz w:val="28"/>
          <w:szCs w:val="28"/>
        </w:rPr>
        <w:t>5</w:t>
      </w:r>
      <w:r w:rsidRPr="00C51B16">
        <w:rPr>
          <w:rFonts w:ascii="Times New Roman" w:hAnsi="Times New Roman"/>
          <w:sz w:val="28"/>
          <w:szCs w:val="28"/>
        </w:rPr>
        <w:t xml:space="preserve"> годы.</w:t>
      </w:r>
    </w:p>
    <w:p w14:paraId="72881E87" w14:textId="77777777" w:rsidR="00EE1FF7" w:rsidRPr="00C51B16" w:rsidRDefault="00EE1FF7" w:rsidP="00EE1FF7">
      <w:pPr>
        <w:widowControl w:val="0"/>
        <w:autoSpaceDE w:val="0"/>
        <w:autoSpaceDN w:val="0"/>
        <w:adjustRightInd w:val="0"/>
        <w:ind w:right="-1" w:firstLine="709"/>
        <w:jc w:val="both"/>
        <w:rPr>
          <w:rFonts w:ascii="Times New Roman" w:hAnsi="Times New Roman"/>
          <w:b/>
          <w:sz w:val="28"/>
          <w:szCs w:val="28"/>
          <w:u w:val="single"/>
        </w:rPr>
      </w:pPr>
      <w:r w:rsidRPr="00C51B16">
        <w:rPr>
          <w:rFonts w:ascii="Times New Roman" w:hAnsi="Times New Roman"/>
          <w:b/>
          <w:sz w:val="28"/>
          <w:szCs w:val="28"/>
          <w:u w:val="single"/>
        </w:rPr>
        <w:t>Цель подпрограммы:</w:t>
      </w:r>
    </w:p>
    <w:p w14:paraId="6B0808D1"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О</w:t>
      </w:r>
      <w:r w:rsidRPr="006F7D7D">
        <w:rPr>
          <w:rFonts w:ascii="Times New Roman" w:hAnsi="Times New Roman"/>
          <w:sz w:val="28"/>
          <w:szCs w:val="28"/>
        </w:rPr>
        <w:t>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2E4729CC" w14:textId="77777777" w:rsidR="00EE1FF7" w:rsidRPr="00C51B16" w:rsidRDefault="00EE1FF7" w:rsidP="00EE1FF7">
      <w:pPr>
        <w:widowControl w:val="0"/>
        <w:autoSpaceDE w:val="0"/>
        <w:autoSpaceDN w:val="0"/>
        <w:adjustRightInd w:val="0"/>
        <w:ind w:right="-1" w:firstLine="709"/>
        <w:jc w:val="both"/>
        <w:rPr>
          <w:rFonts w:ascii="Times New Roman" w:hAnsi="Times New Roman"/>
          <w:b/>
          <w:iCs/>
          <w:sz w:val="28"/>
          <w:szCs w:val="28"/>
          <w:u w:val="single"/>
        </w:rPr>
      </w:pPr>
      <w:r w:rsidRPr="00C51B16">
        <w:rPr>
          <w:rFonts w:ascii="Times New Roman" w:hAnsi="Times New Roman"/>
          <w:b/>
          <w:iCs/>
          <w:sz w:val="28"/>
          <w:szCs w:val="28"/>
          <w:u w:val="single"/>
        </w:rPr>
        <w:t>Задача подпрограммы:</w:t>
      </w:r>
    </w:p>
    <w:p w14:paraId="7B1B31ED" w14:textId="77777777" w:rsidR="00EE1FF7" w:rsidRPr="006F7D7D" w:rsidRDefault="00EE1FF7" w:rsidP="00EE1FF7">
      <w:pPr>
        <w:autoSpaceDE w:val="0"/>
        <w:autoSpaceDN w:val="0"/>
        <w:adjustRightInd w:val="0"/>
        <w:ind w:right="-1" w:firstLine="709"/>
        <w:jc w:val="both"/>
        <w:rPr>
          <w:rFonts w:ascii="Times New Roman" w:hAnsi="Times New Roman"/>
          <w:iCs/>
          <w:sz w:val="28"/>
          <w:szCs w:val="28"/>
        </w:rPr>
      </w:pPr>
      <w:r>
        <w:rPr>
          <w:rFonts w:ascii="Times New Roman" w:hAnsi="Times New Roman"/>
          <w:sz w:val="28"/>
          <w:szCs w:val="28"/>
          <w:lang w:eastAsia="ru-RU"/>
        </w:rPr>
        <w:t>М</w:t>
      </w:r>
      <w:r w:rsidRPr="006F7D7D">
        <w:rPr>
          <w:rFonts w:ascii="Times New Roman" w:hAnsi="Times New Roman"/>
          <w:sz w:val="28"/>
          <w:szCs w:val="28"/>
        </w:rPr>
        <w:t>одернизация</w:t>
      </w:r>
      <w:r w:rsidRPr="006F7D7D">
        <w:rPr>
          <w:rFonts w:ascii="Times New Roman" w:hAnsi="Times New Roman"/>
          <w:sz w:val="28"/>
          <w:szCs w:val="28"/>
          <w:lang w:eastAsia="ru-RU"/>
        </w:rPr>
        <w:t xml:space="preserve"> систем водоснабжения, водоотведения и очистки сточных вод города Дивно</w:t>
      </w:r>
      <w:r>
        <w:rPr>
          <w:rFonts w:ascii="Times New Roman" w:hAnsi="Times New Roman"/>
          <w:sz w:val="28"/>
          <w:szCs w:val="28"/>
          <w:lang w:eastAsia="ru-RU"/>
        </w:rPr>
        <w:t>горска.</w:t>
      </w:r>
    </w:p>
    <w:p w14:paraId="5D57417D" w14:textId="77777777" w:rsidR="00EE1FF7" w:rsidRPr="00C51B16" w:rsidRDefault="00EE1FF7" w:rsidP="00EE1FF7">
      <w:pPr>
        <w:widowControl w:val="0"/>
        <w:autoSpaceDE w:val="0"/>
        <w:autoSpaceDN w:val="0"/>
        <w:adjustRightInd w:val="0"/>
        <w:ind w:right="-1" w:firstLine="709"/>
        <w:jc w:val="both"/>
        <w:rPr>
          <w:rFonts w:ascii="Times New Roman" w:hAnsi="Times New Roman"/>
          <w:b/>
          <w:sz w:val="28"/>
          <w:szCs w:val="28"/>
          <w:u w:val="single"/>
        </w:rPr>
      </w:pPr>
      <w:r w:rsidRPr="00C51B16">
        <w:rPr>
          <w:rFonts w:ascii="Times New Roman" w:hAnsi="Times New Roman"/>
          <w:b/>
          <w:sz w:val="28"/>
          <w:szCs w:val="28"/>
          <w:u w:val="single"/>
        </w:rPr>
        <w:t>Мероприятия подпрограммы:</w:t>
      </w:r>
    </w:p>
    <w:p w14:paraId="777843EE"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iCs/>
          <w:sz w:val="28"/>
          <w:szCs w:val="28"/>
        </w:rPr>
        <w:t xml:space="preserve">1. </w:t>
      </w:r>
      <w:r>
        <w:rPr>
          <w:rFonts w:ascii="Times New Roman" w:hAnsi="Times New Roman"/>
          <w:sz w:val="28"/>
          <w:szCs w:val="28"/>
        </w:rPr>
        <w:t>П</w:t>
      </w:r>
      <w:r w:rsidRPr="00B434CF">
        <w:rPr>
          <w:rFonts w:ascii="Times New Roman" w:hAnsi="Times New Roman"/>
          <w:sz w:val="28"/>
          <w:szCs w:val="28"/>
        </w:rPr>
        <w:t>роектирование и реконструкция п</w:t>
      </w:r>
      <w:r>
        <w:rPr>
          <w:rFonts w:ascii="Times New Roman" w:hAnsi="Times New Roman"/>
          <w:sz w:val="28"/>
          <w:szCs w:val="28"/>
        </w:rPr>
        <w:t>одземного водозабора с. Овсянка.</w:t>
      </w:r>
    </w:p>
    <w:p w14:paraId="5BD2F466"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 З</w:t>
      </w:r>
      <w:r w:rsidRPr="00B434CF">
        <w:rPr>
          <w:rFonts w:ascii="Times New Roman" w:hAnsi="Times New Roman"/>
          <w:sz w:val="28"/>
          <w:szCs w:val="28"/>
        </w:rPr>
        <w:t>амена ветхих магистральных сетей водоснабжения г. Дивногорска</w:t>
      </w:r>
      <w:r>
        <w:rPr>
          <w:rFonts w:ascii="Times New Roman" w:hAnsi="Times New Roman"/>
          <w:sz w:val="28"/>
          <w:szCs w:val="28"/>
        </w:rPr>
        <w:t>.</w:t>
      </w:r>
    </w:p>
    <w:p w14:paraId="46F6DF78"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3. П</w:t>
      </w:r>
      <w:r w:rsidRPr="00B434CF">
        <w:rPr>
          <w:rFonts w:ascii="Times New Roman" w:hAnsi="Times New Roman"/>
          <w:sz w:val="28"/>
          <w:szCs w:val="28"/>
        </w:rPr>
        <w:t xml:space="preserve">роектирование и строительство централизованного водоснабжения п. </w:t>
      </w:r>
      <w:proofErr w:type="spellStart"/>
      <w:r w:rsidRPr="00B434CF">
        <w:rPr>
          <w:rFonts w:ascii="Times New Roman" w:hAnsi="Times New Roman"/>
          <w:sz w:val="28"/>
          <w:szCs w:val="28"/>
        </w:rPr>
        <w:t>Усть</w:t>
      </w:r>
      <w:proofErr w:type="spellEnd"/>
      <w:r w:rsidRPr="00B434CF">
        <w:rPr>
          <w:rFonts w:ascii="Times New Roman" w:hAnsi="Times New Roman"/>
          <w:sz w:val="28"/>
          <w:szCs w:val="28"/>
        </w:rPr>
        <w:t>-Мана</w:t>
      </w:r>
      <w:r>
        <w:rPr>
          <w:rFonts w:ascii="Times New Roman" w:hAnsi="Times New Roman"/>
          <w:sz w:val="28"/>
          <w:szCs w:val="28"/>
        </w:rPr>
        <w:t>.</w:t>
      </w:r>
    </w:p>
    <w:p w14:paraId="07E7E673"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4. П</w:t>
      </w:r>
      <w:r w:rsidRPr="00B434CF">
        <w:rPr>
          <w:rFonts w:ascii="Times New Roman" w:hAnsi="Times New Roman"/>
          <w:sz w:val="28"/>
          <w:szCs w:val="28"/>
        </w:rPr>
        <w:t>роектирование и реконструкция насосно-фильтровальной станции города Дивногорска</w:t>
      </w:r>
      <w:r>
        <w:rPr>
          <w:rFonts w:ascii="Times New Roman" w:hAnsi="Times New Roman"/>
          <w:sz w:val="28"/>
          <w:szCs w:val="28"/>
        </w:rPr>
        <w:t>.</w:t>
      </w:r>
    </w:p>
    <w:p w14:paraId="668073CF"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lastRenderedPageBreak/>
        <w:t>5. О</w:t>
      </w:r>
      <w:r w:rsidRPr="006F7D7D">
        <w:rPr>
          <w:rFonts w:ascii="Times New Roman" w:hAnsi="Times New Roman"/>
          <w:sz w:val="28"/>
          <w:szCs w:val="28"/>
        </w:rPr>
        <w:t>рганизация поисково-оценочных работ для резервного источника водоснабжения города</w:t>
      </w:r>
      <w:r>
        <w:rPr>
          <w:rFonts w:ascii="Times New Roman" w:hAnsi="Times New Roman"/>
          <w:sz w:val="28"/>
          <w:szCs w:val="28"/>
        </w:rPr>
        <w:t xml:space="preserve"> с использованием подземных вод.</w:t>
      </w:r>
    </w:p>
    <w:p w14:paraId="68E7C894"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П</w:t>
      </w:r>
      <w:r w:rsidRPr="00B434CF">
        <w:rPr>
          <w:rFonts w:ascii="Times New Roman" w:hAnsi="Times New Roman"/>
          <w:sz w:val="28"/>
          <w:szCs w:val="28"/>
        </w:rPr>
        <w:t>роектирование и реконструкция очистных со</w:t>
      </w:r>
      <w:r>
        <w:rPr>
          <w:rFonts w:ascii="Times New Roman" w:hAnsi="Times New Roman"/>
          <w:sz w:val="28"/>
          <w:szCs w:val="28"/>
        </w:rPr>
        <w:t>оружений канализации с. Овсянка.</w:t>
      </w:r>
    </w:p>
    <w:p w14:paraId="1F06C3B0"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7. С</w:t>
      </w:r>
      <w:r w:rsidRPr="006F7D7D">
        <w:rPr>
          <w:rFonts w:ascii="Times New Roman" w:hAnsi="Times New Roman"/>
          <w:sz w:val="28"/>
          <w:szCs w:val="28"/>
        </w:rPr>
        <w:t>троительство блока доочистки сточных вод. Приобретен</w:t>
      </w:r>
      <w:r>
        <w:rPr>
          <w:rFonts w:ascii="Times New Roman" w:hAnsi="Times New Roman"/>
          <w:sz w:val="28"/>
          <w:szCs w:val="28"/>
        </w:rPr>
        <w:t>ие и монтаж аппарата ХПА-9000 К.</w:t>
      </w:r>
    </w:p>
    <w:p w14:paraId="618DFC52" w14:textId="77777777" w:rsidR="00EE1FF7" w:rsidRPr="006F7D7D" w:rsidRDefault="00EE1FF7" w:rsidP="00EE1FF7">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8. Р</w:t>
      </w:r>
      <w:r w:rsidRPr="006F7D7D">
        <w:rPr>
          <w:rFonts w:ascii="Times New Roman" w:hAnsi="Times New Roman"/>
          <w:sz w:val="28"/>
          <w:szCs w:val="28"/>
        </w:rPr>
        <w:t>азработка схем водоснабжения и водоотведения территорий муниципального образования город Дивногорск.</w:t>
      </w:r>
    </w:p>
    <w:p w14:paraId="1F15B746" w14:textId="4391AC0D" w:rsidR="00EE1FF7" w:rsidRPr="00F80925" w:rsidRDefault="00EE1FF7" w:rsidP="00EE1FF7">
      <w:pPr>
        <w:ind w:right="-1" w:firstLine="709"/>
        <w:jc w:val="both"/>
        <w:rPr>
          <w:rFonts w:ascii="Times New Roman" w:hAnsi="Times New Roman"/>
          <w:color w:val="FF0000"/>
          <w:sz w:val="28"/>
          <w:szCs w:val="28"/>
          <w:lang w:eastAsia="ru-RU"/>
        </w:rPr>
      </w:pPr>
      <w:r w:rsidRPr="006F7D7D">
        <w:rPr>
          <w:rFonts w:ascii="Times New Roman" w:hAnsi="Times New Roman"/>
          <w:sz w:val="28"/>
          <w:szCs w:val="28"/>
          <w:lang w:eastAsia="ru-RU"/>
        </w:rPr>
        <w:t>Общий объем финансирования подпрограммы в 2014</w:t>
      </w:r>
      <w:r w:rsidRPr="00930164">
        <w:rPr>
          <w:rFonts w:ascii="Times New Roman" w:hAnsi="Times New Roman"/>
          <w:sz w:val="28"/>
          <w:szCs w:val="28"/>
          <w:lang w:eastAsia="ru-RU"/>
        </w:rPr>
        <w:t>-202</w:t>
      </w:r>
      <w:r w:rsidR="00006DCF">
        <w:rPr>
          <w:rFonts w:ascii="Times New Roman" w:hAnsi="Times New Roman"/>
          <w:sz w:val="28"/>
          <w:szCs w:val="28"/>
          <w:lang w:eastAsia="ru-RU"/>
        </w:rPr>
        <w:t>5</w:t>
      </w:r>
      <w:r w:rsidRPr="006F7D7D">
        <w:rPr>
          <w:rFonts w:ascii="Times New Roman" w:hAnsi="Times New Roman"/>
          <w:sz w:val="28"/>
          <w:szCs w:val="28"/>
          <w:lang w:eastAsia="ru-RU"/>
        </w:rPr>
        <w:t xml:space="preserve"> годах за счет всех источников финансирования </w:t>
      </w:r>
      <w:r w:rsidRPr="00930164">
        <w:rPr>
          <w:rFonts w:ascii="Times New Roman" w:hAnsi="Times New Roman"/>
          <w:sz w:val="28"/>
          <w:szCs w:val="28"/>
          <w:lang w:eastAsia="ru-RU"/>
        </w:rPr>
        <w:t xml:space="preserve">составит </w:t>
      </w:r>
      <w:r>
        <w:rPr>
          <w:rFonts w:ascii="Times New Roman" w:hAnsi="Times New Roman"/>
          <w:sz w:val="28"/>
          <w:szCs w:val="28"/>
          <w:lang w:eastAsia="ru-RU"/>
        </w:rPr>
        <w:t>131446,00</w:t>
      </w:r>
      <w:r w:rsidRPr="006F7D7D">
        <w:rPr>
          <w:rFonts w:ascii="Times New Roman" w:hAnsi="Times New Roman"/>
          <w:sz w:val="28"/>
          <w:szCs w:val="28"/>
          <w:lang w:eastAsia="ru-RU"/>
        </w:rPr>
        <w:t xml:space="preserve"> тыс. рублей, из них по годам:</w:t>
      </w:r>
      <w:r>
        <w:rPr>
          <w:rFonts w:ascii="Times New Roman" w:hAnsi="Times New Roman"/>
          <w:sz w:val="28"/>
          <w:szCs w:val="28"/>
          <w:lang w:eastAsia="ru-RU"/>
        </w:rPr>
        <w:t xml:space="preserve">                                                                    </w:t>
      </w:r>
      <w:r>
        <w:rPr>
          <w:rFonts w:ascii="Times New Roman" w:hAnsi="Times New Roman"/>
          <w:color w:val="FF0000"/>
          <w:sz w:val="28"/>
          <w:szCs w:val="28"/>
          <w:lang w:eastAsia="ru-RU"/>
        </w:rPr>
        <w:t xml:space="preserve"> </w:t>
      </w:r>
    </w:p>
    <w:p w14:paraId="1F24B7F9" w14:textId="77777777" w:rsidR="00EE1FF7" w:rsidRPr="006F7D7D" w:rsidRDefault="00EE1FF7" w:rsidP="00EE1FF7">
      <w:pPr>
        <w:ind w:right="-1" w:firstLine="567"/>
        <w:jc w:val="both"/>
        <w:rPr>
          <w:rFonts w:ascii="Times New Roman" w:hAnsi="Times New Roman"/>
          <w:sz w:val="28"/>
          <w:szCs w:val="28"/>
          <w:lang w:eastAsia="ru-RU"/>
        </w:rPr>
      </w:pPr>
      <w:r w:rsidRPr="006F7D7D">
        <w:rPr>
          <w:rFonts w:ascii="Times New Roman" w:hAnsi="Times New Roman"/>
          <w:sz w:val="28"/>
          <w:szCs w:val="28"/>
          <w:lang w:eastAsia="ru-RU"/>
        </w:rPr>
        <w:t>2014 год – 940,60 тыс. рублей;</w:t>
      </w:r>
    </w:p>
    <w:p w14:paraId="5EB28021" w14:textId="77777777" w:rsidR="00EE1FF7" w:rsidRPr="006F7D7D" w:rsidRDefault="00EE1FF7" w:rsidP="00EE1FF7">
      <w:pPr>
        <w:ind w:right="-1" w:firstLine="567"/>
        <w:jc w:val="both"/>
        <w:rPr>
          <w:rFonts w:ascii="Times New Roman" w:hAnsi="Times New Roman"/>
          <w:sz w:val="28"/>
          <w:szCs w:val="28"/>
          <w:lang w:eastAsia="ru-RU"/>
        </w:rPr>
      </w:pPr>
      <w:r w:rsidRPr="006F7D7D">
        <w:rPr>
          <w:rFonts w:ascii="Times New Roman" w:hAnsi="Times New Roman"/>
          <w:sz w:val="28"/>
          <w:szCs w:val="28"/>
          <w:lang w:eastAsia="ru-RU"/>
        </w:rPr>
        <w:t>2015 год – 0,00 тыс. рублей;</w:t>
      </w:r>
    </w:p>
    <w:p w14:paraId="00EA666E" w14:textId="77777777" w:rsidR="00EE1FF7" w:rsidRPr="006F7D7D" w:rsidRDefault="00EE1FF7" w:rsidP="00EE1FF7">
      <w:pPr>
        <w:ind w:right="-1" w:firstLine="567"/>
        <w:jc w:val="both"/>
        <w:rPr>
          <w:rFonts w:ascii="Times New Roman" w:hAnsi="Times New Roman"/>
          <w:sz w:val="28"/>
          <w:szCs w:val="28"/>
          <w:lang w:eastAsia="ru-RU"/>
        </w:rPr>
      </w:pPr>
      <w:r w:rsidRPr="006F7D7D">
        <w:rPr>
          <w:rFonts w:ascii="Times New Roman" w:hAnsi="Times New Roman"/>
          <w:sz w:val="28"/>
          <w:szCs w:val="28"/>
          <w:lang w:eastAsia="ru-RU"/>
        </w:rPr>
        <w:t>2016 год – 0,00 тыс. рублей;</w:t>
      </w:r>
    </w:p>
    <w:p w14:paraId="3B6847C7" w14:textId="77777777" w:rsidR="00EE1FF7" w:rsidRPr="006F7D7D" w:rsidRDefault="00EE1FF7" w:rsidP="00EE1FF7">
      <w:pPr>
        <w:ind w:right="-1" w:firstLine="567"/>
        <w:jc w:val="both"/>
        <w:rPr>
          <w:rFonts w:ascii="Times New Roman" w:hAnsi="Times New Roman"/>
          <w:sz w:val="28"/>
          <w:szCs w:val="28"/>
          <w:lang w:eastAsia="ru-RU"/>
        </w:rPr>
      </w:pPr>
      <w:r w:rsidRPr="006F7D7D">
        <w:rPr>
          <w:rFonts w:ascii="Times New Roman" w:hAnsi="Times New Roman"/>
          <w:sz w:val="28"/>
          <w:szCs w:val="28"/>
          <w:lang w:eastAsia="ru-RU"/>
        </w:rPr>
        <w:t>2017 год – 0,00 тыс. рублей;</w:t>
      </w:r>
    </w:p>
    <w:p w14:paraId="2A967184" w14:textId="77777777" w:rsidR="00EE1FF7" w:rsidRPr="006F7D7D" w:rsidRDefault="00EE1FF7" w:rsidP="00EE1FF7">
      <w:pPr>
        <w:ind w:right="-1" w:firstLine="567"/>
        <w:jc w:val="both"/>
        <w:rPr>
          <w:rFonts w:ascii="Times New Roman" w:hAnsi="Times New Roman"/>
          <w:sz w:val="28"/>
          <w:szCs w:val="28"/>
          <w:lang w:eastAsia="ru-RU"/>
        </w:rPr>
      </w:pPr>
      <w:r w:rsidRPr="006F7D7D">
        <w:rPr>
          <w:rFonts w:ascii="Times New Roman" w:hAnsi="Times New Roman"/>
          <w:sz w:val="28"/>
          <w:szCs w:val="28"/>
          <w:lang w:eastAsia="ru-RU"/>
        </w:rPr>
        <w:t>2018 год – 747,40 тыс. рублей;</w:t>
      </w:r>
    </w:p>
    <w:p w14:paraId="688D9A2F" w14:textId="77777777" w:rsidR="00EE1FF7" w:rsidRPr="006F7D7D" w:rsidRDefault="00EE1FF7" w:rsidP="00EE1FF7">
      <w:pPr>
        <w:ind w:right="-1" w:firstLine="567"/>
        <w:jc w:val="both"/>
        <w:rPr>
          <w:rFonts w:ascii="Times New Roman" w:hAnsi="Times New Roman"/>
          <w:sz w:val="28"/>
          <w:szCs w:val="28"/>
          <w:lang w:eastAsia="ru-RU"/>
        </w:rPr>
      </w:pPr>
      <w:r w:rsidRPr="006F7D7D">
        <w:rPr>
          <w:rFonts w:ascii="Times New Roman" w:hAnsi="Times New Roman"/>
          <w:sz w:val="28"/>
          <w:szCs w:val="28"/>
          <w:lang w:eastAsia="ru-RU"/>
        </w:rPr>
        <w:t>2019 год – 22 546,40 тыс. рублей;</w:t>
      </w:r>
    </w:p>
    <w:p w14:paraId="1B60F6FC" w14:textId="77777777" w:rsidR="00EE1FF7" w:rsidRPr="00930164" w:rsidRDefault="00EE1FF7" w:rsidP="00EE1FF7">
      <w:pPr>
        <w:ind w:right="-1" w:firstLine="567"/>
        <w:jc w:val="both"/>
        <w:rPr>
          <w:rFonts w:ascii="Times New Roman" w:hAnsi="Times New Roman"/>
          <w:sz w:val="28"/>
          <w:szCs w:val="28"/>
          <w:lang w:eastAsia="ru-RU"/>
        </w:rPr>
      </w:pPr>
      <w:r w:rsidRPr="00930164">
        <w:rPr>
          <w:rFonts w:ascii="Times New Roman" w:hAnsi="Times New Roman"/>
          <w:sz w:val="28"/>
          <w:szCs w:val="28"/>
          <w:lang w:eastAsia="ru-RU"/>
        </w:rPr>
        <w:t>2020 год – 18 613,40 тыс. рублей;</w:t>
      </w:r>
    </w:p>
    <w:p w14:paraId="71EFE953" w14:textId="77777777" w:rsidR="00EE1FF7" w:rsidRPr="00930164" w:rsidRDefault="00EE1FF7" w:rsidP="00EE1FF7">
      <w:pPr>
        <w:ind w:right="-1" w:firstLine="567"/>
        <w:jc w:val="both"/>
        <w:rPr>
          <w:rFonts w:ascii="Times New Roman" w:hAnsi="Times New Roman"/>
          <w:sz w:val="28"/>
          <w:szCs w:val="28"/>
          <w:lang w:eastAsia="ru-RU"/>
        </w:rPr>
      </w:pPr>
      <w:r w:rsidRPr="00930164">
        <w:rPr>
          <w:rFonts w:ascii="Times New Roman" w:hAnsi="Times New Roman"/>
          <w:sz w:val="28"/>
          <w:szCs w:val="28"/>
          <w:lang w:eastAsia="ru-RU"/>
        </w:rPr>
        <w:t xml:space="preserve">2021 год </w:t>
      </w:r>
      <w:r w:rsidRPr="003F4DE6">
        <w:rPr>
          <w:rFonts w:ascii="Times New Roman" w:hAnsi="Times New Roman"/>
          <w:color w:val="000000" w:themeColor="text1"/>
          <w:sz w:val="28"/>
          <w:szCs w:val="28"/>
          <w:lang w:eastAsia="ru-RU"/>
        </w:rPr>
        <w:t xml:space="preserve">– 0,00 </w:t>
      </w:r>
      <w:r w:rsidRPr="00930164">
        <w:rPr>
          <w:rFonts w:ascii="Times New Roman" w:hAnsi="Times New Roman"/>
          <w:sz w:val="28"/>
          <w:szCs w:val="28"/>
          <w:lang w:eastAsia="ru-RU"/>
        </w:rPr>
        <w:t>тыс. рублей;</w:t>
      </w:r>
    </w:p>
    <w:p w14:paraId="1BD715CF" w14:textId="77777777" w:rsidR="00EE1FF7" w:rsidRPr="00930164" w:rsidRDefault="00EE1FF7" w:rsidP="00EE1FF7">
      <w:pPr>
        <w:ind w:firstLine="567"/>
        <w:jc w:val="both"/>
        <w:rPr>
          <w:rFonts w:ascii="Times New Roman" w:hAnsi="Times New Roman"/>
          <w:sz w:val="28"/>
          <w:szCs w:val="28"/>
          <w:lang w:eastAsia="ru-RU"/>
        </w:rPr>
      </w:pPr>
      <w:r w:rsidRPr="00930164">
        <w:rPr>
          <w:rFonts w:ascii="Times New Roman" w:hAnsi="Times New Roman"/>
          <w:sz w:val="28"/>
          <w:szCs w:val="28"/>
          <w:lang w:eastAsia="ru-RU"/>
        </w:rPr>
        <w:t xml:space="preserve">2022 год – </w:t>
      </w:r>
      <w:r>
        <w:rPr>
          <w:rFonts w:ascii="Times New Roman" w:hAnsi="Times New Roman"/>
          <w:sz w:val="28"/>
          <w:szCs w:val="28"/>
          <w:lang w:eastAsia="ru-RU"/>
        </w:rPr>
        <w:t>88598,20</w:t>
      </w:r>
      <w:r w:rsidRPr="00930164">
        <w:rPr>
          <w:rFonts w:ascii="Times New Roman" w:hAnsi="Times New Roman"/>
          <w:sz w:val="28"/>
          <w:szCs w:val="28"/>
          <w:lang w:eastAsia="ru-RU"/>
        </w:rPr>
        <w:t xml:space="preserve"> тыс. рублей;</w:t>
      </w:r>
      <w:r>
        <w:rPr>
          <w:rFonts w:ascii="Times New Roman" w:hAnsi="Times New Roman"/>
          <w:sz w:val="28"/>
          <w:szCs w:val="28"/>
          <w:lang w:eastAsia="ru-RU"/>
        </w:rPr>
        <w:t xml:space="preserve"> </w:t>
      </w:r>
      <w:r>
        <w:rPr>
          <w:rFonts w:ascii="Times New Roman" w:hAnsi="Times New Roman"/>
          <w:color w:val="FF0000"/>
          <w:sz w:val="28"/>
          <w:szCs w:val="28"/>
          <w:lang w:eastAsia="ru-RU"/>
        </w:rPr>
        <w:t xml:space="preserve"> </w:t>
      </w:r>
    </w:p>
    <w:p w14:paraId="256C5508" w14:textId="77777777" w:rsidR="00EE1FF7" w:rsidRPr="00930164" w:rsidRDefault="00EE1FF7" w:rsidP="00EE1FF7">
      <w:pPr>
        <w:ind w:firstLine="567"/>
        <w:jc w:val="both"/>
        <w:rPr>
          <w:rFonts w:ascii="Times New Roman" w:hAnsi="Times New Roman"/>
          <w:sz w:val="28"/>
          <w:szCs w:val="28"/>
          <w:lang w:eastAsia="ru-RU"/>
        </w:rPr>
      </w:pPr>
      <w:r w:rsidRPr="00930164">
        <w:rPr>
          <w:rFonts w:ascii="Times New Roman" w:hAnsi="Times New Roman"/>
          <w:sz w:val="28"/>
          <w:szCs w:val="28"/>
          <w:lang w:eastAsia="ru-RU"/>
        </w:rPr>
        <w:t>2023 год – 0,00 тыс. рублей;</w:t>
      </w:r>
    </w:p>
    <w:p w14:paraId="4806DB8A" w14:textId="7F7C3D1E" w:rsidR="00EE1FF7" w:rsidRDefault="00EE1FF7" w:rsidP="00EE1FF7">
      <w:pPr>
        <w:tabs>
          <w:tab w:val="left" w:pos="0"/>
          <w:tab w:val="left" w:pos="709"/>
          <w:tab w:val="left" w:pos="900"/>
        </w:tabs>
        <w:jc w:val="both"/>
        <w:rPr>
          <w:rFonts w:ascii="Times New Roman" w:hAnsi="Times New Roman"/>
          <w:sz w:val="28"/>
          <w:szCs w:val="28"/>
        </w:rPr>
      </w:pPr>
      <w:r w:rsidRPr="00930164">
        <w:rPr>
          <w:rFonts w:ascii="Times New Roman" w:hAnsi="Times New Roman"/>
          <w:sz w:val="28"/>
          <w:szCs w:val="28"/>
        </w:rPr>
        <w:t xml:space="preserve">        2024 год – 0,00 тыс. рублей</w:t>
      </w:r>
    </w:p>
    <w:p w14:paraId="5C41B596" w14:textId="4B01F339" w:rsidR="00006DCF" w:rsidRDefault="00006DCF" w:rsidP="00EE1FF7">
      <w:pPr>
        <w:tabs>
          <w:tab w:val="left" w:pos="0"/>
          <w:tab w:val="left" w:pos="709"/>
          <w:tab w:val="left" w:pos="900"/>
        </w:tabs>
        <w:jc w:val="both"/>
        <w:rPr>
          <w:rFonts w:ascii="Times New Roman" w:hAnsi="Times New Roman"/>
          <w:sz w:val="28"/>
          <w:szCs w:val="28"/>
        </w:rPr>
      </w:pPr>
      <w:r>
        <w:rPr>
          <w:rFonts w:ascii="Times New Roman" w:hAnsi="Times New Roman"/>
          <w:sz w:val="28"/>
          <w:szCs w:val="28"/>
        </w:rPr>
        <w:t xml:space="preserve">        </w:t>
      </w:r>
      <w:r w:rsidRPr="00930164">
        <w:rPr>
          <w:rFonts w:ascii="Times New Roman" w:hAnsi="Times New Roman"/>
          <w:sz w:val="28"/>
          <w:szCs w:val="28"/>
        </w:rPr>
        <w:t>202</w:t>
      </w:r>
      <w:r>
        <w:rPr>
          <w:rFonts w:ascii="Times New Roman" w:hAnsi="Times New Roman"/>
          <w:sz w:val="28"/>
          <w:szCs w:val="28"/>
        </w:rPr>
        <w:t>5</w:t>
      </w:r>
      <w:r w:rsidRPr="00930164">
        <w:rPr>
          <w:rFonts w:ascii="Times New Roman" w:hAnsi="Times New Roman"/>
          <w:sz w:val="28"/>
          <w:szCs w:val="28"/>
        </w:rPr>
        <w:t xml:space="preserve"> год – 0,00 тыс. рублей</w:t>
      </w:r>
    </w:p>
    <w:p w14:paraId="4A21097C" w14:textId="77777777" w:rsidR="00EE1FF7" w:rsidRPr="00640FEF" w:rsidRDefault="00EE1FF7" w:rsidP="00EE1FF7">
      <w:pPr>
        <w:ind w:right="-1" w:firstLine="567"/>
        <w:jc w:val="both"/>
        <w:rPr>
          <w:rFonts w:ascii="Times New Roman" w:hAnsi="Times New Roman"/>
          <w:b/>
          <w:sz w:val="28"/>
          <w:szCs w:val="28"/>
        </w:rPr>
      </w:pPr>
      <w:r w:rsidRPr="00640FEF">
        <w:rPr>
          <w:rFonts w:ascii="Times New Roman" w:hAnsi="Times New Roman"/>
          <w:sz w:val="28"/>
          <w:szCs w:val="28"/>
          <w:lang w:eastAsia="ru-RU"/>
        </w:rPr>
        <w:t>«</w:t>
      </w:r>
      <w:r w:rsidRPr="00640FEF">
        <w:rPr>
          <w:rFonts w:ascii="Times New Roman" w:hAnsi="Times New Roman"/>
          <w:b/>
          <w:sz w:val="28"/>
          <w:szCs w:val="28"/>
        </w:rPr>
        <w:t>Подпрограмма 6. «Формирование комфортной городской среды»</w:t>
      </w:r>
    </w:p>
    <w:p w14:paraId="7075B768" w14:textId="77777777" w:rsidR="00EE1FF7" w:rsidRPr="00640FEF" w:rsidRDefault="00EE1FF7" w:rsidP="00EE1FF7">
      <w:pPr>
        <w:ind w:right="-1" w:firstLine="567"/>
        <w:jc w:val="both"/>
        <w:rPr>
          <w:rFonts w:ascii="Times New Roman" w:hAnsi="Times New Roman"/>
          <w:sz w:val="28"/>
          <w:szCs w:val="28"/>
        </w:rPr>
      </w:pPr>
      <w:r w:rsidRPr="00640FEF">
        <w:rPr>
          <w:rFonts w:ascii="Times New Roman" w:hAnsi="Times New Roman"/>
          <w:sz w:val="28"/>
          <w:szCs w:val="28"/>
        </w:rPr>
        <w:t xml:space="preserve">Срок реализации: </w:t>
      </w:r>
      <w:r w:rsidRPr="00640FEF">
        <w:rPr>
          <w:rFonts w:ascii="Times New Roman" w:hAnsi="Times New Roman"/>
          <w:color w:val="000000" w:themeColor="text1"/>
          <w:sz w:val="28"/>
          <w:szCs w:val="28"/>
        </w:rPr>
        <w:t>2017</w:t>
      </w:r>
      <w:r w:rsidRPr="00640FEF">
        <w:rPr>
          <w:rFonts w:ascii="Times New Roman" w:hAnsi="Times New Roman"/>
          <w:color w:val="FF0000"/>
          <w:sz w:val="28"/>
          <w:szCs w:val="28"/>
        </w:rPr>
        <w:t xml:space="preserve"> </w:t>
      </w:r>
      <w:r w:rsidRPr="00640FEF">
        <w:rPr>
          <w:rFonts w:ascii="Times New Roman" w:hAnsi="Times New Roman"/>
          <w:sz w:val="28"/>
          <w:szCs w:val="28"/>
        </w:rPr>
        <w:t>год.</w:t>
      </w:r>
    </w:p>
    <w:p w14:paraId="6F09F70E" w14:textId="77777777" w:rsidR="00EE1FF7" w:rsidRPr="00640FEF" w:rsidRDefault="00EE1FF7" w:rsidP="00EE1FF7">
      <w:pPr>
        <w:ind w:right="-1" w:firstLine="708"/>
        <w:jc w:val="both"/>
        <w:rPr>
          <w:rFonts w:ascii="Times New Roman" w:hAnsi="Times New Roman"/>
          <w:i/>
          <w:sz w:val="28"/>
          <w:szCs w:val="28"/>
        </w:rPr>
      </w:pPr>
      <w:r w:rsidRPr="00640FEF">
        <w:rPr>
          <w:rFonts w:ascii="Times New Roman" w:hAnsi="Times New Roman"/>
          <w:i/>
          <w:sz w:val="28"/>
          <w:szCs w:val="28"/>
        </w:rPr>
        <w:t>Цель подпрограммы:</w:t>
      </w:r>
    </w:p>
    <w:p w14:paraId="6C57D20A" w14:textId="77777777" w:rsidR="00EE1FF7" w:rsidRPr="00640FEF" w:rsidRDefault="00EE1FF7" w:rsidP="00EE1FF7">
      <w:pPr>
        <w:ind w:right="-1" w:firstLine="708"/>
        <w:jc w:val="both"/>
        <w:rPr>
          <w:rFonts w:ascii="Times New Roman" w:hAnsi="Times New Roman"/>
          <w:sz w:val="28"/>
          <w:szCs w:val="28"/>
        </w:rPr>
      </w:pPr>
      <w:r w:rsidRPr="00640FEF">
        <w:rPr>
          <w:rFonts w:ascii="Times New Roman" w:hAnsi="Times New Roman"/>
          <w:i/>
          <w:sz w:val="28"/>
          <w:szCs w:val="28"/>
        </w:rPr>
        <w:t xml:space="preserve">- </w:t>
      </w:r>
      <w:r w:rsidRPr="00640FEF">
        <w:rPr>
          <w:rFonts w:ascii="Times New Roman" w:hAnsi="Times New Roman"/>
          <w:sz w:val="28"/>
          <w:szCs w:val="28"/>
        </w:rPr>
        <w:t>Создание условий для системного повышения качества и комфорта городской среды на территории муниципального образования город Дивногорск</w:t>
      </w:r>
    </w:p>
    <w:p w14:paraId="0021B083" w14:textId="77777777" w:rsidR="00EE1FF7" w:rsidRPr="00640FEF" w:rsidRDefault="00EE1FF7" w:rsidP="00EE1FF7">
      <w:pPr>
        <w:ind w:right="-1" w:firstLine="708"/>
        <w:jc w:val="both"/>
        <w:rPr>
          <w:rFonts w:ascii="Times New Roman" w:hAnsi="Times New Roman"/>
          <w:i/>
          <w:sz w:val="28"/>
          <w:szCs w:val="28"/>
        </w:rPr>
      </w:pPr>
      <w:r w:rsidRPr="00640FEF">
        <w:rPr>
          <w:rFonts w:ascii="Times New Roman" w:hAnsi="Times New Roman"/>
          <w:i/>
          <w:sz w:val="28"/>
          <w:szCs w:val="28"/>
        </w:rPr>
        <w:t>Задача подпрограммы:</w:t>
      </w:r>
    </w:p>
    <w:p w14:paraId="277D5434" w14:textId="77777777" w:rsidR="00EE1FF7" w:rsidRPr="00640FEF" w:rsidRDefault="00EE1FF7" w:rsidP="00EE1FF7">
      <w:pPr>
        <w:pStyle w:val="a7"/>
        <w:ind w:firstLine="708"/>
        <w:jc w:val="both"/>
        <w:rPr>
          <w:rFonts w:ascii="Times New Roman" w:hAnsi="Times New Roman"/>
          <w:sz w:val="28"/>
          <w:szCs w:val="28"/>
          <w:lang w:eastAsia="ru-RU"/>
        </w:rPr>
      </w:pPr>
      <w:r w:rsidRPr="00640FEF">
        <w:rPr>
          <w:rFonts w:ascii="Times New Roman" w:hAnsi="Times New Roman"/>
          <w:sz w:val="28"/>
          <w:szCs w:val="28"/>
          <w:lang w:eastAsia="ru-RU"/>
        </w:rPr>
        <w:t>- Повышение уровня благоустройства дворовых территорий многоквартирных жилых домов и проездов к дворовым территориям.</w:t>
      </w:r>
    </w:p>
    <w:p w14:paraId="0E1414BB" w14:textId="77777777" w:rsidR="00EE1FF7" w:rsidRPr="00640FEF" w:rsidRDefault="00EE1FF7" w:rsidP="00EE1FF7">
      <w:pPr>
        <w:pStyle w:val="a7"/>
        <w:ind w:firstLine="708"/>
        <w:jc w:val="both"/>
        <w:rPr>
          <w:rFonts w:ascii="Times New Roman" w:hAnsi="Times New Roman"/>
          <w:sz w:val="28"/>
          <w:szCs w:val="28"/>
          <w:lang w:eastAsia="ru-RU"/>
        </w:rPr>
      </w:pPr>
      <w:r w:rsidRPr="00640FEF">
        <w:rPr>
          <w:rFonts w:ascii="Times New Roman" w:hAnsi="Times New Roman"/>
          <w:sz w:val="28"/>
          <w:szCs w:val="28"/>
          <w:lang w:eastAsia="ru-RU"/>
        </w:rPr>
        <w:t>- Повышение уровня благоустройства территорий общего пользования.</w:t>
      </w:r>
    </w:p>
    <w:p w14:paraId="336BF086" w14:textId="77777777" w:rsidR="00EE1FF7" w:rsidRPr="00640FEF" w:rsidRDefault="00EE1FF7" w:rsidP="00EE1FF7">
      <w:pPr>
        <w:pStyle w:val="a7"/>
        <w:ind w:firstLine="708"/>
        <w:jc w:val="both"/>
        <w:rPr>
          <w:rFonts w:ascii="Times New Roman" w:hAnsi="Times New Roman"/>
          <w:sz w:val="28"/>
          <w:szCs w:val="28"/>
        </w:rPr>
      </w:pPr>
      <w:r w:rsidRPr="00640FEF">
        <w:rPr>
          <w:rFonts w:ascii="Times New Roman" w:hAnsi="Times New Roman"/>
          <w:sz w:val="28"/>
          <w:szCs w:val="28"/>
          <w:lang w:eastAsia="ru-RU"/>
        </w:rPr>
        <w:t>- П</w:t>
      </w:r>
      <w:r w:rsidRPr="00640FEF">
        <w:rPr>
          <w:rFonts w:ascii="Times New Roman" w:hAnsi="Times New Roman"/>
          <w:sz w:val="28"/>
          <w:szCs w:val="28"/>
        </w:rPr>
        <w:t xml:space="preserve">овышение качественного уровня жизни населения муниципального образования, улучшение внешнего облика города и условий проживания граждан. </w:t>
      </w:r>
    </w:p>
    <w:p w14:paraId="4EF70D0F" w14:textId="77777777" w:rsidR="00EE1FF7" w:rsidRPr="00640FEF" w:rsidRDefault="00EE1FF7" w:rsidP="00EE1FF7">
      <w:pPr>
        <w:pStyle w:val="a7"/>
        <w:ind w:firstLine="708"/>
        <w:jc w:val="both"/>
        <w:rPr>
          <w:rFonts w:ascii="Times New Roman" w:hAnsi="Times New Roman"/>
          <w:sz w:val="28"/>
          <w:szCs w:val="28"/>
        </w:rPr>
      </w:pPr>
      <w:r w:rsidRPr="00640FEF">
        <w:rPr>
          <w:rFonts w:ascii="Times New Roman" w:hAnsi="Times New Roman"/>
          <w:sz w:val="28"/>
          <w:szCs w:val="28"/>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76BCE41E" w14:textId="77777777" w:rsidR="00EE1FF7" w:rsidRPr="00640FEF" w:rsidRDefault="00EE1FF7" w:rsidP="00EE1FF7">
      <w:pPr>
        <w:pStyle w:val="a7"/>
        <w:ind w:firstLine="708"/>
        <w:jc w:val="both"/>
        <w:rPr>
          <w:rFonts w:ascii="Times New Roman" w:hAnsi="Times New Roman"/>
          <w:i/>
          <w:sz w:val="28"/>
          <w:szCs w:val="28"/>
        </w:rPr>
      </w:pPr>
      <w:r w:rsidRPr="00640FEF">
        <w:rPr>
          <w:rFonts w:ascii="Times New Roman" w:hAnsi="Times New Roman"/>
          <w:i/>
          <w:sz w:val="28"/>
          <w:szCs w:val="28"/>
        </w:rPr>
        <w:t>Мероприятия подпрограммы:</w:t>
      </w:r>
    </w:p>
    <w:p w14:paraId="478853C6" w14:textId="77777777" w:rsidR="00EE1FF7" w:rsidRPr="00640FEF" w:rsidRDefault="00EE1FF7" w:rsidP="00EE1FF7">
      <w:pPr>
        <w:ind w:firstLine="708"/>
        <w:rPr>
          <w:rFonts w:ascii="Times New Roman" w:hAnsi="Times New Roman"/>
          <w:sz w:val="28"/>
          <w:szCs w:val="28"/>
          <w:lang w:eastAsia="ru-RU"/>
        </w:rPr>
      </w:pPr>
      <w:r w:rsidRPr="00640FEF">
        <w:rPr>
          <w:rFonts w:ascii="Times New Roman" w:hAnsi="Times New Roman"/>
          <w:sz w:val="28"/>
          <w:szCs w:val="28"/>
          <w:lang w:eastAsia="ru-RU"/>
        </w:rPr>
        <w:t>- Благоустройство дворовой территории;</w:t>
      </w:r>
    </w:p>
    <w:p w14:paraId="5402BCF4" w14:textId="77777777" w:rsidR="00EE1FF7" w:rsidRPr="00640FEF" w:rsidRDefault="00EE1FF7" w:rsidP="00EE1FF7">
      <w:pPr>
        <w:ind w:firstLine="708"/>
        <w:rPr>
          <w:rFonts w:ascii="Times New Roman" w:hAnsi="Times New Roman"/>
          <w:sz w:val="28"/>
          <w:szCs w:val="28"/>
          <w:lang w:eastAsia="ru-RU"/>
        </w:rPr>
      </w:pPr>
      <w:r w:rsidRPr="00640FEF">
        <w:rPr>
          <w:rFonts w:ascii="Times New Roman" w:hAnsi="Times New Roman"/>
          <w:sz w:val="28"/>
          <w:szCs w:val="28"/>
          <w:lang w:eastAsia="ru-RU"/>
        </w:rPr>
        <w:t>- Благоустройство наиболее посещаемой муниципальной территории общего пользования.</w:t>
      </w:r>
    </w:p>
    <w:p w14:paraId="0817B74F"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sz w:val="28"/>
          <w:szCs w:val="28"/>
          <w:lang w:eastAsia="ru-RU"/>
        </w:rPr>
        <w:t>Общий объем финансирования подпрограммы составляет 21 521 585,00 рублей, в том числе:</w:t>
      </w:r>
    </w:p>
    <w:p w14:paraId="10DFFCF0"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sz w:val="28"/>
          <w:szCs w:val="28"/>
          <w:lang w:eastAsia="ru-RU"/>
        </w:rPr>
        <w:t>- Благоустройство дворовой территории – 14 347 757,00 рублей;</w:t>
      </w:r>
    </w:p>
    <w:p w14:paraId="7BF72F3E"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sz w:val="28"/>
          <w:szCs w:val="28"/>
          <w:lang w:eastAsia="ru-RU"/>
        </w:rPr>
        <w:t>- Благоустройство наиболее посещаемой муниципальной территории общего пользования – 7 173 828,00 рублей;</w:t>
      </w:r>
    </w:p>
    <w:p w14:paraId="54DC563B" w14:textId="77777777" w:rsidR="00EE1FF7" w:rsidRPr="00640FEF" w:rsidRDefault="00EE1FF7" w:rsidP="00EE1FF7">
      <w:pPr>
        <w:ind w:firstLine="708"/>
        <w:jc w:val="both"/>
        <w:rPr>
          <w:rFonts w:ascii="Times New Roman" w:hAnsi="Times New Roman"/>
          <w:iCs/>
          <w:sz w:val="28"/>
          <w:szCs w:val="28"/>
          <w:shd w:val="clear" w:color="auto" w:fill="FDFDFD"/>
          <w:lang w:eastAsia="ru-RU"/>
        </w:rPr>
      </w:pPr>
      <w:r w:rsidRPr="00640FEF">
        <w:rPr>
          <w:rFonts w:ascii="Times New Roman" w:hAnsi="Times New Roman"/>
          <w:iCs/>
          <w:sz w:val="28"/>
          <w:szCs w:val="28"/>
          <w:shd w:val="clear" w:color="auto" w:fill="FDFDFD"/>
          <w:lang w:eastAsia="ru-RU"/>
        </w:rPr>
        <w:lastRenderedPageBreak/>
        <w:t>в том числе:</w:t>
      </w:r>
    </w:p>
    <w:p w14:paraId="23E50740"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b/>
          <w:sz w:val="28"/>
          <w:szCs w:val="28"/>
          <w:lang w:eastAsia="ru-RU"/>
        </w:rPr>
        <w:t>средства федерального бюджета</w:t>
      </w:r>
      <w:r w:rsidRPr="00640FEF">
        <w:rPr>
          <w:rFonts w:ascii="Times New Roman" w:hAnsi="Times New Roman"/>
          <w:sz w:val="28"/>
          <w:szCs w:val="28"/>
          <w:lang w:eastAsia="ru-RU"/>
        </w:rPr>
        <w:t xml:space="preserve"> 12 572 000,00 рублей, в том числе:</w:t>
      </w:r>
    </w:p>
    <w:p w14:paraId="2453F8B8"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sz w:val="28"/>
          <w:szCs w:val="28"/>
          <w:lang w:eastAsia="ru-RU"/>
        </w:rPr>
        <w:t>- Благоустройство дворовой территории 8 381 353,00 рубля;</w:t>
      </w:r>
    </w:p>
    <w:p w14:paraId="447975D9"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sz w:val="28"/>
          <w:szCs w:val="28"/>
          <w:lang w:eastAsia="ru-RU"/>
        </w:rPr>
        <w:t>- Благоустройство наиболее посещаемой муниципальной территории общего пользования 4 190 647,00 рублей;</w:t>
      </w:r>
    </w:p>
    <w:p w14:paraId="02AAD8DB"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b/>
          <w:sz w:val="28"/>
          <w:szCs w:val="28"/>
          <w:lang w:eastAsia="ru-RU"/>
        </w:rPr>
        <w:t>средства краевого бюджета</w:t>
      </w:r>
      <w:r w:rsidRPr="00640FEF">
        <w:rPr>
          <w:rFonts w:ascii="Times New Roman" w:hAnsi="Times New Roman"/>
          <w:sz w:val="28"/>
          <w:szCs w:val="28"/>
          <w:lang w:eastAsia="ru-RU"/>
        </w:rPr>
        <w:t xml:space="preserve"> 8 736 500 рублей, в том числе:</w:t>
      </w:r>
    </w:p>
    <w:p w14:paraId="6F4E06EC"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sz w:val="28"/>
          <w:szCs w:val="28"/>
          <w:lang w:eastAsia="ru-RU"/>
        </w:rPr>
        <w:t>- Благоустройство дворовой территории 5 824 347,00 рублей;</w:t>
      </w:r>
    </w:p>
    <w:p w14:paraId="1F6C82E0"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sz w:val="28"/>
          <w:szCs w:val="28"/>
          <w:lang w:eastAsia="ru-RU"/>
        </w:rPr>
        <w:t>- Благоустройство наиболее посещаемой муниципальной территории общего пользования 2 912 153,00 рубля;</w:t>
      </w:r>
    </w:p>
    <w:p w14:paraId="20E58E97"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b/>
          <w:sz w:val="28"/>
          <w:szCs w:val="28"/>
          <w:lang w:eastAsia="ru-RU"/>
        </w:rPr>
        <w:t>средства местного бюджета</w:t>
      </w:r>
      <w:r w:rsidRPr="00640FEF">
        <w:rPr>
          <w:rFonts w:ascii="Times New Roman" w:hAnsi="Times New Roman"/>
          <w:sz w:val="28"/>
          <w:szCs w:val="28"/>
          <w:lang w:eastAsia="ru-RU"/>
        </w:rPr>
        <w:t xml:space="preserve"> 213 085 рублей, в том числе:</w:t>
      </w:r>
    </w:p>
    <w:p w14:paraId="219BE7B6" w14:textId="77777777" w:rsidR="00EE1FF7" w:rsidRPr="00640FEF" w:rsidRDefault="00EE1FF7" w:rsidP="00EE1FF7">
      <w:pPr>
        <w:ind w:firstLine="708"/>
        <w:jc w:val="both"/>
        <w:rPr>
          <w:rFonts w:ascii="Times New Roman" w:hAnsi="Times New Roman"/>
          <w:sz w:val="28"/>
          <w:szCs w:val="28"/>
          <w:lang w:eastAsia="ru-RU"/>
        </w:rPr>
      </w:pPr>
      <w:r w:rsidRPr="00640FEF">
        <w:rPr>
          <w:rFonts w:ascii="Times New Roman" w:hAnsi="Times New Roman"/>
          <w:sz w:val="28"/>
          <w:szCs w:val="28"/>
          <w:lang w:eastAsia="ru-RU"/>
        </w:rPr>
        <w:t>- Благоустройство дворовой территории 142 057,00 рублей;</w:t>
      </w:r>
    </w:p>
    <w:p w14:paraId="7514F513" w14:textId="77777777" w:rsidR="00EE1FF7" w:rsidRPr="006F7D7D" w:rsidRDefault="00EE1FF7" w:rsidP="00EE1FF7">
      <w:pPr>
        <w:ind w:firstLine="708"/>
        <w:jc w:val="both"/>
        <w:rPr>
          <w:rFonts w:ascii="Times New Roman" w:hAnsi="Times New Roman"/>
          <w:sz w:val="28"/>
          <w:szCs w:val="28"/>
          <w:lang w:eastAsia="ru-RU"/>
        </w:rPr>
      </w:pPr>
      <w:r w:rsidRPr="00640FEF">
        <w:rPr>
          <w:rFonts w:ascii="Times New Roman" w:hAnsi="Times New Roman"/>
          <w:sz w:val="28"/>
          <w:szCs w:val="28"/>
          <w:lang w:eastAsia="ru-RU"/>
        </w:rPr>
        <w:t>- Благоустройство наиболее посещаемой муниципальной территории общего пользования 71 028,00 рублей».</w:t>
      </w:r>
    </w:p>
    <w:p w14:paraId="400AD070"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79EB404F"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510F1EEB"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4C21FFE7"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4F631549"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27347F97"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240F972E"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05277297"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5563CB25"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70751E6F"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581D79EA"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7DDAEDEE"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52E6C131"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798E46D8"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6240C8B3"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6A605B28"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0D960F76"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50DBD3FE"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1C60A4F9"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42A594F0"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654F82AB"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3654BEE7"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6C2C6328"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7DE4DB0E"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4FB4AD15"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6160E85A"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5DBEA9D9"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7686CBE9"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2C49A0EF"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1FAFAAE5"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313BE444"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61B0CCB5"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56AA2AF2"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593E7508"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4C1C9C0E"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20A0A06A" w14:textId="77777777" w:rsidR="00295789" w:rsidRDefault="00295789" w:rsidP="00EE1FF7">
      <w:pPr>
        <w:ind w:left="5103" w:right="-1"/>
        <w:rPr>
          <w:rFonts w:ascii="Times New Roman" w:hAnsi="Times New Roman"/>
          <w:lang w:eastAsia="ru-RU"/>
        </w:rPr>
      </w:pPr>
    </w:p>
    <w:p w14:paraId="262D7B4B" w14:textId="7470A616" w:rsidR="00EE1FF7" w:rsidRPr="006F7D7D" w:rsidRDefault="00EE1FF7" w:rsidP="00EE1FF7">
      <w:pPr>
        <w:ind w:left="5103" w:right="-1"/>
        <w:rPr>
          <w:rFonts w:ascii="Times New Roman" w:hAnsi="Times New Roman"/>
          <w:lang w:eastAsia="ru-RU"/>
        </w:rPr>
      </w:pPr>
      <w:r>
        <w:rPr>
          <w:rFonts w:ascii="Times New Roman" w:hAnsi="Times New Roman"/>
          <w:lang w:eastAsia="ru-RU"/>
        </w:rPr>
        <w:lastRenderedPageBreak/>
        <w:t>Приложение № 1</w:t>
      </w:r>
      <w:r w:rsidRPr="006F7D7D">
        <w:rPr>
          <w:rFonts w:ascii="Times New Roman" w:hAnsi="Times New Roman"/>
          <w:lang w:eastAsia="ru-RU"/>
        </w:rPr>
        <w:t xml:space="preserve"> </w:t>
      </w:r>
    </w:p>
    <w:p w14:paraId="39DFABA3" w14:textId="77777777" w:rsidR="00EE1FF7" w:rsidRDefault="00EE1FF7" w:rsidP="00EE1FF7">
      <w:pPr>
        <w:overflowPunct w:val="0"/>
        <w:autoSpaceDE w:val="0"/>
        <w:autoSpaceDN w:val="0"/>
        <w:adjustRightInd w:val="0"/>
        <w:ind w:left="5103"/>
        <w:textAlignment w:val="baseline"/>
        <w:rPr>
          <w:rFonts w:ascii="Times New Roman" w:hAnsi="Times New Roman"/>
          <w:lang w:eastAsia="ru-RU"/>
        </w:rPr>
      </w:pPr>
      <w:r w:rsidRPr="006F7D7D">
        <w:rPr>
          <w:rFonts w:ascii="Times New Roman" w:hAnsi="Times New Roman"/>
          <w:lang w:eastAsia="ru-RU"/>
        </w:rPr>
        <w:t>к муниципальной программе города Дивногорска «Функционирование жилищно-коммунального хозяйства и повышение энергетической эффективности</w:t>
      </w:r>
    </w:p>
    <w:p w14:paraId="54C85951" w14:textId="77777777" w:rsidR="00EE1FF7" w:rsidRDefault="00EE1FF7" w:rsidP="00EE1FF7">
      <w:pPr>
        <w:overflowPunct w:val="0"/>
        <w:autoSpaceDE w:val="0"/>
        <w:autoSpaceDN w:val="0"/>
        <w:adjustRightInd w:val="0"/>
        <w:ind w:left="5103"/>
        <w:textAlignment w:val="baseline"/>
        <w:rPr>
          <w:rFonts w:ascii="Times New Roman" w:hAnsi="Times New Roman"/>
          <w:lang w:eastAsia="ru-RU"/>
        </w:rPr>
      </w:pPr>
    </w:p>
    <w:p w14:paraId="25174EBF" w14:textId="77777777" w:rsidR="00EE1FF7" w:rsidRDefault="00EE1FF7" w:rsidP="00EE1FF7">
      <w:pPr>
        <w:overflowPunct w:val="0"/>
        <w:autoSpaceDE w:val="0"/>
        <w:autoSpaceDN w:val="0"/>
        <w:adjustRightInd w:val="0"/>
        <w:ind w:left="5103"/>
        <w:textAlignment w:val="baseline"/>
        <w:rPr>
          <w:rFonts w:ascii="Times New Roman" w:hAnsi="Times New Roman"/>
          <w:lang w:eastAsia="ru-RU"/>
        </w:rPr>
      </w:pPr>
    </w:p>
    <w:p w14:paraId="0A34B275" w14:textId="77777777" w:rsidR="00EE1FF7" w:rsidRDefault="00EE1FF7" w:rsidP="00EE1FF7">
      <w:pPr>
        <w:overflowPunct w:val="0"/>
        <w:autoSpaceDE w:val="0"/>
        <w:autoSpaceDN w:val="0"/>
        <w:adjustRightInd w:val="0"/>
        <w:ind w:left="5103"/>
        <w:textAlignment w:val="baseline"/>
        <w:rPr>
          <w:rFonts w:ascii="Times New Roman" w:hAnsi="Times New Roman"/>
          <w:lang w:eastAsia="ru-RU"/>
        </w:rPr>
      </w:pPr>
    </w:p>
    <w:p w14:paraId="22AEE768" w14:textId="77777777" w:rsidR="00EE1FF7" w:rsidRDefault="00EE1FF7" w:rsidP="00EE1FF7">
      <w:pPr>
        <w:overflowPunct w:val="0"/>
        <w:autoSpaceDE w:val="0"/>
        <w:autoSpaceDN w:val="0"/>
        <w:adjustRightInd w:val="0"/>
        <w:ind w:left="5103"/>
        <w:textAlignment w:val="baseline"/>
        <w:rPr>
          <w:rFonts w:ascii="Times New Roman" w:hAnsi="Times New Roman"/>
          <w:lang w:eastAsia="ru-RU"/>
        </w:rPr>
      </w:pPr>
    </w:p>
    <w:p w14:paraId="2AF03D66" w14:textId="77777777" w:rsidR="00EE1FF7" w:rsidRDefault="00EE1FF7" w:rsidP="00EE1FF7">
      <w:pPr>
        <w:overflowPunct w:val="0"/>
        <w:autoSpaceDE w:val="0"/>
        <w:autoSpaceDN w:val="0"/>
        <w:adjustRightInd w:val="0"/>
        <w:ind w:left="5103"/>
        <w:textAlignment w:val="baseline"/>
        <w:rPr>
          <w:rFonts w:ascii="Times New Roman" w:hAnsi="Times New Roman"/>
          <w:lang w:eastAsia="ru-RU"/>
        </w:rPr>
      </w:pPr>
    </w:p>
    <w:p w14:paraId="5D7049DF" w14:textId="77777777" w:rsidR="00EE1FF7" w:rsidRDefault="00EE1FF7" w:rsidP="00EE1FF7">
      <w:pPr>
        <w:overflowPunct w:val="0"/>
        <w:autoSpaceDE w:val="0"/>
        <w:autoSpaceDN w:val="0"/>
        <w:adjustRightInd w:val="0"/>
        <w:ind w:left="5103"/>
        <w:textAlignment w:val="baseline"/>
        <w:rPr>
          <w:rFonts w:ascii="Times New Roman" w:hAnsi="Times New Roman"/>
          <w:sz w:val="28"/>
          <w:szCs w:val="28"/>
          <w:lang w:eastAsia="ru-RU"/>
        </w:rPr>
      </w:pPr>
    </w:p>
    <w:p w14:paraId="37CEC55B" w14:textId="77777777" w:rsidR="00EE1FF7" w:rsidRPr="006F7D7D" w:rsidRDefault="00EE1FF7" w:rsidP="00EE1FF7">
      <w:pPr>
        <w:overflowPunct w:val="0"/>
        <w:autoSpaceDE w:val="0"/>
        <w:autoSpaceDN w:val="0"/>
        <w:adjustRightInd w:val="0"/>
        <w:jc w:val="center"/>
        <w:textAlignment w:val="baseline"/>
        <w:rPr>
          <w:rFonts w:ascii="Times New Roman" w:hAnsi="Times New Roman"/>
          <w:sz w:val="28"/>
          <w:szCs w:val="28"/>
          <w:lang w:eastAsia="ru-RU"/>
        </w:rPr>
      </w:pPr>
      <w:r w:rsidRPr="006F7D7D">
        <w:rPr>
          <w:rFonts w:ascii="Times New Roman" w:hAnsi="Times New Roman"/>
          <w:sz w:val="28"/>
          <w:szCs w:val="28"/>
          <w:lang w:eastAsia="ru-RU"/>
        </w:rPr>
        <w:t>Раздел 1. ПАСПОРТ</w:t>
      </w:r>
      <w:r>
        <w:rPr>
          <w:rFonts w:ascii="Times New Roman" w:hAnsi="Times New Roman"/>
          <w:sz w:val="28"/>
          <w:szCs w:val="28"/>
          <w:lang w:eastAsia="ru-RU"/>
        </w:rPr>
        <w:t xml:space="preserve"> </w:t>
      </w:r>
      <w:r w:rsidRPr="006F7D7D">
        <w:rPr>
          <w:rFonts w:ascii="Times New Roman" w:hAnsi="Times New Roman"/>
          <w:sz w:val="28"/>
          <w:szCs w:val="28"/>
          <w:lang w:eastAsia="ru-RU"/>
        </w:rPr>
        <w:t>ПОДПРОГРАММЫ № 1</w:t>
      </w:r>
    </w:p>
    <w:p w14:paraId="127609A1" w14:textId="77777777" w:rsidR="00EE1FF7" w:rsidRDefault="00EE1FF7" w:rsidP="00EE1FF7">
      <w:pPr>
        <w:autoSpaceDE w:val="0"/>
        <w:autoSpaceDN w:val="0"/>
        <w:adjustRightInd w:val="0"/>
        <w:jc w:val="center"/>
        <w:outlineLvl w:val="1"/>
        <w:rPr>
          <w:rFonts w:ascii="Times New Roman" w:hAnsi="Times New Roman"/>
          <w:sz w:val="28"/>
          <w:szCs w:val="28"/>
          <w:lang w:eastAsia="ru-RU"/>
        </w:rPr>
      </w:pPr>
      <w:r w:rsidRPr="006F7D7D">
        <w:rPr>
          <w:rFonts w:ascii="Times New Roman" w:hAnsi="Times New Roman"/>
          <w:sz w:val="28"/>
          <w:szCs w:val="28"/>
          <w:lang w:eastAsia="ru-RU"/>
        </w:rPr>
        <w:t>«Реформирование и модернизация жилищно-коммунального хозяйства»</w:t>
      </w:r>
    </w:p>
    <w:p w14:paraId="555C2999" w14:textId="77777777" w:rsidR="00EE1FF7" w:rsidRDefault="00EE1FF7" w:rsidP="00EE1FF7">
      <w:pPr>
        <w:autoSpaceDE w:val="0"/>
        <w:autoSpaceDN w:val="0"/>
        <w:adjustRightInd w:val="0"/>
        <w:jc w:val="center"/>
        <w:outlineLvl w:val="1"/>
        <w:rPr>
          <w:rFonts w:ascii="Times New Roman" w:hAnsi="Times New Roman"/>
          <w:sz w:val="28"/>
          <w:szCs w:val="28"/>
          <w:lang w:eastAsia="ru-RU"/>
        </w:rPr>
      </w:pPr>
    </w:p>
    <w:p w14:paraId="4BB4B0B1" w14:textId="77777777" w:rsidR="00EE1FF7" w:rsidRPr="006F7D7D" w:rsidRDefault="00EE1FF7" w:rsidP="00EE1FF7">
      <w:pPr>
        <w:autoSpaceDE w:val="0"/>
        <w:autoSpaceDN w:val="0"/>
        <w:adjustRightInd w:val="0"/>
        <w:jc w:val="center"/>
        <w:outlineLvl w:val="1"/>
        <w:rPr>
          <w:rFonts w:ascii="Times New Roman" w:hAnsi="Times New Roman"/>
          <w:sz w:val="28"/>
          <w:szCs w:val="28"/>
          <w:lang w:eastAsia="ru-RU"/>
        </w:rPr>
      </w:pPr>
    </w:p>
    <w:p w14:paraId="6DEB5588" w14:textId="77777777" w:rsidR="00EE1FF7" w:rsidRPr="006F7D7D" w:rsidRDefault="00EE1FF7" w:rsidP="00EE1FF7">
      <w:pPr>
        <w:autoSpaceDE w:val="0"/>
        <w:autoSpaceDN w:val="0"/>
        <w:adjustRightInd w:val="0"/>
        <w:rPr>
          <w:rFonts w:ascii="Times New Roman" w:hAnsi="Times New Roman"/>
          <w:sz w:val="28"/>
          <w:szCs w:val="28"/>
          <w:lang w:eastAsia="ru-RU"/>
        </w:rPr>
      </w:pPr>
    </w:p>
    <w:tbl>
      <w:tblPr>
        <w:tblW w:w="0" w:type="auto"/>
        <w:jc w:val="center"/>
        <w:tblCellMar>
          <w:left w:w="70" w:type="dxa"/>
          <w:right w:w="70" w:type="dxa"/>
        </w:tblCellMar>
        <w:tblLook w:val="0000" w:firstRow="0" w:lastRow="0" w:firstColumn="0" w:lastColumn="0" w:noHBand="0" w:noVBand="0"/>
      </w:tblPr>
      <w:tblGrid>
        <w:gridCol w:w="3074"/>
        <w:gridCol w:w="6264"/>
      </w:tblGrid>
      <w:tr w:rsidR="00EE1FF7" w:rsidRPr="006F7D7D" w14:paraId="3AFB7E4F" w14:textId="77777777" w:rsidTr="008B6B23">
        <w:trPr>
          <w:cantSplit/>
          <w:trHeight w:val="637"/>
          <w:jc w:val="center"/>
        </w:trPr>
        <w:tc>
          <w:tcPr>
            <w:tcW w:w="0" w:type="auto"/>
            <w:tcBorders>
              <w:top w:val="single" w:sz="6" w:space="0" w:color="auto"/>
              <w:left w:val="single" w:sz="6" w:space="0" w:color="auto"/>
              <w:bottom w:val="single" w:sz="6" w:space="0" w:color="auto"/>
              <w:right w:val="single" w:sz="6" w:space="0" w:color="auto"/>
            </w:tcBorders>
            <w:vAlign w:val="center"/>
          </w:tcPr>
          <w:p w14:paraId="783D3D6F"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Наименование</w:t>
            </w:r>
          </w:p>
          <w:p w14:paraId="606AD56A"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подпрограммы</w:t>
            </w:r>
          </w:p>
        </w:tc>
        <w:tc>
          <w:tcPr>
            <w:tcW w:w="0" w:type="auto"/>
            <w:tcBorders>
              <w:top w:val="single" w:sz="6" w:space="0" w:color="auto"/>
              <w:left w:val="single" w:sz="6" w:space="0" w:color="auto"/>
              <w:bottom w:val="single" w:sz="6" w:space="0" w:color="auto"/>
              <w:right w:val="single" w:sz="6" w:space="0" w:color="auto"/>
            </w:tcBorders>
          </w:tcPr>
          <w:p w14:paraId="7D8A3AB7" w14:textId="77777777" w:rsidR="00EE1FF7" w:rsidRPr="006F7D7D" w:rsidRDefault="00EE1FF7" w:rsidP="008B6B23">
            <w:pPr>
              <w:autoSpaceDE w:val="0"/>
              <w:autoSpaceDN w:val="0"/>
              <w:adjustRightInd w:val="0"/>
              <w:outlineLvl w:val="1"/>
              <w:rPr>
                <w:rFonts w:ascii="Times New Roman" w:hAnsi="Times New Roman"/>
                <w:sz w:val="28"/>
                <w:szCs w:val="28"/>
                <w:lang w:eastAsia="ru-RU"/>
              </w:rPr>
            </w:pPr>
            <w:r w:rsidRPr="006F7D7D">
              <w:rPr>
                <w:rFonts w:ascii="Times New Roman" w:hAnsi="Times New Roman"/>
                <w:sz w:val="28"/>
                <w:szCs w:val="28"/>
                <w:lang w:eastAsia="ru-RU"/>
              </w:rPr>
              <w:t>«Реформирование и модернизация жилищно</w:t>
            </w:r>
            <w:r>
              <w:rPr>
                <w:rFonts w:ascii="Times New Roman" w:hAnsi="Times New Roman"/>
                <w:sz w:val="28"/>
                <w:szCs w:val="28"/>
                <w:lang w:eastAsia="ru-RU"/>
              </w:rPr>
              <w:t>-</w:t>
            </w:r>
            <w:r w:rsidRPr="006F7D7D">
              <w:rPr>
                <w:rFonts w:ascii="Times New Roman" w:hAnsi="Times New Roman"/>
                <w:sz w:val="28"/>
                <w:szCs w:val="28"/>
                <w:lang w:eastAsia="ru-RU"/>
              </w:rPr>
              <w:t xml:space="preserve"> коммунального хозяйства» </w:t>
            </w:r>
          </w:p>
        </w:tc>
      </w:tr>
      <w:tr w:rsidR="00EE1FF7" w:rsidRPr="006F7D7D" w14:paraId="625BAFC9" w14:textId="77777777" w:rsidTr="008B6B23">
        <w:trPr>
          <w:cantSplit/>
          <w:trHeight w:val="789"/>
          <w:jc w:val="center"/>
        </w:trPr>
        <w:tc>
          <w:tcPr>
            <w:tcW w:w="0" w:type="auto"/>
            <w:tcBorders>
              <w:top w:val="single" w:sz="6" w:space="0" w:color="auto"/>
              <w:left w:val="single" w:sz="6" w:space="0" w:color="auto"/>
              <w:bottom w:val="single" w:sz="6" w:space="0" w:color="auto"/>
              <w:right w:val="single" w:sz="6" w:space="0" w:color="auto"/>
            </w:tcBorders>
            <w:vAlign w:val="center"/>
          </w:tcPr>
          <w:p w14:paraId="5D29720B"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0" w:type="auto"/>
            <w:tcBorders>
              <w:top w:val="single" w:sz="6" w:space="0" w:color="auto"/>
              <w:left w:val="single" w:sz="6" w:space="0" w:color="auto"/>
              <w:bottom w:val="single" w:sz="6" w:space="0" w:color="auto"/>
              <w:right w:val="single" w:sz="6" w:space="0" w:color="auto"/>
            </w:tcBorders>
          </w:tcPr>
          <w:p w14:paraId="1A08E591"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EE1FF7" w:rsidRPr="006F7D7D" w14:paraId="33A05C74" w14:textId="77777777" w:rsidTr="008B6B23">
        <w:trPr>
          <w:cantSplit/>
          <w:trHeight w:val="587"/>
          <w:jc w:val="center"/>
        </w:trPr>
        <w:tc>
          <w:tcPr>
            <w:tcW w:w="0" w:type="auto"/>
            <w:tcBorders>
              <w:top w:val="single" w:sz="6" w:space="0" w:color="auto"/>
              <w:left w:val="single" w:sz="6" w:space="0" w:color="auto"/>
              <w:bottom w:val="single" w:sz="6" w:space="0" w:color="auto"/>
              <w:right w:val="single" w:sz="6" w:space="0" w:color="auto"/>
            </w:tcBorders>
          </w:tcPr>
          <w:p w14:paraId="72739020" w14:textId="77777777" w:rsidR="00EE1FF7" w:rsidRPr="006F7D7D" w:rsidRDefault="00EE1FF7" w:rsidP="008B6B23">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Основание для разработки подпрограммы</w:t>
            </w:r>
          </w:p>
        </w:tc>
        <w:tc>
          <w:tcPr>
            <w:tcW w:w="0" w:type="auto"/>
            <w:tcBorders>
              <w:top w:val="single" w:sz="6" w:space="0" w:color="auto"/>
              <w:left w:val="single" w:sz="6" w:space="0" w:color="auto"/>
              <w:bottom w:val="single" w:sz="6" w:space="0" w:color="auto"/>
              <w:right w:val="single" w:sz="6" w:space="0" w:color="auto"/>
            </w:tcBorders>
          </w:tcPr>
          <w:p w14:paraId="566D2139" w14:textId="77777777" w:rsidR="00EE1FF7" w:rsidRPr="001D373C" w:rsidRDefault="00EE1FF7" w:rsidP="008B6B23">
            <w:pPr>
              <w:autoSpaceDE w:val="0"/>
              <w:autoSpaceDN w:val="0"/>
              <w:adjustRightInd w:val="0"/>
              <w:jc w:val="both"/>
              <w:rPr>
                <w:rFonts w:ascii="Times New Roman" w:hAnsi="Times New Roman"/>
                <w:sz w:val="28"/>
                <w:szCs w:val="28"/>
                <w:lang w:eastAsia="ru-RU"/>
              </w:rPr>
            </w:pPr>
            <w:r w:rsidRPr="001D373C">
              <w:rPr>
                <w:rFonts w:ascii="Times New Roman" w:hAnsi="Times New Roman" w:cs="Calibri"/>
                <w:sz w:val="28"/>
                <w:szCs w:val="28"/>
                <w:lang w:eastAsia="ru-RU"/>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30.07.2014№ 1685р «О внесении изменений в распоряжение администрации города Дивногорска от 31.07.2014 № 1561/1р «Об утверждении перечня муниципальных программ города Дивногорска»</w:t>
            </w:r>
          </w:p>
        </w:tc>
      </w:tr>
      <w:tr w:rsidR="00EE1FF7" w:rsidRPr="006F7D7D" w14:paraId="0E774DFB" w14:textId="77777777" w:rsidTr="008B6B23">
        <w:trPr>
          <w:cantSplit/>
          <w:trHeight w:val="587"/>
          <w:jc w:val="center"/>
        </w:trPr>
        <w:tc>
          <w:tcPr>
            <w:tcW w:w="0" w:type="auto"/>
            <w:tcBorders>
              <w:top w:val="single" w:sz="6" w:space="0" w:color="auto"/>
              <w:left w:val="single" w:sz="6" w:space="0" w:color="auto"/>
              <w:bottom w:val="single" w:sz="6" w:space="0" w:color="auto"/>
              <w:right w:val="single" w:sz="6" w:space="0" w:color="auto"/>
            </w:tcBorders>
          </w:tcPr>
          <w:p w14:paraId="2A079254"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Исполнители</w:t>
            </w:r>
          </w:p>
          <w:p w14:paraId="7F855F3A"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подпрограммы</w:t>
            </w:r>
          </w:p>
        </w:tc>
        <w:tc>
          <w:tcPr>
            <w:tcW w:w="0" w:type="auto"/>
            <w:tcBorders>
              <w:top w:val="single" w:sz="6" w:space="0" w:color="auto"/>
              <w:left w:val="single" w:sz="6" w:space="0" w:color="auto"/>
              <w:bottom w:val="single" w:sz="6" w:space="0" w:color="auto"/>
              <w:right w:val="single" w:sz="6" w:space="0" w:color="auto"/>
            </w:tcBorders>
          </w:tcPr>
          <w:p w14:paraId="3AA3358C"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lang w:eastAsia="ru-RU"/>
              </w:rPr>
              <w:t>Администрация города Дивногорска,</w:t>
            </w:r>
          </w:p>
          <w:p w14:paraId="224A10E8"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lang w:eastAsia="ru-RU"/>
              </w:rPr>
              <w:t>МКУ «</w:t>
            </w:r>
            <w:r>
              <w:rPr>
                <w:rFonts w:ascii="Times New Roman" w:hAnsi="Times New Roman"/>
                <w:sz w:val="28"/>
                <w:szCs w:val="28"/>
                <w:lang w:eastAsia="ru-RU"/>
              </w:rPr>
              <w:t>УСГХ»</w:t>
            </w:r>
            <w:r w:rsidRPr="006F7D7D">
              <w:rPr>
                <w:rFonts w:ascii="Times New Roman" w:hAnsi="Times New Roman"/>
                <w:sz w:val="28"/>
                <w:szCs w:val="28"/>
                <w:lang w:eastAsia="ru-RU"/>
              </w:rPr>
              <w:t>.</w:t>
            </w:r>
          </w:p>
        </w:tc>
      </w:tr>
      <w:tr w:rsidR="00EE1FF7" w:rsidRPr="006F7D7D" w14:paraId="21F2FEF1" w14:textId="77777777" w:rsidTr="008B6B23">
        <w:trPr>
          <w:cantSplit/>
          <w:trHeight w:val="3984"/>
          <w:jc w:val="center"/>
        </w:trPr>
        <w:tc>
          <w:tcPr>
            <w:tcW w:w="0" w:type="auto"/>
            <w:tcBorders>
              <w:top w:val="single" w:sz="6" w:space="0" w:color="auto"/>
              <w:left w:val="single" w:sz="6" w:space="0" w:color="auto"/>
              <w:bottom w:val="single" w:sz="6" w:space="0" w:color="auto"/>
              <w:right w:val="single" w:sz="6" w:space="0" w:color="auto"/>
            </w:tcBorders>
          </w:tcPr>
          <w:p w14:paraId="11F7446B"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lastRenderedPageBreak/>
              <w:t>Цели подпрограммы</w:t>
            </w:r>
          </w:p>
        </w:tc>
        <w:tc>
          <w:tcPr>
            <w:tcW w:w="0" w:type="auto"/>
            <w:tcBorders>
              <w:top w:val="single" w:sz="6" w:space="0" w:color="auto"/>
              <w:left w:val="single" w:sz="6" w:space="0" w:color="auto"/>
              <w:bottom w:val="single" w:sz="6" w:space="0" w:color="auto"/>
              <w:right w:val="single" w:sz="6" w:space="0" w:color="auto"/>
            </w:tcBorders>
          </w:tcPr>
          <w:p w14:paraId="5608731E" w14:textId="77777777" w:rsidR="00EE1FF7" w:rsidRPr="006F7D7D" w:rsidRDefault="00EE1FF7" w:rsidP="008B6B23">
            <w:pPr>
              <w:ind w:right="-1" w:firstLine="709"/>
              <w:jc w:val="both"/>
              <w:rPr>
                <w:rFonts w:ascii="Times New Roman" w:hAnsi="Times New Roman"/>
                <w:sz w:val="28"/>
                <w:szCs w:val="28"/>
                <w:lang w:eastAsia="ru-RU"/>
              </w:rPr>
            </w:pPr>
            <w:r>
              <w:rPr>
                <w:rFonts w:ascii="Times New Roman" w:hAnsi="Times New Roman"/>
                <w:sz w:val="28"/>
                <w:szCs w:val="28"/>
                <w:lang w:eastAsia="ru-RU"/>
              </w:rPr>
              <w:t>1. П</w:t>
            </w:r>
            <w:r w:rsidRPr="006F7D7D">
              <w:rPr>
                <w:rFonts w:ascii="Times New Roman" w:hAnsi="Times New Roman"/>
                <w:sz w:val="28"/>
                <w:szCs w:val="28"/>
                <w:lang w:eastAsia="ru-RU"/>
              </w:rPr>
              <w:t>овышение надежности и предотвращение ситуаций, которые могу</w:t>
            </w:r>
            <w:r>
              <w:rPr>
                <w:rFonts w:ascii="Times New Roman" w:hAnsi="Times New Roman"/>
                <w:sz w:val="28"/>
                <w:szCs w:val="28"/>
                <w:lang w:eastAsia="ru-RU"/>
              </w:rPr>
              <w:t>т</w:t>
            </w:r>
            <w:r w:rsidRPr="006F7D7D">
              <w:rPr>
                <w:rFonts w:ascii="Times New Roman" w:hAnsi="Times New Roman"/>
                <w:sz w:val="28"/>
                <w:szCs w:val="28"/>
                <w:lang w:eastAsia="ru-RU"/>
              </w:rPr>
              <w:t xml:space="preserve"> привести к нарушению функционирования си</w:t>
            </w:r>
            <w:r>
              <w:rPr>
                <w:rFonts w:ascii="Times New Roman" w:hAnsi="Times New Roman"/>
                <w:sz w:val="28"/>
                <w:szCs w:val="28"/>
                <w:lang w:eastAsia="ru-RU"/>
              </w:rPr>
              <w:t>стем жизнеобеспечения населения.</w:t>
            </w:r>
          </w:p>
          <w:p w14:paraId="1D353339" w14:textId="77777777" w:rsidR="00EE1FF7" w:rsidRPr="006F7D7D" w:rsidRDefault="00EE1FF7" w:rsidP="008B6B23">
            <w:pPr>
              <w:ind w:right="-1" w:firstLine="709"/>
              <w:jc w:val="both"/>
              <w:rPr>
                <w:rFonts w:ascii="Times New Roman" w:hAnsi="Times New Roman"/>
                <w:sz w:val="28"/>
                <w:szCs w:val="28"/>
              </w:rPr>
            </w:pPr>
            <w:r>
              <w:rPr>
                <w:rFonts w:ascii="Times New Roman" w:hAnsi="Times New Roman"/>
                <w:sz w:val="28"/>
                <w:szCs w:val="28"/>
              </w:rPr>
              <w:t>2. С</w:t>
            </w:r>
            <w:r w:rsidRPr="006F7D7D">
              <w:rPr>
                <w:rFonts w:ascii="Times New Roman" w:hAnsi="Times New Roman"/>
                <w:sz w:val="28"/>
                <w:szCs w:val="28"/>
              </w:rPr>
              <w:t xml:space="preserve">оздание условий для приведения жилищного фонда в соответствии с санитарными, техническими и иными требованиями, обеспечивающими гражданам комфортные </w:t>
            </w:r>
            <w:r>
              <w:rPr>
                <w:rFonts w:ascii="Times New Roman" w:hAnsi="Times New Roman"/>
                <w:sz w:val="28"/>
                <w:szCs w:val="28"/>
              </w:rPr>
              <w:t>и безопасные условия проживания, а также доступности предоставляемых коммунальных услуг.</w:t>
            </w:r>
          </w:p>
          <w:p w14:paraId="1CFAC5B6" w14:textId="77777777" w:rsidR="00EE1FF7" w:rsidRPr="006F7D7D" w:rsidRDefault="00EE1FF7" w:rsidP="008B6B23">
            <w:pPr>
              <w:ind w:right="-1"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lang w:eastAsia="ru-RU"/>
              </w:rPr>
              <w:t>С</w:t>
            </w:r>
            <w:r w:rsidRPr="006F7D7D">
              <w:rPr>
                <w:rFonts w:ascii="Times New Roman" w:hAnsi="Times New Roman"/>
                <w:sz w:val="28"/>
                <w:szCs w:val="28"/>
                <w:lang w:eastAsia="ru-RU"/>
              </w:rPr>
              <w:t>оздание условий, обеспечивающих комфортные условия для проживания, работы и отдыха населения города, улучшение эстетического облика города</w:t>
            </w:r>
            <w:r>
              <w:rPr>
                <w:rFonts w:ascii="Times New Roman" w:hAnsi="Times New Roman"/>
                <w:sz w:val="28"/>
                <w:szCs w:val="28"/>
                <w:lang w:eastAsia="ru-RU"/>
              </w:rPr>
              <w:t>.</w:t>
            </w:r>
          </w:p>
          <w:p w14:paraId="5B7F8CD7" w14:textId="77777777" w:rsidR="00EE1FF7" w:rsidRDefault="00EE1FF7" w:rsidP="008B6B23">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4. С</w:t>
            </w:r>
            <w:r w:rsidRPr="006F7D7D">
              <w:rPr>
                <w:rFonts w:ascii="Times New Roman" w:hAnsi="Times New Roman"/>
                <w:sz w:val="28"/>
                <w:szCs w:val="28"/>
              </w:rPr>
              <w:t>нижение негативного воздействия отходов на окружающую среду и здоровье населения города.</w:t>
            </w:r>
          </w:p>
          <w:p w14:paraId="474AF703" w14:textId="77777777" w:rsidR="00EE1FF7" w:rsidRPr="006F7D7D" w:rsidRDefault="00EE1FF7" w:rsidP="008B6B23">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5. Стимулирование ведения садоводства и огородничества.</w:t>
            </w:r>
          </w:p>
        </w:tc>
      </w:tr>
      <w:tr w:rsidR="00EE1FF7" w:rsidRPr="006F7D7D" w14:paraId="32593080" w14:textId="77777777" w:rsidTr="008B6B23">
        <w:trPr>
          <w:jc w:val="center"/>
        </w:trPr>
        <w:tc>
          <w:tcPr>
            <w:tcW w:w="0" w:type="auto"/>
            <w:tcBorders>
              <w:top w:val="single" w:sz="6" w:space="0" w:color="auto"/>
              <w:left w:val="single" w:sz="6" w:space="0" w:color="auto"/>
              <w:bottom w:val="single" w:sz="6" w:space="0" w:color="auto"/>
              <w:right w:val="single" w:sz="6" w:space="0" w:color="auto"/>
            </w:tcBorders>
          </w:tcPr>
          <w:p w14:paraId="022B16A8"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Задачи подпрограммы</w:t>
            </w:r>
          </w:p>
        </w:tc>
        <w:tc>
          <w:tcPr>
            <w:tcW w:w="0" w:type="auto"/>
            <w:tcBorders>
              <w:top w:val="single" w:sz="6" w:space="0" w:color="auto"/>
              <w:left w:val="single" w:sz="6" w:space="0" w:color="auto"/>
              <w:bottom w:val="single" w:sz="6" w:space="0" w:color="auto"/>
              <w:right w:val="single" w:sz="6" w:space="0" w:color="auto"/>
            </w:tcBorders>
          </w:tcPr>
          <w:p w14:paraId="4A10D9DC" w14:textId="77777777" w:rsidR="00EE1FF7" w:rsidRPr="006F7D7D"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rPr>
              <w:t>1.1. С</w:t>
            </w:r>
            <w:r w:rsidRPr="006F7D7D">
              <w:rPr>
                <w:rFonts w:ascii="Times New Roman" w:hAnsi="Times New Roman"/>
                <w:sz w:val="28"/>
                <w:szCs w:val="28"/>
              </w:rPr>
              <w:t>нижение уровня износа коммунальной инфраструктуры и доли потерь энергетичес</w:t>
            </w:r>
            <w:r>
              <w:rPr>
                <w:rFonts w:ascii="Times New Roman" w:hAnsi="Times New Roman"/>
                <w:sz w:val="28"/>
                <w:szCs w:val="28"/>
              </w:rPr>
              <w:t>ких ресурсов в инженерных сетях.</w:t>
            </w:r>
          </w:p>
          <w:p w14:paraId="0382BAEC" w14:textId="77777777" w:rsidR="00EE1FF7" w:rsidRPr="006F7D7D"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lang w:eastAsia="ru-RU"/>
              </w:rPr>
              <w:t>1.2. О</w:t>
            </w:r>
            <w:r w:rsidRPr="006F7D7D">
              <w:rPr>
                <w:rFonts w:ascii="Times New Roman" w:hAnsi="Times New Roman"/>
                <w:sz w:val="28"/>
                <w:szCs w:val="28"/>
              </w:rPr>
              <w:t>беспечение безопасного функционирования энергообъектов и обновление материально-технической базы пред</w:t>
            </w:r>
            <w:r>
              <w:rPr>
                <w:rFonts w:ascii="Times New Roman" w:hAnsi="Times New Roman"/>
                <w:sz w:val="28"/>
                <w:szCs w:val="28"/>
              </w:rPr>
              <w:t>приятий коммунального комплекса (до 2022 года).</w:t>
            </w:r>
          </w:p>
          <w:p w14:paraId="4949ACBA" w14:textId="77777777" w:rsidR="00EE1FF7" w:rsidRPr="006F7D7D" w:rsidRDefault="00EE1FF7" w:rsidP="008B6B23">
            <w:pPr>
              <w:ind w:right="-1" w:firstLine="709"/>
              <w:jc w:val="both"/>
              <w:rPr>
                <w:rFonts w:ascii="Times New Roman" w:hAnsi="Times New Roman"/>
                <w:sz w:val="28"/>
                <w:szCs w:val="28"/>
              </w:rPr>
            </w:pPr>
            <w:r>
              <w:rPr>
                <w:rFonts w:ascii="Times New Roman" w:hAnsi="Times New Roman"/>
                <w:sz w:val="28"/>
                <w:szCs w:val="28"/>
              </w:rPr>
              <w:t>2.1. О</w:t>
            </w:r>
            <w:r w:rsidRPr="006F7D7D">
              <w:rPr>
                <w:rFonts w:ascii="Times New Roman" w:hAnsi="Times New Roman"/>
                <w:sz w:val="28"/>
                <w:szCs w:val="28"/>
              </w:rPr>
              <w:t>беспечение сохранности, увеличение срока эксплуатации и приведение в надлежащее техниче</w:t>
            </w:r>
            <w:r>
              <w:rPr>
                <w:rFonts w:ascii="Times New Roman" w:hAnsi="Times New Roman"/>
                <w:sz w:val="28"/>
                <w:szCs w:val="28"/>
              </w:rPr>
              <w:t>ское состояние жилищного фонда.</w:t>
            </w:r>
          </w:p>
          <w:p w14:paraId="2A742FDE" w14:textId="77777777" w:rsidR="00EE1FF7" w:rsidRDefault="00EE1FF7" w:rsidP="008B6B23">
            <w:pPr>
              <w:ind w:right="-1" w:firstLine="709"/>
              <w:jc w:val="both"/>
              <w:rPr>
                <w:rFonts w:ascii="Times New Roman" w:hAnsi="Times New Roman"/>
                <w:sz w:val="28"/>
                <w:szCs w:val="28"/>
              </w:rPr>
            </w:pPr>
            <w:r>
              <w:rPr>
                <w:rFonts w:ascii="Times New Roman" w:hAnsi="Times New Roman"/>
                <w:sz w:val="28"/>
                <w:szCs w:val="28"/>
              </w:rPr>
              <w:t>2.2. В</w:t>
            </w:r>
            <w:r w:rsidRPr="006F7D7D">
              <w:rPr>
                <w:rFonts w:ascii="Times New Roman" w:hAnsi="Times New Roman"/>
                <w:sz w:val="28"/>
                <w:szCs w:val="28"/>
              </w:rPr>
              <w:t>недрени</w:t>
            </w:r>
            <w:r>
              <w:rPr>
                <w:rFonts w:ascii="Times New Roman" w:hAnsi="Times New Roman"/>
                <w:sz w:val="28"/>
                <w:szCs w:val="28"/>
              </w:rPr>
              <w:t>е ресурсосберегающих технологий (до 2022 года).</w:t>
            </w:r>
          </w:p>
          <w:p w14:paraId="465D1863" w14:textId="77777777" w:rsidR="00EE1FF7" w:rsidRPr="006F7D7D" w:rsidRDefault="00EE1FF7" w:rsidP="008B6B23">
            <w:pPr>
              <w:ind w:right="-1" w:firstLine="709"/>
              <w:jc w:val="both"/>
              <w:rPr>
                <w:rFonts w:ascii="Times New Roman" w:hAnsi="Times New Roman"/>
                <w:sz w:val="28"/>
                <w:szCs w:val="28"/>
              </w:rPr>
            </w:pPr>
            <w:r>
              <w:rPr>
                <w:rFonts w:ascii="Times New Roman" w:hAnsi="Times New Roman"/>
                <w:sz w:val="28"/>
                <w:szCs w:val="28"/>
              </w:rPr>
              <w:t>2.3. Реализация отдельных мер по обеспечению ограничения платы граждан за коммунальные услуги.</w:t>
            </w:r>
          </w:p>
          <w:p w14:paraId="7C7D6567" w14:textId="77777777" w:rsidR="00EE1FF7" w:rsidRPr="006F7D7D" w:rsidRDefault="00EE1FF7" w:rsidP="008B6B23">
            <w:pPr>
              <w:ind w:right="-1" w:firstLine="709"/>
              <w:jc w:val="both"/>
              <w:rPr>
                <w:rFonts w:ascii="Times New Roman" w:hAnsi="Times New Roman"/>
                <w:sz w:val="28"/>
                <w:szCs w:val="28"/>
              </w:rPr>
            </w:pPr>
            <w:r>
              <w:rPr>
                <w:rFonts w:ascii="Times New Roman" w:hAnsi="Times New Roman"/>
                <w:sz w:val="28"/>
                <w:szCs w:val="28"/>
              </w:rPr>
              <w:t xml:space="preserve">3.1. </w:t>
            </w:r>
            <w:r>
              <w:rPr>
                <w:rFonts w:ascii="Times New Roman" w:hAnsi="Times New Roman"/>
                <w:sz w:val="28"/>
                <w:szCs w:val="28"/>
                <w:lang w:eastAsia="ru-RU"/>
              </w:rPr>
              <w:t>О</w:t>
            </w:r>
            <w:r w:rsidRPr="006F7D7D">
              <w:rPr>
                <w:rFonts w:ascii="Times New Roman" w:hAnsi="Times New Roman"/>
                <w:sz w:val="28"/>
                <w:szCs w:val="28"/>
                <w:lang w:eastAsia="ru-RU"/>
              </w:rPr>
              <w:t>беспечение развития уличного освещения города</w:t>
            </w:r>
            <w:r>
              <w:rPr>
                <w:rFonts w:ascii="Times New Roman" w:hAnsi="Times New Roman"/>
                <w:sz w:val="28"/>
                <w:szCs w:val="28"/>
                <w:lang w:eastAsia="ru-RU"/>
              </w:rPr>
              <w:t xml:space="preserve"> (до 2022 года).</w:t>
            </w:r>
          </w:p>
          <w:p w14:paraId="71A81FA5" w14:textId="77777777" w:rsidR="00EE1FF7" w:rsidRPr="006F7D7D" w:rsidRDefault="00EE1FF7" w:rsidP="008B6B23">
            <w:pPr>
              <w:ind w:right="-1" w:firstLine="709"/>
              <w:jc w:val="both"/>
              <w:rPr>
                <w:rFonts w:ascii="Times New Roman" w:hAnsi="Times New Roman"/>
                <w:sz w:val="28"/>
                <w:szCs w:val="28"/>
                <w:lang w:eastAsia="ru-RU"/>
              </w:rPr>
            </w:pPr>
            <w:r>
              <w:rPr>
                <w:rFonts w:ascii="Times New Roman" w:hAnsi="Times New Roman"/>
                <w:sz w:val="28"/>
                <w:szCs w:val="28"/>
                <w:lang w:eastAsia="ru-RU"/>
              </w:rPr>
              <w:t>3.2. С</w:t>
            </w:r>
            <w:r w:rsidRPr="006F7D7D">
              <w:rPr>
                <w:rFonts w:ascii="Times New Roman" w:hAnsi="Times New Roman"/>
                <w:sz w:val="28"/>
                <w:szCs w:val="28"/>
                <w:lang w:eastAsia="ru-RU"/>
              </w:rPr>
              <w:t>одержание объектов благоу</w:t>
            </w:r>
            <w:r>
              <w:rPr>
                <w:rFonts w:ascii="Times New Roman" w:hAnsi="Times New Roman"/>
                <w:sz w:val="28"/>
                <w:szCs w:val="28"/>
                <w:lang w:eastAsia="ru-RU"/>
              </w:rPr>
              <w:t>стройства.</w:t>
            </w:r>
          </w:p>
          <w:p w14:paraId="59D2E743" w14:textId="77777777" w:rsidR="00EE1FF7" w:rsidRPr="006F7D7D" w:rsidRDefault="00EE1FF7" w:rsidP="008B6B23">
            <w:pPr>
              <w:ind w:right="-1" w:firstLine="709"/>
              <w:jc w:val="both"/>
              <w:rPr>
                <w:rFonts w:ascii="Times New Roman" w:hAnsi="Times New Roman"/>
                <w:sz w:val="28"/>
                <w:szCs w:val="28"/>
                <w:lang w:eastAsia="ru-RU"/>
              </w:rPr>
            </w:pPr>
            <w:r>
              <w:rPr>
                <w:rFonts w:ascii="Times New Roman" w:hAnsi="Times New Roman"/>
                <w:sz w:val="28"/>
                <w:szCs w:val="28"/>
                <w:lang w:eastAsia="ru-RU"/>
              </w:rPr>
              <w:t>3.3. И</w:t>
            </w:r>
            <w:r w:rsidRPr="006F7D7D">
              <w:rPr>
                <w:rFonts w:ascii="Times New Roman" w:hAnsi="Times New Roman"/>
                <w:sz w:val="28"/>
                <w:szCs w:val="28"/>
                <w:lang w:eastAsia="ru-RU"/>
              </w:rPr>
              <w:t>сполнения санитарных и экологическ</w:t>
            </w:r>
            <w:r>
              <w:rPr>
                <w:rFonts w:ascii="Times New Roman" w:hAnsi="Times New Roman"/>
                <w:sz w:val="28"/>
                <w:szCs w:val="28"/>
                <w:lang w:eastAsia="ru-RU"/>
              </w:rPr>
              <w:t>их требований мест захоронения.</w:t>
            </w:r>
          </w:p>
          <w:p w14:paraId="0AFEEBF4" w14:textId="77777777" w:rsidR="00EE1FF7" w:rsidRPr="006F7D7D" w:rsidRDefault="00EE1FF7" w:rsidP="008B6B23">
            <w:pPr>
              <w:ind w:right="-1" w:firstLine="709"/>
              <w:jc w:val="both"/>
              <w:rPr>
                <w:rFonts w:ascii="Times New Roman" w:hAnsi="Times New Roman"/>
                <w:sz w:val="28"/>
                <w:szCs w:val="28"/>
                <w:lang w:eastAsia="ru-RU"/>
              </w:rPr>
            </w:pPr>
            <w:r>
              <w:rPr>
                <w:rFonts w:ascii="Times New Roman" w:hAnsi="Times New Roman"/>
                <w:sz w:val="28"/>
                <w:szCs w:val="28"/>
                <w:lang w:eastAsia="ru-RU"/>
              </w:rPr>
              <w:t>3.4. П</w:t>
            </w:r>
            <w:r w:rsidRPr="006F7D7D">
              <w:rPr>
                <w:rFonts w:ascii="Times New Roman" w:hAnsi="Times New Roman"/>
                <w:sz w:val="28"/>
                <w:szCs w:val="28"/>
                <w:lang w:eastAsia="ru-RU"/>
              </w:rPr>
              <w:t>редупреждение и ликвидация болезней животных, защиты населения от болезней</w:t>
            </w:r>
            <w:r>
              <w:rPr>
                <w:rFonts w:ascii="Times New Roman" w:hAnsi="Times New Roman"/>
                <w:sz w:val="28"/>
                <w:szCs w:val="28"/>
                <w:lang w:eastAsia="ru-RU"/>
              </w:rPr>
              <w:t>, общих для человека и животных.</w:t>
            </w:r>
          </w:p>
          <w:p w14:paraId="70AEB7B8" w14:textId="77777777" w:rsidR="00EE1FF7" w:rsidRPr="00783F2E" w:rsidRDefault="00EE1FF7" w:rsidP="008B6B23">
            <w:pPr>
              <w:ind w:right="-1" w:firstLine="709"/>
              <w:jc w:val="both"/>
              <w:rPr>
                <w:rFonts w:ascii="Times New Roman" w:hAnsi="Times New Roman"/>
                <w:sz w:val="28"/>
                <w:szCs w:val="28"/>
              </w:rPr>
            </w:pPr>
            <w:r>
              <w:rPr>
                <w:rFonts w:ascii="Times New Roman" w:hAnsi="Times New Roman"/>
                <w:sz w:val="28"/>
                <w:szCs w:val="28"/>
                <w:shd w:val="clear" w:color="auto" w:fill="FFFFFF"/>
              </w:rPr>
              <w:t xml:space="preserve">3.5. Обеспечение работы </w:t>
            </w:r>
            <w:r w:rsidRPr="00783F2E">
              <w:rPr>
                <w:rFonts w:ascii="Times New Roman" w:hAnsi="Times New Roman"/>
                <w:sz w:val="28"/>
                <w:szCs w:val="28"/>
                <w:shd w:val="clear" w:color="auto" w:fill="FFFFFF"/>
              </w:rPr>
              <w:t>общих отделений бань.</w:t>
            </w:r>
          </w:p>
          <w:p w14:paraId="79CB0401" w14:textId="77777777" w:rsidR="00EE1FF7" w:rsidRPr="00783F2E" w:rsidRDefault="00EE1FF7" w:rsidP="008B6B23">
            <w:pPr>
              <w:autoSpaceDE w:val="0"/>
              <w:autoSpaceDN w:val="0"/>
              <w:adjustRightInd w:val="0"/>
              <w:ind w:right="-1" w:firstLine="709"/>
              <w:jc w:val="both"/>
              <w:rPr>
                <w:rFonts w:ascii="Times New Roman" w:hAnsi="Times New Roman"/>
                <w:sz w:val="28"/>
                <w:szCs w:val="28"/>
              </w:rPr>
            </w:pPr>
            <w:r w:rsidRPr="00783F2E">
              <w:rPr>
                <w:rFonts w:ascii="Times New Roman" w:hAnsi="Times New Roman"/>
                <w:sz w:val="28"/>
                <w:szCs w:val="28"/>
              </w:rPr>
              <w:t>4.1. Ликвидация несанкционированных свалок с территорий города.</w:t>
            </w:r>
          </w:p>
          <w:p w14:paraId="7C65856F" w14:textId="77777777" w:rsidR="00EE1FF7" w:rsidRDefault="00EE1FF7" w:rsidP="008B6B23">
            <w:pPr>
              <w:autoSpaceDE w:val="0"/>
              <w:autoSpaceDN w:val="0"/>
              <w:adjustRightInd w:val="0"/>
              <w:ind w:right="-1" w:firstLine="709"/>
              <w:jc w:val="both"/>
              <w:rPr>
                <w:rFonts w:ascii="Times New Roman" w:hAnsi="Times New Roman"/>
                <w:sz w:val="28"/>
                <w:szCs w:val="28"/>
              </w:rPr>
            </w:pPr>
            <w:r w:rsidRPr="00783F2E">
              <w:rPr>
                <w:rFonts w:ascii="Times New Roman" w:hAnsi="Times New Roman"/>
                <w:sz w:val="28"/>
                <w:szCs w:val="28"/>
              </w:rPr>
              <w:lastRenderedPageBreak/>
              <w:t>4.2. Обустройство санкционированных мест размещения ТКО н</w:t>
            </w:r>
            <w:r>
              <w:rPr>
                <w:rFonts w:ascii="Times New Roman" w:hAnsi="Times New Roman"/>
                <w:sz w:val="28"/>
                <w:szCs w:val="28"/>
              </w:rPr>
              <w:t>а территории города.</w:t>
            </w:r>
          </w:p>
          <w:p w14:paraId="5DBCE2E4" w14:textId="77777777" w:rsidR="00EE1FF7" w:rsidRPr="006F7D7D" w:rsidRDefault="00EE1FF7" w:rsidP="008B6B23">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5.1 Поддержка развития и содержания инфраструктуры территорий некоммерческих товариществ.</w:t>
            </w:r>
          </w:p>
        </w:tc>
      </w:tr>
      <w:tr w:rsidR="00EE1FF7" w:rsidRPr="006F7D7D" w14:paraId="72D55F1F" w14:textId="77777777" w:rsidTr="008B6B23">
        <w:trPr>
          <w:cantSplit/>
          <w:trHeight w:val="926"/>
          <w:jc w:val="center"/>
        </w:trPr>
        <w:tc>
          <w:tcPr>
            <w:tcW w:w="0" w:type="auto"/>
            <w:tcBorders>
              <w:top w:val="single" w:sz="6" w:space="0" w:color="auto"/>
              <w:left w:val="single" w:sz="6" w:space="0" w:color="auto"/>
              <w:bottom w:val="single" w:sz="6" w:space="0" w:color="auto"/>
              <w:right w:val="single" w:sz="6" w:space="0" w:color="auto"/>
            </w:tcBorders>
          </w:tcPr>
          <w:p w14:paraId="22A67904" w14:textId="77777777" w:rsidR="00EE1FF7" w:rsidRPr="006F7D7D" w:rsidRDefault="00EE1FF7" w:rsidP="008B6B23">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lastRenderedPageBreak/>
              <w:t>С</w:t>
            </w:r>
            <w:r w:rsidRPr="006F7D7D">
              <w:rPr>
                <w:rFonts w:ascii="Times New Roman" w:hAnsi="Times New Roman"/>
                <w:sz w:val="28"/>
                <w:szCs w:val="28"/>
                <w:lang w:eastAsia="ru-RU"/>
              </w:rPr>
              <w:t>роки реализации подпрограммы</w:t>
            </w:r>
          </w:p>
        </w:tc>
        <w:tc>
          <w:tcPr>
            <w:tcW w:w="0" w:type="auto"/>
            <w:tcBorders>
              <w:top w:val="single" w:sz="6" w:space="0" w:color="auto"/>
              <w:left w:val="single" w:sz="6" w:space="0" w:color="auto"/>
              <w:bottom w:val="single" w:sz="6" w:space="0" w:color="auto"/>
              <w:right w:val="single" w:sz="6" w:space="0" w:color="auto"/>
            </w:tcBorders>
          </w:tcPr>
          <w:p w14:paraId="677D521C" w14:textId="37734903" w:rsidR="00EE1FF7" w:rsidRPr="00783F2E" w:rsidRDefault="00EE1FF7" w:rsidP="008B6B23">
            <w:pPr>
              <w:overflowPunct w:val="0"/>
              <w:autoSpaceDE w:val="0"/>
              <w:autoSpaceDN w:val="0"/>
              <w:adjustRightInd w:val="0"/>
              <w:textAlignment w:val="baseline"/>
              <w:rPr>
                <w:rFonts w:ascii="Times New Roman" w:hAnsi="Times New Roman"/>
                <w:sz w:val="16"/>
                <w:szCs w:val="16"/>
              </w:rPr>
            </w:pPr>
            <w:r w:rsidRPr="00783F2E">
              <w:rPr>
                <w:rFonts w:ascii="Times New Roman" w:hAnsi="Times New Roman"/>
                <w:sz w:val="28"/>
                <w:szCs w:val="28"/>
              </w:rPr>
              <w:t>2014-202</w:t>
            </w:r>
            <w:r w:rsidR="002D2CBD">
              <w:rPr>
                <w:rFonts w:ascii="Times New Roman" w:hAnsi="Times New Roman"/>
                <w:sz w:val="28"/>
                <w:szCs w:val="28"/>
              </w:rPr>
              <w:t>5</w:t>
            </w:r>
            <w:r w:rsidRPr="00783F2E">
              <w:rPr>
                <w:rFonts w:ascii="Times New Roman" w:hAnsi="Times New Roman"/>
                <w:sz w:val="28"/>
                <w:szCs w:val="28"/>
              </w:rPr>
              <w:t xml:space="preserve"> годы </w:t>
            </w:r>
          </w:p>
          <w:p w14:paraId="4DC3FD33" w14:textId="77777777" w:rsidR="00EE1FF7" w:rsidRPr="00783F2E" w:rsidRDefault="00EE1FF7" w:rsidP="008B6B23">
            <w:pPr>
              <w:ind w:right="-1"/>
              <w:jc w:val="both"/>
              <w:rPr>
                <w:rFonts w:ascii="Times New Roman" w:hAnsi="Times New Roman"/>
                <w:sz w:val="28"/>
                <w:szCs w:val="28"/>
              </w:rPr>
            </w:pPr>
          </w:p>
        </w:tc>
      </w:tr>
      <w:tr w:rsidR="00EE1FF7" w:rsidRPr="006F7D7D" w14:paraId="3A1EC97F" w14:textId="77777777" w:rsidTr="008B6B23">
        <w:trPr>
          <w:cantSplit/>
          <w:trHeight w:val="6387"/>
          <w:jc w:val="center"/>
        </w:trPr>
        <w:tc>
          <w:tcPr>
            <w:tcW w:w="0" w:type="auto"/>
            <w:tcBorders>
              <w:top w:val="single" w:sz="6" w:space="0" w:color="auto"/>
              <w:left w:val="single" w:sz="6" w:space="0" w:color="auto"/>
              <w:bottom w:val="single" w:sz="6" w:space="0" w:color="auto"/>
              <w:right w:val="single" w:sz="6" w:space="0" w:color="auto"/>
            </w:tcBorders>
          </w:tcPr>
          <w:p w14:paraId="7EAF210B" w14:textId="77777777" w:rsidR="00EE1FF7" w:rsidRPr="006F7D7D" w:rsidRDefault="00EE1FF7" w:rsidP="008B6B23">
            <w:pPr>
              <w:tabs>
                <w:tab w:val="left" w:pos="1418"/>
              </w:tabs>
              <w:autoSpaceDE w:val="0"/>
              <w:autoSpaceDN w:val="0"/>
              <w:adjustRightInd w:val="0"/>
              <w:outlineLvl w:val="1"/>
              <w:rPr>
                <w:rFonts w:ascii="Times New Roman" w:hAnsi="Times New Roman"/>
                <w:sz w:val="28"/>
                <w:szCs w:val="28"/>
              </w:rPr>
            </w:pPr>
            <w:r w:rsidRPr="006F7D7D">
              <w:rPr>
                <w:rFonts w:ascii="Times New Roman" w:hAnsi="Times New Roman"/>
                <w:sz w:val="28"/>
                <w:szCs w:val="28"/>
              </w:rPr>
              <w:t>Перечень</w:t>
            </w:r>
          </w:p>
          <w:p w14:paraId="1F939BB5" w14:textId="77777777" w:rsidR="00EE1FF7" w:rsidRPr="006F7D7D" w:rsidRDefault="00EE1FF7" w:rsidP="008B6B23">
            <w:pPr>
              <w:tabs>
                <w:tab w:val="left" w:pos="1418"/>
              </w:tabs>
              <w:autoSpaceDE w:val="0"/>
              <w:autoSpaceDN w:val="0"/>
              <w:adjustRightInd w:val="0"/>
              <w:outlineLvl w:val="1"/>
              <w:rPr>
                <w:rFonts w:ascii="Times New Roman" w:hAnsi="Times New Roman"/>
                <w:sz w:val="28"/>
                <w:szCs w:val="28"/>
              </w:rPr>
            </w:pPr>
            <w:r w:rsidRPr="006F7D7D">
              <w:rPr>
                <w:rFonts w:ascii="Times New Roman" w:hAnsi="Times New Roman"/>
                <w:sz w:val="28"/>
                <w:szCs w:val="28"/>
              </w:rPr>
              <w:t xml:space="preserve">целевых показателей </w:t>
            </w:r>
          </w:p>
        </w:tc>
        <w:tc>
          <w:tcPr>
            <w:tcW w:w="0" w:type="auto"/>
            <w:tcBorders>
              <w:top w:val="single" w:sz="6" w:space="0" w:color="auto"/>
              <w:left w:val="single" w:sz="6" w:space="0" w:color="auto"/>
              <w:bottom w:val="single" w:sz="6" w:space="0" w:color="auto"/>
              <w:right w:val="single" w:sz="6" w:space="0" w:color="auto"/>
            </w:tcBorders>
          </w:tcPr>
          <w:p w14:paraId="7CC93A34"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доля уличной водопроводной сети, нуждающейся в замене;</w:t>
            </w:r>
          </w:p>
          <w:p w14:paraId="4ECAD9B8"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доля</w:t>
            </w:r>
            <w:r>
              <w:rPr>
                <w:rFonts w:ascii="Times New Roman" w:hAnsi="Times New Roman"/>
                <w:sz w:val="28"/>
                <w:szCs w:val="28"/>
              </w:rPr>
              <w:t xml:space="preserve"> </w:t>
            </w:r>
            <w:r w:rsidRPr="006F7D7D">
              <w:rPr>
                <w:rFonts w:ascii="Times New Roman" w:hAnsi="Times New Roman"/>
                <w:sz w:val="28"/>
                <w:szCs w:val="28"/>
              </w:rPr>
              <w:t>уличной канализационной сети, нуждающейся в замене;</w:t>
            </w:r>
          </w:p>
          <w:p w14:paraId="570F595C"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доля потерь холодной воды в инженерных сетях;</w:t>
            </w:r>
          </w:p>
          <w:p w14:paraId="02E3FF62"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доля потерь тепловой энергии</w:t>
            </w:r>
            <w:r>
              <w:rPr>
                <w:rFonts w:ascii="Times New Roman" w:hAnsi="Times New Roman"/>
                <w:sz w:val="28"/>
                <w:szCs w:val="28"/>
              </w:rPr>
              <w:t xml:space="preserve"> </w:t>
            </w:r>
            <w:r w:rsidRPr="006F7D7D">
              <w:rPr>
                <w:rFonts w:ascii="Times New Roman" w:hAnsi="Times New Roman"/>
                <w:sz w:val="28"/>
                <w:szCs w:val="28"/>
              </w:rPr>
              <w:t>в инженерных сетях</w:t>
            </w:r>
            <w:r>
              <w:rPr>
                <w:rFonts w:ascii="Times New Roman" w:hAnsi="Times New Roman"/>
                <w:sz w:val="28"/>
                <w:szCs w:val="28"/>
              </w:rPr>
              <w:t xml:space="preserve"> (до 2022 года)</w:t>
            </w:r>
            <w:r w:rsidRPr="006F7D7D">
              <w:rPr>
                <w:rFonts w:ascii="Times New Roman" w:hAnsi="Times New Roman"/>
                <w:sz w:val="28"/>
                <w:szCs w:val="28"/>
              </w:rPr>
              <w:t>;</w:t>
            </w:r>
          </w:p>
          <w:p w14:paraId="7FC907B9"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объем отремонтированных водопроводных сетей;</w:t>
            </w:r>
          </w:p>
          <w:p w14:paraId="5E3A3C18"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объем отремонтированных канализационных сетей;</w:t>
            </w:r>
          </w:p>
          <w:p w14:paraId="7B20473F"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объем отремонтированных тепловых сетей</w:t>
            </w:r>
            <w:r>
              <w:rPr>
                <w:rFonts w:ascii="Times New Roman" w:hAnsi="Times New Roman"/>
                <w:sz w:val="28"/>
                <w:szCs w:val="28"/>
              </w:rPr>
              <w:t xml:space="preserve"> (до 2022 года)</w:t>
            </w:r>
            <w:r w:rsidRPr="006F7D7D">
              <w:rPr>
                <w:rFonts w:ascii="Times New Roman" w:hAnsi="Times New Roman"/>
                <w:sz w:val="28"/>
                <w:szCs w:val="28"/>
              </w:rPr>
              <w:t>;</w:t>
            </w:r>
          </w:p>
          <w:p w14:paraId="205A369F"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количество отремонтированных квартир в муниципальном жилищном фонде;</w:t>
            </w:r>
          </w:p>
          <w:p w14:paraId="3FEE399E"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доля общей площади многоквартирных жилых домов, в которых проведен капитальный ремонт общего имущества за счет всех источников финансирования</w:t>
            </w:r>
            <w:r>
              <w:rPr>
                <w:rFonts w:ascii="Times New Roman" w:hAnsi="Times New Roman"/>
                <w:sz w:val="28"/>
                <w:szCs w:val="28"/>
              </w:rPr>
              <w:t xml:space="preserve"> (до 2022 года)</w:t>
            </w:r>
            <w:r w:rsidRPr="006F7D7D">
              <w:rPr>
                <w:rFonts w:ascii="Times New Roman" w:hAnsi="Times New Roman"/>
                <w:sz w:val="28"/>
                <w:szCs w:val="28"/>
              </w:rPr>
              <w:t>;</w:t>
            </w:r>
          </w:p>
          <w:p w14:paraId="312543A8" w14:textId="77777777" w:rsidR="00EE1FF7" w:rsidRPr="006F7D7D" w:rsidRDefault="00EE1FF7" w:rsidP="008B6B23">
            <w:pPr>
              <w:autoSpaceDE w:val="0"/>
              <w:autoSpaceDN w:val="0"/>
              <w:adjustRightInd w:val="0"/>
              <w:jc w:val="both"/>
              <w:outlineLvl w:val="0"/>
              <w:rPr>
                <w:rFonts w:ascii="Times New Roman" w:hAnsi="Times New Roman"/>
                <w:sz w:val="28"/>
                <w:szCs w:val="28"/>
              </w:rPr>
            </w:pPr>
            <w:r w:rsidRPr="006F7D7D">
              <w:rPr>
                <w:rFonts w:ascii="Times New Roman" w:hAnsi="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w:t>
            </w:r>
            <w:r>
              <w:rPr>
                <w:rFonts w:ascii="Times New Roman" w:hAnsi="Times New Roman"/>
                <w:sz w:val="28"/>
                <w:szCs w:val="28"/>
              </w:rPr>
              <w:t xml:space="preserve"> (до 2022 года)</w:t>
            </w:r>
            <w:r w:rsidRPr="006F7D7D">
              <w:rPr>
                <w:rFonts w:ascii="Times New Roman" w:hAnsi="Times New Roman"/>
                <w:sz w:val="28"/>
                <w:szCs w:val="28"/>
              </w:rPr>
              <w:t>;</w:t>
            </w:r>
          </w:p>
          <w:p w14:paraId="7DA15506" w14:textId="77777777" w:rsidR="00EE1FF7" w:rsidRDefault="00EE1FF7" w:rsidP="008B6B23">
            <w:pPr>
              <w:autoSpaceDE w:val="0"/>
              <w:autoSpaceDN w:val="0"/>
              <w:adjustRightInd w:val="0"/>
              <w:jc w:val="both"/>
              <w:outlineLvl w:val="0"/>
              <w:rPr>
                <w:rFonts w:ascii="Times New Roman" w:hAnsi="Times New Roman"/>
                <w:sz w:val="28"/>
                <w:szCs w:val="28"/>
              </w:rPr>
            </w:pPr>
            <w:r w:rsidRPr="006F7D7D">
              <w:rPr>
                <w:rFonts w:ascii="Times New Roman" w:hAnsi="Times New Roman"/>
                <w:sz w:val="28"/>
                <w:szCs w:val="28"/>
              </w:rPr>
              <w:t>- количество благоустроенных территорий города</w:t>
            </w:r>
            <w:r>
              <w:rPr>
                <w:rFonts w:ascii="Times New Roman" w:hAnsi="Times New Roman"/>
                <w:sz w:val="28"/>
                <w:szCs w:val="28"/>
              </w:rPr>
              <w:t xml:space="preserve"> (до 2022 года)</w:t>
            </w:r>
            <w:r w:rsidRPr="006F7D7D">
              <w:rPr>
                <w:rFonts w:ascii="Times New Roman" w:hAnsi="Times New Roman"/>
                <w:sz w:val="28"/>
                <w:szCs w:val="28"/>
              </w:rPr>
              <w:t>;</w:t>
            </w:r>
          </w:p>
          <w:p w14:paraId="3147D4F2" w14:textId="77777777" w:rsidR="00EE1FF7" w:rsidRPr="006F7D7D" w:rsidRDefault="00EE1FF7" w:rsidP="008B6B2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p w14:paraId="2BC114DE" w14:textId="77777777"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sidRPr="006F7D7D">
              <w:rPr>
                <w:rFonts w:ascii="Times New Roman" w:hAnsi="Times New Roman"/>
                <w:sz w:val="28"/>
                <w:szCs w:val="28"/>
              </w:rPr>
              <w:t>- доля протяженности освященных частей улиц</w:t>
            </w:r>
            <w:r>
              <w:rPr>
                <w:rFonts w:ascii="Times New Roman" w:hAnsi="Times New Roman"/>
                <w:sz w:val="28"/>
                <w:szCs w:val="28"/>
              </w:rPr>
              <w:t xml:space="preserve"> (до 2022 года)</w:t>
            </w:r>
            <w:r w:rsidRPr="006F7D7D">
              <w:rPr>
                <w:rFonts w:ascii="Times New Roman" w:hAnsi="Times New Roman"/>
                <w:sz w:val="28"/>
                <w:szCs w:val="28"/>
              </w:rPr>
              <w:t>;</w:t>
            </w:r>
          </w:p>
          <w:p w14:paraId="294A5108" w14:textId="77777777" w:rsidR="00EE1FF7" w:rsidRDefault="00EE1FF7" w:rsidP="008B6B23">
            <w:pPr>
              <w:autoSpaceDE w:val="0"/>
              <w:autoSpaceDN w:val="0"/>
              <w:adjustRightInd w:val="0"/>
              <w:jc w:val="both"/>
              <w:outlineLvl w:val="0"/>
              <w:rPr>
                <w:rFonts w:ascii="Times New Roman" w:hAnsi="Times New Roman"/>
                <w:sz w:val="28"/>
                <w:szCs w:val="28"/>
              </w:rPr>
            </w:pPr>
            <w:r w:rsidRPr="006F7D7D">
              <w:rPr>
                <w:rFonts w:ascii="Times New Roman" w:hAnsi="Times New Roman"/>
                <w:sz w:val="28"/>
                <w:szCs w:val="28"/>
              </w:rPr>
              <w:t>- площадь ликвидированных несанкционированных свалок</w:t>
            </w:r>
            <w:r>
              <w:rPr>
                <w:rFonts w:ascii="Times New Roman" w:hAnsi="Times New Roman"/>
                <w:sz w:val="28"/>
                <w:szCs w:val="28"/>
              </w:rPr>
              <w:t>;</w:t>
            </w:r>
          </w:p>
          <w:p w14:paraId="23136538" w14:textId="77777777" w:rsidR="00EE1FF7" w:rsidRPr="006F7D7D" w:rsidRDefault="00EE1FF7" w:rsidP="008B6B2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к</w:t>
            </w:r>
            <w:r w:rsidRPr="003969D3">
              <w:rPr>
                <w:rFonts w:ascii="Times New Roman" w:hAnsi="Times New Roman"/>
                <w:sz w:val="28"/>
                <w:szCs w:val="28"/>
              </w:rPr>
              <w:t>оличество мероприятий</w:t>
            </w:r>
            <w:r>
              <w:rPr>
                <w:rFonts w:ascii="Times New Roman" w:hAnsi="Times New Roman"/>
                <w:sz w:val="28"/>
                <w:szCs w:val="28"/>
              </w:rPr>
              <w:t>,</w:t>
            </w:r>
            <w:r w:rsidRPr="003969D3">
              <w:rPr>
                <w:rFonts w:ascii="Times New Roman" w:hAnsi="Times New Roman"/>
                <w:sz w:val="28"/>
                <w:szCs w:val="28"/>
              </w:rPr>
              <w:t xml:space="preserve"> выполне</w:t>
            </w:r>
            <w:r>
              <w:rPr>
                <w:rFonts w:ascii="Times New Roman" w:hAnsi="Times New Roman"/>
                <w:sz w:val="28"/>
                <w:szCs w:val="28"/>
              </w:rPr>
              <w:t>н</w:t>
            </w:r>
            <w:r w:rsidRPr="003969D3">
              <w:rPr>
                <w:rFonts w:ascii="Times New Roman" w:hAnsi="Times New Roman"/>
                <w:sz w:val="28"/>
                <w:szCs w:val="28"/>
              </w:rPr>
              <w:t>ных для обеспечения подключения некоммерческих товариществ к источникам эл</w:t>
            </w:r>
            <w:r>
              <w:rPr>
                <w:rFonts w:ascii="Times New Roman" w:hAnsi="Times New Roman"/>
                <w:sz w:val="28"/>
                <w:szCs w:val="28"/>
              </w:rPr>
              <w:t>ектроснабжения, водоснабжения (</w:t>
            </w:r>
            <w:r w:rsidRPr="003969D3">
              <w:rPr>
                <w:rFonts w:ascii="Times New Roman" w:hAnsi="Times New Roman"/>
                <w:sz w:val="28"/>
                <w:szCs w:val="28"/>
              </w:rPr>
              <w:t>с 2022 года).</w:t>
            </w:r>
          </w:p>
        </w:tc>
      </w:tr>
      <w:tr w:rsidR="00EE1FF7" w:rsidRPr="006F7D7D" w14:paraId="045C26CD" w14:textId="77777777" w:rsidTr="008B6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11"/>
          <w:jc w:val="center"/>
        </w:trPr>
        <w:tc>
          <w:tcPr>
            <w:tcW w:w="0" w:type="auto"/>
          </w:tcPr>
          <w:p w14:paraId="4A24D0CC" w14:textId="77777777" w:rsidR="00EE1FF7" w:rsidRPr="006F7D7D" w:rsidRDefault="00EE1FF7" w:rsidP="008B6B23">
            <w:pPr>
              <w:tabs>
                <w:tab w:val="left" w:pos="0"/>
              </w:tabs>
              <w:autoSpaceDE w:val="0"/>
              <w:autoSpaceDN w:val="0"/>
              <w:adjustRightInd w:val="0"/>
              <w:outlineLvl w:val="1"/>
              <w:rPr>
                <w:rFonts w:ascii="Times New Roman" w:hAnsi="Times New Roman"/>
                <w:sz w:val="28"/>
                <w:szCs w:val="28"/>
              </w:rPr>
            </w:pPr>
            <w:r w:rsidRPr="006F7D7D">
              <w:rPr>
                <w:rFonts w:ascii="Times New Roman" w:hAnsi="Times New Roman"/>
                <w:sz w:val="28"/>
                <w:szCs w:val="28"/>
              </w:rPr>
              <w:t xml:space="preserve">Информация по ресурсному </w:t>
            </w:r>
            <w:r w:rsidRPr="006F7D7D">
              <w:rPr>
                <w:rFonts w:ascii="Times New Roman" w:hAnsi="Times New Roman"/>
                <w:sz w:val="28"/>
                <w:szCs w:val="28"/>
              </w:rPr>
              <w:lastRenderedPageBreak/>
              <w:t>обеспечению подпрограммы</w:t>
            </w:r>
          </w:p>
          <w:p w14:paraId="016AFCC7" w14:textId="77777777" w:rsidR="00EE1FF7" w:rsidRPr="006F7D7D" w:rsidRDefault="00EE1FF7" w:rsidP="008B6B23">
            <w:pPr>
              <w:tabs>
                <w:tab w:val="left" w:pos="0"/>
              </w:tabs>
              <w:autoSpaceDE w:val="0"/>
              <w:autoSpaceDN w:val="0"/>
              <w:adjustRightInd w:val="0"/>
              <w:outlineLvl w:val="1"/>
              <w:rPr>
                <w:rFonts w:ascii="Times New Roman" w:hAnsi="Times New Roman"/>
                <w:sz w:val="28"/>
                <w:szCs w:val="28"/>
              </w:rPr>
            </w:pPr>
          </w:p>
          <w:p w14:paraId="00700988" w14:textId="77777777" w:rsidR="00EE1FF7" w:rsidRPr="006F7D7D" w:rsidRDefault="00EE1FF7" w:rsidP="008B6B23">
            <w:pPr>
              <w:tabs>
                <w:tab w:val="left" w:pos="1418"/>
              </w:tabs>
              <w:autoSpaceDE w:val="0"/>
              <w:autoSpaceDN w:val="0"/>
              <w:adjustRightInd w:val="0"/>
              <w:outlineLvl w:val="1"/>
              <w:rPr>
                <w:rFonts w:ascii="Times New Roman" w:hAnsi="Times New Roman"/>
                <w:sz w:val="28"/>
                <w:szCs w:val="28"/>
                <w:highlight w:val="yellow"/>
              </w:rPr>
            </w:pPr>
          </w:p>
        </w:tc>
        <w:tc>
          <w:tcPr>
            <w:tcW w:w="0" w:type="auto"/>
          </w:tcPr>
          <w:p w14:paraId="652A5277" w14:textId="1C61EDD1" w:rsidR="00EE1FF7" w:rsidRPr="00FF3628" w:rsidRDefault="00EE1FF7" w:rsidP="008B6B23">
            <w:pPr>
              <w:tabs>
                <w:tab w:val="left" w:pos="0"/>
                <w:tab w:val="left" w:pos="709"/>
                <w:tab w:val="left" w:pos="900"/>
              </w:tabs>
              <w:jc w:val="both"/>
              <w:rPr>
                <w:rFonts w:ascii="Times New Roman" w:hAnsi="Times New Roman"/>
                <w:sz w:val="28"/>
                <w:szCs w:val="28"/>
              </w:rPr>
            </w:pPr>
            <w:r w:rsidRPr="00FF3628">
              <w:rPr>
                <w:rFonts w:ascii="Times New Roman" w:hAnsi="Times New Roman"/>
                <w:sz w:val="28"/>
                <w:szCs w:val="28"/>
              </w:rPr>
              <w:lastRenderedPageBreak/>
              <w:t>Общий объем финансирования муниципальной программы в 2014-202</w:t>
            </w:r>
            <w:r w:rsidR="002D2CBD">
              <w:rPr>
                <w:rFonts w:ascii="Times New Roman" w:hAnsi="Times New Roman"/>
                <w:sz w:val="28"/>
                <w:szCs w:val="28"/>
              </w:rPr>
              <w:t>5</w:t>
            </w:r>
            <w:r w:rsidRPr="00FF3628">
              <w:rPr>
                <w:rFonts w:ascii="Times New Roman" w:hAnsi="Times New Roman"/>
                <w:sz w:val="28"/>
                <w:szCs w:val="28"/>
              </w:rPr>
              <w:t xml:space="preserve"> годах за счет всех </w:t>
            </w:r>
            <w:r w:rsidRPr="00FF3628">
              <w:rPr>
                <w:rFonts w:ascii="Times New Roman" w:hAnsi="Times New Roman"/>
                <w:sz w:val="28"/>
                <w:szCs w:val="28"/>
              </w:rPr>
              <w:lastRenderedPageBreak/>
              <w:t xml:space="preserve">источников финансирования составит </w:t>
            </w:r>
            <w:r w:rsidR="002D2CBD">
              <w:rPr>
                <w:rFonts w:ascii="Times New Roman" w:hAnsi="Times New Roman"/>
                <w:sz w:val="28"/>
                <w:szCs w:val="28"/>
              </w:rPr>
              <w:t>664926,77</w:t>
            </w:r>
            <w:r w:rsidRPr="00FF3628">
              <w:rPr>
                <w:rFonts w:ascii="Times New Roman" w:hAnsi="Times New Roman"/>
                <w:sz w:val="28"/>
                <w:szCs w:val="28"/>
              </w:rPr>
              <w:t xml:space="preserve"> тыс. рублей, из них по годам:        </w:t>
            </w:r>
            <w:r w:rsidRPr="00FF3628">
              <w:rPr>
                <w:rFonts w:ascii="Times New Roman" w:hAnsi="Times New Roman"/>
                <w:color w:val="FF0000"/>
                <w:sz w:val="28"/>
                <w:szCs w:val="28"/>
              </w:rPr>
              <w:t xml:space="preserve">            </w:t>
            </w:r>
          </w:p>
          <w:p w14:paraId="23AA7D14"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2014 год – 45 953,50 тыс. рублей;</w:t>
            </w:r>
          </w:p>
          <w:p w14:paraId="5E8D2B53"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2015 год – 57 650,10 тыс. рублей;</w:t>
            </w:r>
          </w:p>
          <w:p w14:paraId="68C3FECB"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2016 год – 66 330,17 тыс. рублей;</w:t>
            </w:r>
          </w:p>
          <w:p w14:paraId="4212A450"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 xml:space="preserve">2017 год – 64 815,00 тыс. рублей; </w:t>
            </w:r>
          </w:p>
          <w:p w14:paraId="6036607C"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2018</w:t>
            </w:r>
            <w:r w:rsidRPr="00FF3628">
              <w:rPr>
                <w:rFonts w:ascii="Times New Roman" w:hAnsi="Times New Roman"/>
                <w:sz w:val="28"/>
                <w:szCs w:val="28"/>
              </w:rPr>
              <w:tab/>
              <w:t>год– 69 089,50 тыс. рублей;</w:t>
            </w:r>
          </w:p>
          <w:p w14:paraId="21206391"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2019</w:t>
            </w:r>
            <w:r w:rsidRPr="00FF3628">
              <w:rPr>
                <w:rFonts w:ascii="Times New Roman" w:hAnsi="Times New Roman"/>
                <w:sz w:val="28"/>
                <w:szCs w:val="28"/>
              </w:rPr>
              <w:tab/>
              <w:t>год – 71 722,10 тыс. рублей;</w:t>
            </w:r>
          </w:p>
          <w:p w14:paraId="72988871"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2020 год – 58 422,50 тыс. рублей;</w:t>
            </w:r>
          </w:p>
          <w:p w14:paraId="60B73DED"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 xml:space="preserve">2021 год – 51553,70 тыс. рублей; </w:t>
            </w:r>
            <w:r w:rsidRPr="00FF3628">
              <w:rPr>
                <w:rFonts w:ascii="Times New Roman" w:hAnsi="Times New Roman"/>
                <w:color w:val="FF0000"/>
                <w:sz w:val="28"/>
                <w:szCs w:val="28"/>
              </w:rPr>
              <w:t xml:space="preserve"> </w:t>
            </w:r>
          </w:p>
          <w:p w14:paraId="70CF9612" w14:textId="27D77DCE"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 xml:space="preserve">2022 год – </w:t>
            </w:r>
            <w:r w:rsidR="00A06202" w:rsidRPr="00FF3628">
              <w:rPr>
                <w:rFonts w:ascii="Times New Roman" w:hAnsi="Times New Roman"/>
                <w:sz w:val="28"/>
                <w:szCs w:val="28"/>
              </w:rPr>
              <w:t>60901,5</w:t>
            </w:r>
            <w:r w:rsidRPr="00FF3628">
              <w:rPr>
                <w:rFonts w:ascii="Times New Roman" w:hAnsi="Times New Roman"/>
                <w:sz w:val="28"/>
                <w:szCs w:val="28"/>
              </w:rPr>
              <w:t xml:space="preserve"> тыс. рублей; </w:t>
            </w:r>
            <w:r w:rsidRPr="00FF3628">
              <w:rPr>
                <w:rFonts w:ascii="Times New Roman" w:hAnsi="Times New Roman"/>
                <w:color w:val="FF0000"/>
                <w:sz w:val="28"/>
                <w:szCs w:val="28"/>
              </w:rPr>
              <w:t xml:space="preserve"> </w:t>
            </w:r>
          </w:p>
          <w:p w14:paraId="66BD1CBC"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 xml:space="preserve">2023 год – 39662,30 тыс. рублей; </w:t>
            </w:r>
            <w:r w:rsidRPr="00FF3628">
              <w:rPr>
                <w:rFonts w:ascii="Times New Roman" w:hAnsi="Times New Roman"/>
                <w:color w:val="FF0000"/>
                <w:sz w:val="28"/>
                <w:szCs w:val="28"/>
              </w:rPr>
              <w:t xml:space="preserve"> </w:t>
            </w:r>
          </w:p>
          <w:p w14:paraId="35847387" w14:textId="77777777" w:rsidR="002D2CBD" w:rsidRDefault="00EE1FF7" w:rsidP="008B6B23">
            <w:pPr>
              <w:tabs>
                <w:tab w:val="left" w:pos="0"/>
                <w:tab w:val="left" w:pos="709"/>
                <w:tab w:val="left" w:pos="900"/>
              </w:tabs>
              <w:ind w:firstLine="709"/>
              <w:rPr>
                <w:rFonts w:ascii="Times New Roman" w:hAnsi="Times New Roman"/>
                <w:sz w:val="28"/>
                <w:szCs w:val="28"/>
              </w:rPr>
            </w:pPr>
            <w:r w:rsidRPr="00FF3628">
              <w:rPr>
                <w:rFonts w:ascii="Times New Roman" w:hAnsi="Times New Roman"/>
                <w:sz w:val="28"/>
                <w:szCs w:val="28"/>
              </w:rPr>
              <w:t>2024 год – 39413,20 тыс. рублей</w:t>
            </w:r>
            <w:r w:rsidR="002D2CBD">
              <w:rPr>
                <w:rFonts w:ascii="Times New Roman" w:hAnsi="Times New Roman"/>
                <w:sz w:val="28"/>
                <w:szCs w:val="28"/>
              </w:rPr>
              <w:t>;</w:t>
            </w:r>
          </w:p>
          <w:p w14:paraId="00043D3B" w14:textId="6E5BF8BF" w:rsidR="00EE1FF7" w:rsidRPr="00FF3628" w:rsidRDefault="002D2CBD" w:rsidP="008B6B23">
            <w:pPr>
              <w:tabs>
                <w:tab w:val="left" w:pos="0"/>
                <w:tab w:val="left" w:pos="709"/>
                <w:tab w:val="left" w:pos="900"/>
              </w:tabs>
              <w:ind w:firstLine="709"/>
              <w:rPr>
                <w:rFonts w:ascii="Times New Roman" w:hAnsi="Times New Roman"/>
                <w:sz w:val="28"/>
                <w:szCs w:val="28"/>
              </w:rPr>
            </w:pPr>
            <w:r w:rsidRPr="00FF3628">
              <w:rPr>
                <w:rFonts w:ascii="Times New Roman" w:hAnsi="Times New Roman"/>
                <w:sz w:val="28"/>
                <w:szCs w:val="28"/>
              </w:rPr>
              <w:t>202</w:t>
            </w:r>
            <w:r>
              <w:rPr>
                <w:rFonts w:ascii="Times New Roman" w:hAnsi="Times New Roman"/>
                <w:sz w:val="28"/>
                <w:szCs w:val="28"/>
              </w:rPr>
              <w:t>5</w:t>
            </w:r>
            <w:r w:rsidRPr="00FF3628">
              <w:rPr>
                <w:rFonts w:ascii="Times New Roman" w:hAnsi="Times New Roman"/>
                <w:sz w:val="28"/>
                <w:szCs w:val="28"/>
              </w:rPr>
              <w:t xml:space="preserve"> год – 39413,20 тыс. рублей</w:t>
            </w:r>
            <w:r w:rsidR="00EE1FF7" w:rsidRPr="00FF3628">
              <w:rPr>
                <w:rFonts w:ascii="Times New Roman" w:hAnsi="Times New Roman"/>
                <w:color w:val="FF0000"/>
                <w:sz w:val="28"/>
                <w:szCs w:val="28"/>
              </w:rPr>
              <w:t xml:space="preserve"> </w:t>
            </w:r>
          </w:p>
          <w:p w14:paraId="3DADA73F" w14:textId="77777777" w:rsidR="00EE1FF7" w:rsidRPr="00FF3628" w:rsidRDefault="00EE1FF7" w:rsidP="008B6B23">
            <w:pPr>
              <w:tabs>
                <w:tab w:val="left" w:pos="0"/>
                <w:tab w:val="left" w:pos="709"/>
                <w:tab w:val="left" w:pos="900"/>
              </w:tabs>
              <w:ind w:firstLine="709"/>
              <w:rPr>
                <w:rFonts w:ascii="Times New Roman" w:hAnsi="Times New Roman"/>
                <w:sz w:val="28"/>
                <w:szCs w:val="28"/>
              </w:rPr>
            </w:pPr>
            <w:r w:rsidRPr="00FF3628">
              <w:rPr>
                <w:rFonts w:ascii="Times New Roman" w:hAnsi="Times New Roman"/>
                <w:sz w:val="28"/>
                <w:szCs w:val="28"/>
              </w:rPr>
              <w:t>в том числе:</w:t>
            </w:r>
          </w:p>
          <w:p w14:paraId="49F5F92C" w14:textId="07BC7AB2" w:rsidR="00EE1FF7" w:rsidRPr="00FF3628" w:rsidRDefault="00EE1FF7" w:rsidP="008B6B23">
            <w:pPr>
              <w:tabs>
                <w:tab w:val="left" w:pos="0"/>
                <w:tab w:val="left" w:pos="709"/>
                <w:tab w:val="left" w:pos="900"/>
              </w:tabs>
              <w:jc w:val="both"/>
              <w:rPr>
                <w:rFonts w:ascii="Times New Roman" w:hAnsi="Times New Roman"/>
                <w:sz w:val="28"/>
                <w:szCs w:val="28"/>
              </w:rPr>
            </w:pPr>
            <w:r w:rsidRPr="00FF3628">
              <w:rPr>
                <w:rFonts w:ascii="Times New Roman" w:hAnsi="Times New Roman"/>
                <w:sz w:val="28"/>
                <w:szCs w:val="28"/>
              </w:rPr>
              <w:t xml:space="preserve">Краевой бюджет – </w:t>
            </w:r>
            <w:r w:rsidR="002D2CBD">
              <w:rPr>
                <w:rFonts w:ascii="Times New Roman" w:hAnsi="Times New Roman"/>
                <w:sz w:val="28"/>
                <w:szCs w:val="28"/>
              </w:rPr>
              <w:t>410701,94</w:t>
            </w:r>
            <w:r w:rsidRPr="00FF3628">
              <w:rPr>
                <w:rFonts w:ascii="Times New Roman" w:hAnsi="Times New Roman"/>
                <w:sz w:val="28"/>
                <w:szCs w:val="28"/>
              </w:rPr>
              <w:t xml:space="preserve"> тыс. рублей, </w:t>
            </w:r>
          </w:p>
          <w:p w14:paraId="7C64FA27" w14:textId="77777777" w:rsidR="00EE1FF7" w:rsidRPr="00FF3628" w:rsidRDefault="00EE1FF7" w:rsidP="008B6B23">
            <w:pPr>
              <w:tabs>
                <w:tab w:val="left" w:pos="0"/>
                <w:tab w:val="left" w:pos="709"/>
                <w:tab w:val="left" w:pos="900"/>
              </w:tabs>
              <w:jc w:val="both"/>
              <w:rPr>
                <w:rFonts w:ascii="Times New Roman" w:hAnsi="Times New Roman"/>
                <w:sz w:val="28"/>
                <w:szCs w:val="28"/>
              </w:rPr>
            </w:pPr>
            <w:r w:rsidRPr="00FF3628">
              <w:rPr>
                <w:rFonts w:ascii="Times New Roman" w:hAnsi="Times New Roman"/>
                <w:sz w:val="28"/>
                <w:szCs w:val="28"/>
              </w:rPr>
              <w:t xml:space="preserve">в том числе по годам:   </w:t>
            </w:r>
            <w:r w:rsidRPr="00FF3628">
              <w:rPr>
                <w:rFonts w:ascii="Times New Roman" w:hAnsi="Times New Roman"/>
                <w:color w:val="FF0000"/>
                <w:sz w:val="28"/>
                <w:szCs w:val="28"/>
              </w:rPr>
              <w:t xml:space="preserve"> </w:t>
            </w:r>
          </w:p>
          <w:p w14:paraId="48DD9CF5"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2014 год – 35 208,90 тыс. рублей;</w:t>
            </w:r>
          </w:p>
          <w:p w14:paraId="78DB4754"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2015 год – 41 356,70 тыс. рублей;</w:t>
            </w:r>
          </w:p>
          <w:p w14:paraId="0F4C6A0A"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2016 год – 43 181,14 тыс. рублей;</w:t>
            </w:r>
          </w:p>
          <w:p w14:paraId="018CB350"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2017 год – 40 224,90 тыс. рублей;</w:t>
            </w:r>
          </w:p>
          <w:p w14:paraId="0DC7C7F3"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2018 год – 42 464,50 тыс. рублей;</w:t>
            </w:r>
          </w:p>
          <w:p w14:paraId="444E7E7C"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2019 год – 50 084,30 тыс. рублей;</w:t>
            </w:r>
          </w:p>
          <w:p w14:paraId="12572BC9"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2020 год – 29 081,90 тыс. рублей;</w:t>
            </w:r>
          </w:p>
          <w:p w14:paraId="353779D0" w14:textId="77777777" w:rsidR="00EE1FF7" w:rsidRPr="00FF3628" w:rsidRDefault="00EE1FF7" w:rsidP="008B6B23">
            <w:pPr>
              <w:tabs>
                <w:tab w:val="left" w:pos="0"/>
                <w:tab w:val="left" w:pos="709"/>
                <w:tab w:val="left" w:pos="900"/>
              </w:tabs>
              <w:ind w:firstLine="709"/>
              <w:jc w:val="both"/>
              <w:rPr>
                <w:rFonts w:ascii="Times New Roman" w:hAnsi="Times New Roman"/>
                <w:color w:val="FF0000"/>
                <w:sz w:val="28"/>
                <w:szCs w:val="28"/>
              </w:rPr>
            </w:pPr>
            <w:r w:rsidRPr="00FF3628">
              <w:rPr>
                <w:rFonts w:ascii="Times New Roman" w:hAnsi="Times New Roman"/>
                <w:sz w:val="28"/>
                <w:szCs w:val="28"/>
              </w:rPr>
              <w:t xml:space="preserve">2021 год – 24726,40 тыс. рублей; </w:t>
            </w:r>
            <w:r w:rsidRPr="00FF3628">
              <w:rPr>
                <w:rFonts w:ascii="Times New Roman" w:hAnsi="Times New Roman"/>
                <w:color w:val="FF0000"/>
                <w:sz w:val="28"/>
                <w:szCs w:val="28"/>
              </w:rPr>
              <w:t xml:space="preserve"> </w:t>
            </w:r>
          </w:p>
          <w:p w14:paraId="2C48F874" w14:textId="3C46E475"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 xml:space="preserve">2022 год – </w:t>
            </w:r>
            <w:r w:rsidR="00A10181" w:rsidRPr="00FF3628">
              <w:rPr>
                <w:rFonts w:ascii="Times New Roman" w:hAnsi="Times New Roman"/>
                <w:sz w:val="28"/>
                <w:szCs w:val="28"/>
              </w:rPr>
              <w:t>38582,90</w:t>
            </w:r>
            <w:r w:rsidRPr="00FF3628">
              <w:rPr>
                <w:rFonts w:ascii="Times New Roman" w:hAnsi="Times New Roman"/>
                <w:sz w:val="28"/>
                <w:szCs w:val="28"/>
              </w:rPr>
              <w:t xml:space="preserve"> тыс. рублей; </w:t>
            </w:r>
            <w:r w:rsidRPr="00FF3628">
              <w:rPr>
                <w:rFonts w:ascii="Times New Roman" w:hAnsi="Times New Roman"/>
                <w:color w:val="FF0000"/>
                <w:sz w:val="28"/>
                <w:szCs w:val="28"/>
              </w:rPr>
              <w:t xml:space="preserve"> </w:t>
            </w:r>
          </w:p>
          <w:p w14:paraId="06705675" w14:textId="77777777" w:rsidR="00EE1FF7" w:rsidRPr="00FF3628" w:rsidRDefault="00EE1FF7" w:rsidP="008B6B23">
            <w:pPr>
              <w:tabs>
                <w:tab w:val="left" w:pos="0"/>
                <w:tab w:val="left" w:pos="709"/>
                <w:tab w:val="left" w:pos="900"/>
              </w:tabs>
              <w:ind w:firstLine="709"/>
              <w:jc w:val="both"/>
              <w:rPr>
                <w:rFonts w:ascii="Times New Roman" w:hAnsi="Times New Roman"/>
                <w:color w:val="FF0000"/>
                <w:sz w:val="28"/>
                <w:szCs w:val="28"/>
              </w:rPr>
            </w:pPr>
            <w:r w:rsidRPr="00FF3628">
              <w:rPr>
                <w:rFonts w:ascii="Times New Roman" w:hAnsi="Times New Roman"/>
                <w:sz w:val="28"/>
                <w:szCs w:val="28"/>
              </w:rPr>
              <w:t xml:space="preserve">2023 год – 21963,90 тыс. рублей; </w:t>
            </w:r>
            <w:r w:rsidRPr="00FF3628">
              <w:rPr>
                <w:rFonts w:ascii="Times New Roman" w:hAnsi="Times New Roman"/>
                <w:color w:val="FF0000"/>
                <w:sz w:val="28"/>
                <w:szCs w:val="28"/>
              </w:rPr>
              <w:t xml:space="preserve"> </w:t>
            </w:r>
          </w:p>
          <w:p w14:paraId="787ED2C1" w14:textId="77777777" w:rsidR="002D2CBD"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2024 год – 21913,20 тыс. рублей</w:t>
            </w:r>
            <w:r w:rsidR="002D2CBD">
              <w:rPr>
                <w:rFonts w:ascii="Times New Roman" w:hAnsi="Times New Roman"/>
                <w:sz w:val="28"/>
                <w:szCs w:val="28"/>
              </w:rPr>
              <w:t>;</w:t>
            </w:r>
          </w:p>
          <w:p w14:paraId="1EB17197" w14:textId="41EDADA0" w:rsidR="00EE1FF7" w:rsidRPr="00FF3628" w:rsidRDefault="002D2CBD" w:rsidP="008B6B23">
            <w:pPr>
              <w:tabs>
                <w:tab w:val="left" w:pos="0"/>
                <w:tab w:val="left" w:pos="709"/>
                <w:tab w:val="left" w:pos="900"/>
              </w:tabs>
              <w:ind w:firstLine="709"/>
              <w:jc w:val="both"/>
              <w:rPr>
                <w:rFonts w:ascii="Times New Roman" w:hAnsi="Times New Roman"/>
                <w:color w:val="FF0000"/>
                <w:sz w:val="28"/>
                <w:szCs w:val="28"/>
              </w:rPr>
            </w:pPr>
            <w:r w:rsidRPr="00FF3628">
              <w:rPr>
                <w:rFonts w:ascii="Times New Roman" w:hAnsi="Times New Roman"/>
                <w:sz w:val="28"/>
                <w:szCs w:val="28"/>
              </w:rPr>
              <w:t>202</w:t>
            </w:r>
            <w:r>
              <w:rPr>
                <w:rFonts w:ascii="Times New Roman" w:hAnsi="Times New Roman"/>
                <w:sz w:val="28"/>
                <w:szCs w:val="28"/>
              </w:rPr>
              <w:t>5</w:t>
            </w:r>
            <w:r w:rsidRPr="00FF3628">
              <w:rPr>
                <w:rFonts w:ascii="Times New Roman" w:hAnsi="Times New Roman"/>
                <w:sz w:val="28"/>
                <w:szCs w:val="28"/>
              </w:rPr>
              <w:t xml:space="preserve"> год – 21913,20 тыс. рублей</w:t>
            </w:r>
            <w:r w:rsidR="00EE1FF7" w:rsidRPr="00FF3628">
              <w:rPr>
                <w:rFonts w:ascii="Times New Roman" w:hAnsi="Times New Roman"/>
                <w:color w:val="FF0000"/>
                <w:sz w:val="28"/>
                <w:szCs w:val="28"/>
              </w:rPr>
              <w:t xml:space="preserve"> </w:t>
            </w:r>
          </w:p>
          <w:p w14:paraId="185F7258" w14:textId="7AF7E1DB" w:rsidR="00EE1FF7" w:rsidRPr="00FF3628" w:rsidRDefault="00EE1FF7" w:rsidP="008B6B23">
            <w:pPr>
              <w:tabs>
                <w:tab w:val="left" w:pos="0"/>
                <w:tab w:val="left" w:pos="709"/>
                <w:tab w:val="left" w:pos="900"/>
              </w:tabs>
              <w:jc w:val="both"/>
              <w:rPr>
                <w:rFonts w:ascii="Times New Roman" w:hAnsi="Times New Roman"/>
                <w:sz w:val="28"/>
                <w:szCs w:val="28"/>
              </w:rPr>
            </w:pPr>
            <w:r w:rsidRPr="00FF3628">
              <w:rPr>
                <w:rFonts w:ascii="Times New Roman" w:hAnsi="Times New Roman"/>
                <w:sz w:val="28"/>
                <w:szCs w:val="28"/>
              </w:rPr>
              <w:t xml:space="preserve">Местный бюджет – </w:t>
            </w:r>
            <w:r w:rsidR="00732D44">
              <w:rPr>
                <w:rFonts w:ascii="Times New Roman" w:hAnsi="Times New Roman"/>
                <w:sz w:val="28"/>
                <w:szCs w:val="28"/>
              </w:rPr>
              <w:t>254100,73</w:t>
            </w:r>
            <w:r w:rsidRPr="00FF3628">
              <w:rPr>
                <w:rFonts w:ascii="Times New Roman" w:hAnsi="Times New Roman"/>
                <w:sz w:val="28"/>
                <w:szCs w:val="28"/>
              </w:rPr>
              <w:t xml:space="preserve"> тыс. рублей, </w:t>
            </w:r>
          </w:p>
          <w:p w14:paraId="20B24E32" w14:textId="77777777" w:rsidR="00EE1FF7" w:rsidRPr="00FF3628" w:rsidRDefault="00EE1FF7" w:rsidP="008B6B23">
            <w:pPr>
              <w:tabs>
                <w:tab w:val="left" w:pos="0"/>
                <w:tab w:val="left" w:pos="709"/>
                <w:tab w:val="left" w:pos="900"/>
              </w:tabs>
              <w:jc w:val="both"/>
              <w:rPr>
                <w:rFonts w:ascii="Times New Roman" w:hAnsi="Times New Roman"/>
                <w:sz w:val="28"/>
                <w:szCs w:val="28"/>
              </w:rPr>
            </w:pPr>
            <w:r w:rsidRPr="00FF3628">
              <w:rPr>
                <w:rFonts w:ascii="Times New Roman" w:hAnsi="Times New Roman"/>
                <w:sz w:val="28"/>
                <w:szCs w:val="28"/>
              </w:rPr>
              <w:t xml:space="preserve">в том числе по годам: </w:t>
            </w:r>
            <w:r w:rsidRPr="00FF3628">
              <w:rPr>
                <w:rFonts w:ascii="Times New Roman" w:hAnsi="Times New Roman"/>
                <w:color w:val="FF0000"/>
                <w:sz w:val="28"/>
                <w:szCs w:val="28"/>
              </w:rPr>
              <w:t xml:space="preserve"> </w:t>
            </w:r>
          </w:p>
          <w:p w14:paraId="736E9ECA"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2014 год – 10 744,60 тыс. рублей;</w:t>
            </w:r>
          </w:p>
          <w:p w14:paraId="75CEA849"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2015 год – 16 293,40 тыс. рублей;</w:t>
            </w:r>
          </w:p>
          <w:p w14:paraId="141AF0EF"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2016 год– 23 149,03тыс. рублей;</w:t>
            </w:r>
          </w:p>
          <w:p w14:paraId="6899B067"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2017 год – 24 590,10 тыс. рублей;</w:t>
            </w:r>
          </w:p>
          <w:p w14:paraId="6B11465E"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2018 год – 26 625,00тыс. рублей;</w:t>
            </w:r>
          </w:p>
          <w:p w14:paraId="10C57405"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2019 год – 21 637,80 тыс. рублей;</w:t>
            </w:r>
          </w:p>
          <w:p w14:paraId="02009EA4"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2020год – 29 340,60 тыс. рублей;</w:t>
            </w:r>
          </w:p>
          <w:p w14:paraId="6CD29D3E"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 xml:space="preserve">2021год – 26827,30 тыс. рублей; </w:t>
            </w:r>
            <w:r w:rsidRPr="00FF3628">
              <w:rPr>
                <w:rFonts w:ascii="Times New Roman" w:hAnsi="Times New Roman"/>
                <w:color w:val="FF0000"/>
                <w:sz w:val="28"/>
                <w:szCs w:val="28"/>
              </w:rPr>
              <w:t xml:space="preserve">  </w:t>
            </w:r>
          </w:p>
          <w:p w14:paraId="66E73F0C" w14:textId="1099ED5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 xml:space="preserve">2022 год – </w:t>
            </w:r>
            <w:r w:rsidR="00210649" w:rsidRPr="00FF3628">
              <w:rPr>
                <w:rFonts w:ascii="Times New Roman" w:hAnsi="Times New Roman"/>
                <w:sz w:val="28"/>
                <w:szCs w:val="28"/>
              </w:rPr>
              <w:t>22318,60</w:t>
            </w:r>
            <w:r w:rsidRPr="00FF3628">
              <w:rPr>
                <w:rFonts w:ascii="Times New Roman" w:hAnsi="Times New Roman"/>
                <w:sz w:val="28"/>
                <w:szCs w:val="28"/>
              </w:rPr>
              <w:t xml:space="preserve"> тыс. рублей; </w:t>
            </w:r>
            <w:r w:rsidRPr="00FF3628">
              <w:rPr>
                <w:rFonts w:ascii="Times New Roman" w:hAnsi="Times New Roman"/>
                <w:color w:val="FF0000"/>
                <w:sz w:val="28"/>
                <w:szCs w:val="28"/>
              </w:rPr>
              <w:t xml:space="preserve"> </w:t>
            </w:r>
          </w:p>
          <w:p w14:paraId="506A92F0"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 xml:space="preserve">2023 год –17574,30 тыс. рублей; </w:t>
            </w:r>
            <w:r w:rsidRPr="00FF3628">
              <w:rPr>
                <w:rFonts w:ascii="Times New Roman" w:hAnsi="Times New Roman"/>
                <w:color w:val="FF0000"/>
                <w:sz w:val="28"/>
                <w:szCs w:val="28"/>
              </w:rPr>
              <w:t xml:space="preserve"> </w:t>
            </w:r>
          </w:p>
          <w:p w14:paraId="56DBAAB9" w14:textId="77777777" w:rsidR="002D2CBD"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2024 год – 17500,00 тыс. рублей</w:t>
            </w:r>
            <w:r w:rsidR="002D2CBD">
              <w:rPr>
                <w:rFonts w:ascii="Times New Roman" w:hAnsi="Times New Roman"/>
                <w:sz w:val="28"/>
                <w:szCs w:val="28"/>
              </w:rPr>
              <w:t>;</w:t>
            </w:r>
          </w:p>
          <w:p w14:paraId="2393EA64" w14:textId="1B2E1BE3" w:rsidR="00EE1FF7" w:rsidRPr="00FF3628" w:rsidRDefault="002D2CBD" w:rsidP="008B6B23">
            <w:pPr>
              <w:tabs>
                <w:tab w:val="left" w:pos="0"/>
                <w:tab w:val="left" w:pos="709"/>
                <w:tab w:val="left" w:pos="900"/>
              </w:tabs>
              <w:ind w:firstLine="709"/>
              <w:jc w:val="both"/>
              <w:rPr>
                <w:rFonts w:ascii="Times New Roman" w:hAnsi="Times New Roman"/>
                <w:color w:val="FF0000"/>
                <w:sz w:val="28"/>
                <w:szCs w:val="28"/>
              </w:rPr>
            </w:pPr>
            <w:r w:rsidRPr="00FF3628">
              <w:rPr>
                <w:rFonts w:ascii="Times New Roman" w:hAnsi="Times New Roman"/>
                <w:sz w:val="28"/>
                <w:szCs w:val="28"/>
              </w:rPr>
              <w:t>202</w:t>
            </w:r>
            <w:r>
              <w:rPr>
                <w:rFonts w:ascii="Times New Roman" w:hAnsi="Times New Roman"/>
                <w:sz w:val="28"/>
                <w:szCs w:val="28"/>
              </w:rPr>
              <w:t>5</w:t>
            </w:r>
            <w:r w:rsidRPr="00FF3628">
              <w:rPr>
                <w:rFonts w:ascii="Times New Roman" w:hAnsi="Times New Roman"/>
                <w:sz w:val="28"/>
                <w:szCs w:val="28"/>
              </w:rPr>
              <w:t xml:space="preserve"> год – 17500,00 тыс. рублей</w:t>
            </w:r>
            <w:r w:rsidR="00EE1FF7" w:rsidRPr="00FF3628">
              <w:rPr>
                <w:rFonts w:ascii="Times New Roman" w:hAnsi="Times New Roman"/>
                <w:sz w:val="28"/>
                <w:szCs w:val="28"/>
              </w:rPr>
              <w:t xml:space="preserve"> </w:t>
            </w:r>
            <w:r w:rsidR="00EE1FF7" w:rsidRPr="00FF3628">
              <w:rPr>
                <w:rFonts w:ascii="Times New Roman" w:hAnsi="Times New Roman"/>
                <w:color w:val="FF0000"/>
                <w:sz w:val="28"/>
                <w:szCs w:val="28"/>
              </w:rPr>
              <w:t xml:space="preserve"> </w:t>
            </w:r>
          </w:p>
          <w:p w14:paraId="7C93B2B3" w14:textId="77777777" w:rsidR="00EE1FF7" w:rsidRPr="00FF3628" w:rsidRDefault="00EE1FF7" w:rsidP="008B6B23">
            <w:pPr>
              <w:tabs>
                <w:tab w:val="left" w:pos="0"/>
                <w:tab w:val="left" w:pos="709"/>
                <w:tab w:val="left" w:pos="900"/>
              </w:tabs>
              <w:jc w:val="both"/>
              <w:rPr>
                <w:rFonts w:ascii="Times New Roman" w:hAnsi="Times New Roman"/>
                <w:sz w:val="28"/>
                <w:szCs w:val="28"/>
              </w:rPr>
            </w:pPr>
            <w:r w:rsidRPr="00FF3628">
              <w:rPr>
                <w:rFonts w:ascii="Times New Roman" w:hAnsi="Times New Roman"/>
                <w:sz w:val="28"/>
                <w:szCs w:val="28"/>
              </w:rPr>
              <w:t>Федеральный бюджет – 124,10 тыс. рублей,</w:t>
            </w:r>
          </w:p>
          <w:p w14:paraId="493B7BF5" w14:textId="77777777" w:rsidR="00EE1FF7" w:rsidRPr="00FF3628" w:rsidRDefault="00EE1FF7" w:rsidP="008B6B23">
            <w:pPr>
              <w:tabs>
                <w:tab w:val="left" w:pos="0"/>
                <w:tab w:val="left" w:pos="709"/>
                <w:tab w:val="left" w:pos="900"/>
              </w:tabs>
              <w:jc w:val="both"/>
              <w:rPr>
                <w:rFonts w:ascii="Times New Roman" w:hAnsi="Times New Roman"/>
                <w:sz w:val="28"/>
                <w:szCs w:val="28"/>
              </w:rPr>
            </w:pPr>
            <w:r w:rsidRPr="00FF3628">
              <w:rPr>
                <w:rFonts w:ascii="Times New Roman" w:hAnsi="Times New Roman"/>
                <w:sz w:val="28"/>
                <w:szCs w:val="28"/>
              </w:rPr>
              <w:t xml:space="preserve"> в том числе по годам: </w:t>
            </w:r>
            <w:r w:rsidRPr="00FF3628">
              <w:rPr>
                <w:rFonts w:ascii="Times New Roman" w:hAnsi="Times New Roman"/>
                <w:color w:val="FF0000"/>
                <w:sz w:val="28"/>
                <w:szCs w:val="28"/>
              </w:rPr>
              <w:t xml:space="preserve"> </w:t>
            </w:r>
          </w:p>
          <w:p w14:paraId="0A0F3475" w14:textId="77777777" w:rsidR="00EE1FF7" w:rsidRPr="00FF3628" w:rsidRDefault="00EE1FF7" w:rsidP="008B6B23">
            <w:pPr>
              <w:tabs>
                <w:tab w:val="left" w:pos="0"/>
                <w:tab w:val="left" w:pos="709"/>
                <w:tab w:val="left" w:pos="900"/>
              </w:tabs>
              <w:ind w:firstLine="709"/>
              <w:jc w:val="both"/>
              <w:rPr>
                <w:rFonts w:ascii="Times New Roman" w:hAnsi="Times New Roman"/>
                <w:sz w:val="28"/>
                <w:szCs w:val="28"/>
              </w:rPr>
            </w:pPr>
            <w:r w:rsidRPr="00FF3628">
              <w:rPr>
                <w:rFonts w:ascii="Times New Roman" w:hAnsi="Times New Roman"/>
                <w:sz w:val="28"/>
                <w:szCs w:val="28"/>
              </w:rPr>
              <w:t>2023</w:t>
            </w:r>
            <w:r w:rsidRPr="00FF3628">
              <w:rPr>
                <w:rFonts w:ascii="Times New Roman" w:hAnsi="Times New Roman"/>
                <w:sz w:val="28"/>
                <w:szCs w:val="28"/>
              </w:rPr>
              <w:tab/>
              <w:t xml:space="preserve">год – 124,10 тыс. рублей.  </w:t>
            </w:r>
          </w:p>
        </w:tc>
      </w:tr>
      <w:tr w:rsidR="00EE1FF7" w:rsidRPr="006F7D7D" w14:paraId="30F775F5" w14:textId="77777777" w:rsidTr="008B6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668"/>
          <w:jc w:val="center"/>
        </w:trPr>
        <w:tc>
          <w:tcPr>
            <w:tcW w:w="0" w:type="auto"/>
          </w:tcPr>
          <w:p w14:paraId="5E494616" w14:textId="77777777" w:rsidR="00EE1FF7" w:rsidRPr="006F7D7D" w:rsidRDefault="00EE1FF7" w:rsidP="008B6B23">
            <w:pPr>
              <w:rPr>
                <w:rFonts w:ascii="Times New Roman" w:hAnsi="Times New Roman"/>
                <w:sz w:val="28"/>
                <w:szCs w:val="28"/>
              </w:rPr>
            </w:pPr>
            <w:r w:rsidRPr="006F7D7D">
              <w:rPr>
                <w:rFonts w:ascii="Times New Roman" w:hAnsi="Times New Roman"/>
                <w:sz w:val="28"/>
                <w:szCs w:val="28"/>
              </w:rPr>
              <w:lastRenderedPageBreak/>
              <w:t>Система организации контроля за исполнением подпрограммы</w:t>
            </w:r>
          </w:p>
        </w:tc>
        <w:tc>
          <w:tcPr>
            <w:tcW w:w="0" w:type="auto"/>
          </w:tcPr>
          <w:p w14:paraId="3C129C00" w14:textId="77777777" w:rsidR="00EE1FF7" w:rsidRPr="006F7D7D" w:rsidRDefault="00EE1FF7" w:rsidP="008B6B23">
            <w:pPr>
              <w:jc w:val="both"/>
              <w:rPr>
                <w:rFonts w:ascii="Times New Roman" w:hAnsi="Times New Roman"/>
                <w:sz w:val="28"/>
                <w:szCs w:val="28"/>
              </w:rPr>
            </w:pPr>
            <w:r w:rsidRPr="006F7D7D">
              <w:rPr>
                <w:rFonts w:ascii="Times New Roman" w:hAnsi="Times New Roman"/>
                <w:sz w:val="28"/>
                <w:szCs w:val="28"/>
              </w:rPr>
              <w:t>Контроль за ходом реализации подпрограммы</w:t>
            </w:r>
            <w:r>
              <w:rPr>
                <w:rFonts w:ascii="Times New Roman" w:hAnsi="Times New Roman"/>
                <w:sz w:val="28"/>
                <w:szCs w:val="28"/>
              </w:rPr>
              <w:t xml:space="preserve"> </w:t>
            </w:r>
            <w:r w:rsidRPr="006F7D7D">
              <w:rPr>
                <w:rFonts w:ascii="Times New Roman" w:hAnsi="Times New Roman"/>
                <w:sz w:val="28"/>
                <w:szCs w:val="28"/>
              </w:rPr>
              <w:t>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2074F632" w14:textId="77777777" w:rsidR="00EE1FF7" w:rsidRDefault="00EE1FF7" w:rsidP="00EE1FF7">
      <w:pPr>
        <w:outlineLvl w:val="0"/>
        <w:rPr>
          <w:rFonts w:ascii="Times New Roman" w:hAnsi="Times New Roman"/>
          <w:sz w:val="28"/>
          <w:szCs w:val="28"/>
          <w:lang w:eastAsia="ru-RU"/>
        </w:rPr>
      </w:pPr>
    </w:p>
    <w:p w14:paraId="4215ACDD" w14:textId="77777777" w:rsidR="00EE1FF7" w:rsidRDefault="00EE1FF7" w:rsidP="00EE1FF7">
      <w:pPr>
        <w:outlineLvl w:val="0"/>
        <w:rPr>
          <w:rFonts w:ascii="Times New Roman" w:hAnsi="Times New Roman"/>
          <w:sz w:val="28"/>
          <w:szCs w:val="28"/>
          <w:lang w:eastAsia="ru-RU"/>
        </w:rPr>
      </w:pPr>
    </w:p>
    <w:p w14:paraId="549565D0" w14:textId="77777777" w:rsidR="00EE1FF7" w:rsidRDefault="00EE1FF7" w:rsidP="00EE1FF7">
      <w:pPr>
        <w:outlineLvl w:val="0"/>
        <w:rPr>
          <w:rFonts w:ascii="Times New Roman" w:hAnsi="Times New Roman"/>
          <w:sz w:val="28"/>
          <w:szCs w:val="28"/>
          <w:lang w:eastAsia="ru-RU"/>
        </w:rPr>
      </w:pPr>
    </w:p>
    <w:p w14:paraId="026FBA01" w14:textId="77777777" w:rsidR="00EE1FF7" w:rsidRDefault="00EE1FF7" w:rsidP="00EE1FF7">
      <w:pPr>
        <w:outlineLvl w:val="0"/>
        <w:rPr>
          <w:rFonts w:ascii="Times New Roman" w:hAnsi="Times New Roman"/>
          <w:sz w:val="28"/>
          <w:szCs w:val="28"/>
          <w:lang w:eastAsia="ru-RU"/>
        </w:rPr>
      </w:pPr>
    </w:p>
    <w:p w14:paraId="133F58E3" w14:textId="77777777" w:rsidR="00EE1FF7" w:rsidRPr="006F7D7D" w:rsidRDefault="00EE1FF7" w:rsidP="00EE1FF7">
      <w:pPr>
        <w:outlineLvl w:val="0"/>
        <w:rPr>
          <w:rFonts w:ascii="Times New Roman" w:hAnsi="Times New Roman"/>
          <w:sz w:val="28"/>
          <w:szCs w:val="28"/>
          <w:lang w:eastAsia="ru-RU"/>
        </w:rPr>
      </w:pPr>
    </w:p>
    <w:p w14:paraId="0041A981" w14:textId="77777777" w:rsidR="00EE1FF7" w:rsidRPr="006F7D7D" w:rsidRDefault="00EE1FF7" w:rsidP="00EE1FF7">
      <w:pPr>
        <w:jc w:val="center"/>
        <w:outlineLvl w:val="0"/>
        <w:rPr>
          <w:rFonts w:ascii="Times New Roman" w:hAnsi="Times New Roman"/>
          <w:sz w:val="28"/>
          <w:szCs w:val="28"/>
          <w:lang w:eastAsia="ru-RU"/>
        </w:rPr>
      </w:pPr>
      <w:r w:rsidRPr="006F7D7D">
        <w:rPr>
          <w:rFonts w:ascii="Times New Roman" w:hAnsi="Times New Roman"/>
          <w:sz w:val="28"/>
          <w:szCs w:val="28"/>
          <w:lang w:eastAsia="ru-RU"/>
        </w:rPr>
        <w:t>Раздел 2.</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ХАРАКТЕРИСТИКА ТЕКУЩЕГО СОСТОЯНИЯ </w:t>
      </w:r>
    </w:p>
    <w:p w14:paraId="72106458" w14:textId="77777777" w:rsidR="00EE1FF7" w:rsidRPr="006F7D7D" w:rsidRDefault="00EE1FF7" w:rsidP="00EE1FF7">
      <w:pPr>
        <w:jc w:val="center"/>
        <w:outlineLvl w:val="0"/>
        <w:rPr>
          <w:rFonts w:ascii="Times New Roman" w:hAnsi="Times New Roman"/>
          <w:sz w:val="28"/>
          <w:szCs w:val="28"/>
          <w:lang w:eastAsia="ru-RU"/>
        </w:rPr>
      </w:pPr>
      <w:r w:rsidRPr="006F7D7D">
        <w:rPr>
          <w:rFonts w:ascii="Times New Roman" w:hAnsi="Times New Roman"/>
          <w:sz w:val="28"/>
          <w:szCs w:val="28"/>
          <w:lang w:eastAsia="ru-RU"/>
        </w:rPr>
        <w:t>СФЕРЫ РЕАЛИЗАЦИИПОДПРОГРАММЫ.</w:t>
      </w:r>
    </w:p>
    <w:p w14:paraId="79E683CB" w14:textId="77777777" w:rsidR="00EE1FF7" w:rsidRPr="006F7D7D" w:rsidRDefault="00EE1FF7" w:rsidP="00EE1FF7">
      <w:pPr>
        <w:jc w:val="center"/>
        <w:outlineLvl w:val="0"/>
        <w:rPr>
          <w:rFonts w:ascii="Times New Roman" w:hAnsi="Times New Roman"/>
          <w:sz w:val="28"/>
          <w:szCs w:val="28"/>
          <w:lang w:eastAsia="ru-RU"/>
        </w:rPr>
      </w:pPr>
    </w:p>
    <w:p w14:paraId="1B5B0CB1" w14:textId="77777777" w:rsidR="00EE1FF7" w:rsidRPr="006F7D7D" w:rsidRDefault="00EE1FF7" w:rsidP="00EE1FF7">
      <w:pPr>
        <w:ind w:right="40" w:firstLine="708"/>
        <w:jc w:val="both"/>
        <w:rPr>
          <w:rFonts w:ascii="Times New Roman" w:hAnsi="Times New Roman"/>
          <w:sz w:val="28"/>
          <w:szCs w:val="28"/>
        </w:rPr>
      </w:pPr>
      <w:r w:rsidRPr="006F7D7D">
        <w:rPr>
          <w:rFonts w:ascii="Times New Roman" w:hAnsi="Times New Roman"/>
          <w:sz w:val="28"/>
          <w:szCs w:val="28"/>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14:paraId="0F02A537"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rPr>
        <w:t>Под модернизацией и развитием системы коммунальной инфраструктуры в целях реализации настоящей подпрограммы понимается строительство, реконструкция, модернизация объектов</w:t>
      </w:r>
      <w:r>
        <w:rPr>
          <w:rFonts w:ascii="Times New Roman" w:hAnsi="Times New Roman"/>
          <w:sz w:val="28"/>
          <w:szCs w:val="28"/>
        </w:rPr>
        <w:t>,</w:t>
      </w:r>
      <w:r w:rsidRPr="006F7D7D">
        <w:rPr>
          <w:rFonts w:ascii="Times New Roman" w:hAnsi="Times New Roman"/>
          <w:sz w:val="28"/>
          <w:szCs w:val="28"/>
        </w:rPr>
        <w:t xml:space="preserve"> которые эксплуатируются </w:t>
      </w:r>
      <w:r w:rsidRPr="006F7D7D">
        <w:rPr>
          <w:rFonts w:ascii="Times New Roman" w:hAnsi="Times New Roman"/>
          <w:sz w:val="28"/>
          <w:szCs w:val="28"/>
          <w:lang w:eastAsia="ru-RU"/>
        </w:rPr>
        <w:t>при предоставлении организациями жилищно-коммунального хозяйства услуг по водоснабжению, водоотведению, теплоснабжению, электроснабжению, а также услуг в сфере утилизации (захоронения) твердых бытовых отходов.</w:t>
      </w:r>
    </w:p>
    <w:p w14:paraId="7388EA52"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xml:space="preserve">Основными показателями, характеризующими отрасль жилищно-коммунального хозяйства города </w:t>
      </w:r>
      <w:proofErr w:type="gramStart"/>
      <w:r w:rsidRPr="006F7D7D">
        <w:rPr>
          <w:rFonts w:ascii="Times New Roman" w:hAnsi="Times New Roman"/>
          <w:sz w:val="28"/>
          <w:szCs w:val="28"/>
          <w:lang w:eastAsia="ru-RU"/>
        </w:rPr>
        <w:t>Дивногорска</w:t>
      </w:r>
      <w:proofErr w:type="gramEnd"/>
      <w:r w:rsidRPr="006F7D7D">
        <w:rPr>
          <w:rFonts w:ascii="Times New Roman" w:hAnsi="Times New Roman"/>
          <w:sz w:val="28"/>
          <w:szCs w:val="28"/>
          <w:lang w:eastAsia="ru-RU"/>
        </w:rPr>
        <w:t xml:space="preserve"> являются:</w:t>
      </w:r>
    </w:p>
    <w:p w14:paraId="66924698"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14:paraId="14AB2A56"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14:paraId="0583D50D"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w:t>
      </w:r>
      <w:r>
        <w:rPr>
          <w:rFonts w:ascii="Times New Roman" w:hAnsi="Times New Roman"/>
          <w:sz w:val="28"/>
          <w:szCs w:val="28"/>
          <w:lang w:eastAsia="ru-RU"/>
        </w:rPr>
        <w:t>нная привлекательность объектов.</w:t>
      </w:r>
    </w:p>
    <w:p w14:paraId="2D9102DB" w14:textId="77777777" w:rsidR="00EE1FF7" w:rsidRPr="006F7D7D" w:rsidRDefault="00EE1FF7" w:rsidP="00EE1FF7">
      <w:pPr>
        <w:ind w:right="62" w:firstLine="708"/>
        <w:jc w:val="both"/>
        <w:rPr>
          <w:rFonts w:ascii="Times New Roman" w:hAnsi="Times New Roman"/>
          <w:sz w:val="28"/>
          <w:szCs w:val="28"/>
        </w:rPr>
      </w:pPr>
      <w:r w:rsidRPr="006F7D7D">
        <w:rPr>
          <w:rFonts w:ascii="Times New Roman" w:hAnsi="Times New Roman"/>
          <w:sz w:val="28"/>
          <w:szCs w:val="28"/>
        </w:rPr>
        <w:t xml:space="preserve">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w:t>
      </w:r>
      <w:r w:rsidRPr="006F7D7D">
        <w:rPr>
          <w:rFonts w:ascii="Times New Roman" w:hAnsi="Times New Roman"/>
          <w:sz w:val="28"/>
          <w:szCs w:val="28"/>
          <w:lang w:eastAsia="ru-RU"/>
        </w:rPr>
        <w:t xml:space="preserve">В муниципальной программе </w:t>
      </w:r>
      <w:r w:rsidRPr="006F7D7D">
        <w:rPr>
          <w:rFonts w:ascii="Times New Roman" w:hAnsi="Times New Roman"/>
          <w:sz w:val="28"/>
          <w:szCs w:val="28"/>
          <w:lang w:eastAsia="ru-RU"/>
        </w:rPr>
        <w:lastRenderedPageBreak/>
        <w:t>запланировано постепенное снижение уровня износа коммунальной инфраструктуры.</w:t>
      </w:r>
    </w:p>
    <w:p w14:paraId="2F2748B4" w14:textId="77777777" w:rsidR="00EE1FF7" w:rsidRPr="006F7D7D" w:rsidRDefault="00EE1FF7" w:rsidP="00EE1FF7">
      <w:pPr>
        <w:ind w:firstLine="708"/>
        <w:jc w:val="both"/>
        <w:rPr>
          <w:rFonts w:ascii="Times New Roman" w:hAnsi="Times New Roman"/>
          <w:sz w:val="28"/>
          <w:szCs w:val="28"/>
          <w:lang w:eastAsia="ru-RU"/>
        </w:rPr>
      </w:pPr>
      <w:r w:rsidRPr="006F7D7D">
        <w:rPr>
          <w:rFonts w:ascii="Times New Roman" w:hAnsi="Times New Roman"/>
          <w:sz w:val="28"/>
          <w:szCs w:val="28"/>
          <w:lang w:eastAsia="ru-RU"/>
        </w:rPr>
        <w:t xml:space="preserve">Как правило, капитальный ремонт осуществляется в минимально-необходимых объемах, в лучшем случае - с частичной модернизацией. </w:t>
      </w:r>
    </w:p>
    <w:p w14:paraId="111CDD43"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xml:space="preserve">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Устанавливаются детальные требования к качеству и надежности жилищно-коммунальных услуг. </w:t>
      </w:r>
    </w:p>
    <w:p w14:paraId="1B610BD7" w14:textId="77777777" w:rsidR="00EE1FF7" w:rsidRPr="006F7D7D" w:rsidRDefault="00EE1FF7" w:rsidP="00EE1FF7">
      <w:pPr>
        <w:ind w:firstLine="708"/>
        <w:jc w:val="both"/>
        <w:rPr>
          <w:rFonts w:ascii="Times New Roman" w:hAnsi="Times New Roman"/>
          <w:sz w:val="28"/>
          <w:szCs w:val="28"/>
          <w:lang w:eastAsia="ru-RU"/>
        </w:rPr>
      </w:pPr>
      <w:r w:rsidRPr="006F7D7D">
        <w:rPr>
          <w:rFonts w:ascii="Times New Roman" w:hAnsi="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750FE8EE"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Эффективное регулирование коммунального хозяйства, при котором достигается баланс интересов всех сторон, будет обеспечиваться путем реализации механизмов следующих мероприятий:</w:t>
      </w:r>
    </w:p>
    <w:p w14:paraId="7E67EAA4"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14:paraId="73A1A344"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разработка схем теплоснабжения, водоснабжения и водоотведения, программ комплексного развития коммунальной инфраструктуры;</w:t>
      </w:r>
    </w:p>
    <w:p w14:paraId="1B015420"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создание системы капитального ремонта многоквартирных домов;</w:t>
      </w:r>
    </w:p>
    <w:p w14:paraId="1D05232C"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обеспечение социальной поддержки населения по оплате жилищно-коммунальных услуг;</w:t>
      </w:r>
    </w:p>
    <w:p w14:paraId="692316C3" w14:textId="77777777" w:rsidR="00EE1FF7" w:rsidRPr="006F7D7D"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6F7D7D">
        <w:rPr>
          <w:rFonts w:ascii="Times New Roman" w:hAnsi="Times New Roman"/>
          <w:sz w:val="28"/>
          <w:szCs w:val="28"/>
          <w:lang w:eastAsia="ru-RU"/>
        </w:rPr>
        <w:t>- создание благоприятной среды для обеспечения комфортных условий жизни населения на территории муниципально</w:t>
      </w:r>
      <w:r>
        <w:rPr>
          <w:rFonts w:ascii="Times New Roman" w:hAnsi="Times New Roman"/>
          <w:sz w:val="28"/>
          <w:szCs w:val="28"/>
          <w:lang w:eastAsia="ru-RU"/>
        </w:rPr>
        <w:t>го образования город Дивногорск.</w:t>
      </w:r>
    </w:p>
    <w:p w14:paraId="022D377F" w14:textId="77777777" w:rsidR="00EE1FF7" w:rsidRDefault="00EE1FF7" w:rsidP="00EE1FF7">
      <w:pPr>
        <w:ind w:firstLine="708"/>
        <w:jc w:val="both"/>
        <w:rPr>
          <w:rFonts w:ascii="Times New Roman" w:hAnsi="Times New Roman"/>
          <w:sz w:val="28"/>
          <w:szCs w:val="28"/>
        </w:rPr>
      </w:pPr>
      <w:r w:rsidRPr="006F7D7D">
        <w:rPr>
          <w:rFonts w:ascii="Times New Roman" w:hAnsi="Times New Roman"/>
          <w:sz w:val="28"/>
          <w:szCs w:val="28"/>
        </w:rPr>
        <w:t xml:space="preserve">При этом ограничения, связанные с доступностью оплаты жилья и коммунальных услуг, могут формировать существенные риски реализации муниципальной </w:t>
      </w:r>
      <w:r w:rsidRPr="006F7D7D">
        <w:rPr>
          <w:rFonts w:ascii="Times New Roman" w:hAnsi="Times New Roman"/>
          <w:sz w:val="28"/>
          <w:szCs w:val="28"/>
        </w:rPr>
        <w:tab/>
        <w:t>программы.</w:t>
      </w:r>
    </w:p>
    <w:p w14:paraId="1BB6B1E5"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В жилищно-коммунальном комплексе города Дивногорска эксплуатируются централизованные системы теплоснабжения.</w:t>
      </w:r>
    </w:p>
    <w:p w14:paraId="4AD35EDB"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rPr>
      </w:pPr>
      <w:r w:rsidRPr="0006057C">
        <w:rPr>
          <w:rFonts w:ascii="Times New Roman" w:hAnsi="Times New Roman"/>
          <w:sz w:val="28"/>
          <w:szCs w:val="28"/>
        </w:rPr>
        <w:t xml:space="preserve">Теплоисточники эксплуатируются с применением устаревших неэффективных технологических схем, где исполнение котельного оборудования не соответствуют предъявляемым современным конструктивным требованиям, процесс сжигания топлива упрощается и нарушается. В результате фактически КПД котельных составляет 30-60%, вместо нормативного 75-80 %. Расход топлива на выработку тепловой энергии превышает нормативный на 15%. Из общего количества установленных котлов в котельных коммунального комплекса только 10% автоматизированы. Отсутствие на котельных малой мощности (при открытых системах теплоснабжения) </w:t>
      </w:r>
      <w:r w:rsidRPr="0006057C">
        <w:rPr>
          <w:rFonts w:ascii="Times New Roman CYR" w:hAnsi="Times New Roman CYR"/>
          <w:sz w:val="28"/>
          <w:szCs w:val="28"/>
        </w:rPr>
        <w:t>систем</w:t>
      </w:r>
      <w:r w:rsidRPr="0006057C">
        <w:rPr>
          <w:rFonts w:ascii="Times New Roman" w:hAnsi="Times New Roman"/>
          <w:sz w:val="28"/>
          <w:szCs w:val="28"/>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14:paraId="29EADF09"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rPr>
      </w:pPr>
      <w:r w:rsidRPr="0006057C">
        <w:rPr>
          <w:rFonts w:ascii="Times New Roman" w:hAnsi="Times New Roman"/>
          <w:sz w:val="28"/>
          <w:szCs w:val="28"/>
        </w:rPr>
        <w:t xml:space="preserve">Основными причинами неэффективности действующих котельных являются: </w:t>
      </w:r>
    </w:p>
    <w:p w14:paraId="327B3031"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rPr>
      </w:pPr>
      <w:r w:rsidRPr="0006057C">
        <w:rPr>
          <w:rFonts w:ascii="Times New Roman" w:hAnsi="Times New Roman"/>
          <w:sz w:val="28"/>
          <w:szCs w:val="28"/>
        </w:rPr>
        <w:t>- низкий коэффициент использования установленной мощности теплоисточников;</w:t>
      </w:r>
    </w:p>
    <w:p w14:paraId="3AF48C10"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rPr>
      </w:pPr>
      <w:r w:rsidRPr="0006057C">
        <w:rPr>
          <w:rFonts w:ascii="Times New Roman" w:hAnsi="Times New Roman"/>
          <w:sz w:val="28"/>
          <w:szCs w:val="28"/>
        </w:rPr>
        <w:lastRenderedPageBreak/>
        <w:t>- отсутствие систем водоподготовки и элементарных приборов технологического контроля;</w:t>
      </w:r>
    </w:p>
    <w:p w14:paraId="52AE077F"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rPr>
      </w:pPr>
      <w:r w:rsidRPr="0006057C">
        <w:rPr>
          <w:rFonts w:ascii="Times New Roman" w:hAnsi="Times New Roman"/>
          <w:sz w:val="28"/>
          <w:szCs w:val="28"/>
        </w:rPr>
        <w:t>- использование топлива низкого качества;</w:t>
      </w:r>
    </w:p>
    <w:p w14:paraId="79626A20"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rPr>
      </w:pPr>
      <w:r w:rsidRPr="0006057C">
        <w:rPr>
          <w:rFonts w:ascii="Times New Roman" w:hAnsi="Times New Roman"/>
          <w:sz w:val="28"/>
          <w:szCs w:val="28"/>
        </w:rPr>
        <w:t>- низкий уровень обслуживания (отсутствие автоматизации технологических процессов).</w:t>
      </w:r>
    </w:p>
    <w:p w14:paraId="4F8E4968"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 xml:space="preserve">Проблемы в системах теплоснабжения обостряются еще и отсутствием резервирования теплоисточников по электроснабжению и водоснабжению. Отсутствие резервного питания в аварийной ситуации увеличивает вероятность отключения котельной и </w:t>
      </w:r>
      <w:proofErr w:type="spellStart"/>
      <w:r w:rsidRPr="0006057C">
        <w:rPr>
          <w:rFonts w:ascii="Times New Roman" w:hAnsi="Times New Roman"/>
          <w:sz w:val="28"/>
          <w:szCs w:val="28"/>
        </w:rPr>
        <w:t>разморожения</w:t>
      </w:r>
      <w:proofErr w:type="spellEnd"/>
      <w:r w:rsidRPr="0006057C">
        <w:rPr>
          <w:rFonts w:ascii="Times New Roman" w:hAnsi="Times New Roman"/>
          <w:sz w:val="28"/>
          <w:szCs w:val="28"/>
        </w:rPr>
        <w:t xml:space="preserve"> систем теплопотребления. </w:t>
      </w:r>
    </w:p>
    <w:p w14:paraId="20A2F752" w14:textId="77777777" w:rsidR="00EE1FF7" w:rsidRPr="0006057C" w:rsidRDefault="00EE1FF7" w:rsidP="00EE1FF7">
      <w:pPr>
        <w:autoSpaceDE w:val="0"/>
        <w:autoSpaceDN w:val="0"/>
        <w:adjustRightInd w:val="0"/>
        <w:ind w:firstLine="708"/>
        <w:jc w:val="both"/>
        <w:rPr>
          <w:rFonts w:ascii="Times New Roman" w:hAnsi="Times New Roman"/>
          <w:spacing w:val="3"/>
          <w:sz w:val="28"/>
          <w:szCs w:val="28"/>
          <w:lang w:eastAsia="ru-RU"/>
        </w:rPr>
      </w:pPr>
      <w:r w:rsidRPr="0006057C">
        <w:rPr>
          <w:rFonts w:ascii="Times New Roman" w:hAnsi="Times New Roman"/>
          <w:spacing w:val="3"/>
          <w:sz w:val="28"/>
          <w:szCs w:val="28"/>
          <w:lang w:eastAsia="ru-RU"/>
        </w:rPr>
        <w:t>Тепловые сети обеспечивают теплоснабжение и горячее водоснабжение жилого фонда и социальной сферы на территории муниципального образования г. Дивногорск. В условиях длительной эксплуатации тепловые сети выработали свой эксплуатационный ресурс и требуют замены.</w:t>
      </w:r>
    </w:p>
    <w:p w14:paraId="26F6C4C8"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rPr>
      </w:pPr>
      <w:r w:rsidRPr="0006057C">
        <w:rPr>
          <w:rFonts w:ascii="Times New Roman" w:hAnsi="Times New Roman"/>
          <w:sz w:val="28"/>
          <w:szCs w:val="28"/>
        </w:rPr>
        <w:t>В рамках муниципальной подпрограммы планируется:</w:t>
      </w:r>
    </w:p>
    <w:p w14:paraId="63E7E4C7"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rPr>
      </w:pPr>
      <w:r w:rsidRPr="0006057C">
        <w:rPr>
          <w:rFonts w:ascii="Times New Roman" w:hAnsi="Times New Roman"/>
          <w:sz w:val="28"/>
          <w:szCs w:val="28"/>
        </w:rPr>
        <w:t>1.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r>
        <w:rPr>
          <w:rFonts w:ascii="Times New Roman" w:hAnsi="Times New Roman"/>
          <w:sz w:val="28"/>
          <w:szCs w:val="28"/>
        </w:rPr>
        <w:t>,</w:t>
      </w:r>
      <w:r w:rsidRPr="0006057C">
        <w:rPr>
          <w:rFonts w:ascii="Times New Roman" w:hAnsi="Times New Roman"/>
          <w:sz w:val="28"/>
          <w:szCs w:val="28"/>
        </w:rPr>
        <w:t xml:space="preserve"> а именно:</w:t>
      </w:r>
    </w:p>
    <w:p w14:paraId="52408201"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lang w:eastAsia="ru-RU"/>
        </w:rPr>
      </w:pPr>
      <w:r w:rsidRPr="0006057C">
        <w:rPr>
          <w:rFonts w:ascii="Times New Roman" w:hAnsi="Times New Roman"/>
          <w:sz w:val="28"/>
          <w:szCs w:val="28"/>
        </w:rPr>
        <w:t xml:space="preserve">- произвести </w:t>
      </w:r>
      <w:r w:rsidRPr="0006057C">
        <w:rPr>
          <w:rFonts w:ascii="Times New Roman" w:hAnsi="Times New Roman"/>
          <w:sz w:val="28"/>
          <w:szCs w:val="28"/>
          <w:lang w:eastAsia="ru-RU"/>
        </w:rPr>
        <w:t>капитальный ремонт насоса охлаждения с заменой насоса на горизонтальный в самовсасывающий насос мощностью - 1.0 кВт, 1500 об/мин на электрокотельной г. Дивногорск;</w:t>
      </w:r>
    </w:p>
    <w:p w14:paraId="0FC846CB"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rPr>
        <w:t>- произвести у</w:t>
      </w:r>
      <w:r w:rsidRPr="0006057C">
        <w:rPr>
          <w:rFonts w:ascii="Times New Roman" w:hAnsi="Times New Roman"/>
          <w:sz w:val="28"/>
          <w:szCs w:val="28"/>
          <w:lang w:eastAsia="ru-RU"/>
        </w:rPr>
        <w:t>становку приборов учета тепловой энергии на ЦТП-1, что позволит производить более гибкую регулировку работы ЦТП, а также позволит отслеживать нештатные ситуации и разрешать споры</w:t>
      </w:r>
      <w:r>
        <w:rPr>
          <w:rFonts w:ascii="Times New Roman" w:hAnsi="Times New Roman"/>
          <w:sz w:val="28"/>
          <w:szCs w:val="28"/>
          <w:lang w:eastAsia="ru-RU"/>
        </w:rPr>
        <w:t>,</w:t>
      </w:r>
      <w:r w:rsidRPr="0006057C">
        <w:rPr>
          <w:rFonts w:ascii="Times New Roman" w:hAnsi="Times New Roman"/>
          <w:sz w:val="28"/>
          <w:szCs w:val="28"/>
          <w:lang w:eastAsia="ru-RU"/>
        </w:rPr>
        <w:t xml:space="preserve"> связанные с теплоснабжением района;</w:t>
      </w:r>
    </w:p>
    <w:p w14:paraId="115098D7"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b/>
          <w:sz w:val="28"/>
          <w:szCs w:val="28"/>
        </w:rPr>
        <w:t xml:space="preserve">- </w:t>
      </w:r>
      <w:r w:rsidRPr="0006057C">
        <w:rPr>
          <w:rFonts w:ascii="Times New Roman" w:hAnsi="Times New Roman"/>
          <w:sz w:val="28"/>
          <w:szCs w:val="28"/>
        </w:rPr>
        <w:t>произвести к</w:t>
      </w:r>
      <w:r w:rsidRPr="0006057C">
        <w:rPr>
          <w:rFonts w:ascii="Times New Roman" w:hAnsi="Times New Roman"/>
          <w:sz w:val="28"/>
          <w:szCs w:val="28"/>
          <w:lang w:eastAsia="ru-RU"/>
        </w:rPr>
        <w:t>апитальный ремонт насосного оборудования ЦТП-1 с установкой частотно-регулируемых приводов (ЧРП) на СН-1, СН-2, СН-3, СН-4, что предусматривает ремонт насосного оборудования на современное с установкой частотного привода, что позволит регулировать давление в сети путем изменения частоты вращения привода насосного агрегата, а значит, снизить энергопотребление. При подключении через частотный регулятор, пуск двигателя происходит постепенно, без высоких пусковых токов и ударов, что снижает нагрузку на двигатель и механизмы, увеличивает срок их службы;</w:t>
      </w:r>
    </w:p>
    <w:p w14:paraId="5C042155"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rPr>
        <w:t>- произвести к</w:t>
      </w:r>
      <w:r w:rsidRPr="0006057C">
        <w:rPr>
          <w:rFonts w:ascii="Times New Roman" w:hAnsi="Times New Roman"/>
          <w:sz w:val="28"/>
          <w:szCs w:val="28"/>
          <w:lang w:eastAsia="ru-RU"/>
        </w:rPr>
        <w:t>апитальный ремонт сетевого насоса Д630/90 с заменой на частотно-регулируемый насос на электрокотельной г. Дивногорска;</w:t>
      </w:r>
    </w:p>
    <w:p w14:paraId="257FA0AF"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rPr>
        <w:t xml:space="preserve">- произвести </w:t>
      </w:r>
      <w:r w:rsidRPr="0006057C">
        <w:rPr>
          <w:rFonts w:ascii="Times New Roman" w:hAnsi="Times New Roman"/>
          <w:sz w:val="28"/>
          <w:szCs w:val="28"/>
          <w:lang w:eastAsia="ru-RU"/>
        </w:rPr>
        <w:t>капитальный ремонт, замена выключателей АВ-1, АВ-2 в КТП-3 (1000А);</w:t>
      </w:r>
    </w:p>
    <w:p w14:paraId="2C441525"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произвести капитальный ремонт сетевого насоса Д320/50 с изменениями установленной мощности электродвигателя, заменой насоса и установкой устройства плавного пуска на угольной котельной с. Овсянка;</w:t>
      </w:r>
    </w:p>
    <w:p w14:paraId="4AEBEF6D"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произвести капитальный ремонт шкафа управления дымососом ДН-10 на угольной котельной с. Овсянка;</w:t>
      </w:r>
    </w:p>
    <w:p w14:paraId="584D1145"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b/>
          <w:sz w:val="28"/>
          <w:szCs w:val="28"/>
          <w:lang w:eastAsia="ru-RU"/>
        </w:rPr>
        <w:t>-</w:t>
      </w:r>
      <w:r w:rsidRPr="0006057C">
        <w:rPr>
          <w:rFonts w:ascii="Times New Roman" w:hAnsi="Times New Roman"/>
          <w:sz w:val="28"/>
          <w:szCs w:val="28"/>
          <w:lang w:eastAsia="ru-RU"/>
        </w:rPr>
        <w:t xml:space="preserve"> создание проекта автоматизации систем управления центральных тепловых пунктов ЦТП.</w:t>
      </w:r>
    </w:p>
    <w:p w14:paraId="1F9C7AC1"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bCs/>
          <w:sz w:val="28"/>
          <w:szCs w:val="28"/>
        </w:rPr>
      </w:pPr>
      <w:r w:rsidRPr="0006057C">
        <w:rPr>
          <w:rFonts w:ascii="Times New Roman" w:hAnsi="Times New Roman"/>
          <w:sz w:val="28"/>
          <w:szCs w:val="28"/>
        </w:rPr>
        <w:lastRenderedPageBreak/>
        <w:t>2. Поэтапное п</w:t>
      </w:r>
      <w:r w:rsidRPr="0006057C">
        <w:rPr>
          <w:rFonts w:ascii="Times New Roman" w:hAnsi="Times New Roman"/>
          <w:bCs/>
          <w:sz w:val="28"/>
          <w:szCs w:val="28"/>
        </w:rPr>
        <w:t>риведение в соответствие установленной мощности теплоисточников присоединенной нагрузке.</w:t>
      </w:r>
    </w:p>
    <w:p w14:paraId="511E0D29" w14:textId="77777777" w:rsidR="00EE1FF7" w:rsidRPr="0006057C" w:rsidRDefault="00EE1FF7" w:rsidP="00EE1FF7">
      <w:pPr>
        <w:ind w:firstLine="708"/>
        <w:jc w:val="both"/>
        <w:rPr>
          <w:rFonts w:ascii="Times New Roman" w:hAnsi="Times New Roman"/>
          <w:iCs/>
          <w:sz w:val="28"/>
          <w:szCs w:val="28"/>
        </w:rPr>
      </w:pPr>
      <w:r w:rsidRPr="0006057C">
        <w:rPr>
          <w:rFonts w:ascii="Times New Roman" w:hAnsi="Times New Roman"/>
          <w:iCs/>
          <w:sz w:val="28"/>
          <w:szCs w:val="28"/>
        </w:rPr>
        <w:t>3. Использование современных теплоизоляционных материалов.</w:t>
      </w:r>
    </w:p>
    <w:p w14:paraId="08EBCFF0"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iCs/>
          <w:sz w:val="28"/>
          <w:szCs w:val="28"/>
        </w:rPr>
        <w:t>4. С</w:t>
      </w:r>
      <w:r w:rsidRPr="0006057C">
        <w:rPr>
          <w:rFonts w:ascii="Times New Roman" w:hAnsi="Times New Roman"/>
          <w:sz w:val="28"/>
          <w:szCs w:val="28"/>
        </w:rPr>
        <w:t>низить тепловые потери.</w:t>
      </w:r>
    </w:p>
    <w:p w14:paraId="5994EF32"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5. Обеспечить надежность работы систем теплоснабжения и экономию топливно-энергетических ресурсов.</w:t>
      </w:r>
    </w:p>
    <w:p w14:paraId="41A9362B" w14:textId="77777777" w:rsidR="00EE1FF7" w:rsidRPr="0006057C"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06057C">
        <w:rPr>
          <w:rFonts w:ascii="Times New Roman" w:hAnsi="Times New Roman"/>
          <w:sz w:val="28"/>
          <w:szCs w:val="28"/>
          <w:lang w:eastAsia="ru-RU"/>
        </w:rPr>
        <w:t>6. Разработка схем теплоснабжения.</w:t>
      </w:r>
    </w:p>
    <w:p w14:paraId="138FE3C5" w14:textId="77777777" w:rsidR="00EE1FF7" w:rsidRPr="0006057C"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06057C">
        <w:rPr>
          <w:rFonts w:ascii="Times New Roman" w:hAnsi="Times New Roman"/>
          <w:sz w:val="28"/>
          <w:szCs w:val="28"/>
          <w:lang w:eastAsia="ru-RU"/>
        </w:rPr>
        <w:t>7. Обеспечение контроля за качеством и надежностью коммунальных услуг и ресурсов.</w:t>
      </w:r>
    </w:p>
    <w:p w14:paraId="1221AF5F" w14:textId="77777777" w:rsidR="00EE1FF7" w:rsidRPr="0006057C" w:rsidRDefault="00EE1FF7" w:rsidP="00EE1FF7">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06057C">
        <w:rPr>
          <w:rFonts w:ascii="Times New Roman" w:hAnsi="Times New Roman"/>
          <w:sz w:val="28"/>
          <w:szCs w:val="28"/>
          <w:lang w:eastAsia="ru-RU"/>
        </w:rPr>
        <w:t>8. Формирование долгосрочных тарифов в сфере теплоснабжения.</w:t>
      </w:r>
    </w:p>
    <w:p w14:paraId="315188D5"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rPr>
        <w:t xml:space="preserve">9. Обеспечить </w:t>
      </w:r>
      <w:r w:rsidRPr="0006057C">
        <w:rPr>
          <w:rFonts w:ascii="Times New Roman" w:hAnsi="Times New Roman"/>
          <w:sz w:val="28"/>
          <w:szCs w:val="28"/>
          <w:lang w:eastAsia="ru-RU"/>
        </w:rPr>
        <w:t>разработку проекта нормативов предельно допустимых выбросов загрязняющих веществ в атмосферный воздух в соответствии с требованиями Федерального закона от 10.01.2002 № 7-ФЗ «Об охране окружающей среды» и Федерального закона от 04.05.1999 № 96-ФЗ «Об охране атмосферного воздуха».</w:t>
      </w:r>
    </w:p>
    <w:p w14:paraId="1FFB2B7F"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10. Разработку проекта нормативов образования отходов и лимитов на их размещение (ПНООЛР).</w:t>
      </w:r>
    </w:p>
    <w:p w14:paraId="01C071FF"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xml:space="preserve">11. Корректировку проекта санитарно-защитной зоны для населенных пунктов: с. Овсянка (угольная котельная), п. </w:t>
      </w:r>
      <w:proofErr w:type="spellStart"/>
      <w:r w:rsidRPr="0006057C">
        <w:rPr>
          <w:rFonts w:ascii="Times New Roman" w:hAnsi="Times New Roman"/>
          <w:sz w:val="28"/>
          <w:szCs w:val="28"/>
          <w:lang w:eastAsia="ru-RU"/>
        </w:rPr>
        <w:t>Усть</w:t>
      </w:r>
      <w:proofErr w:type="spellEnd"/>
      <w:r w:rsidRPr="0006057C">
        <w:rPr>
          <w:rFonts w:ascii="Times New Roman" w:hAnsi="Times New Roman"/>
          <w:sz w:val="28"/>
          <w:szCs w:val="28"/>
          <w:lang w:eastAsia="ru-RU"/>
        </w:rPr>
        <w:t>-Мана (угольная котельная), г. Дивногорск (электрокотельная, производственная база МУПЭС).</w:t>
      </w:r>
    </w:p>
    <w:p w14:paraId="4EE1E25B" w14:textId="77777777" w:rsidR="00EE1FF7" w:rsidRPr="0006057C" w:rsidRDefault="00EE1FF7" w:rsidP="00EE1FF7">
      <w:pPr>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t>Основными источниками водоснабжения населения города Дивногорска являются: поверхностные и подземные водоисточники, обеспечивающие водоснабжением около 30 тыс. человек.</w:t>
      </w:r>
    </w:p>
    <w:p w14:paraId="4AB5A908" w14:textId="77777777" w:rsidR="00EE1FF7" w:rsidRPr="0006057C" w:rsidRDefault="00EE1FF7" w:rsidP="00EE1FF7">
      <w:pPr>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t>Канализационные очистные сооружения, осуществляющие очистку сточных вод,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14:paraId="36227EEF" w14:textId="77777777" w:rsidR="00EE1FF7" w:rsidRPr="0006057C" w:rsidRDefault="00EE1FF7" w:rsidP="00EE1FF7">
      <w:pPr>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t>При этом процесс урбанизации и развития территорий, современные технологии промышленных производств способствуют появлению и увеличению в составе сточных вод населенных пунктов новых химических элементов и соединений, повсеместно образующих более «жесткие» стоки, не поддающиеся очистке традиционными методами.</w:t>
      </w:r>
    </w:p>
    <w:p w14:paraId="646C674C" w14:textId="77777777" w:rsidR="00EE1FF7" w:rsidRPr="0006057C" w:rsidRDefault="00EE1FF7" w:rsidP="00EE1FF7">
      <w:pPr>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t>Необходимо отметить, что в системы общесплавной канализации поступают неочищенные сточные воды промышленных предприятий.</w:t>
      </w:r>
    </w:p>
    <w:p w14:paraId="2DC3AB99"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Проблема снабжения населения города Дивногорска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469AD004"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bCs/>
          <w:spacing w:val="-5"/>
          <w:sz w:val="28"/>
          <w:szCs w:val="28"/>
          <w:lang w:eastAsia="ru-RU"/>
        </w:rPr>
      </w:pPr>
      <w:r w:rsidRPr="0006057C">
        <w:rPr>
          <w:rFonts w:ascii="Times New Roman" w:hAnsi="Times New Roman"/>
          <w:sz w:val="28"/>
          <w:szCs w:val="28"/>
        </w:rPr>
        <w:t xml:space="preserve">Обеспечение электрической энергией населения города Дивногорска и организаций, предоставляющих жилищно-коммунальные услуги, осуществляется от централизованной системы энергоснабжения. </w:t>
      </w:r>
    </w:p>
    <w:p w14:paraId="3C2B1593"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 xml:space="preserve">Износ основных фондов систем электроснабжения составляет 40-50 процентов. В коммунальных системах централизованного электроснабжения потери в сетях и трансформаторах составляет 18,8 процентов. Из-за </w:t>
      </w:r>
      <w:r w:rsidRPr="0006057C">
        <w:rPr>
          <w:rFonts w:ascii="Times New Roman" w:hAnsi="Times New Roman"/>
          <w:sz w:val="28"/>
          <w:szCs w:val="28"/>
        </w:rPr>
        <w:lastRenderedPageBreak/>
        <w:t xml:space="preserve">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14:paraId="5BE7865C"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В рамках реализации подпрограммы предполагается проведение следующих дополнительных мероприятий:</w:t>
      </w:r>
    </w:p>
    <w:p w14:paraId="5C1A6F15" w14:textId="77777777" w:rsidR="00EE1FF7" w:rsidRPr="0006057C" w:rsidRDefault="00EE1FF7" w:rsidP="00EE1FF7">
      <w:pPr>
        <w:tabs>
          <w:tab w:val="left" w:pos="0"/>
        </w:tabs>
        <w:autoSpaceDE w:val="0"/>
        <w:autoSpaceDN w:val="0"/>
        <w:adjustRightInd w:val="0"/>
        <w:ind w:firstLine="708"/>
        <w:jc w:val="both"/>
        <w:outlineLvl w:val="1"/>
        <w:rPr>
          <w:rFonts w:ascii="Times New Roman" w:hAnsi="Times New Roman"/>
          <w:sz w:val="28"/>
          <w:szCs w:val="28"/>
          <w:lang w:eastAsia="ru-RU"/>
        </w:rPr>
      </w:pPr>
      <w:r w:rsidRPr="0006057C">
        <w:rPr>
          <w:rFonts w:ascii="Times New Roman" w:hAnsi="Times New Roman"/>
          <w:sz w:val="28"/>
          <w:szCs w:val="28"/>
          <w:lang w:eastAsia="ru-RU"/>
        </w:rPr>
        <w:t xml:space="preserve">1. Организовать и произвести работу по внедрению автоматизированной системы коммерческого учета электроэнергии. </w:t>
      </w:r>
    </w:p>
    <w:p w14:paraId="7D245589"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Проектируемая АС КУЭ предназначена для автоматизированного контроля и обеспечения МУПЭС г. Дивногорск точной, достоверной информацией по потребляемой электроэнергии и мощности.</w:t>
      </w:r>
    </w:p>
    <w:p w14:paraId="75F271F6"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xml:space="preserve">Основными задачами внедрения АС КУЭ является повышение эффективности использования энергоресурсов, обеспечение энергосбережения и рационального использования электроэнергии. </w:t>
      </w:r>
    </w:p>
    <w:p w14:paraId="710ADAAF"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Основные цели внедрения АС КУЭ:</w:t>
      </w:r>
    </w:p>
    <w:p w14:paraId="48745034"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повышение точности и надежности учета электроэнергии и мощности;</w:t>
      </w:r>
    </w:p>
    <w:p w14:paraId="3135B2A2"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xml:space="preserve">- </w:t>
      </w:r>
      <w:proofErr w:type="spellStart"/>
      <w:r w:rsidRPr="0006057C">
        <w:rPr>
          <w:rFonts w:ascii="Times New Roman" w:hAnsi="Times New Roman"/>
          <w:sz w:val="28"/>
          <w:szCs w:val="28"/>
          <w:lang w:eastAsia="ru-RU"/>
        </w:rPr>
        <w:t>межмашинальный</w:t>
      </w:r>
      <w:proofErr w:type="spellEnd"/>
      <w:r w:rsidRPr="0006057C">
        <w:rPr>
          <w:rFonts w:ascii="Times New Roman" w:hAnsi="Times New Roman"/>
          <w:sz w:val="28"/>
          <w:szCs w:val="28"/>
          <w:lang w:eastAsia="ru-RU"/>
        </w:rPr>
        <w:t xml:space="preserve"> обмен информацией (повышение оперативности и достоверности расчетов за электроэнергию;</w:t>
      </w:r>
    </w:p>
    <w:p w14:paraId="7412BF39"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обеспечение точной информацией о потребленной электроэнергии и мощности.</w:t>
      </w:r>
    </w:p>
    <w:p w14:paraId="0E3EEDC3"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Основные функции проектируемой системы:</w:t>
      </w:r>
    </w:p>
    <w:p w14:paraId="1F3415A7"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измерение средних мощностей на 60-ти минутном интервале усреднения;</w:t>
      </w:r>
    </w:p>
    <w:p w14:paraId="2C2F69E8"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снятие показаний счетчика по потребленной активной энергии;</w:t>
      </w:r>
    </w:p>
    <w:p w14:paraId="31FEB2A3"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ведение архивов;</w:t>
      </w:r>
    </w:p>
    <w:p w14:paraId="1317EA63"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xml:space="preserve">- накопление, хранение и отображение информации, поступающей от счетчиков в базе </w:t>
      </w:r>
      <w:proofErr w:type="gramStart"/>
      <w:r w:rsidRPr="0006057C">
        <w:rPr>
          <w:rFonts w:ascii="Times New Roman" w:hAnsi="Times New Roman"/>
          <w:sz w:val="28"/>
          <w:szCs w:val="28"/>
          <w:lang w:eastAsia="ru-RU"/>
        </w:rPr>
        <w:t>данных</w:t>
      </w:r>
      <w:proofErr w:type="gramEnd"/>
      <w:r w:rsidRPr="0006057C">
        <w:rPr>
          <w:rFonts w:ascii="Times New Roman" w:hAnsi="Times New Roman"/>
          <w:sz w:val="28"/>
          <w:szCs w:val="28"/>
          <w:lang w:eastAsia="ru-RU"/>
        </w:rPr>
        <w:t xml:space="preserve"> АС КУЭ МУПЭС г. Дивногорск;</w:t>
      </w:r>
    </w:p>
    <w:p w14:paraId="1787A345"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формирование и печать отчетных документов;</w:t>
      </w:r>
    </w:p>
    <w:p w14:paraId="498F5699"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защита информации и метрологических характеристик системы от несанкционированного доступа и изменения;</w:t>
      </w:r>
    </w:p>
    <w:p w14:paraId="1AF9FED4"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конфигурирование системы;</w:t>
      </w:r>
    </w:p>
    <w:p w14:paraId="03B1DD4A"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lang w:eastAsia="ru-RU"/>
        </w:rPr>
        <w:t xml:space="preserve">- телеуправление. </w:t>
      </w:r>
      <w:r w:rsidRPr="0006057C">
        <w:rPr>
          <w:rFonts w:ascii="Times New Roman" w:hAnsi="Times New Roman"/>
          <w:sz w:val="28"/>
          <w:szCs w:val="28"/>
          <w:lang w:eastAsia="ru-RU"/>
        </w:rPr>
        <w:tab/>
      </w:r>
    </w:p>
    <w:p w14:paraId="5983244B"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rPr>
        <w:t>2. Произвести к</w:t>
      </w:r>
      <w:r w:rsidRPr="0006057C">
        <w:rPr>
          <w:rFonts w:ascii="Times New Roman" w:hAnsi="Times New Roman"/>
          <w:sz w:val="28"/>
          <w:szCs w:val="28"/>
          <w:lang w:eastAsia="ru-RU"/>
        </w:rPr>
        <w:t xml:space="preserve">апитальный ремонт воздушных линий 0,4-6 </w:t>
      </w:r>
      <w:proofErr w:type="spellStart"/>
      <w:r w:rsidRPr="0006057C">
        <w:rPr>
          <w:rFonts w:ascii="Times New Roman" w:hAnsi="Times New Roman"/>
          <w:sz w:val="28"/>
          <w:szCs w:val="28"/>
          <w:lang w:eastAsia="ru-RU"/>
        </w:rPr>
        <w:t>кВ.</w:t>
      </w:r>
      <w:proofErr w:type="spellEnd"/>
    </w:p>
    <w:p w14:paraId="171424DE" w14:textId="77777777" w:rsidR="00EE1FF7" w:rsidRPr="0006057C" w:rsidRDefault="00EE1FF7" w:rsidP="00EE1FF7">
      <w:pPr>
        <w:widowControl w:val="0"/>
        <w:autoSpaceDE w:val="0"/>
        <w:autoSpaceDN w:val="0"/>
        <w:adjustRightInd w:val="0"/>
        <w:jc w:val="both"/>
        <w:rPr>
          <w:rFonts w:ascii="Times New Roman" w:hAnsi="Times New Roman"/>
          <w:sz w:val="28"/>
          <w:szCs w:val="28"/>
          <w:lang w:eastAsia="ru-RU"/>
        </w:rPr>
      </w:pPr>
      <w:r w:rsidRPr="0006057C">
        <w:rPr>
          <w:rFonts w:ascii="Times New Roman" w:hAnsi="Times New Roman"/>
          <w:sz w:val="28"/>
          <w:szCs w:val="28"/>
          <w:lang w:eastAsia="ru-RU"/>
        </w:rPr>
        <w:t xml:space="preserve">Линии электропередач находящиеся на балансе МУП ЭС г. Дивногорска эксплуатируются с 1958 года. Потребление и распределение электроэнергии по электрическим сетям изменяется и стремится в сторону увеличения, вследствие чего ежегодно проводятся капитальные ремонта воздушных линий 0,4-6 </w:t>
      </w:r>
      <w:proofErr w:type="spellStart"/>
      <w:r w:rsidRPr="0006057C">
        <w:rPr>
          <w:rFonts w:ascii="Times New Roman" w:hAnsi="Times New Roman"/>
          <w:sz w:val="28"/>
          <w:szCs w:val="28"/>
          <w:lang w:eastAsia="ru-RU"/>
        </w:rPr>
        <w:t>кВ</w:t>
      </w:r>
      <w:proofErr w:type="spellEnd"/>
      <w:r w:rsidRPr="0006057C">
        <w:rPr>
          <w:rFonts w:ascii="Times New Roman" w:hAnsi="Times New Roman"/>
          <w:sz w:val="28"/>
          <w:szCs w:val="28"/>
          <w:lang w:eastAsia="ru-RU"/>
        </w:rPr>
        <w:t>, с целью повышения эксплуатационной надежности и качества электрической энергии.</w:t>
      </w:r>
    </w:p>
    <w:p w14:paraId="7AD72765"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3. Замена маломасляных выключателей на выключатели с вакуумными дугогасящими устройствами.</w:t>
      </w:r>
    </w:p>
    <w:p w14:paraId="2B0F4A39" w14:textId="77777777" w:rsidR="00EE1FF7" w:rsidRPr="0006057C" w:rsidRDefault="00EE1FF7" w:rsidP="00EE1FF7">
      <w:pPr>
        <w:widowControl w:val="0"/>
        <w:autoSpaceDE w:val="0"/>
        <w:autoSpaceDN w:val="0"/>
        <w:adjustRightInd w:val="0"/>
        <w:jc w:val="both"/>
        <w:rPr>
          <w:rFonts w:ascii="Times New Roman" w:hAnsi="Times New Roman"/>
          <w:sz w:val="28"/>
          <w:szCs w:val="28"/>
          <w:lang w:eastAsia="ru-RU"/>
        </w:rPr>
      </w:pPr>
      <w:r w:rsidRPr="0006057C">
        <w:rPr>
          <w:rFonts w:ascii="Times New Roman" w:hAnsi="Times New Roman"/>
          <w:sz w:val="28"/>
          <w:szCs w:val="28"/>
          <w:lang w:eastAsia="ru-RU"/>
        </w:rPr>
        <w:t xml:space="preserve">В настоящее время выключатели с вакуумными дугогасящими устройствами (ДУ) начинают все больше вытеснять масляные выключатели. ДУ вакуумные выключатели не требуют ремонта в течение 20 лет, в то время как в масляных выключателях масло при отключениях загрязняется частицами свободного углерода, кроме того, изоляционные свойства масла снижаются из-за попадания в него влаги и воздуха. Это приводит к необходимости смены масла не реже 1 раза в 4 года. </w:t>
      </w:r>
    </w:p>
    <w:p w14:paraId="049F425B"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Основные достоинства вакуумных выключателей:</w:t>
      </w:r>
    </w:p>
    <w:p w14:paraId="6CC141C5"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lastRenderedPageBreak/>
        <w:t>-</w:t>
      </w:r>
      <w:r w:rsidRPr="0006057C">
        <w:rPr>
          <w:rFonts w:ascii="Times New Roman" w:hAnsi="Times New Roman"/>
          <w:sz w:val="28"/>
          <w:szCs w:val="28"/>
          <w:lang w:eastAsia="ru-RU"/>
        </w:rPr>
        <w:tab/>
        <w:t xml:space="preserve">высокая износостойкость при коммутации номинальных токов и номинальных токов отключения; </w:t>
      </w:r>
    </w:p>
    <w:p w14:paraId="4D0522EB"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w:t>
      </w:r>
      <w:r w:rsidRPr="0006057C">
        <w:rPr>
          <w:rFonts w:ascii="Times New Roman" w:hAnsi="Times New Roman"/>
          <w:sz w:val="28"/>
          <w:szCs w:val="28"/>
          <w:lang w:eastAsia="ru-RU"/>
        </w:rPr>
        <w:tab/>
        <w:t>резкое снижение эксплуатационных затрат по сравнению с маломасляными выключателями. Обслуживание вакуумных выключателей сводится к смазке механизма и привода, проверке износа контактов по меткам 1 раз в 5 лет или через 5-10 тыс. циклов «включение-отключение»;</w:t>
      </w:r>
    </w:p>
    <w:p w14:paraId="5919710E"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w:t>
      </w:r>
      <w:r w:rsidRPr="0006057C">
        <w:rPr>
          <w:rFonts w:ascii="Times New Roman" w:hAnsi="Times New Roman"/>
          <w:sz w:val="28"/>
          <w:szCs w:val="28"/>
          <w:lang w:eastAsia="ru-RU"/>
        </w:rPr>
        <w:tab/>
        <w:t xml:space="preserve">полная </w:t>
      </w:r>
      <w:proofErr w:type="spellStart"/>
      <w:r w:rsidRPr="0006057C">
        <w:rPr>
          <w:rFonts w:ascii="Times New Roman" w:hAnsi="Times New Roman"/>
          <w:sz w:val="28"/>
          <w:szCs w:val="28"/>
          <w:lang w:eastAsia="ru-RU"/>
        </w:rPr>
        <w:t>взрыво</w:t>
      </w:r>
      <w:proofErr w:type="spellEnd"/>
      <w:r>
        <w:rPr>
          <w:rFonts w:ascii="Times New Roman" w:hAnsi="Times New Roman"/>
          <w:sz w:val="28"/>
          <w:szCs w:val="28"/>
          <w:lang w:eastAsia="ru-RU"/>
        </w:rPr>
        <w:t xml:space="preserve"> </w:t>
      </w:r>
      <w:r w:rsidRPr="0006057C">
        <w:rPr>
          <w:rFonts w:ascii="Times New Roman" w:hAnsi="Times New Roman"/>
          <w:sz w:val="28"/>
          <w:szCs w:val="28"/>
          <w:lang w:eastAsia="ru-RU"/>
        </w:rPr>
        <w:t>и пожаробезопасность и возможность работы в агрессивных средах;</w:t>
      </w:r>
    </w:p>
    <w:p w14:paraId="4012FE34"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w:t>
      </w:r>
      <w:r w:rsidRPr="0006057C">
        <w:rPr>
          <w:rFonts w:ascii="Times New Roman" w:hAnsi="Times New Roman"/>
          <w:sz w:val="28"/>
          <w:szCs w:val="28"/>
          <w:lang w:eastAsia="ru-RU"/>
        </w:rPr>
        <w:tab/>
        <w:t>широкий диапазон температур окружающей среды;</w:t>
      </w:r>
    </w:p>
    <w:p w14:paraId="33AEDBBF"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w:t>
      </w:r>
      <w:r w:rsidRPr="0006057C">
        <w:rPr>
          <w:rFonts w:ascii="Times New Roman" w:hAnsi="Times New Roman"/>
          <w:sz w:val="28"/>
          <w:szCs w:val="28"/>
          <w:lang w:eastAsia="ru-RU"/>
        </w:rPr>
        <w:tab/>
        <w:t>повышенная устойчивость к ударным и вибрационным нагрузкам вследствие малой массы и компактной конструкции аппарата;</w:t>
      </w:r>
    </w:p>
    <w:p w14:paraId="5630F378"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w:t>
      </w:r>
      <w:r w:rsidRPr="0006057C">
        <w:rPr>
          <w:rFonts w:ascii="Times New Roman" w:hAnsi="Times New Roman"/>
          <w:sz w:val="28"/>
          <w:szCs w:val="28"/>
          <w:lang w:eastAsia="ru-RU"/>
        </w:rPr>
        <w:tab/>
        <w:t>произвольное рабочее положение и малые габариты, что позволяет создавать различные компоновки распределительных устройств;</w:t>
      </w:r>
    </w:p>
    <w:p w14:paraId="2EF92E91"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w:t>
      </w:r>
      <w:r w:rsidRPr="0006057C">
        <w:rPr>
          <w:rFonts w:ascii="Times New Roman" w:hAnsi="Times New Roman"/>
          <w:sz w:val="28"/>
          <w:szCs w:val="28"/>
          <w:lang w:eastAsia="ru-RU"/>
        </w:rPr>
        <w:tab/>
        <w:t>бесшумность, чистота, удобство обслуживания, обусловленные малым выделением энергии в дуге и отсутствием выброса масла, газов при отключении токов КЗ;</w:t>
      </w:r>
    </w:p>
    <w:p w14:paraId="287C40B3"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w:t>
      </w:r>
      <w:r w:rsidRPr="0006057C">
        <w:rPr>
          <w:rFonts w:ascii="Times New Roman" w:hAnsi="Times New Roman"/>
          <w:sz w:val="28"/>
          <w:szCs w:val="28"/>
          <w:lang w:eastAsia="ru-RU"/>
        </w:rPr>
        <w:tab/>
        <w:t>отсутствие загрязнения окружающей среды;</w:t>
      </w:r>
    </w:p>
    <w:p w14:paraId="41CAEC91"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w:t>
      </w:r>
      <w:r w:rsidRPr="0006057C">
        <w:rPr>
          <w:rFonts w:ascii="Times New Roman" w:hAnsi="Times New Roman"/>
          <w:sz w:val="28"/>
          <w:szCs w:val="28"/>
          <w:lang w:eastAsia="ru-RU"/>
        </w:rPr>
        <w:tab/>
        <w:t>высокая надежность и безопасность эксплуатации, сокращение времени на монтаж.</w:t>
      </w:r>
    </w:p>
    <w:p w14:paraId="20E252D7"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4. Произвести реконструкцию электроснабжения трансформаторных подстанций от подстанций 109 фидеры 109-1, 109-2, 109-3, 109-4 для электроснабжения ул. Набережная, ул. Гидростроителей г. Дивногорска.</w:t>
      </w:r>
    </w:p>
    <w:p w14:paraId="2590C59E"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xml:space="preserve">Электроснабжение нижней застройки г. Дивногорска (улицы Набережная, Гидростроителей) осуществляется от головной подстанции № 109 110/6 </w:t>
      </w:r>
      <w:proofErr w:type="spellStart"/>
      <w:r w:rsidRPr="0006057C">
        <w:rPr>
          <w:rFonts w:ascii="Times New Roman" w:hAnsi="Times New Roman"/>
          <w:sz w:val="28"/>
          <w:szCs w:val="28"/>
          <w:lang w:eastAsia="ru-RU"/>
        </w:rPr>
        <w:t>кВ</w:t>
      </w:r>
      <w:proofErr w:type="spellEnd"/>
      <w:r w:rsidRPr="0006057C">
        <w:rPr>
          <w:rFonts w:ascii="Times New Roman" w:hAnsi="Times New Roman"/>
          <w:sz w:val="28"/>
          <w:szCs w:val="28"/>
          <w:lang w:eastAsia="ru-RU"/>
        </w:rPr>
        <w:t xml:space="preserve"> филиала ОАО «МРСК-Сибири» «Красноярскэнерго», четырьмя электрокабельными линиями 6 </w:t>
      </w:r>
      <w:proofErr w:type="spellStart"/>
      <w:r w:rsidRPr="0006057C">
        <w:rPr>
          <w:rFonts w:ascii="Times New Roman" w:hAnsi="Times New Roman"/>
          <w:sz w:val="28"/>
          <w:szCs w:val="28"/>
          <w:lang w:eastAsia="ru-RU"/>
        </w:rPr>
        <w:t>кВ</w:t>
      </w:r>
      <w:proofErr w:type="spellEnd"/>
      <w:r w:rsidRPr="0006057C">
        <w:rPr>
          <w:rFonts w:ascii="Times New Roman" w:hAnsi="Times New Roman"/>
          <w:sz w:val="28"/>
          <w:szCs w:val="28"/>
          <w:lang w:eastAsia="ru-RU"/>
        </w:rPr>
        <w:t xml:space="preserve"> (ф109-1, ф109-2, ф109-3, ф109-4).</w:t>
      </w:r>
    </w:p>
    <w:p w14:paraId="3DFA0B20"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xml:space="preserve">Кабельные линии 6 </w:t>
      </w:r>
      <w:proofErr w:type="spellStart"/>
      <w:r w:rsidRPr="0006057C">
        <w:rPr>
          <w:rFonts w:ascii="Times New Roman" w:hAnsi="Times New Roman"/>
          <w:sz w:val="28"/>
          <w:szCs w:val="28"/>
          <w:lang w:eastAsia="ru-RU"/>
        </w:rPr>
        <w:t>кВ</w:t>
      </w:r>
      <w:proofErr w:type="spellEnd"/>
      <w:r w:rsidRPr="0006057C">
        <w:rPr>
          <w:rFonts w:ascii="Times New Roman" w:hAnsi="Times New Roman"/>
          <w:sz w:val="28"/>
          <w:szCs w:val="28"/>
          <w:lang w:eastAsia="ru-RU"/>
        </w:rPr>
        <w:t xml:space="preserve"> считаются ветхими. Электрокабели проложены в земле (траншее) в 1966-1972 годах во времена строительства ГЭС. Кабели находятся в сложных условиях, кабельная трасса проходит по пересеченной местности и большая часть под бетонным тротуаром вдоль водопровода на расстоянии 0,5 м от него, т.е. с нарушением ПУЭ и ПТЭ. </w:t>
      </w:r>
    </w:p>
    <w:p w14:paraId="3C89A477"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5.</w:t>
      </w:r>
      <w:r w:rsidRPr="0006057C">
        <w:rPr>
          <w:rFonts w:ascii="Times New Roman" w:hAnsi="Times New Roman"/>
          <w:sz w:val="28"/>
          <w:szCs w:val="28"/>
          <w:lang w:eastAsia="ru-RU"/>
        </w:rPr>
        <w:tab/>
        <w:t>Взамен ветхих</w:t>
      </w:r>
      <w:r>
        <w:rPr>
          <w:rFonts w:ascii="Times New Roman" w:hAnsi="Times New Roman"/>
          <w:sz w:val="28"/>
          <w:szCs w:val="28"/>
          <w:lang w:eastAsia="ru-RU"/>
        </w:rPr>
        <w:t>,</w:t>
      </w:r>
      <w:r w:rsidRPr="0006057C">
        <w:rPr>
          <w:rFonts w:ascii="Times New Roman" w:hAnsi="Times New Roman"/>
          <w:sz w:val="28"/>
          <w:szCs w:val="28"/>
          <w:lang w:eastAsia="ru-RU"/>
        </w:rPr>
        <w:t xml:space="preserve"> произвести монтаж новых воздушных линий</w:t>
      </w:r>
      <w:r>
        <w:rPr>
          <w:rFonts w:ascii="Times New Roman" w:hAnsi="Times New Roman"/>
          <w:sz w:val="28"/>
          <w:szCs w:val="28"/>
          <w:lang w:eastAsia="ru-RU"/>
        </w:rPr>
        <w:t>,</w:t>
      </w:r>
      <w:r w:rsidRPr="0006057C">
        <w:rPr>
          <w:rFonts w:ascii="Times New Roman" w:hAnsi="Times New Roman"/>
          <w:sz w:val="28"/>
          <w:szCs w:val="28"/>
          <w:lang w:eastAsia="ru-RU"/>
        </w:rPr>
        <w:t xml:space="preserve"> выполненных проводом СИП 1х90-20 по новым согласованным трассам без погашения потребителей.</w:t>
      </w:r>
    </w:p>
    <w:p w14:paraId="07773AE8"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6.</w:t>
      </w:r>
      <w:r w:rsidRPr="0006057C">
        <w:rPr>
          <w:rFonts w:ascii="Times New Roman" w:hAnsi="Times New Roman"/>
          <w:sz w:val="28"/>
          <w:szCs w:val="28"/>
          <w:lang w:eastAsia="ru-RU"/>
        </w:rPr>
        <w:tab/>
      </w:r>
      <w:proofErr w:type="spellStart"/>
      <w:r w:rsidRPr="0006057C">
        <w:rPr>
          <w:rFonts w:ascii="Times New Roman" w:hAnsi="Times New Roman"/>
          <w:sz w:val="28"/>
          <w:szCs w:val="28"/>
          <w:lang w:eastAsia="ru-RU"/>
        </w:rPr>
        <w:t>Двухтрансформаторные</w:t>
      </w:r>
      <w:proofErr w:type="spellEnd"/>
      <w:r w:rsidRPr="0006057C">
        <w:rPr>
          <w:rFonts w:ascii="Times New Roman" w:hAnsi="Times New Roman"/>
          <w:sz w:val="28"/>
          <w:szCs w:val="28"/>
          <w:lang w:eastAsia="ru-RU"/>
        </w:rPr>
        <w:t xml:space="preserve"> капитальные подстанции 6/0,4 </w:t>
      </w:r>
      <w:proofErr w:type="spellStart"/>
      <w:r w:rsidRPr="0006057C">
        <w:rPr>
          <w:rFonts w:ascii="Times New Roman" w:hAnsi="Times New Roman"/>
          <w:sz w:val="28"/>
          <w:szCs w:val="28"/>
          <w:lang w:eastAsia="ru-RU"/>
        </w:rPr>
        <w:t>кВ</w:t>
      </w:r>
      <w:proofErr w:type="spellEnd"/>
      <w:r w:rsidRPr="0006057C">
        <w:rPr>
          <w:rFonts w:ascii="Times New Roman" w:hAnsi="Times New Roman"/>
          <w:sz w:val="28"/>
          <w:szCs w:val="28"/>
          <w:lang w:eastAsia="ru-RU"/>
        </w:rPr>
        <w:t xml:space="preserve"> запитанные от этих кабелей построены по старому проекту по схеме заход-выход через разъединители РВ-6 </w:t>
      </w:r>
      <w:proofErr w:type="spellStart"/>
      <w:r w:rsidRPr="0006057C">
        <w:rPr>
          <w:rFonts w:ascii="Times New Roman" w:hAnsi="Times New Roman"/>
          <w:sz w:val="28"/>
          <w:szCs w:val="28"/>
          <w:lang w:eastAsia="ru-RU"/>
        </w:rPr>
        <w:t>кВ.</w:t>
      </w:r>
      <w:proofErr w:type="spellEnd"/>
      <w:r w:rsidRPr="0006057C">
        <w:rPr>
          <w:rFonts w:ascii="Times New Roman" w:hAnsi="Times New Roman"/>
          <w:sz w:val="28"/>
          <w:szCs w:val="28"/>
          <w:lang w:eastAsia="ru-RU"/>
        </w:rPr>
        <w:t xml:space="preserve"> В связи с чем, оперативному персоналу сложно и опасно производить переключения на этих подстанциях нужно отключать потребителей.</w:t>
      </w:r>
    </w:p>
    <w:p w14:paraId="041B8950"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7.</w:t>
      </w:r>
      <w:r w:rsidRPr="0006057C">
        <w:rPr>
          <w:rFonts w:ascii="Times New Roman" w:hAnsi="Times New Roman"/>
          <w:sz w:val="28"/>
          <w:szCs w:val="28"/>
          <w:lang w:eastAsia="ru-RU"/>
        </w:rPr>
        <w:tab/>
        <w:t xml:space="preserve">Для безопасности оперативного персонала и надежной работы оборудования, необходимо заменить разъединители РВ-6 </w:t>
      </w:r>
      <w:proofErr w:type="spellStart"/>
      <w:r w:rsidRPr="0006057C">
        <w:rPr>
          <w:rFonts w:ascii="Times New Roman" w:hAnsi="Times New Roman"/>
          <w:sz w:val="28"/>
          <w:szCs w:val="28"/>
          <w:lang w:eastAsia="ru-RU"/>
        </w:rPr>
        <w:t>кВ</w:t>
      </w:r>
      <w:proofErr w:type="spellEnd"/>
      <w:r w:rsidRPr="0006057C">
        <w:rPr>
          <w:rFonts w:ascii="Times New Roman" w:hAnsi="Times New Roman"/>
          <w:sz w:val="28"/>
          <w:szCs w:val="28"/>
          <w:lang w:eastAsia="ru-RU"/>
        </w:rPr>
        <w:t xml:space="preserve"> на выключатели нагрузки типа ВНА-10/630 с приводами в количестве 10 штук.</w:t>
      </w:r>
    </w:p>
    <w:p w14:paraId="2F6F69ED"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Реализация указанных мероприятий позволит:</w:t>
      </w:r>
    </w:p>
    <w:p w14:paraId="603F74D9"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обеспечить бесперебойное электроснабжение потребителей;</w:t>
      </w:r>
    </w:p>
    <w:p w14:paraId="7D729B2B"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обеспечит безопасность и надежность эксплуатации трансформаторных подстанций;</w:t>
      </w:r>
    </w:p>
    <w:p w14:paraId="30B7C7DE"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позволит значительно снизить длину кабельных линий.</w:t>
      </w:r>
    </w:p>
    <w:p w14:paraId="157B643F"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8.</w:t>
      </w:r>
      <w:r w:rsidRPr="0006057C">
        <w:rPr>
          <w:rFonts w:ascii="Times New Roman" w:hAnsi="Times New Roman"/>
          <w:sz w:val="28"/>
          <w:szCs w:val="28"/>
          <w:lang w:eastAsia="ru-RU"/>
        </w:rPr>
        <w:tab/>
        <w:t xml:space="preserve">Произвести капитальный ремонт </w:t>
      </w:r>
      <w:proofErr w:type="spellStart"/>
      <w:r w:rsidRPr="0006057C">
        <w:rPr>
          <w:rFonts w:ascii="Times New Roman" w:hAnsi="Times New Roman"/>
          <w:sz w:val="28"/>
          <w:szCs w:val="28"/>
          <w:lang w:eastAsia="ru-RU"/>
        </w:rPr>
        <w:t>однотрансформаторных</w:t>
      </w:r>
      <w:proofErr w:type="spellEnd"/>
      <w:r w:rsidRPr="0006057C">
        <w:rPr>
          <w:rFonts w:ascii="Times New Roman" w:hAnsi="Times New Roman"/>
          <w:sz w:val="28"/>
          <w:szCs w:val="28"/>
          <w:lang w:eastAsia="ru-RU"/>
        </w:rPr>
        <w:t xml:space="preserve"> </w:t>
      </w:r>
      <w:r w:rsidRPr="0006057C">
        <w:rPr>
          <w:rFonts w:ascii="Times New Roman" w:hAnsi="Times New Roman"/>
          <w:sz w:val="28"/>
          <w:szCs w:val="28"/>
          <w:lang w:eastAsia="ru-RU"/>
        </w:rPr>
        <w:lastRenderedPageBreak/>
        <w:t>подстанций.</w:t>
      </w:r>
    </w:p>
    <w:p w14:paraId="39C17B23"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proofErr w:type="spellStart"/>
      <w:r w:rsidRPr="0006057C">
        <w:rPr>
          <w:rFonts w:ascii="Times New Roman" w:hAnsi="Times New Roman"/>
          <w:sz w:val="28"/>
          <w:szCs w:val="28"/>
          <w:lang w:eastAsia="ru-RU"/>
        </w:rPr>
        <w:t>Однотрансформаторные</w:t>
      </w:r>
      <w:proofErr w:type="spellEnd"/>
      <w:r w:rsidRPr="0006057C">
        <w:rPr>
          <w:rFonts w:ascii="Times New Roman" w:hAnsi="Times New Roman"/>
          <w:sz w:val="28"/>
          <w:szCs w:val="28"/>
          <w:lang w:eastAsia="ru-RU"/>
        </w:rPr>
        <w:t xml:space="preserve"> подстанции применяются при питании нагрузок, допускающих перерыв электроснабжения на время не более 1 суток, необходимый для ремонта или замены поврежденного элемента (питание электроприемников III категории), а также для питания электроприемников II категории, при условии резервирования мощности по перемычкам на вторичном напряжении или при наличии складского резерва трансформаторов.</w:t>
      </w:r>
    </w:p>
    <w:p w14:paraId="4E9DB4AC"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proofErr w:type="spellStart"/>
      <w:r w:rsidRPr="0006057C">
        <w:rPr>
          <w:rFonts w:ascii="Times New Roman" w:hAnsi="Times New Roman"/>
          <w:sz w:val="28"/>
          <w:szCs w:val="28"/>
          <w:lang w:eastAsia="ru-RU"/>
        </w:rPr>
        <w:t>Однотрансформаторные</w:t>
      </w:r>
      <w:proofErr w:type="spellEnd"/>
      <w:r w:rsidRPr="0006057C">
        <w:rPr>
          <w:rFonts w:ascii="Times New Roman" w:hAnsi="Times New Roman"/>
          <w:sz w:val="28"/>
          <w:szCs w:val="28"/>
          <w:lang w:eastAsia="ru-RU"/>
        </w:rPr>
        <w:t xml:space="preserve"> ТП выгодны еще и в том отношении, что если работа предприятия сопровождается периодами малых нагрузок, то можно за счет наличия перемычек между трансформаторными подстанциями на вторичном напряжении отключать часть трансформаторов, создавая этим экономически целесообразный режим работы трансформаторов.</w:t>
      </w:r>
    </w:p>
    <w:p w14:paraId="132904DA"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 xml:space="preserve">Существующие </w:t>
      </w:r>
      <w:proofErr w:type="spellStart"/>
      <w:r w:rsidRPr="0006057C">
        <w:rPr>
          <w:rFonts w:ascii="Times New Roman" w:hAnsi="Times New Roman"/>
          <w:sz w:val="28"/>
          <w:szCs w:val="28"/>
          <w:lang w:eastAsia="ru-RU"/>
        </w:rPr>
        <w:t>однотрансформаторные</w:t>
      </w:r>
      <w:proofErr w:type="spellEnd"/>
      <w:r w:rsidRPr="0006057C">
        <w:rPr>
          <w:rFonts w:ascii="Times New Roman" w:hAnsi="Times New Roman"/>
          <w:sz w:val="28"/>
          <w:szCs w:val="28"/>
          <w:lang w:eastAsia="ru-RU"/>
        </w:rPr>
        <w:t xml:space="preserve"> подстанции морально и физически устарели - срок ввода в эксплуатацию 1960-1970 годы, коммутационная аппаратура устаревшей модификации.</w:t>
      </w:r>
    </w:p>
    <w:p w14:paraId="27ABD4EC"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9.</w:t>
      </w:r>
      <w:r w:rsidRPr="0006057C">
        <w:rPr>
          <w:rFonts w:ascii="Times New Roman" w:hAnsi="Times New Roman"/>
          <w:sz w:val="28"/>
          <w:szCs w:val="28"/>
          <w:lang w:eastAsia="ru-RU"/>
        </w:rPr>
        <w:tab/>
        <w:t xml:space="preserve">Произвести капитальный ремонт </w:t>
      </w:r>
      <w:proofErr w:type="spellStart"/>
      <w:r w:rsidRPr="0006057C">
        <w:rPr>
          <w:rFonts w:ascii="Times New Roman" w:hAnsi="Times New Roman"/>
          <w:sz w:val="28"/>
          <w:szCs w:val="28"/>
          <w:lang w:eastAsia="ru-RU"/>
        </w:rPr>
        <w:t>двухтрансформаторных</w:t>
      </w:r>
      <w:proofErr w:type="spellEnd"/>
      <w:r w:rsidRPr="0006057C">
        <w:rPr>
          <w:rFonts w:ascii="Times New Roman" w:hAnsi="Times New Roman"/>
          <w:sz w:val="28"/>
          <w:szCs w:val="28"/>
          <w:lang w:eastAsia="ru-RU"/>
        </w:rPr>
        <w:t xml:space="preserve"> подстанций.</w:t>
      </w:r>
    </w:p>
    <w:p w14:paraId="06141E48"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proofErr w:type="spellStart"/>
      <w:r w:rsidRPr="0006057C">
        <w:rPr>
          <w:rFonts w:ascii="Times New Roman" w:hAnsi="Times New Roman"/>
          <w:sz w:val="28"/>
          <w:szCs w:val="28"/>
          <w:lang w:eastAsia="ru-RU"/>
        </w:rPr>
        <w:t>Двухтрансформаторные</w:t>
      </w:r>
      <w:proofErr w:type="spellEnd"/>
      <w:r w:rsidRPr="0006057C">
        <w:rPr>
          <w:rFonts w:ascii="Times New Roman" w:hAnsi="Times New Roman"/>
          <w:sz w:val="28"/>
          <w:szCs w:val="28"/>
          <w:lang w:eastAsia="ru-RU"/>
        </w:rPr>
        <w:t xml:space="preserve"> ТП применяются при преобладании электроприемников I и II категорий. При этом мощность трансформаторов выбирается такой, чтобы при выходе из работы одного, другой трансформатор с учетом допустимой перегрузки принял бы на себя нагрузку всех потребителей (в этой ситуации можно временно отключить электроприемники III категории). Такие подстанции желательны и независимо от категории потребителей при наличии неравномерного суточного или годового графика нагрузки. В этих случаях выгодно менять присоединенную мощность трансформаторов, например, при наличии сезонных нагрузок, одно или двухсменной работы со значительной различающейся загрузкой смен.</w:t>
      </w:r>
    </w:p>
    <w:p w14:paraId="4CDA5AA4"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lang w:eastAsia="ru-RU"/>
        </w:rPr>
      </w:pPr>
      <w:r w:rsidRPr="0006057C">
        <w:rPr>
          <w:rFonts w:ascii="Times New Roman" w:hAnsi="Times New Roman"/>
          <w:sz w:val="28"/>
          <w:szCs w:val="28"/>
          <w:lang w:eastAsia="ru-RU"/>
        </w:rPr>
        <w:t>10.</w:t>
      </w:r>
      <w:r w:rsidRPr="0006057C">
        <w:rPr>
          <w:rFonts w:ascii="Times New Roman" w:hAnsi="Times New Roman"/>
          <w:sz w:val="28"/>
          <w:szCs w:val="28"/>
          <w:lang w:eastAsia="ru-RU"/>
        </w:rPr>
        <w:tab/>
        <w:t>Произвести замену силовых трансформаторов.</w:t>
      </w:r>
    </w:p>
    <w:p w14:paraId="6FD41F0A" w14:textId="77777777" w:rsidR="00EE1FF7" w:rsidRPr="0006057C" w:rsidRDefault="00EE1FF7" w:rsidP="00EE1FF7">
      <w:pPr>
        <w:widowControl w:val="0"/>
        <w:autoSpaceDE w:val="0"/>
        <w:autoSpaceDN w:val="0"/>
        <w:adjustRightInd w:val="0"/>
        <w:ind w:right="-10" w:firstLine="708"/>
        <w:jc w:val="both"/>
        <w:rPr>
          <w:rFonts w:ascii="Times New Roman" w:hAnsi="Times New Roman"/>
          <w:spacing w:val="-4"/>
          <w:sz w:val="28"/>
          <w:szCs w:val="28"/>
          <w:lang w:eastAsia="ru-RU"/>
        </w:rPr>
      </w:pPr>
      <w:r w:rsidRPr="0006057C">
        <w:rPr>
          <w:rFonts w:ascii="Times New Roman" w:hAnsi="Times New Roman"/>
          <w:spacing w:val="-4"/>
          <w:sz w:val="28"/>
          <w:szCs w:val="28"/>
          <w:lang w:eastAsia="ru-RU"/>
        </w:rPr>
        <w:t xml:space="preserve">Данные мероприятия направлены на снижение процента износа объектов электроснабжения не менее чем на 7%, обеспечение безопасности и эффективности эксплуатации электрических сетей, снижение количества инцидентов на объектах электроснабжения не менее чем на 10%, снижение потерь электроэнергии в электрических сетях. </w:t>
      </w:r>
    </w:p>
    <w:p w14:paraId="37B7BE31" w14:textId="77777777" w:rsidR="00EE1FF7" w:rsidRPr="0006057C" w:rsidRDefault="00EE1FF7" w:rsidP="00EE1FF7">
      <w:pPr>
        <w:widowControl w:val="0"/>
        <w:autoSpaceDE w:val="0"/>
        <w:autoSpaceDN w:val="0"/>
        <w:adjustRightInd w:val="0"/>
        <w:ind w:right="-10" w:firstLine="708"/>
        <w:jc w:val="both"/>
        <w:rPr>
          <w:rFonts w:ascii="Times New Roman" w:hAnsi="Times New Roman"/>
          <w:bCs/>
          <w:sz w:val="28"/>
          <w:szCs w:val="28"/>
          <w:lang w:eastAsia="ru-RU"/>
        </w:rPr>
      </w:pPr>
      <w:r w:rsidRPr="0006057C">
        <w:rPr>
          <w:rFonts w:ascii="Times New Roman" w:hAnsi="Times New Roman"/>
          <w:spacing w:val="-4"/>
          <w:sz w:val="28"/>
          <w:szCs w:val="28"/>
          <w:lang w:eastAsia="ru-RU"/>
        </w:rPr>
        <w:t>11.</w:t>
      </w:r>
      <w:r w:rsidRPr="0006057C">
        <w:rPr>
          <w:rFonts w:ascii="Times New Roman" w:hAnsi="Times New Roman"/>
          <w:spacing w:val="-4"/>
          <w:sz w:val="28"/>
          <w:szCs w:val="28"/>
          <w:lang w:eastAsia="ru-RU"/>
        </w:rPr>
        <w:tab/>
        <w:t>Капитальный ремонт распределительных пунктов, распределительных выключателей наружных отдельно стоящих.</w:t>
      </w:r>
    </w:p>
    <w:p w14:paraId="1F082582"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В соответствии со статистическими данными площадь жилищного фонда города Дивногорска составляет 732,8 тыс. м</w:t>
      </w:r>
      <w:r w:rsidRPr="0006057C">
        <w:rPr>
          <w:rFonts w:ascii="Times New Roman" w:hAnsi="Times New Roman"/>
          <w:sz w:val="28"/>
          <w:szCs w:val="28"/>
          <w:vertAlign w:val="superscript"/>
        </w:rPr>
        <w:t>2</w:t>
      </w:r>
      <w:r w:rsidRPr="0006057C">
        <w:rPr>
          <w:rFonts w:ascii="Times New Roman" w:hAnsi="Times New Roman"/>
          <w:sz w:val="28"/>
          <w:szCs w:val="28"/>
        </w:rPr>
        <w:t>-это более 473 многоквартирных домов (без учета домов блокированной застройки).</w:t>
      </w:r>
    </w:p>
    <w:p w14:paraId="1693BF8D"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 xml:space="preserve">Из указанного количества многоквартирных домов в более чем 380 домов (около 600,00 </w:t>
      </w:r>
      <w:proofErr w:type="gramStart"/>
      <w:r w:rsidRPr="0006057C">
        <w:rPr>
          <w:rFonts w:ascii="Times New Roman" w:hAnsi="Times New Roman"/>
          <w:sz w:val="28"/>
          <w:szCs w:val="28"/>
        </w:rPr>
        <w:t>тыс.м</w:t>
      </w:r>
      <w:proofErr w:type="gramEnd"/>
      <w:r w:rsidRPr="0006057C">
        <w:rPr>
          <w:rFonts w:ascii="Times New Roman" w:hAnsi="Times New Roman"/>
          <w:sz w:val="28"/>
          <w:szCs w:val="28"/>
        </w:rPr>
        <w:t>2), что составляет свыше 80% от всего городского жилищного фонда, истек нормативный срок эксплуатации и требуется проведение капитального ремонта уже на сегодняшний день.</w:t>
      </w:r>
    </w:p>
    <w:p w14:paraId="3D283719"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Основная доля многоквартирных домов, расположенных на территории города Дивногорск,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14:paraId="4AD6A0BC" w14:textId="77777777" w:rsidR="00EE1FF7" w:rsidRPr="0006057C" w:rsidRDefault="00EE1FF7" w:rsidP="00EE1FF7">
      <w:pPr>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lastRenderedPageBreak/>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w:t>
      </w:r>
      <w:r w:rsidRPr="0006057C">
        <w:rPr>
          <w:rFonts w:ascii="Times New Roman" w:hAnsi="Times New Roman"/>
          <w:sz w:val="28"/>
          <w:szCs w:val="28"/>
        </w:rPr>
        <w:br/>
        <w:t>В результате с середины 90-х годов объем жилищного фонда, требующего капитального ремонта, стал стабильно превышать проводимый капитальный ремонт.</w:t>
      </w:r>
    </w:p>
    <w:p w14:paraId="26E1204B" w14:textId="77777777" w:rsidR="00EE1FF7" w:rsidRPr="0006057C" w:rsidRDefault="00EE1FF7" w:rsidP="00EE1FF7">
      <w:pPr>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t>С 2005 года, с момента вступления в силу Жилищного кодекса Российской Федерации, определившего переход к рыночным отношениям</w:t>
      </w:r>
      <w:r w:rsidRPr="0006057C">
        <w:rPr>
          <w:rFonts w:ascii="Times New Roman" w:hAnsi="Times New Roman"/>
          <w:sz w:val="28"/>
          <w:szCs w:val="28"/>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w:t>
      </w:r>
      <w:r w:rsidRPr="0006057C">
        <w:rPr>
          <w:rFonts w:ascii="Times New Roman" w:hAnsi="Times New Roman"/>
          <w:sz w:val="28"/>
          <w:szCs w:val="28"/>
        </w:rPr>
        <w:br/>
        <w:t>«О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25A0A87A"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Для решения существующих проблем законодательными</w:t>
      </w:r>
      <w:r w:rsidRPr="0006057C">
        <w:rPr>
          <w:rFonts w:ascii="Times New Roman" w:hAnsi="Times New Roman"/>
          <w:sz w:val="28"/>
          <w:szCs w:val="28"/>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2007 года) на проведение капитального ремонта многоквартирных домов муниципальному образованию город Дивногорск было направлено более 40 млн рублей, что позволило не допустить прирост жилья с износом. Однако реализация программ по капитальному ремонту, проводимому в рамках Федерального закона от 21.07.2007 № 185-ФЗ «О Фонде содействия реформированию жилищно-коммунального хозяйства», позволила провести выборочный капитальный ремонт лишь на 14%многоквартирных домов. </w:t>
      </w:r>
    </w:p>
    <w:p w14:paraId="1F6C11E3"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обязаны утверждать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w:t>
      </w:r>
      <w:r>
        <w:rPr>
          <w:rFonts w:ascii="Times New Roman" w:hAnsi="Times New Roman"/>
          <w:sz w:val="28"/>
          <w:szCs w:val="28"/>
        </w:rPr>
        <w:t xml:space="preserve"> </w:t>
      </w:r>
      <w:r w:rsidRPr="0006057C">
        <w:rPr>
          <w:rFonts w:ascii="Times New Roman" w:hAnsi="Times New Roman"/>
          <w:sz w:val="28"/>
          <w:szCs w:val="28"/>
        </w:rPr>
        <w:t>домах за счет средств краевого бюджета, местных бюджетов.</w:t>
      </w:r>
    </w:p>
    <w:p w14:paraId="0FF6E279"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 xml:space="preserve">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w:t>
      </w:r>
      <w:r w:rsidRPr="0006057C">
        <w:rPr>
          <w:rFonts w:ascii="Times New Roman" w:hAnsi="Times New Roman"/>
          <w:sz w:val="28"/>
          <w:szCs w:val="28"/>
        </w:rPr>
        <w:lastRenderedPageBreak/>
        <w:t>предполагать цикличность выполнения работ, накопить на капитальный ремонт в состоянии только собственники 5-9 этажных многоквартирных домов. Собственники помещений в малоэтажных многоквартирных домах (до трех этажей) для выполнения работ на доме площадью 700 м</w:t>
      </w:r>
      <w:r w:rsidRPr="0006057C">
        <w:rPr>
          <w:rFonts w:ascii="Times New Roman" w:hAnsi="Times New Roman"/>
          <w:sz w:val="28"/>
          <w:szCs w:val="28"/>
          <w:vertAlign w:val="superscript"/>
        </w:rPr>
        <w:t>2</w:t>
      </w:r>
      <w:r w:rsidRPr="0006057C">
        <w:rPr>
          <w:rFonts w:ascii="Times New Roman" w:hAnsi="Times New Roman"/>
          <w:sz w:val="28"/>
          <w:szCs w:val="28"/>
        </w:rPr>
        <w:t xml:space="preserve"> должны будут собирать средства не менее 40 лет. </w:t>
      </w:r>
    </w:p>
    <w:p w14:paraId="0D5AE77E"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w:t>
      </w:r>
    </w:p>
    <w:p w14:paraId="736F94B4"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 xml:space="preserve">Город Дивногорск в целом характеризуется компактностью жилой застройки. В настоящее время территория города состоит из основного жилого массива застройки, который </w:t>
      </w:r>
      <w:proofErr w:type="spellStart"/>
      <w:r w:rsidRPr="0006057C">
        <w:rPr>
          <w:rFonts w:ascii="Times New Roman" w:hAnsi="Times New Roman"/>
          <w:sz w:val="28"/>
          <w:szCs w:val="28"/>
        </w:rPr>
        <w:t>планировочно</w:t>
      </w:r>
      <w:proofErr w:type="spellEnd"/>
      <w:r w:rsidRPr="0006057C">
        <w:rPr>
          <w:rFonts w:ascii="Times New Roman" w:hAnsi="Times New Roman"/>
          <w:sz w:val="28"/>
          <w:szCs w:val="28"/>
        </w:rPr>
        <w:t xml:space="preserve"> разделен на 11 жилых образований которые состоят из микрорайонов и кварталов жилой застройки. </w:t>
      </w:r>
    </w:p>
    <w:p w14:paraId="1AA8A59E"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Процесс благоустройства территорий представляет собой комплекс мероприятий, направленных на создание благоприятных условий; повышения уровня и качества жизни; повышения здоровых и культурных условий жизни; трудовой деятельности и досуга населения в границах города Дивногорска</w:t>
      </w:r>
      <w:r>
        <w:rPr>
          <w:rFonts w:ascii="Times New Roman" w:hAnsi="Times New Roman"/>
          <w:sz w:val="28"/>
          <w:szCs w:val="28"/>
        </w:rPr>
        <w:t>,</w:t>
      </w:r>
      <w:r w:rsidRPr="0006057C">
        <w:rPr>
          <w:rFonts w:ascii="Times New Roman" w:hAnsi="Times New Roman"/>
          <w:sz w:val="28"/>
          <w:szCs w:val="28"/>
        </w:rPr>
        <w:t xml:space="preserve"> осуществляемых органами местного самоуправления, физическими и юридическими лицами.</w:t>
      </w:r>
    </w:p>
    <w:p w14:paraId="52E66B59"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 xml:space="preserve">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w:t>
      </w:r>
      <w:bookmarkStart w:id="0" w:name="sub_1100"/>
      <w:r w:rsidRPr="0006057C">
        <w:rPr>
          <w:rFonts w:ascii="Times New Roman" w:hAnsi="Times New Roman"/>
          <w:sz w:val="28"/>
          <w:szCs w:val="28"/>
        </w:rPr>
        <w:t>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bookmarkEnd w:id="0"/>
    </w:p>
    <w:p w14:paraId="6CB12413" w14:textId="77777777" w:rsidR="00EE1FF7" w:rsidRPr="0006057C" w:rsidRDefault="00EE1FF7" w:rsidP="00EE1FF7">
      <w:pPr>
        <w:ind w:firstLine="708"/>
        <w:jc w:val="both"/>
        <w:rPr>
          <w:rFonts w:ascii="Times New Roman" w:hAnsi="Times New Roman"/>
          <w:sz w:val="28"/>
          <w:szCs w:val="28"/>
        </w:rPr>
      </w:pPr>
      <w:r w:rsidRPr="0006057C">
        <w:rPr>
          <w:rFonts w:ascii="Times New Roman" w:hAnsi="Times New Roman"/>
          <w:sz w:val="28"/>
          <w:szCs w:val="28"/>
        </w:rPr>
        <w:t>Улучшение внешнего облика города, создание гармоничной архитектурно-ландшафтной среды, благоустройство дворовых и внутриквартальных территорий и дорог, организация досуга населения на детских игровых и спортивных площадках, обустройство комфортных зон отдыха – все это является первоочередными задачами выполнения данной Подпрограммы.</w:t>
      </w:r>
    </w:p>
    <w:p w14:paraId="62C1D893" w14:textId="77777777" w:rsidR="00EE1FF7" w:rsidRPr="0006057C" w:rsidRDefault="00EE1FF7" w:rsidP="00EE1FF7">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06057C">
        <w:rPr>
          <w:rFonts w:ascii="Times New Roman" w:hAnsi="Times New Roman"/>
          <w:sz w:val="28"/>
          <w:szCs w:val="28"/>
        </w:rPr>
        <w:tab/>
        <w:t>С целью улучшения внешнего благоустройства города, содержания территорий и создания соответствующего общественного мнения вокруг проблемы благоустройства на территории муниципального образования проводятся конкурсы в области благоустройства.</w:t>
      </w:r>
    </w:p>
    <w:p w14:paraId="419E59FE" w14:textId="77777777" w:rsidR="00EE1FF7" w:rsidRPr="0006057C" w:rsidRDefault="00EE1FF7" w:rsidP="00EE1FF7">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06057C">
        <w:rPr>
          <w:rFonts w:ascii="Times New Roman" w:hAnsi="Times New Roman"/>
          <w:sz w:val="28"/>
          <w:szCs w:val="28"/>
        </w:rPr>
        <w:tab/>
        <w:t>Регулярно, в местах массового пребывания отдыхающих, проводится уборка береговой зоны. Проводятся проверки санитарного состояния придомовых территорий. При ежегодном проведении Дня города, праздников улиц, города и поселков выполняются дополнительные работы по благоустройству города и поселков.</w:t>
      </w:r>
    </w:p>
    <w:p w14:paraId="72EF2FE6" w14:textId="77777777" w:rsidR="00EE1FF7" w:rsidRDefault="00EE1FF7" w:rsidP="00EE1FF7">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06057C">
        <w:rPr>
          <w:rFonts w:ascii="Times New Roman" w:hAnsi="Times New Roman"/>
          <w:sz w:val="28"/>
          <w:szCs w:val="28"/>
        </w:rPr>
        <w:lastRenderedPageBreak/>
        <w:tab/>
        <w:t xml:space="preserve">С 2007 года городу Дивногорск неоднократно присуждался грант Губернатора Красноярского края «Жители за чистоту и благоустройство» по проектам «Обустройство пешеходной зоны по ул. Театральная», </w:t>
      </w:r>
    </w:p>
    <w:p w14:paraId="5D0D8775" w14:textId="77777777" w:rsidR="00EE1FF7" w:rsidRPr="0006057C" w:rsidRDefault="00EE1FF7" w:rsidP="00EE1FF7">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06057C">
        <w:rPr>
          <w:rFonts w:ascii="Times New Roman" w:hAnsi="Times New Roman"/>
          <w:sz w:val="28"/>
          <w:szCs w:val="28"/>
        </w:rPr>
        <w:t>«Заботливый город», «Благоустройство придомовых территорий по ул. Комсомольская», «Набережная культуры и искусства», «Благоустройство территорий и устройство детских игровых и спортивных площадок на территории города Дивногорска».</w:t>
      </w:r>
    </w:p>
    <w:p w14:paraId="6B128BE9" w14:textId="77777777" w:rsidR="00EE1FF7" w:rsidRPr="0006057C" w:rsidRDefault="00EE1FF7" w:rsidP="00EE1FF7">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06057C">
        <w:rPr>
          <w:rFonts w:ascii="Times New Roman" w:hAnsi="Times New Roman"/>
          <w:sz w:val="28"/>
          <w:szCs w:val="28"/>
        </w:rPr>
        <w:tab/>
        <w:t>В период реализации данной подпрограммы планируется продолжить работу по проведению традиционных конкурсов, активизировать агитационную работу по привлечению для участия в благоустройстве города и поселков.</w:t>
      </w:r>
    </w:p>
    <w:p w14:paraId="418E65E0"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t>Проблема накопления отходов обостряется в городе с каждым годом, при этом наиболее острой остается проблема накопления твердых коммунальных отходов (далее - ТКО). Не смотря, на тот факт, что ежегодно количество несанкционированных свалок</w:t>
      </w:r>
      <w:r>
        <w:rPr>
          <w:rFonts w:ascii="Times New Roman" w:hAnsi="Times New Roman"/>
          <w:sz w:val="28"/>
          <w:szCs w:val="28"/>
        </w:rPr>
        <w:t>,</w:t>
      </w:r>
      <w:r w:rsidRPr="0006057C">
        <w:rPr>
          <w:rFonts w:ascii="Times New Roman" w:hAnsi="Times New Roman"/>
          <w:sz w:val="28"/>
          <w:szCs w:val="28"/>
        </w:rPr>
        <w:t xml:space="preserve"> равно как и их объем сокращается, проблема ликвидации таких свалок является по прежнему актуальной.</w:t>
      </w:r>
    </w:p>
    <w:p w14:paraId="0EE72283"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t xml:space="preserve">Существующая в городе Дивногорске система обращения с ТКО не направлена на использование ТКО в качестве вторичных материальных ресурсов и их дальнейшую переработку и основана на непосредственном размещении ТКО на полигоне. </w:t>
      </w:r>
    </w:p>
    <w:p w14:paraId="5423B0CA" w14:textId="77777777" w:rsidR="00EE1FF7" w:rsidRPr="0006057C" w:rsidRDefault="00EE1FF7" w:rsidP="00EE1FF7">
      <w:pPr>
        <w:widowControl w:val="0"/>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t>Положение усугубляется тем, что из-за отсутствия раздельного сбора ТКО и его фактического сбора в общие контейнеры. Все это загрязняет территорию жилых домов, а потом под видом малоопасных отходов транспортируется на полигоны ТКО либо на несанкционированные места размещения отходов, которые чаще всего устраивают в выработанных карьерах, оврагах, заболоченных местах вблизи города, что недопустимо в соответствии с санитарно-эпидемиологическими требованиями.</w:t>
      </w:r>
    </w:p>
    <w:p w14:paraId="78420DDF" w14:textId="77777777" w:rsidR="00EE1FF7" w:rsidRPr="006F7D7D" w:rsidRDefault="00EE1FF7" w:rsidP="00EE1FF7">
      <w:pPr>
        <w:widowControl w:val="0"/>
        <w:autoSpaceDE w:val="0"/>
        <w:autoSpaceDN w:val="0"/>
        <w:adjustRightInd w:val="0"/>
        <w:ind w:firstLine="708"/>
        <w:jc w:val="both"/>
        <w:rPr>
          <w:rFonts w:ascii="Times New Roman" w:hAnsi="Times New Roman"/>
          <w:sz w:val="28"/>
          <w:szCs w:val="28"/>
        </w:rPr>
      </w:pPr>
      <w:r w:rsidRPr="0006057C">
        <w:rPr>
          <w:rFonts w:ascii="Times New Roman" w:hAnsi="Times New Roman"/>
          <w:sz w:val="28"/>
          <w:szCs w:val="28"/>
        </w:rPr>
        <w:t>Существующие несанкционированные места размещения бытовых отходов на территории города большей частью были организованы более 30 лет назад и являются «исторически» сложившимися местами размещения ТКО.</w:t>
      </w:r>
    </w:p>
    <w:p w14:paraId="191B11B6" w14:textId="77777777" w:rsidR="00EE1FF7" w:rsidRPr="006F7D7D" w:rsidRDefault="00EE1FF7" w:rsidP="00EE1FF7">
      <w:pPr>
        <w:tabs>
          <w:tab w:val="left" w:pos="1134"/>
          <w:tab w:val="left" w:pos="1276"/>
          <w:tab w:val="left" w:pos="1418"/>
        </w:tabs>
        <w:autoSpaceDE w:val="0"/>
        <w:autoSpaceDN w:val="0"/>
        <w:adjustRightInd w:val="0"/>
        <w:contextualSpacing/>
        <w:outlineLvl w:val="1"/>
        <w:rPr>
          <w:rFonts w:ascii="Times New Roman" w:hAnsi="Times New Roman"/>
          <w:sz w:val="28"/>
          <w:szCs w:val="28"/>
          <w:lang w:eastAsia="ru-RU"/>
        </w:rPr>
      </w:pPr>
    </w:p>
    <w:p w14:paraId="3E832399" w14:textId="77777777" w:rsidR="00EE1FF7" w:rsidRPr="006F7D7D" w:rsidRDefault="00EE1FF7" w:rsidP="00EE1FF7">
      <w:pPr>
        <w:jc w:val="center"/>
        <w:rPr>
          <w:rFonts w:ascii="Times New Roman" w:hAnsi="Times New Roman"/>
          <w:sz w:val="28"/>
          <w:szCs w:val="28"/>
          <w:lang w:eastAsia="ru-RU"/>
        </w:rPr>
      </w:pPr>
      <w:r w:rsidRPr="006F7D7D">
        <w:rPr>
          <w:rFonts w:ascii="Times New Roman" w:hAnsi="Times New Roman"/>
          <w:sz w:val="28"/>
          <w:szCs w:val="28"/>
          <w:lang w:eastAsia="ru-RU"/>
        </w:rPr>
        <w:t xml:space="preserve">Раздел 3. </w:t>
      </w:r>
      <w:r>
        <w:rPr>
          <w:rFonts w:ascii="Times New Roman" w:hAnsi="Times New Roman"/>
          <w:sz w:val="28"/>
          <w:szCs w:val="28"/>
          <w:lang w:eastAsia="ru-RU"/>
        </w:rPr>
        <w:t xml:space="preserve">ОСНОВНЫЕ ЦЕЛИ, ЗАДАЧИ И МЕРОПРИЯТИЯ, </w:t>
      </w:r>
      <w:r w:rsidRPr="006F7D7D">
        <w:rPr>
          <w:rFonts w:ascii="Times New Roman" w:hAnsi="Times New Roman"/>
          <w:sz w:val="28"/>
          <w:szCs w:val="28"/>
          <w:lang w:eastAsia="ru-RU"/>
        </w:rPr>
        <w:t>СРОКИ ВЫПОЛНЕНИЯ ПОДПРОГРАММЫ, ЦЕЛЕВЫЕ ИНДИКАТОРЫ И ПОКАЗАТЕЛИ РЕЗУЛЬТАТИВНОСТИ.</w:t>
      </w:r>
    </w:p>
    <w:p w14:paraId="47F96C10" w14:textId="77777777" w:rsidR="00EE1FF7" w:rsidRDefault="00EE1FF7" w:rsidP="00EE1FF7">
      <w:pPr>
        <w:tabs>
          <w:tab w:val="left" w:pos="1134"/>
          <w:tab w:val="left" w:pos="1276"/>
          <w:tab w:val="left" w:pos="1418"/>
        </w:tabs>
        <w:autoSpaceDE w:val="0"/>
        <w:autoSpaceDN w:val="0"/>
        <w:adjustRightInd w:val="0"/>
        <w:contextualSpacing/>
        <w:jc w:val="center"/>
        <w:outlineLvl w:val="1"/>
        <w:rPr>
          <w:rFonts w:ascii="Times New Roman" w:hAnsi="Times New Roman"/>
          <w:sz w:val="28"/>
          <w:szCs w:val="28"/>
        </w:rPr>
      </w:pPr>
    </w:p>
    <w:p w14:paraId="46B38697" w14:textId="77777777" w:rsidR="00EE1FF7" w:rsidRPr="006F7D7D" w:rsidRDefault="00EE1FF7" w:rsidP="00EE1FF7">
      <w:pPr>
        <w:ind w:firstLine="708"/>
        <w:rPr>
          <w:rFonts w:ascii="Times New Roman" w:hAnsi="Times New Roman"/>
          <w:b/>
          <w:sz w:val="28"/>
          <w:szCs w:val="28"/>
          <w:lang w:eastAsia="ru-RU"/>
        </w:rPr>
      </w:pPr>
      <w:r w:rsidRPr="006F7D7D">
        <w:rPr>
          <w:rFonts w:ascii="Times New Roman" w:hAnsi="Times New Roman"/>
          <w:b/>
          <w:sz w:val="28"/>
          <w:szCs w:val="28"/>
          <w:lang w:eastAsia="ru-RU"/>
        </w:rPr>
        <w:t xml:space="preserve">Целями подпрограммы являются: </w:t>
      </w:r>
    </w:p>
    <w:p w14:paraId="703F3475" w14:textId="77777777" w:rsidR="00EE1FF7" w:rsidRDefault="00EE1FF7" w:rsidP="00EE1FF7">
      <w:pPr>
        <w:ind w:firstLine="708"/>
        <w:jc w:val="both"/>
        <w:rPr>
          <w:rFonts w:ascii="Times New Roman" w:hAnsi="Times New Roman"/>
          <w:sz w:val="28"/>
          <w:szCs w:val="28"/>
          <w:lang w:eastAsia="ru-RU"/>
        </w:rPr>
      </w:pPr>
      <w:r w:rsidRPr="00ED24DA">
        <w:rPr>
          <w:rFonts w:ascii="Times New Roman" w:hAnsi="Times New Roman"/>
          <w:sz w:val="28"/>
          <w:szCs w:val="28"/>
          <w:u w:val="single"/>
          <w:lang w:eastAsia="ru-RU"/>
        </w:rPr>
        <w:t>1 цель:</w:t>
      </w:r>
      <w:r>
        <w:rPr>
          <w:rFonts w:ascii="Times New Roman" w:hAnsi="Times New Roman"/>
          <w:sz w:val="28"/>
          <w:szCs w:val="28"/>
          <w:lang w:eastAsia="ru-RU"/>
        </w:rPr>
        <w:t xml:space="preserve"> П</w:t>
      </w:r>
      <w:r w:rsidRPr="006F7D7D">
        <w:rPr>
          <w:rFonts w:ascii="Times New Roman" w:hAnsi="Times New Roman"/>
          <w:sz w:val="28"/>
          <w:szCs w:val="28"/>
          <w:lang w:eastAsia="ru-RU"/>
        </w:rPr>
        <w:t>овышение надежности и предотвращение ситуаций, которые могу привести к нарушению функционирования си</w:t>
      </w:r>
      <w:r>
        <w:rPr>
          <w:rFonts w:ascii="Times New Roman" w:hAnsi="Times New Roman"/>
          <w:sz w:val="28"/>
          <w:szCs w:val="28"/>
          <w:lang w:eastAsia="ru-RU"/>
        </w:rPr>
        <w:t>стем жизнеобеспечения населения.</w:t>
      </w:r>
    </w:p>
    <w:p w14:paraId="43CC5208" w14:textId="77777777" w:rsidR="00EE1FF7" w:rsidRDefault="00EE1FF7" w:rsidP="00EE1FF7">
      <w:pPr>
        <w:ind w:firstLine="708"/>
        <w:jc w:val="both"/>
        <w:rPr>
          <w:rFonts w:ascii="Times New Roman" w:hAnsi="Times New Roman"/>
          <w:b/>
          <w:sz w:val="28"/>
          <w:szCs w:val="28"/>
          <w:lang w:eastAsia="ru-RU"/>
        </w:rPr>
      </w:pPr>
      <w:r>
        <w:rPr>
          <w:rFonts w:ascii="Times New Roman" w:hAnsi="Times New Roman"/>
          <w:b/>
          <w:sz w:val="28"/>
          <w:szCs w:val="28"/>
          <w:lang w:eastAsia="ru-RU"/>
        </w:rPr>
        <w:t>Для</w:t>
      </w:r>
      <w:r w:rsidRPr="00ED24DA">
        <w:rPr>
          <w:rFonts w:ascii="Times New Roman" w:hAnsi="Times New Roman"/>
          <w:b/>
          <w:sz w:val="28"/>
          <w:szCs w:val="28"/>
          <w:lang w:eastAsia="ru-RU"/>
        </w:rPr>
        <w:t xml:space="preserve"> достижения </w:t>
      </w:r>
      <w:r>
        <w:rPr>
          <w:rFonts w:ascii="Times New Roman" w:hAnsi="Times New Roman"/>
          <w:b/>
          <w:sz w:val="28"/>
          <w:szCs w:val="28"/>
          <w:lang w:eastAsia="ru-RU"/>
        </w:rPr>
        <w:t xml:space="preserve">цели </w:t>
      </w:r>
      <w:r w:rsidRPr="00ED24DA">
        <w:rPr>
          <w:rFonts w:ascii="Times New Roman" w:hAnsi="Times New Roman"/>
          <w:b/>
          <w:sz w:val="28"/>
          <w:szCs w:val="28"/>
          <w:lang w:eastAsia="ru-RU"/>
        </w:rPr>
        <w:t>необходимо решить следующие задачи:</w:t>
      </w:r>
    </w:p>
    <w:p w14:paraId="1073DB8B" w14:textId="77777777" w:rsidR="00EE1FF7" w:rsidRDefault="00EE1FF7" w:rsidP="00EE1FF7">
      <w:pPr>
        <w:overflowPunct w:val="0"/>
        <w:autoSpaceDE w:val="0"/>
        <w:autoSpaceDN w:val="0"/>
        <w:adjustRightInd w:val="0"/>
        <w:ind w:firstLine="708"/>
        <w:jc w:val="both"/>
        <w:textAlignment w:val="baseline"/>
        <w:rPr>
          <w:rFonts w:ascii="Times New Roman" w:hAnsi="Times New Roman"/>
          <w:sz w:val="28"/>
          <w:szCs w:val="28"/>
        </w:rPr>
      </w:pPr>
      <w:r w:rsidRPr="00967F4B">
        <w:rPr>
          <w:rFonts w:ascii="Times New Roman" w:hAnsi="Times New Roman"/>
          <w:b/>
          <w:sz w:val="28"/>
          <w:szCs w:val="28"/>
          <w:u w:val="single"/>
        </w:rPr>
        <w:t>1.1.</w:t>
      </w:r>
      <w:r>
        <w:rPr>
          <w:rFonts w:ascii="Times New Roman" w:hAnsi="Times New Roman"/>
          <w:sz w:val="28"/>
          <w:szCs w:val="28"/>
        </w:rPr>
        <w:t xml:space="preserve"> С</w:t>
      </w:r>
      <w:r w:rsidRPr="006F7D7D">
        <w:rPr>
          <w:rFonts w:ascii="Times New Roman" w:hAnsi="Times New Roman"/>
          <w:sz w:val="28"/>
          <w:szCs w:val="28"/>
        </w:rPr>
        <w:t>нижение уровня износа коммунальной инфраструктуры и доли потерь энергетичес</w:t>
      </w:r>
      <w:r>
        <w:rPr>
          <w:rFonts w:ascii="Times New Roman" w:hAnsi="Times New Roman"/>
          <w:sz w:val="28"/>
          <w:szCs w:val="28"/>
        </w:rPr>
        <w:t>ких ресурсов в инженерных сетях, в рамках реализации следующих мероприятий:</w:t>
      </w:r>
    </w:p>
    <w:p w14:paraId="47BA26C8" w14:textId="77777777" w:rsidR="00EE1FF7" w:rsidRPr="006F7D7D" w:rsidRDefault="00EE1FF7" w:rsidP="00EE1FF7">
      <w:pPr>
        <w:ind w:right="-1" w:firstLine="708"/>
        <w:rPr>
          <w:rFonts w:ascii="Times New Roman" w:hAnsi="Times New Roman"/>
          <w:sz w:val="28"/>
          <w:szCs w:val="28"/>
        </w:rPr>
      </w:pPr>
      <w:r>
        <w:rPr>
          <w:rFonts w:ascii="Times New Roman" w:hAnsi="Times New Roman"/>
          <w:sz w:val="28"/>
          <w:szCs w:val="28"/>
        </w:rPr>
        <w:t>1.1.1. К</w:t>
      </w:r>
      <w:r w:rsidRPr="006F7D7D">
        <w:rPr>
          <w:rFonts w:ascii="Times New Roman" w:hAnsi="Times New Roman"/>
          <w:sz w:val="28"/>
          <w:szCs w:val="28"/>
        </w:rPr>
        <w:t>апитал</w:t>
      </w:r>
      <w:r>
        <w:rPr>
          <w:rFonts w:ascii="Times New Roman" w:hAnsi="Times New Roman"/>
          <w:sz w:val="28"/>
          <w:szCs w:val="28"/>
        </w:rPr>
        <w:t>ьный ремонт водопроводных сетей.</w:t>
      </w:r>
    </w:p>
    <w:p w14:paraId="4B6EA4D7" w14:textId="77777777" w:rsidR="00EE1FF7" w:rsidRDefault="00EE1FF7" w:rsidP="00EE1FF7">
      <w:pPr>
        <w:ind w:right="-1" w:firstLine="708"/>
        <w:rPr>
          <w:rFonts w:ascii="Times New Roman" w:hAnsi="Times New Roman"/>
          <w:sz w:val="28"/>
          <w:szCs w:val="28"/>
        </w:rPr>
      </w:pPr>
      <w:r>
        <w:rPr>
          <w:rFonts w:ascii="Times New Roman" w:hAnsi="Times New Roman"/>
          <w:sz w:val="28"/>
          <w:szCs w:val="28"/>
        </w:rPr>
        <w:t>1.1.2. К</w:t>
      </w:r>
      <w:r w:rsidRPr="006F7D7D">
        <w:rPr>
          <w:rFonts w:ascii="Times New Roman" w:hAnsi="Times New Roman"/>
          <w:sz w:val="28"/>
          <w:szCs w:val="28"/>
        </w:rPr>
        <w:t xml:space="preserve">апитальный ремонт </w:t>
      </w:r>
      <w:r>
        <w:rPr>
          <w:rFonts w:ascii="Times New Roman" w:hAnsi="Times New Roman"/>
          <w:sz w:val="28"/>
          <w:szCs w:val="28"/>
        </w:rPr>
        <w:t>канализационных сетей.</w:t>
      </w:r>
    </w:p>
    <w:p w14:paraId="6EB6B24E" w14:textId="77777777" w:rsidR="00EE1FF7" w:rsidRPr="006F7D7D" w:rsidRDefault="00EE1FF7" w:rsidP="00EE1FF7">
      <w:pPr>
        <w:ind w:right="-1" w:firstLine="708"/>
        <w:rPr>
          <w:rFonts w:ascii="Times New Roman" w:hAnsi="Times New Roman"/>
          <w:sz w:val="28"/>
          <w:szCs w:val="28"/>
        </w:rPr>
      </w:pPr>
      <w:r>
        <w:rPr>
          <w:rFonts w:ascii="Times New Roman" w:hAnsi="Times New Roman"/>
          <w:sz w:val="28"/>
          <w:szCs w:val="28"/>
        </w:rPr>
        <w:t>1.1.3. Устройство ограждения территории очистных сооружений канализации.</w:t>
      </w:r>
    </w:p>
    <w:p w14:paraId="71E3513F" w14:textId="77777777" w:rsidR="00EE1FF7" w:rsidRPr="006F7D7D" w:rsidRDefault="00EE1FF7" w:rsidP="00EE1FF7">
      <w:pPr>
        <w:ind w:right="-1" w:firstLine="708"/>
        <w:rPr>
          <w:rFonts w:ascii="Times New Roman" w:hAnsi="Times New Roman"/>
          <w:sz w:val="28"/>
          <w:szCs w:val="28"/>
        </w:rPr>
      </w:pPr>
      <w:r>
        <w:rPr>
          <w:rFonts w:ascii="Times New Roman" w:hAnsi="Times New Roman"/>
          <w:sz w:val="28"/>
          <w:szCs w:val="28"/>
        </w:rPr>
        <w:lastRenderedPageBreak/>
        <w:t>1.1.4. К</w:t>
      </w:r>
      <w:r w:rsidRPr="006F7D7D">
        <w:rPr>
          <w:rFonts w:ascii="Times New Roman" w:hAnsi="Times New Roman"/>
          <w:sz w:val="28"/>
          <w:szCs w:val="28"/>
        </w:rPr>
        <w:t>а</w:t>
      </w:r>
      <w:r>
        <w:rPr>
          <w:rFonts w:ascii="Times New Roman" w:hAnsi="Times New Roman"/>
          <w:sz w:val="28"/>
          <w:szCs w:val="28"/>
        </w:rPr>
        <w:t>питальный ремонт тепловых сетей и источников теплоснабжения (до 2022 года).</w:t>
      </w:r>
    </w:p>
    <w:p w14:paraId="38B0C1EB" w14:textId="77777777" w:rsidR="00EE1FF7" w:rsidRPr="006F7D7D" w:rsidRDefault="00EE1FF7" w:rsidP="00EE1FF7">
      <w:pPr>
        <w:overflowPunct w:val="0"/>
        <w:autoSpaceDE w:val="0"/>
        <w:autoSpaceDN w:val="0"/>
        <w:adjustRightInd w:val="0"/>
        <w:ind w:firstLine="708"/>
        <w:jc w:val="both"/>
        <w:textAlignment w:val="baseline"/>
        <w:rPr>
          <w:rFonts w:ascii="Times New Roman" w:hAnsi="Times New Roman"/>
          <w:sz w:val="28"/>
          <w:szCs w:val="28"/>
        </w:rPr>
      </w:pPr>
      <w:r w:rsidRPr="00967F4B">
        <w:rPr>
          <w:rFonts w:ascii="Times New Roman" w:hAnsi="Times New Roman"/>
          <w:b/>
          <w:sz w:val="28"/>
          <w:szCs w:val="28"/>
          <w:u w:val="single"/>
          <w:lang w:eastAsia="ru-RU"/>
        </w:rPr>
        <w:t>1.2.</w:t>
      </w:r>
      <w:r>
        <w:rPr>
          <w:rFonts w:ascii="Times New Roman" w:hAnsi="Times New Roman"/>
          <w:sz w:val="28"/>
          <w:szCs w:val="28"/>
          <w:lang w:eastAsia="ru-RU"/>
        </w:rPr>
        <w:t xml:space="preserve"> О</w:t>
      </w:r>
      <w:r w:rsidRPr="006F7D7D">
        <w:rPr>
          <w:rFonts w:ascii="Times New Roman" w:hAnsi="Times New Roman"/>
          <w:sz w:val="28"/>
          <w:szCs w:val="28"/>
        </w:rPr>
        <w:t>беспечение безопасного функционирования энергообъектов и обновление материально-технической базы предприятий коммунал</w:t>
      </w:r>
      <w:r>
        <w:rPr>
          <w:rFonts w:ascii="Times New Roman" w:hAnsi="Times New Roman"/>
          <w:sz w:val="28"/>
          <w:szCs w:val="28"/>
        </w:rPr>
        <w:t>ьного комплекса (до 2022 года), в рамках реализации следующих мероприятий:</w:t>
      </w:r>
    </w:p>
    <w:p w14:paraId="700C1ABA" w14:textId="77777777" w:rsidR="00EE1FF7" w:rsidRPr="006F7D7D" w:rsidRDefault="00EE1FF7" w:rsidP="00EE1FF7">
      <w:pPr>
        <w:tabs>
          <w:tab w:val="left" w:pos="142"/>
        </w:tabs>
        <w:ind w:right="-1" w:firstLine="708"/>
        <w:jc w:val="both"/>
        <w:rPr>
          <w:rFonts w:ascii="Times New Roman" w:hAnsi="Times New Roman"/>
          <w:sz w:val="28"/>
          <w:szCs w:val="28"/>
          <w:lang w:eastAsia="ru-RU"/>
        </w:rPr>
      </w:pPr>
      <w:r>
        <w:rPr>
          <w:rFonts w:ascii="Times New Roman" w:hAnsi="Times New Roman"/>
          <w:sz w:val="28"/>
          <w:szCs w:val="28"/>
          <w:lang w:eastAsia="ru-RU"/>
        </w:rPr>
        <w:t>1.2.1. П</w:t>
      </w:r>
      <w:r w:rsidRPr="006F7D7D">
        <w:rPr>
          <w:rFonts w:ascii="Times New Roman" w:hAnsi="Times New Roman"/>
          <w:sz w:val="28"/>
          <w:szCs w:val="28"/>
          <w:lang w:eastAsia="ru-RU"/>
        </w:rPr>
        <w:t>риобретение технологического оборудования для обеспечения функционирования систем теплоснабжения, электроснабжения, водоснабжения, водо</w:t>
      </w:r>
      <w:r>
        <w:rPr>
          <w:rFonts w:ascii="Times New Roman" w:hAnsi="Times New Roman"/>
          <w:sz w:val="28"/>
          <w:szCs w:val="28"/>
          <w:lang w:eastAsia="ru-RU"/>
        </w:rPr>
        <w:t>отведения и очистки сточных вод (до 2022 года).</w:t>
      </w:r>
    </w:p>
    <w:p w14:paraId="1B6A40EB" w14:textId="77777777" w:rsidR="00EE1FF7" w:rsidRDefault="00EE1FF7" w:rsidP="00EE1FF7">
      <w:pPr>
        <w:ind w:firstLine="708"/>
        <w:jc w:val="both"/>
        <w:rPr>
          <w:rFonts w:ascii="Times New Roman" w:hAnsi="Times New Roman"/>
          <w:sz w:val="28"/>
          <w:szCs w:val="28"/>
        </w:rPr>
      </w:pPr>
      <w:r w:rsidRPr="00ED24DA">
        <w:rPr>
          <w:rFonts w:ascii="Times New Roman" w:hAnsi="Times New Roman"/>
          <w:sz w:val="28"/>
          <w:szCs w:val="28"/>
          <w:u w:val="single"/>
        </w:rPr>
        <w:t>2 цель:</w:t>
      </w:r>
      <w:r>
        <w:rPr>
          <w:rFonts w:ascii="Times New Roman" w:hAnsi="Times New Roman"/>
          <w:sz w:val="28"/>
          <w:szCs w:val="28"/>
        </w:rPr>
        <w:t xml:space="preserve"> С</w:t>
      </w:r>
      <w:r w:rsidRPr="006F7D7D">
        <w:rPr>
          <w:rFonts w:ascii="Times New Roman" w:hAnsi="Times New Roman"/>
          <w:sz w:val="28"/>
          <w:szCs w:val="28"/>
        </w:rPr>
        <w:t xml:space="preserve">оздание условий для приведения жилищного фонда в соответствии с санитарными, техническими и иными требованиями, обеспечивающими гражданам комфортные </w:t>
      </w:r>
      <w:r>
        <w:rPr>
          <w:rFonts w:ascii="Times New Roman" w:hAnsi="Times New Roman"/>
          <w:sz w:val="28"/>
          <w:szCs w:val="28"/>
        </w:rPr>
        <w:t>и безопасные условия проживания, а также доступности предоставляемых коммунальных услуг.</w:t>
      </w:r>
    </w:p>
    <w:p w14:paraId="564927D9" w14:textId="77777777" w:rsidR="00EE1FF7" w:rsidRDefault="00EE1FF7" w:rsidP="00EE1FF7">
      <w:pPr>
        <w:ind w:firstLine="708"/>
        <w:jc w:val="both"/>
        <w:rPr>
          <w:rFonts w:ascii="Times New Roman" w:hAnsi="Times New Roman"/>
          <w:b/>
          <w:sz w:val="28"/>
          <w:szCs w:val="28"/>
          <w:lang w:eastAsia="ru-RU"/>
        </w:rPr>
      </w:pPr>
      <w:r>
        <w:rPr>
          <w:rFonts w:ascii="Times New Roman" w:hAnsi="Times New Roman"/>
          <w:b/>
          <w:sz w:val="28"/>
          <w:szCs w:val="28"/>
          <w:lang w:eastAsia="ru-RU"/>
        </w:rPr>
        <w:t>Для</w:t>
      </w:r>
      <w:r w:rsidRPr="00ED24DA">
        <w:rPr>
          <w:rFonts w:ascii="Times New Roman" w:hAnsi="Times New Roman"/>
          <w:b/>
          <w:sz w:val="28"/>
          <w:szCs w:val="28"/>
          <w:lang w:eastAsia="ru-RU"/>
        </w:rPr>
        <w:t xml:space="preserve"> достижения </w:t>
      </w:r>
      <w:r>
        <w:rPr>
          <w:rFonts w:ascii="Times New Roman" w:hAnsi="Times New Roman"/>
          <w:b/>
          <w:sz w:val="28"/>
          <w:szCs w:val="28"/>
          <w:lang w:eastAsia="ru-RU"/>
        </w:rPr>
        <w:t xml:space="preserve">цели </w:t>
      </w:r>
      <w:r w:rsidRPr="00ED24DA">
        <w:rPr>
          <w:rFonts w:ascii="Times New Roman" w:hAnsi="Times New Roman"/>
          <w:b/>
          <w:sz w:val="28"/>
          <w:szCs w:val="28"/>
          <w:lang w:eastAsia="ru-RU"/>
        </w:rPr>
        <w:t>необходимо решить следующие задачи:</w:t>
      </w:r>
    </w:p>
    <w:p w14:paraId="4F8A9DAD" w14:textId="77777777" w:rsidR="00EE1FF7" w:rsidRDefault="00EE1FF7" w:rsidP="00EE1FF7">
      <w:pPr>
        <w:ind w:firstLine="708"/>
        <w:jc w:val="both"/>
        <w:rPr>
          <w:rFonts w:ascii="Times New Roman" w:hAnsi="Times New Roman"/>
          <w:sz w:val="28"/>
          <w:szCs w:val="28"/>
        </w:rPr>
      </w:pPr>
      <w:r w:rsidRPr="00967F4B">
        <w:rPr>
          <w:rFonts w:ascii="Times New Roman" w:hAnsi="Times New Roman"/>
          <w:b/>
          <w:sz w:val="28"/>
          <w:szCs w:val="28"/>
          <w:u w:val="single"/>
        </w:rPr>
        <w:t>2.1.</w:t>
      </w:r>
      <w:r>
        <w:rPr>
          <w:rFonts w:ascii="Times New Roman" w:hAnsi="Times New Roman"/>
          <w:sz w:val="28"/>
          <w:szCs w:val="28"/>
        </w:rPr>
        <w:t xml:space="preserve"> О</w:t>
      </w:r>
      <w:r w:rsidRPr="006F7D7D">
        <w:rPr>
          <w:rFonts w:ascii="Times New Roman" w:hAnsi="Times New Roman"/>
          <w:sz w:val="28"/>
          <w:szCs w:val="28"/>
        </w:rPr>
        <w:t>беспечение сохранности, увеличение срока эксплуатации и приведение в надлежащее техниче</w:t>
      </w:r>
      <w:r>
        <w:rPr>
          <w:rFonts w:ascii="Times New Roman" w:hAnsi="Times New Roman"/>
          <w:sz w:val="28"/>
          <w:szCs w:val="28"/>
        </w:rPr>
        <w:t>ское состояние жилищного фонда, в рамках реализации следующих мероприятий:</w:t>
      </w:r>
    </w:p>
    <w:p w14:paraId="13CFDAA1" w14:textId="77777777" w:rsidR="00EE1FF7" w:rsidRPr="006F7D7D" w:rsidRDefault="00EE1FF7" w:rsidP="00EE1FF7">
      <w:pPr>
        <w:overflowPunct w:val="0"/>
        <w:autoSpaceDE w:val="0"/>
        <w:autoSpaceDN w:val="0"/>
        <w:adjustRightInd w:val="0"/>
        <w:ind w:right="-1" w:firstLine="708"/>
        <w:jc w:val="both"/>
        <w:textAlignment w:val="baseline"/>
        <w:rPr>
          <w:rFonts w:ascii="Times New Roman" w:hAnsi="Times New Roman"/>
          <w:sz w:val="28"/>
          <w:szCs w:val="28"/>
        </w:rPr>
      </w:pPr>
      <w:r>
        <w:rPr>
          <w:rFonts w:ascii="Times New Roman" w:hAnsi="Times New Roman"/>
          <w:sz w:val="28"/>
          <w:szCs w:val="28"/>
          <w:lang w:eastAsia="ru-RU"/>
        </w:rPr>
        <w:t xml:space="preserve">2.1.1. Внесение взносов на </w:t>
      </w:r>
      <w:r w:rsidRPr="006F7D7D">
        <w:rPr>
          <w:rFonts w:ascii="Times New Roman" w:hAnsi="Times New Roman"/>
          <w:sz w:val="28"/>
          <w:szCs w:val="28"/>
          <w:lang w:eastAsia="ru-RU"/>
        </w:rPr>
        <w:t>капитальный ремонт муницип</w:t>
      </w:r>
      <w:r>
        <w:rPr>
          <w:rFonts w:ascii="Times New Roman" w:hAnsi="Times New Roman"/>
          <w:sz w:val="28"/>
          <w:szCs w:val="28"/>
          <w:lang w:eastAsia="ru-RU"/>
        </w:rPr>
        <w:t>альных квартир в жилищном фонде (до 2022 года).</w:t>
      </w:r>
    </w:p>
    <w:p w14:paraId="280311BB" w14:textId="77777777" w:rsidR="00EE1FF7" w:rsidRDefault="00EE1FF7" w:rsidP="00EE1FF7">
      <w:pPr>
        <w:overflowPunct w:val="0"/>
        <w:autoSpaceDE w:val="0"/>
        <w:autoSpaceDN w:val="0"/>
        <w:adjustRightInd w:val="0"/>
        <w:ind w:right="-1" w:firstLine="708"/>
        <w:jc w:val="both"/>
        <w:textAlignment w:val="baseline"/>
        <w:rPr>
          <w:rFonts w:ascii="Times New Roman" w:hAnsi="Times New Roman"/>
          <w:sz w:val="28"/>
          <w:szCs w:val="28"/>
          <w:lang w:eastAsia="ru-RU"/>
        </w:rPr>
      </w:pPr>
      <w:r>
        <w:rPr>
          <w:rFonts w:ascii="Times New Roman" w:hAnsi="Times New Roman"/>
          <w:sz w:val="28"/>
          <w:szCs w:val="28"/>
        </w:rPr>
        <w:t>2.1.2. Ремонт муниципальных квартир в жилищном фонде</w:t>
      </w:r>
      <w:r>
        <w:rPr>
          <w:rFonts w:ascii="Times New Roman" w:hAnsi="Times New Roman"/>
          <w:sz w:val="28"/>
          <w:szCs w:val="28"/>
          <w:lang w:eastAsia="ru-RU"/>
        </w:rPr>
        <w:t>.</w:t>
      </w:r>
    </w:p>
    <w:p w14:paraId="18CBF21A" w14:textId="77777777" w:rsidR="00EE1FF7" w:rsidRDefault="00EE1FF7" w:rsidP="00EE1FF7">
      <w:pPr>
        <w:overflowPunct w:val="0"/>
        <w:autoSpaceDE w:val="0"/>
        <w:autoSpaceDN w:val="0"/>
        <w:adjustRightInd w:val="0"/>
        <w:ind w:right="-1" w:firstLine="708"/>
        <w:jc w:val="both"/>
        <w:textAlignment w:val="baseline"/>
        <w:rPr>
          <w:rFonts w:ascii="Times New Roman" w:hAnsi="Times New Roman"/>
          <w:sz w:val="28"/>
          <w:szCs w:val="28"/>
          <w:lang w:eastAsia="ru-RU"/>
        </w:rPr>
      </w:pPr>
      <w:r>
        <w:rPr>
          <w:rFonts w:ascii="Times New Roman" w:hAnsi="Times New Roman"/>
          <w:sz w:val="28"/>
          <w:szCs w:val="28"/>
          <w:lang w:eastAsia="ru-RU"/>
        </w:rPr>
        <w:t>2.1.3. Обследование МКД, техническая инвентаризация.</w:t>
      </w:r>
    </w:p>
    <w:p w14:paraId="631387A4" w14:textId="77777777" w:rsidR="00EE1FF7" w:rsidRDefault="00EE1FF7" w:rsidP="00EE1FF7">
      <w:pPr>
        <w:overflowPunct w:val="0"/>
        <w:autoSpaceDE w:val="0"/>
        <w:autoSpaceDN w:val="0"/>
        <w:adjustRightInd w:val="0"/>
        <w:ind w:right="-1" w:firstLine="708"/>
        <w:jc w:val="both"/>
        <w:textAlignment w:val="baseline"/>
        <w:rPr>
          <w:rFonts w:ascii="Times New Roman" w:hAnsi="Times New Roman"/>
          <w:sz w:val="28"/>
          <w:szCs w:val="28"/>
          <w:lang w:eastAsia="ru-RU"/>
        </w:rPr>
      </w:pPr>
      <w:r>
        <w:rPr>
          <w:rFonts w:ascii="Times New Roman" w:hAnsi="Times New Roman"/>
          <w:sz w:val="28"/>
          <w:szCs w:val="28"/>
          <w:lang w:eastAsia="ru-RU"/>
        </w:rPr>
        <w:t>2.1.4. Проведение работ по восстановлению конструктивов МКД.</w:t>
      </w:r>
    </w:p>
    <w:p w14:paraId="7F478141" w14:textId="77777777" w:rsidR="00EE1FF7" w:rsidRPr="006F7D7D" w:rsidRDefault="00EE1FF7" w:rsidP="00EE1FF7">
      <w:pPr>
        <w:overflowPunct w:val="0"/>
        <w:autoSpaceDE w:val="0"/>
        <w:autoSpaceDN w:val="0"/>
        <w:adjustRightInd w:val="0"/>
        <w:ind w:right="-1" w:firstLine="708"/>
        <w:jc w:val="both"/>
        <w:textAlignment w:val="baseline"/>
        <w:rPr>
          <w:rFonts w:ascii="Times New Roman" w:hAnsi="Times New Roman"/>
          <w:sz w:val="28"/>
          <w:szCs w:val="28"/>
          <w:lang w:eastAsia="ru-RU"/>
        </w:rPr>
      </w:pPr>
      <w:r>
        <w:rPr>
          <w:rFonts w:ascii="Times New Roman" w:hAnsi="Times New Roman"/>
          <w:sz w:val="28"/>
          <w:szCs w:val="28"/>
          <w:lang w:eastAsia="ru-RU"/>
        </w:rPr>
        <w:t>2.1.5. Расходы на благоустройство балконов МКД на Пионеркой площади.</w:t>
      </w:r>
    </w:p>
    <w:p w14:paraId="7536A348" w14:textId="77777777" w:rsidR="00EE1FF7" w:rsidRDefault="00EE1FF7" w:rsidP="00EE1FF7">
      <w:pPr>
        <w:ind w:firstLine="708"/>
        <w:jc w:val="both"/>
        <w:rPr>
          <w:rFonts w:ascii="Times New Roman" w:hAnsi="Times New Roman"/>
          <w:sz w:val="28"/>
          <w:szCs w:val="28"/>
        </w:rPr>
      </w:pPr>
      <w:r w:rsidRPr="00967F4B">
        <w:rPr>
          <w:rFonts w:ascii="Times New Roman" w:hAnsi="Times New Roman"/>
          <w:b/>
          <w:sz w:val="28"/>
          <w:szCs w:val="28"/>
          <w:u w:val="single"/>
        </w:rPr>
        <w:t>2.2.</w:t>
      </w:r>
      <w:r>
        <w:rPr>
          <w:rFonts w:ascii="Times New Roman" w:hAnsi="Times New Roman"/>
          <w:sz w:val="28"/>
          <w:szCs w:val="28"/>
        </w:rPr>
        <w:t xml:space="preserve"> В</w:t>
      </w:r>
      <w:r w:rsidRPr="006F7D7D">
        <w:rPr>
          <w:rFonts w:ascii="Times New Roman" w:hAnsi="Times New Roman"/>
          <w:sz w:val="28"/>
          <w:szCs w:val="28"/>
        </w:rPr>
        <w:t>недрени</w:t>
      </w:r>
      <w:r>
        <w:rPr>
          <w:rFonts w:ascii="Times New Roman" w:hAnsi="Times New Roman"/>
          <w:sz w:val="28"/>
          <w:szCs w:val="28"/>
        </w:rPr>
        <w:t>е ресурсосберегающих технологий (до 2022 года), в рамках реализации следующих мероприятий:</w:t>
      </w:r>
    </w:p>
    <w:p w14:paraId="4C22E6FC" w14:textId="77777777" w:rsidR="00EE1FF7" w:rsidRDefault="00EE1FF7" w:rsidP="00EE1FF7">
      <w:pPr>
        <w:overflowPunct w:val="0"/>
        <w:autoSpaceDE w:val="0"/>
        <w:autoSpaceDN w:val="0"/>
        <w:adjustRightInd w:val="0"/>
        <w:ind w:right="-1" w:firstLine="708"/>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2.2.1. Приобретение и </w:t>
      </w:r>
      <w:r w:rsidRPr="006F7D7D">
        <w:rPr>
          <w:rFonts w:ascii="Times New Roman" w:hAnsi="Times New Roman"/>
          <w:sz w:val="28"/>
          <w:szCs w:val="28"/>
          <w:lang w:eastAsia="ru-RU"/>
        </w:rPr>
        <w:t xml:space="preserve">установка индивидуальных (внутриквартирных) приборов учета </w:t>
      </w:r>
      <w:r>
        <w:rPr>
          <w:rFonts w:ascii="Times New Roman" w:hAnsi="Times New Roman"/>
          <w:sz w:val="28"/>
          <w:szCs w:val="28"/>
          <w:lang w:eastAsia="ru-RU"/>
        </w:rPr>
        <w:t>коммунальных</w:t>
      </w:r>
      <w:r w:rsidRPr="006F7D7D">
        <w:rPr>
          <w:rFonts w:ascii="Times New Roman" w:hAnsi="Times New Roman"/>
          <w:sz w:val="28"/>
          <w:szCs w:val="28"/>
          <w:lang w:eastAsia="ru-RU"/>
        </w:rPr>
        <w:t xml:space="preserve"> ресурсов</w:t>
      </w:r>
      <w:r>
        <w:rPr>
          <w:rFonts w:ascii="Times New Roman" w:hAnsi="Times New Roman"/>
          <w:sz w:val="28"/>
          <w:szCs w:val="28"/>
          <w:lang w:eastAsia="ru-RU"/>
        </w:rPr>
        <w:t xml:space="preserve"> в муниципальном жилищном фонде (до 2022 года).</w:t>
      </w:r>
    </w:p>
    <w:p w14:paraId="720425B0" w14:textId="77777777" w:rsidR="00EE1FF7" w:rsidRDefault="00EE1FF7" w:rsidP="00EE1FF7">
      <w:pPr>
        <w:overflowPunct w:val="0"/>
        <w:autoSpaceDE w:val="0"/>
        <w:autoSpaceDN w:val="0"/>
        <w:adjustRightInd w:val="0"/>
        <w:ind w:right="-1" w:firstLine="708"/>
        <w:jc w:val="both"/>
        <w:textAlignment w:val="baseline"/>
        <w:rPr>
          <w:rFonts w:ascii="Times New Roman" w:hAnsi="Times New Roman"/>
          <w:sz w:val="28"/>
          <w:szCs w:val="28"/>
          <w:lang w:eastAsia="ru-RU"/>
        </w:rPr>
      </w:pPr>
      <w:r w:rsidRPr="00967F4B">
        <w:rPr>
          <w:rFonts w:ascii="Times New Roman" w:hAnsi="Times New Roman"/>
          <w:b/>
          <w:sz w:val="28"/>
          <w:szCs w:val="28"/>
          <w:u w:val="single"/>
          <w:lang w:eastAsia="ru-RU"/>
        </w:rPr>
        <w:t>2.3</w:t>
      </w:r>
      <w:r>
        <w:rPr>
          <w:rFonts w:ascii="Times New Roman" w:hAnsi="Times New Roman"/>
          <w:sz w:val="28"/>
          <w:szCs w:val="28"/>
          <w:lang w:eastAsia="ru-RU"/>
        </w:rPr>
        <w:t xml:space="preserve"> Реализация отдельных мер по обеспечению ограничения платы граждан за коммунальные услуги.</w:t>
      </w:r>
    </w:p>
    <w:p w14:paraId="2426D078" w14:textId="77777777" w:rsidR="00EE1FF7" w:rsidRPr="006F7D7D" w:rsidRDefault="00EE1FF7" w:rsidP="00EE1FF7">
      <w:pPr>
        <w:overflowPunct w:val="0"/>
        <w:autoSpaceDE w:val="0"/>
        <w:autoSpaceDN w:val="0"/>
        <w:adjustRightInd w:val="0"/>
        <w:ind w:right="-1" w:firstLine="708"/>
        <w:jc w:val="both"/>
        <w:textAlignment w:val="baseline"/>
        <w:rPr>
          <w:rFonts w:ascii="Times New Roman" w:hAnsi="Times New Roman"/>
          <w:sz w:val="28"/>
          <w:szCs w:val="28"/>
          <w:lang w:eastAsia="ru-RU"/>
        </w:rPr>
      </w:pPr>
      <w:r>
        <w:rPr>
          <w:rFonts w:ascii="Times New Roman" w:hAnsi="Times New Roman"/>
          <w:sz w:val="28"/>
          <w:szCs w:val="28"/>
          <w:lang w:eastAsia="ru-RU"/>
        </w:rPr>
        <w:t>2.3.1. Предоставление компенсации части платы граждан за коммунальные услуги.</w:t>
      </w:r>
    </w:p>
    <w:p w14:paraId="00184511" w14:textId="77777777" w:rsidR="00EE1FF7" w:rsidRDefault="00EE1FF7" w:rsidP="00EE1FF7">
      <w:pPr>
        <w:ind w:firstLine="708"/>
        <w:jc w:val="both"/>
        <w:rPr>
          <w:rFonts w:ascii="Times New Roman" w:hAnsi="Times New Roman"/>
          <w:sz w:val="28"/>
          <w:szCs w:val="28"/>
          <w:lang w:eastAsia="ru-RU"/>
        </w:rPr>
      </w:pPr>
      <w:r w:rsidRPr="001D3EBF">
        <w:rPr>
          <w:rFonts w:ascii="Times New Roman" w:hAnsi="Times New Roman"/>
          <w:sz w:val="28"/>
          <w:szCs w:val="28"/>
          <w:u w:val="single"/>
        </w:rPr>
        <w:t>3 цель:</w:t>
      </w:r>
      <w:r>
        <w:rPr>
          <w:rFonts w:ascii="Times New Roman" w:hAnsi="Times New Roman"/>
          <w:sz w:val="28"/>
          <w:szCs w:val="28"/>
          <w:u w:val="single"/>
        </w:rPr>
        <w:t xml:space="preserve"> </w:t>
      </w:r>
      <w:r>
        <w:rPr>
          <w:rFonts w:ascii="Times New Roman" w:hAnsi="Times New Roman"/>
          <w:sz w:val="28"/>
          <w:szCs w:val="28"/>
          <w:lang w:eastAsia="ru-RU"/>
        </w:rPr>
        <w:t>С</w:t>
      </w:r>
      <w:r w:rsidRPr="006F7D7D">
        <w:rPr>
          <w:rFonts w:ascii="Times New Roman" w:hAnsi="Times New Roman"/>
          <w:sz w:val="28"/>
          <w:szCs w:val="28"/>
          <w:lang w:eastAsia="ru-RU"/>
        </w:rPr>
        <w:t>оздание условий, обеспечивающих комфортные условия для проживания, работы и отдыха населения города, улучше</w:t>
      </w:r>
      <w:r>
        <w:rPr>
          <w:rFonts w:ascii="Times New Roman" w:hAnsi="Times New Roman"/>
          <w:sz w:val="28"/>
          <w:szCs w:val="28"/>
          <w:lang w:eastAsia="ru-RU"/>
        </w:rPr>
        <w:t>ние эстетического облика города.</w:t>
      </w:r>
    </w:p>
    <w:p w14:paraId="3E1E5CDE" w14:textId="77777777" w:rsidR="00EE1FF7" w:rsidRDefault="00EE1FF7" w:rsidP="00EE1FF7">
      <w:pPr>
        <w:ind w:firstLine="708"/>
        <w:jc w:val="both"/>
        <w:rPr>
          <w:rFonts w:ascii="Times New Roman" w:hAnsi="Times New Roman"/>
          <w:b/>
          <w:sz w:val="28"/>
          <w:szCs w:val="28"/>
          <w:lang w:eastAsia="ru-RU"/>
        </w:rPr>
      </w:pPr>
      <w:r>
        <w:rPr>
          <w:rFonts w:ascii="Times New Roman" w:hAnsi="Times New Roman"/>
          <w:b/>
          <w:sz w:val="28"/>
          <w:szCs w:val="28"/>
          <w:lang w:eastAsia="ru-RU"/>
        </w:rPr>
        <w:t>Для</w:t>
      </w:r>
      <w:r w:rsidRPr="00ED24DA">
        <w:rPr>
          <w:rFonts w:ascii="Times New Roman" w:hAnsi="Times New Roman"/>
          <w:b/>
          <w:sz w:val="28"/>
          <w:szCs w:val="28"/>
          <w:lang w:eastAsia="ru-RU"/>
        </w:rPr>
        <w:t xml:space="preserve"> достижения </w:t>
      </w:r>
      <w:r>
        <w:rPr>
          <w:rFonts w:ascii="Times New Roman" w:hAnsi="Times New Roman"/>
          <w:b/>
          <w:sz w:val="28"/>
          <w:szCs w:val="28"/>
          <w:lang w:eastAsia="ru-RU"/>
        </w:rPr>
        <w:t xml:space="preserve">цели </w:t>
      </w:r>
      <w:r w:rsidRPr="00ED24DA">
        <w:rPr>
          <w:rFonts w:ascii="Times New Roman" w:hAnsi="Times New Roman"/>
          <w:b/>
          <w:sz w:val="28"/>
          <w:szCs w:val="28"/>
          <w:lang w:eastAsia="ru-RU"/>
        </w:rPr>
        <w:t>необходимо решить следующие задачи:</w:t>
      </w:r>
    </w:p>
    <w:p w14:paraId="2DDD7343" w14:textId="77777777" w:rsidR="00EE1FF7" w:rsidRDefault="00EE1FF7" w:rsidP="00EE1FF7">
      <w:pPr>
        <w:ind w:firstLine="708"/>
        <w:jc w:val="both"/>
        <w:rPr>
          <w:rFonts w:ascii="Times New Roman" w:hAnsi="Times New Roman"/>
          <w:sz w:val="28"/>
          <w:szCs w:val="28"/>
        </w:rPr>
      </w:pPr>
      <w:r w:rsidRPr="00967F4B">
        <w:rPr>
          <w:rFonts w:ascii="Times New Roman" w:hAnsi="Times New Roman"/>
          <w:b/>
          <w:sz w:val="28"/>
          <w:szCs w:val="28"/>
          <w:u w:val="single"/>
          <w:lang w:eastAsia="ru-RU"/>
        </w:rPr>
        <w:t>3.1.</w:t>
      </w:r>
      <w:r>
        <w:rPr>
          <w:rFonts w:ascii="Times New Roman" w:hAnsi="Times New Roman"/>
          <w:sz w:val="28"/>
          <w:szCs w:val="28"/>
          <w:lang w:eastAsia="ru-RU"/>
        </w:rPr>
        <w:t xml:space="preserve"> О</w:t>
      </w:r>
      <w:r w:rsidRPr="006F7D7D">
        <w:rPr>
          <w:rFonts w:ascii="Times New Roman" w:hAnsi="Times New Roman"/>
          <w:sz w:val="28"/>
          <w:szCs w:val="28"/>
          <w:lang w:eastAsia="ru-RU"/>
        </w:rPr>
        <w:t>беспечение развития уличного освещения города</w:t>
      </w:r>
      <w:r>
        <w:rPr>
          <w:rFonts w:ascii="Times New Roman" w:hAnsi="Times New Roman"/>
          <w:sz w:val="28"/>
          <w:szCs w:val="28"/>
          <w:lang w:eastAsia="ru-RU"/>
        </w:rPr>
        <w:t xml:space="preserve"> (до 2022 года), </w:t>
      </w:r>
      <w:r>
        <w:rPr>
          <w:rFonts w:ascii="Times New Roman" w:hAnsi="Times New Roman"/>
          <w:sz w:val="28"/>
          <w:szCs w:val="28"/>
        </w:rPr>
        <w:t>в рамках реализации следующих мероприятий:</w:t>
      </w:r>
    </w:p>
    <w:p w14:paraId="239BA4D0" w14:textId="77777777" w:rsidR="00EE1FF7" w:rsidRPr="006F7D7D" w:rsidRDefault="00EE1FF7" w:rsidP="00EE1FF7">
      <w:pPr>
        <w:ind w:right="-1" w:firstLine="708"/>
        <w:jc w:val="both"/>
        <w:rPr>
          <w:rFonts w:ascii="Times New Roman" w:hAnsi="Times New Roman"/>
          <w:sz w:val="28"/>
          <w:szCs w:val="28"/>
          <w:lang w:eastAsia="ru-RU"/>
        </w:rPr>
      </w:pPr>
      <w:r>
        <w:rPr>
          <w:rFonts w:ascii="Times New Roman" w:hAnsi="Times New Roman"/>
          <w:sz w:val="28"/>
          <w:szCs w:val="28"/>
          <w:lang w:eastAsia="ru-RU"/>
        </w:rPr>
        <w:t>3.1.1. О</w:t>
      </w:r>
      <w:r w:rsidRPr="006F7D7D">
        <w:rPr>
          <w:rFonts w:ascii="Times New Roman" w:hAnsi="Times New Roman"/>
          <w:sz w:val="28"/>
          <w:szCs w:val="28"/>
          <w:lang w:eastAsia="ru-RU"/>
        </w:rPr>
        <w:t>плата электроэнергии</w:t>
      </w:r>
      <w:r>
        <w:rPr>
          <w:rFonts w:ascii="Times New Roman" w:hAnsi="Times New Roman"/>
          <w:sz w:val="28"/>
          <w:szCs w:val="28"/>
          <w:lang w:eastAsia="ru-RU"/>
        </w:rPr>
        <w:t>,</w:t>
      </w:r>
      <w:r w:rsidRPr="006F7D7D">
        <w:rPr>
          <w:rFonts w:ascii="Times New Roman" w:hAnsi="Times New Roman"/>
          <w:sz w:val="28"/>
          <w:szCs w:val="28"/>
          <w:lang w:eastAsia="ru-RU"/>
        </w:rPr>
        <w:t xml:space="preserve"> потребле</w:t>
      </w:r>
      <w:r>
        <w:rPr>
          <w:rFonts w:ascii="Times New Roman" w:hAnsi="Times New Roman"/>
          <w:sz w:val="28"/>
          <w:szCs w:val="28"/>
          <w:lang w:eastAsia="ru-RU"/>
        </w:rPr>
        <w:t>нной линиями уличного освещения (до 2022 года).</w:t>
      </w:r>
    </w:p>
    <w:p w14:paraId="250E8061" w14:textId="77777777" w:rsidR="00EE1FF7" w:rsidRPr="006F7D7D" w:rsidRDefault="00EE1FF7" w:rsidP="00EE1FF7">
      <w:pPr>
        <w:ind w:right="-1" w:firstLine="708"/>
        <w:jc w:val="both"/>
        <w:rPr>
          <w:rFonts w:ascii="Times New Roman" w:hAnsi="Times New Roman"/>
          <w:sz w:val="28"/>
          <w:szCs w:val="28"/>
          <w:lang w:eastAsia="ru-RU"/>
        </w:rPr>
      </w:pPr>
      <w:r>
        <w:rPr>
          <w:rFonts w:ascii="Times New Roman" w:hAnsi="Times New Roman"/>
          <w:sz w:val="28"/>
          <w:szCs w:val="28"/>
          <w:lang w:eastAsia="ru-RU"/>
        </w:rPr>
        <w:t>3.1.2. С</w:t>
      </w:r>
      <w:r w:rsidRPr="006F7D7D">
        <w:rPr>
          <w:rFonts w:ascii="Times New Roman" w:hAnsi="Times New Roman"/>
          <w:sz w:val="28"/>
          <w:szCs w:val="28"/>
          <w:lang w:eastAsia="ru-RU"/>
        </w:rPr>
        <w:t>одержание и реконст</w:t>
      </w:r>
      <w:r>
        <w:rPr>
          <w:rFonts w:ascii="Times New Roman" w:hAnsi="Times New Roman"/>
          <w:sz w:val="28"/>
          <w:szCs w:val="28"/>
          <w:lang w:eastAsia="ru-RU"/>
        </w:rPr>
        <w:t>рукция линий уличного освещения (до 2022 года).</w:t>
      </w:r>
    </w:p>
    <w:p w14:paraId="385FC149" w14:textId="77777777" w:rsidR="00EE1FF7" w:rsidRDefault="00EE1FF7" w:rsidP="00EE1FF7">
      <w:pPr>
        <w:ind w:right="-1" w:firstLine="708"/>
        <w:jc w:val="both"/>
        <w:rPr>
          <w:rFonts w:ascii="Times New Roman" w:hAnsi="Times New Roman"/>
          <w:sz w:val="28"/>
          <w:szCs w:val="28"/>
          <w:lang w:eastAsia="ru-RU"/>
        </w:rPr>
      </w:pPr>
      <w:r>
        <w:rPr>
          <w:rFonts w:ascii="Times New Roman" w:hAnsi="Times New Roman"/>
          <w:sz w:val="28"/>
          <w:szCs w:val="28"/>
          <w:lang w:eastAsia="ru-RU"/>
        </w:rPr>
        <w:t>3.1.3. Разработка проектной документации, строительство (монтаж) уличного освещения (до 2022 года).</w:t>
      </w:r>
    </w:p>
    <w:p w14:paraId="4C86E243" w14:textId="77777777" w:rsidR="00EE1FF7" w:rsidRDefault="00EE1FF7" w:rsidP="00EE1FF7">
      <w:pPr>
        <w:ind w:right="-1" w:firstLine="708"/>
        <w:jc w:val="both"/>
        <w:rPr>
          <w:rFonts w:ascii="Times New Roman" w:hAnsi="Times New Roman"/>
          <w:sz w:val="28"/>
          <w:szCs w:val="28"/>
        </w:rPr>
      </w:pPr>
      <w:r w:rsidRPr="00967F4B">
        <w:rPr>
          <w:rFonts w:ascii="Times New Roman" w:hAnsi="Times New Roman"/>
          <w:b/>
          <w:sz w:val="28"/>
          <w:szCs w:val="28"/>
          <w:u w:val="single"/>
          <w:lang w:eastAsia="ru-RU"/>
        </w:rPr>
        <w:t>3.2.</w:t>
      </w:r>
      <w:r>
        <w:rPr>
          <w:rFonts w:ascii="Times New Roman" w:hAnsi="Times New Roman"/>
          <w:sz w:val="28"/>
          <w:szCs w:val="28"/>
          <w:lang w:eastAsia="ru-RU"/>
        </w:rPr>
        <w:t xml:space="preserve"> С</w:t>
      </w:r>
      <w:r w:rsidRPr="006F7D7D">
        <w:rPr>
          <w:rFonts w:ascii="Times New Roman" w:hAnsi="Times New Roman"/>
          <w:sz w:val="28"/>
          <w:szCs w:val="28"/>
          <w:lang w:eastAsia="ru-RU"/>
        </w:rPr>
        <w:t>одержание объектов благоустройства</w:t>
      </w:r>
      <w:r>
        <w:rPr>
          <w:rFonts w:ascii="Times New Roman" w:hAnsi="Times New Roman"/>
          <w:sz w:val="28"/>
          <w:szCs w:val="28"/>
          <w:lang w:eastAsia="ru-RU"/>
        </w:rPr>
        <w:t xml:space="preserve">, </w:t>
      </w:r>
      <w:r>
        <w:rPr>
          <w:rFonts w:ascii="Times New Roman" w:hAnsi="Times New Roman"/>
          <w:sz w:val="28"/>
          <w:szCs w:val="28"/>
        </w:rPr>
        <w:t>в рамках реализации следующих мероприятий:</w:t>
      </w:r>
    </w:p>
    <w:p w14:paraId="6DA30EE3" w14:textId="77777777" w:rsidR="00EE1FF7" w:rsidRPr="006F7D7D" w:rsidRDefault="00EE1FF7" w:rsidP="00EE1FF7">
      <w:pPr>
        <w:ind w:right="-1" w:firstLine="708"/>
        <w:jc w:val="both"/>
        <w:rPr>
          <w:rFonts w:ascii="Times New Roman" w:hAnsi="Times New Roman"/>
          <w:sz w:val="28"/>
          <w:szCs w:val="28"/>
        </w:rPr>
      </w:pPr>
      <w:r>
        <w:rPr>
          <w:rFonts w:ascii="Times New Roman" w:hAnsi="Times New Roman"/>
          <w:sz w:val="28"/>
          <w:szCs w:val="28"/>
          <w:lang w:eastAsia="ru-RU"/>
        </w:rPr>
        <w:t>3.2.1. С</w:t>
      </w:r>
      <w:r w:rsidRPr="006F7D7D">
        <w:rPr>
          <w:rFonts w:ascii="Times New Roman" w:hAnsi="Times New Roman"/>
          <w:sz w:val="28"/>
          <w:szCs w:val="28"/>
        </w:rPr>
        <w:t>одержание мест массового отд</w:t>
      </w:r>
      <w:r>
        <w:rPr>
          <w:rFonts w:ascii="Times New Roman" w:hAnsi="Times New Roman"/>
          <w:sz w:val="28"/>
          <w:szCs w:val="28"/>
        </w:rPr>
        <w:t>ыха (организация туристско-рекреационных зон).</w:t>
      </w:r>
    </w:p>
    <w:p w14:paraId="237EFF8C"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lastRenderedPageBreak/>
        <w:t>3.2.2. Б</w:t>
      </w:r>
      <w:r w:rsidRPr="006F7D7D">
        <w:rPr>
          <w:rFonts w:ascii="Times New Roman" w:hAnsi="Times New Roman"/>
          <w:sz w:val="28"/>
          <w:szCs w:val="28"/>
        </w:rPr>
        <w:t>лагоустройство</w:t>
      </w:r>
      <w:r>
        <w:rPr>
          <w:rFonts w:ascii="Times New Roman" w:hAnsi="Times New Roman"/>
          <w:sz w:val="28"/>
          <w:szCs w:val="28"/>
        </w:rPr>
        <w:t xml:space="preserve"> территории ГО г. Дивногорска.</w:t>
      </w:r>
    </w:p>
    <w:p w14:paraId="5A1E52AF"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3.2.3. Реконструкция, ремонт, демонтаж лестниц.</w:t>
      </w:r>
    </w:p>
    <w:p w14:paraId="5856DF96"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3.2.4. Разработка проектной документации, с</w:t>
      </w:r>
      <w:r w:rsidRPr="006F7D7D">
        <w:rPr>
          <w:rFonts w:ascii="Times New Roman" w:hAnsi="Times New Roman"/>
          <w:sz w:val="28"/>
          <w:szCs w:val="28"/>
        </w:rPr>
        <w:t>одер</w:t>
      </w:r>
      <w:r>
        <w:rPr>
          <w:rFonts w:ascii="Times New Roman" w:hAnsi="Times New Roman"/>
          <w:sz w:val="28"/>
          <w:szCs w:val="28"/>
        </w:rPr>
        <w:t>жание и ремонт подпорных стенок, расположенных на муниципальных земельных участках.</w:t>
      </w:r>
    </w:p>
    <w:p w14:paraId="17CC596F"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3.2.5. Устройство игровой площадки для детей и детей с ограниченными возможностями.</w:t>
      </w:r>
    </w:p>
    <w:p w14:paraId="158FA5EF"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3.2.6. Установка тренажеров.</w:t>
      </w:r>
    </w:p>
    <w:p w14:paraId="42DD748D"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3.2.7. Изготовление проекта на реконструкцию Клубного бульвара.</w:t>
      </w:r>
    </w:p>
    <w:p w14:paraId="44CD1DF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3.2.8. Ремонт, реконструкция и обустройство Клубного бульвара.</w:t>
      </w:r>
    </w:p>
    <w:p w14:paraId="0C025C6D"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3.2.9. Оборудование остановочного павильона.</w:t>
      </w:r>
    </w:p>
    <w:p w14:paraId="51A08C13"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3.2.10. Устройство светодиодного фонтана.</w:t>
      </w:r>
    </w:p>
    <w:p w14:paraId="172AA3E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3.2.11. Асфальтирование площадки ДК.</w:t>
      </w:r>
    </w:p>
    <w:p w14:paraId="59DD7C39"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3.2.12. Устройство снежного городка.</w:t>
      </w:r>
    </w:p>
    <w:p w14:paraId="20F38B39"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3.2.13. Спил (вырубка) аварийных деревьев.</w:t>
      </w:r>
    </w:p>
    <w:p w14:paraId="3A30CE7E"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 xml:space="preserve">3.2.14. Установка </w:t>
      </w:r>
      <w:proofErr w:type="spellStart"/>
      <w:r>
        <w:rPr>
          <w:rFonts w:ascii="Times New Roman" w:hAnsi="Times New Roman"/>
          <w:sz w:val="28"/>
          <w:szCs w:val="28"/>
        </w:rPr>
        <w:t>проступей</w:t>
      </w:r>
      <w:proofErr w:type="spellEnd"/>
      <w:r>
        <w:rPr>
          <w:rFonts w:ascii="Times New Roman" w:hAnsi="Times New Roman"/>
          <w:sz w:val="28"/>
          <w:szCs w:val="28"/>
        </w:rPr>
        <w:t xml:space="preserve"> на Клубном бульваре.</w:t>
      </w:r>
    </w:p>
    <w:p w14:paraId="7D6E87DE"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3.2.15. Демонтаж фундаментов МКД.</w:t>
      </w:r>
    </w:p>
    <w:p w14:paraId="145F5686"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3.2.16. Снос аварийных домов, подготовка актов о прекращении существования объектов.</w:t>
      </w:r>
    </w:p>
    <w:p w14:paraId="2887045C"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3.2.17. Проверка достоверности сметной стоимости выполненных работ.</w:t>
      </w:r>
    </w:p>
    <w:p w14:paraId="5EBF014E"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3.2.18. Ремонт памятных знаков г. Дивногорска.</w:t>
      </w:r>
    </w:p>
    <w:p w14:paraId="60A1FCE7"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3.2.19. Установка баннерных конструкций.</w:t>
      </w:r>
    </w:p>
    <w:p w14:paraId="41701584"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3.2.20. Мероприятия по благоустройству города к зимней Универсиаде Красноярск 2019.</w:t>
      </w:r>
    </w:p>
    <w:p w14:paraId="03F63C81"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3.2.21. Топографическая съемка сквера возле памятника А.Е. Бочкина.</w:t>
      </w:r>
    </w:p>
    <w:p w14:paraId="187BC249"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3.2.22. Топографическая съемка.</w:t>
      </w:r>
    </w:p>
    <w:p w14:paraId="5ED91E71"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3.2.23. Комплексное благоустройство пешеходной инфраструктуры.</w:t>
      </w:r>
    </w:p>
    <w:p w14:paraId="4A71D088"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3.2.24. Работы по изготовлению схем на КПТ и межевой план по образованию земельных участков.</w:t>
      </w:r>
    </w:p>
    <w:p w14:paraId="0B59D870"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3.2.25. Работы по световому украшению города.</w:t>
      </w:r>
    </w:p>
    <w:p w14:paraId="10D0EACD"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3.2.26. Подготовка проекта, установка видеонаблюдения на благоустроенных территориях.</w:t>
      </w:r>
    </w:p>
    <w:p w14:paraId="39CC7119" w14:textId="77777777" w:rsidR="00EE1FF7" w:rsidRDefault="00EE1FF7" w:rsidP="00EE1FF7">
      <w:pPr>
        <w:ind w:right="-1" w:firstLine="709"/>
        <w:jc w:val="both"/>
        <w:rPr>
          <w:rFonts w:ascii="Times New Roman" w:hAnsi="Times New Roman"/>
          <w:sz w:val="28"/>
          <w:szCs w:val="28"/>
        </w:rPr>
      </w:pPr>
      <w:r>
        <w:rPr>
          <w:rFonts w:ascii="Times New Roman" w:hAnsi="Times New Roman"/>
          <w:sz w:val="28"/>
          <w:szCs w:val="28"/>
        </w:rPr>
        <w:t>3.2.27. Реализация проекта инициативного бюджетирования.</w:t>
      </w:r>
    </w:p>
    <w:p w14:paraId="731B8F84" w14:textId="77777777" w:rsidR="00EE1FF7" w:rsidRDefault="00EE1FF7" w:rsidP="00EE1FF7">
      <w:pPr>
        <w:ind w:right="-1" w:firstLine="708"/>
        <w:jc w:val="both"/>
        <w:rPr>
          <w:rFonts w:ascii="Times New Roman" w:hAnsi="Times New Roman"/>
          <w:sz w:val="28"/>
          <w:szCs w:val="28"/>
        </w:rPr>
      </w:pPr>
      <w:r w:rsidRPr="009C7563">
        <w:rPr>
          <w:rFonts w:ascii="Times New Roman" w:hAnsi="Times New Roman"/>
          <w:b/>
          <w:sz w:val="28"/>
          <w:szCs w:val="28"/>
          <w:u w:val="single"/>
        </w:rPr>
        <w:t>3.3.</w:t>
      </w:r>
      <w:r>
        <w:rPr>
          <w:rFonts w:ascii="Times New Roman" w:hAnsi="Times New Roman"/>
          <w:b/>
          <w:sz w:val="28"/>
          <w:szCs w:val="28"/>
          <w:u w:val="single"/>
        </w:rPr>
        <w:t xml:space="preserve"> </w:t>
      </w:r>
      <w:r>
        <w:rPr>
          <w:rFonts w:ascii="Times New Roman" w:hAnsi="Times New Roman"/>
          <w:sz w:val="28"/>
          <w:szCs w:val="28"/>
          <w:lang w:eastAsia="ru-RU"/>
        </w:rPr>
        <w:t>И</w:t>
      </w:r>
      <w:r w:rsidRPr="006F7D7D">
        <w:rPr>
          <w:rFonts w:ascii="Times New Roman" w:hAnsi="Times New Roman"/>
          <w:sz w:val="28"/>
          <w:szCs w:val="28"/>
          <w:lang w:eastAsia="ru-RU"/>
        </w:rPr>
        <w:t>сполнения санитарных и экологических требований мест захоронения</w:t>
      </w:r>
      <w:r>
        <w:rPr>
          <w:rFonts w:ascii="Times New Roman" w:hAnsi="Times New Roman"/>
          <w:sz w:val="28"/>
          <w:szCs w:val="28"/>
          <w:lang w:eastAsia="ru-RU"/>
        </w:rPr>
        <w:t xml:space="preserve">, </w:t>
      </w:r>
      <w:r>
        <w:rPr>
          <w:rFonts w:ascii="Times New Roman" w:hAnsi="Times New Roman"/>
          <w:sz w:val="28"/>
          <w:szCs w:val="28"/>
        </w:rPr>
        <w:t>в рамках реализации следующих мероприятий:</w:t>
      </w:r>
    </w:p>
    <w:p w14:paraId="035DA714" w14:textId="77777777" w:rsidR="00EE1FF7" w:rsidRDefault="00EE1FF7" w:rsidP="00EE1FF7">
      <w:pPr>
        <w:ind w:right="-1" w:firstLine="708"/>
        <w:jc w:val="both"/>
        <w:rPr>
          <w:rFonts w:ascii="Times New Roman" w:hAnsi="Times New Roman"/>
          <w:sz w:val="28"/>
          <w:szCs w:val="28"/>
        </w:rPr>
      </w:pPr>
      <w:r>
        <w:rPr>
          <w:rFonts w:ascii="Times New Roman" w:hAnsi="Times New Roman"/>
          <w:sz w:val="28"/>
          <w:szCs w:val="28"/>
        </w:rPr>
        <w:t>3.3.1. С</w:t>
      </w:r>
      <w:r w:rsidRPr="006F7D7D">
        <w:rPr>
          <w:rFonts w:ascii="Times New Roman" w:hAnsi="Times New Roman"/>
          <w:sz w:val="28"/>
          <w:szCs w:val="28"/>
        </w:rPr>
        <w:t>одер</w:t>
      </w:r>
      <w:r>
        <w:rPr>
          <w:rFonts w:ascii="Times New Roman" w:hAnsi="Times New Roman"/>
          <w:sz w:val="28"/>
          <w:szCs w:val="28"/>
        </w:rPr>
        <w:t>жание и благоустройство мест захоронений.</w:t>
      </w:r>
    </w:p>
    <w:p w14:paraId="3ADF61F0" w14:textId="77777777" w:rsidR="00EE1FF7" w:rsidRPr="006F7D7D" w:rsidRDefault="00EE1FF7" w:rsidP="00EE1FF7">
      <w:pPr>
        <w:ind w:right="-1" w:firstLine="708"/>
        <w:jc w:val="both"/>
        <w:rPr>
          <w:rFonts w:ascii="Times New Roman" w:hAnsi="Times New Roman"/>
          <w:sz w:val="28"/>
          <w:szCs w:val="28"/>
          <w:lang w:eastAsia="ru-RU"/>
        </w:rPr>
      </w:pPr>
      <w:r>
        <w:rPr>
          <w:rFonts w:ascii="Times New Roman" w:hAnsi="Times New Roman"/>
          <w:sz w:val="28"/>
          <w:szCs w:val="28"/>
        </w:rPr>
        <w:t>3.3.2. Обустройство и восстановление воинских захоронений.</w:t>
      </w:r>
    </w:p>
    <w:p w14:paraId="26BD0C74" w14:textId="77777777" w:rsidR="00EE1FF7" w:rsidRDefault="00EE1FF7" w:rsidP="00EE1FF7">
      <w:pPr>
        <w:ind w:right="-1" w:firstLine="708"/>
        <w:jc w:val="both"/>
        <w:rPr>
          <w:rFonts w:ascii="Times New Roman" w:hAnsi="Times New Roman"/>
          <w:sz w:val="28"/>
          <w:szCs w:val="28"/>
        </w:rPr>
      </w:pPr>
      <w:r w:rsidRPr="009C7563">
        <w:rPr>
          <w:rFonts w:ascii="Times New Roman" w:hAnsi="Times New Roman"/>
          <w:b/>
          <w:sz w:val="28"/>
          <w:szCs w:val="28"/>
          <w:u w:val="single"/>
        </w:rPr>
        <w:t>3.4.</w:t>
      </w:r>
      <w:r>
        <w:rPr>
          <w:rFonts w:ascii="Times New Roman" w:hAnsi="Times New Roman"/>
          <w:b/>
          <w:sz w:val="28"/>
          <w:szCs w:val="28"/>
          <w:u w:val="single"/>
        </w:rPr>
        <w:t xml:space="preserve"> </w:t>
      </w:r>
      <w:r>
        <w:rPr>
          <w:rFonts w:ascii="Times New Roman" w:hAnsi="Times New Roman"/>
          <w:sz w:val="28"/>
          <w:szCs w:val="28"/>
          <w:lang w:eastAsia="ru-RU"/>
        </w:rPr>
        <w:t>П</w:t>
      </w:r>
      <w:r w:rsidRPr="006F7D7D">
        <w:rPr>
          <w:rFonts w:ascii="Times New Roman" w:hAnsi="Times New Roman"/>
          <w:sz w:val="28"/>
          <w:szCs w:val="28"/>
          <w:lang w:eastAsia="ru-RU"/>
        </w:rPr>
        <w:t>редупреждение и ликвидация болезней животных, защиты населения от болезней, общих для человека и животных</w:t>
      </w:r>
      <w:r>
        <w:rPr>
          <w:rFonts w:ascii="Times New Roman" w:hAnsi="Times New Roman"/>
          <w:sz w:val="28"/>
          <w:szCs w:val="28"/>
          <w:lang w:eastAsia="ru-RU"/>
        </w:rPr>
        <w:t xml:space="preserve">, </w:t>
      </w:r>
      <w:r>
        <w:rPr>
          <w:rFonts w:ascii="Times New Roman" w:hAnsi="Times New Roman"/>
          <w:sz w:val="28"/>
          <w:szCs w:val="28"/>
        </w:rPr>
        <w:t>в рамках реализации следующих мероприятий:</w:t>
      </w:r>
    </w:p>
    <w:p w14:paraId="3D9396EE" w14:textId="77777777" w:rsidR="00EE1FF7" w:rsidRDefault="00EE1FF7" w:rsidP="00EE1FF7">
      <w:pPr>
        <w:ind w:right="-1" w:firstLine="708"/>
        <w:jc w:val="both"/>
        <w:rPr>
          <w:rFonts w:ascii="Times New Roman" w:hAnsi="Times New Roman"/>
          <w:sz w:val="28"/>
          <w:szCs w:val="28"/>
          <w:lang w:eastAsia="ru-RU"/>
        </w:rPr>
      </w:pPr>
      <w:r>
        <w:rPr>
          <w:rFonts w:ascii="Times New Roman" w:hAnsi="Times New Roman"/>
          <w:sz w:val="28"/>
          <w:szCs w:val="28"/>
          <w:lang w:eastAsia="ru-RU"/>
        </w:rPr>
        <w:t>3.4.1. Организация проведения мероприятий по отлову и содержанию безнадзорных животных.</w:t>
      </w:r>
    </w:p>
    <w:p w14:paraId="62120BAA" w14:textId="77777777" w:rsidR="00EE1FF7" w:rsidRDefault="00EE1FF7" w:rsidP="00EE1FF7">
      <w:pPr>
        <w:ind w:right="-1" w:firstLine="708"/>
        <w:jc w:val="both"/>
        <w:rPr>
          <w:rFonts w:ascii="Times New Roman" w:hAnsi="Times New Roman"/>
          <w:sz w:val="28"/>
          <w:szCs w:val="28"/>
        </w:rPr>
      </w:pPr>
      <w:r>
        <w:rPr>
          <w:rFonts w:ascii="Times New Roman" w:hAnsi="Times New Roman"/>
          <w:sz w:val="28"/>
          <w:szCs w:val="28"/>
          <w:lang w:eastAsia="ru-RU"/>
        </w:rPr>
        <w:t xml:space="preserve">3.4.2. Организация и </w:t>
      </w:r>
      <w:r w:rsidRPr="006F7D7D">
        <w:rPr>
          <w:rFonts w:ascii="Times New Roman" w:hAnsi="Times New Roman"/>
          <w:sz w:val="28"/>
          <w:szCs w:val="28"/>
          <w:lang w:eastAsia="ru-RU"/>
        </w:rPr>
        <w:t xml:space="preserve">проведение </w:t>
      </w:r>
      <w:proofErr w:type="spellStart"/>
      <w:r w:rsidRPr="006F7D7D">
        <w:rPr>
          <w:rFonts w:ascii="Times New Roman" w:hAnsi="Times New Roman"/>
          <w:sz w:val="28"/>
          <w:szCs w:val="28"/>
          <w:lang w:eastAsia="ru-RU"/>
        </w:rPr>
        <w:t>аккарицидной</w:t>
      </w:r>
      <w:proofErr w:type="spellEnd"/>
      <w:r w:rsidRPr="006F7D7D">
        <w:rPr>
          <w:rFonts w:ascii="Times New Roman" w:hAnsi="Times New Roman"/>
          <w:sz w:val="28"/>
          <w:szCs w:val="28"/>
          <w:lang w:eastAsia="ru-RU"/>
        </w:rPr>
        <w:t xml:space="preserve"> обработки </w:t>
      </w:r>
      <w:r>
        <w:rPr>
          <w:rFonts w:ascii="Times New Roman" w:hAnsi="Times New Roman"/>
          <w:sz w:val="28"/>
          <w:szCs w:val="28"/>
        </w:rPr>
        <w:t>мест массового отдыха населения.</w:t>
      </w:r>
    </w:p>
    <w:p w14:paraId="6956657A" w14:textId="77777777" w:rsidR="00EE1FF7" w:rsidRDefault="00EE1FF7" w:rsidP="00EE1FF7">
      <w:pPr>
        <w:ind w:right="-1" w:firstLine="708"/>
        <w:jc w:val="both"/>
        <w:rPr>
          <w:rFonts w:ascii="Times New Roman" w:hAnsi="Times New Roman"/>
          <w:sz w:val="28"/>
          <w:szCs w:val="28"/>
        </w:rPr>
      </w:pPr>
      <w:r w:rsidRPr="009C7563">
        <w:rPr>
          <w:rFonts w:ascii="Times New Roman" w:hAnsi="Times New Roman"/>
          <w:b/>
          <w:sz w:val="28"/>
          <w:szCs w:val="28"/>
          <w:u w:val="single"/>
        </w:rPr>
        <w:t>3.5.</w:t>
      </w:r>
      <w:r>
        <w:rPr>
          <w:rFonts w:ascii="Times New Roman" w:hAnsi="Times New Roman"/>
          <w:b/>
          <w:sz w:val="28"/>
          <w:szCs w:val="28"/>
          <w:u w:val="single"/>
        </w:rPr>
        <w:t xml:space="preserve"> </w:t>
      </w:r>
      <w:r>
        <w:rPr>
          <w:rFonts w:ascii="Times New Roman" w:hAnsi="Times New Roman"/>
          <w:sz w:val="28"/>
          <w:szCs w:val="28"/>
          <w:shd w:val="clear" w:color="auto" w:fill="FFFFFF"/>
        </w:rPr>
        <w:t>О</w:t>
      </w:r>
      <w:r w:rsidRPr="006F7D7D">
        <w:rPr>
          <w:rFonts w:ascii="Times New Roman" w:hAnsi="Times New Roman"/>
          <w:sz w:val="28"/>
          <w:szCs w:val="28"/>
          <w:shd w:val="clear" w:color="auto" w:fill="FFFFFF"/>
        </w:rPr>
        <w:t>бесп</w:t>
      </w:r>
      <w:r>
        <w:rPr>
          <w:rFonts w:ascii="Times New Roman" w:hAnsi="Times New Roman"/>
          <w:sz w:val="28"/>
          <w:szCs w:val="28"/>
          <w:shd w:val="clear" w:color="auto" w:fill="FFFFFF"/>
        </w:rPr>
        <w:t xml:space="preserve">ечение работы общих отделений бань, </w:t>
      </w:r>
      <w:r>
        <w:rPr>
          <w:rFonts w:ascii="Times New Roman" w:hAnsi="Times New Roman"/>
          <w:sz w:val="28"/>
          <w:szCs w:val="28"/>
        </w:rPr>
        <w:t>в рамках реализации следующих мероприятий:</w:t>
      </w:r>
    </w:p>
    <w:p w14:paraId="327FE8AA" w14:textId="77777777" w:rsidR="00EE1FF7" w:rsidRDefault="00EE1FF7" w:rsidP="00EE1FF7">
      <w:pPr>
        <w:ind w:right="-1" w:firstLine="708"/>
        <w:jc w:val="both"/>
        <w:rPr>
          <w:rFonts w:ascii="Times New Roman" w:hAnsi="Times New Roman"/>
          <w:sz w:val="28"/>
          <w:szCs w:val="28"/>
        </w:rPr>
      </w:pPr>
      <w:r>
        <w:rPr>
          <w:rFonts w:ascii="Times New Roman" w:hAnsi="Times New Roman"/>
          <w:sz w:val="28"/>
          <w:szCs w:val="28"/>
          <w:lang w:eastAsia="ru-RU"/>
        </w:rPr>
        <w:t>3.5.1. Предоставление с</w:t>
      </w:r>
      <w:r w:rsidRPr="006F7D7D">
        <w:rPr>
          <w:rFonts w:ascii="Times New Roman" w:hAnsi="Times New Roman"/>
          <w:sz w:val="28"/>
          <w:szCs w:val="28"/>
          <w:lang w:eastAsia="ru-RU"/>
        </w:rPr>
        <w:t xml:space="preserve">убсидии </w:t>
      </w:r>
      <w:r w:rsidRPr="00936687">
        <w:rPr>
          <w:rFonts w:ascii="Times New Roman" w:hAnsi="Times New Roman"/>
          <w:sz w:val="28"/>
          <w:szCs w:val="28"/>
          <w:lang w:eastAsia="ru-RU"/>
        </w:rPr>
        <w:t>в целях возмещения части затрат в связи с оказанием бытовых услуг общих отделений бань</w:t>
      </w:r>
      <w:r>
        <w:rPr>
          <w:rFonts w:ascii="Times New Roman" w:hAnsi="Times New Roman"/>
          <w:sz w:val="28"/>
          <w:szCs w:val="28"/>
          <w:lang w:eastAsia="ru-RU"/>
        </w:rPr>
        <w:t>.</w:t>
      </w:r>
    </w:p>
    <w:p w14:paraId="700D9872" w14:textId="77777777" w:rsidR="00EE1FF7" w:rsidRDefault="00EE1FF7" w:rsidP="00EE1FF7">
      <w:pPr>
        <w:ind w:firstLine="708"/>
        <w:rPr>
          <w:rFonts w:ascii="Times New Roman" w:hAnsi="Times New Roman"/>
          <w:sz w:val="28"/>
          <w:szCs w:val="28"/>
        </w:rPr>
      </w:pPr>
      <w:r w:rsidRPr="001D3EBF">
        <w:rPr>
          <w:rFonts w:ascii="Times New Roman" w:hAnsi="Times New Roman"/>
          <w:sz w:val="28"/>
          <w:szCs w:val="28"/>
          <w:u w:val="single"/>
        </w:rPr>
        <w:lastRenderedPageBreak/>
        <w:t>4 цель</w:t>
      </w:r>
      <w:r>
        <w:rPr>
          <w:rFonts w:ascii="Times New Roman" w:hAnsi="Times New Roman"/>
          <w:sz w:val="28"/>
          <w:szCs w:val="28"/>
          <w:u w:val="single"/>
        </w:rPr>
        <w:t xml:space="preserve">: </w:t>
      </w:r>
      <w:r>
        <w:rPr>
          <w:rFonts w:ascii="Times New Roman" w:hAnsi="Times New Roman"/>
          <w:sz w:val="28"/>
          <w:szCs w:val="28"/>
        </w:rPr>
        <w:t>С</w:t>
      </w:r>
      <w:r w:rsidRPr="006F7D7D">
        <w:rPr>
          <w:rFonts w:ascii="Times New Roman" w:hAnsi="Times New Roman"/>
          <w:sz w:val="28"/>
          <w:szCs w:val="28"/>
        </w:rPr>
        <w:t>нижение негативного воздействия отходов на окружающую ср</w:t>
      </w:r>
      <w:r>
        <w:rPr>
          <w:rFonts w:ascii="Times New Roman" w:hAnsi="Times New Roman"/>
          <w:sz w:val="28"/>
          <w:szCs w:val="28"/>
        </w:rPr>
        <w:t>еду и здоровье населения города.</w:t>
      </w:r>
    </w:p>
    <w:p w14:paraId="549E53AF" w14:textId="77777777" w:rsidR="00EE1FF7" w:rsidRDefault="00EE1FF7" w:rsidP="00EE1FF7">
      <w:pPr>
        <w:ind w:firstLine="708"/>
        <w:jc w:val="both"/>
        <w:rPr>
          <w:rFonts w:ascii="Times New Roman" w:hAnsi="Times New Roman"/>
          <w:b/>
          <w:sz w:val="28"/>
          <w:szCs w:val="28"/>
          <w:lang w:eastAsia="ru-RU"/>
        </w:rPr>
      </w:pPr>
      <w:r>
        <w:rPr>
          <w:rFonts w:ascii="Times New Roman" w:hAnsi="Times New Roman"/>
          <w:b/>
          <w:sz w:val="28"/>
          <w:szCs w:val="28"/>
          <w:lang w:eastAsia="ru-RU"/>
        </w:rPr>
        <w:t>Для</w:t>
      </w:r>
      <w:r w:rsidRPr="00ED24DA">
        <w:rPr>
          <w:rFonts w:ascii="Times New Roman" w:hAnsi="Times New Roman"/>
          <w:b/>
          <w:sz w:val="28"/>
          <w:szCs w:val="28"/>
          <w:lang w:eastAsia="ru-RU"/>
        </w:rPr>
        <w:t xml:space="preserve"> достижения </w:t>
      </w:r>
      <w:r>
        <w:rPr>
          <w:rFonts w:ascii="Times New Roman" w:hAnsi="Times New Roman"/>
          <w:b/>
          <w:sz w:val="28"/>
          <w:szCs w:val="28"/>
          <w:lang w:eastAsia="ru-RU"/>
        </w:rPr>
        <w:t xml:space="preserve">цели </w:t>
      </w:r>
      <w:r w:rsidRPr="00ED24DA">
        <w:rPr>
          <w:rFonts w:ascii="Times New Roman" w:hAnsi="Times New Roman"/>
          <w:b/>
          <w:sz w:val="28"/>
          <w:szCs w:val="28"/>
          <w:lang w:eastAsia="ru-RU"/>
        </w:rPr>
        <w:t>необходимо решить следующие задачи:</w:t>
      </w:r>
    </w:p>
    <w:p w14:paraId="58FD4D98" w14:textId="77777777" w:rsidR="00EE1FF7" w:rsidRDefault="00EE1FF7" w:rsidP="00EE1FF7">
      <w:pPr>
        <w:ind w:firstLine="708"/>
        <w:rPr>
          <w:rFonts w:ascii="Times New Roman" w:hAnsi="Times New Roman"/>
          <w:sz w:val="28"/>
          <w:szCs w:val="28"/>
        </w:rPr>
      </w:pPr>
      <w:r w:rsidRPr="00D66AE0">
        <w:rPr>
          <w:rFonts w:ascii="Times New Roman" w:hAnsi="Times New Roman"/>
          <w:b/>
          <w:sz w:val="28"/>
          <w:szCs w:val="28"/>
          <w:u w:val="single"/>
          <w:lang w:eastAsia="ru-RU"/>
        </w:rPr>
        <w:t>4.1.</w:t>
      </w:r>
      <w:r>
        <w:rPr>
          <w:rFonts w:ascii="Times New Roman" w:hAnsi="Times New Roman"/>
          <w:b/>
          <w:sz w:val="28"/>
          <w:szCs w:val="28"/>
          <w:u w:val="single"/>
          <w:lang w:eastAsia="ru-RU"/>
        </w:rPr>
        <w:t xml:space="preserve"> </w:t>
      </w:r>
      <w:r>
        <w:rPr>
          <w:rFonts w:ascii="Times New Roman" w:hAnsi="Times New Roman"/>
          <w:sz w:val="28"/>
          <w:szCs w:val="28"/>
        </w:rPr>
        <w:t>Л</w:t>
      </w:r>
      <w:r w:rsidRPr="006F7D7D">
        <w:rPr>
          <w:rFonts w:ascii="Times New Roman" w:hAnsi="Times New Roman"/>
          <w:sz w:val="28"/>
          <w:szCs w:val="28"/>
        </w:rPr>
        <w:t>иквидация несанкционированных свалок с территорий города</w:t>
      </w:r>
      <w:r>
        <w:rPr>
          <w:rFonts w:ascii="Times New Roman" w:hAnsi="Times New Roman"/>
          <w:sz w:val="28"/>
          <w:szCs w:val="28"/>
        </w:rPr>
        <w:t>, в рамках реализации следующих мероприятий:</w:t>
      </w:r>
    </w:p>
    <w:p w14:paraId="0896A513" w14:textId="77777777" w:rsidR="00EE1FF7" w:rsidRDefault="00EE1FF7" w:rsidP="00EE1FF7">
      <w:pPr>
        <w:ind w:right="-1" w:firstLine="709"/>
        <w:jc w:val="both"/>
        <w:rPr>
          <w:rFonts w:ascii="Times New Roman" w:hAnsi="Times New Roman"/>
          <w:sz w:val="28"/>
          <w:szCs w:val="28"/>
          <w:lang w:eastAsia="ru-RU"/>
        </w:rPr>
      </w:pPr>
      <w:r>
        <w:rPr>
          <w:rFonts w:ascii="Times New Roman" w:hAnsi="Times New Roman"/>
          <w:sz w:val="28"/>
          <w:szCs w:val="28"/>
          <w:lang w:eastAsia="ru-RU"/>
        </w:rPr>
        <w:t>4.1.1. В</w:t>
      </w:r>
      <w:r w:rsidRPr="006F7D7D">
        <w:rPr>
          <w:rFonts w:ascii="Times New Roman" w:hAnsi="Times New Roman"/>
          <w:sz w:val="28"/>
          <w:szCs w:val="28"/>
          <w:lang w:eastAsia="ru-RU"/>
        </w:rPr>
        <w:t xml:space="preserve">ывоз мусора </w:t>
      </w:r>
      <w:r>
        <w:rPr>
          <w:rFonts w:ascii="Times New Roman" w:hAnsi="Times New Roman"/>
          <w:sz w:val="28"/>
          <w:szCs w:val="28"/>
          <w:lang w:eastAsia="ru-RU"/>
        </w:rPr>
        <w:t xml:space="preserve">с </w:t>
      </w:r>
      <w:r w:rsidRPr="006F7D7D">
        <w:rPr>
          <w:rFonts w:ascii="Times New Roman" w:hAnsi="Times New Roman"/>
          <w:sz w:val="28"/>
          <w:szCs w:val="28"/>
          <w:lang w:eastAsia="ru-RU"/>
        </w:rPr>
        <w:t xml:space="preserve">несанкционированных </w:t>
      </w:r>
      <w:r>
        <w:rPr>
          <w:rFonts w:ascii="Times New Roman" w:hAnsi="Times New Roman"/>
          <w:sz w:val="28"/>
          <w:szCs w:val="28"/>
          <w:lang w:eastAsia="ru-RU"/>
        </w:rPr>
        <w:t>свалок.</w:t>
      </w:r>
    </w:p>
    <w:p w14:paraId="1647901D" w14:textId="77777777" w:rsidR="00EE1FF7" w:rsidRDefault="00EE1FF7" w:rsidP="00EE1FF7">
      <w:pPr>
        <w:ind w:right="-1" w:firstLine="708"/>
        <w:jc w:val="both"/>
        <w:rPr>
          <w:rFonts w:ascii="Times New Roman" w:hAnsi="Times New Roman"/>
          <w:sz w:val="28"/>
          <w:szCs w:val="28"/>
        </w:rPr>
      </w:pPr>
      <w:r w:rsidRPr="00D66AE0">
        <w:rPr>
          <w:rFonts w:ascii="Times New Roman" w:hAnsi="Times New Roman"/>
          <w:b/>
          <w:sz w:val="28"/>
          <w:szCs w:val="28"/>
          <w:u w:val="single"/>
          <w:lang w:eastAsia="ru-RU"/>
        </w:rPr>
        <w:t>4.2.</w:t>
      </w:r>
      <w:r>
        <w:rPr>
          <w:rFonts w:ascii="Times New Roman" w:hAnsi="Times New Roman"/>
          <w:b/>
          <w:sz w:val="28"/>
          <w:szCs w:val="28"/>
          <w:u w:val="single"/>
          <w:lang w:eastAsia="ru-RU"/>
        </w:rPr>
        <w:t xml:space="preserve"> </w:t>
      </w:r>
      <w:r>
        <w:rPr>
          <w:rFonts w:ascii="Times New Roman" w:hAnsi="Times New Roman"/>
          <w:sz w:val="28"/>
          <w:szCs w:val="28"/>
        </w:rPr>
        <w:t>О</w:t>
      </w:r>
      <w:r w:rsidRPr="006F7D7D">
        <w:rPr>
          <w:rFonts w:ascii="Times New Roman" w:hAnsi="Times New Roman"/>
          <w:sz w:val="28"/>
          <w:szCs w:val="28"/>
        </w:rPr>
        <w:t>бустройство санкционирован</w:t>
      </w:r>
      <w:r>
        <w:rPr>
          <w:rFonts w:ascii="Times New Roman" w:hAnsi="Times New Roman"/>
          <w:sz w:val="28"/>
          <w:szCs w:val="28"/>
        </w:rPr>
        <w:t>ных мест размещения ТК</w:t>
      </w:r>
      <w:r w:rsidRPr="006F7D7D">
        <w:rPr>
          <w:rFonts w:ascii="Times New Roman" w:hAnsi="Times New Roman"/>
          <w:sz w:val="28"/>
          <w:szCs w:val="28"/>
        </w:rPr>
        <w:t>О на территории города</w:t>
      </w:r>
      <w:r>
        <w:rPr>
          <w:rFonts w:ascii="Times New Roman" w:hAnsi="Times New Roman"/>
          <w:sz w:val="28"/>
          <w:szCs w:val="28"/>
        </w:rPr>
        <w:t>, в рамках реализации следующих мероприятий:</w:t>
      </w:r>
    </w:p>
    <w:p w14:paraId="52706394" w14:textId="77777777" w:rsidR="00EE1FF7" w:rsidRDefault="00EE1FF7" w:rsidP="00EE1FF7">
      <w:pPr>
        <w:ind w:right="-1" w:firstLine="708"/>
        <w:jc w:val="both"/>
        <w:rPr>
          <w:rFonts w:ascii="Times New Roman" w:hAnsi="Times New Roman"/>
          <w:sz w:val="28"/>
          <w:szCs w:val="28"/>
        </w:rPr>
      </w:pPr>
      <w:r>
        <w:rPr>
          <w:rFonts w:ascii="Times New Roman" w:hAnsi="Times New Roman"/>
          <w:sz w:val="28"/>
          <w:szCs w:val="28"/>
        </w:rPr>
        <w:t>4.2.1. Организация (устройство) площадки временного накопления отходов потребления.</w:t>
      </w:r>
    </w:p>
    <w:p w14:paraId="3CA903B3" w14:textId="77777777" w:rsidR="00EE1FF7" w:rsidRDefault="00EE1FF7" w:rsidP="00EE1FF7">
      <w:pPr>
        <w:ind w:right="-1" w:firstLine="708"/>
        <w:jc w:val="both"/>
        <w:rPr>
          <w:rFonts w:ascii="Times New Roman" w:hAnsi="Times New Roman"/>
          <w:sz w:val="28"/>
          <w:szCs w:val="28"/>
        </w:rPr>
      </w:pPr>
      <w:r>
        <w:rPr>
          <w:rFonts w:ascii="Times New Roman" w:hAnsi="Times New Roman"/>
          <w:sz w:val="28"/>
          <w:szCs w:val="28"/>
        </w:rPr>
        <w:t>4.2.2. Работы по изготовлению схем границ земельных участков для размещения оборудования в целях санитарной очистки территории города.</w:t>
      </w:r>
    </w:p>
    <w:p w14:paraId="3AFFC930" w14:textId="77777777" w:rsidR="00EE1FF7" w:rsidRDefault="00EE1FF7" w:rsidP="00EE1FF7">
      <w:pPr>
        <w:ind w:right="-1" w:firstLine="708"/>
        <w:jc w:val="both"/>
        <w:rPr>
          <w:rFonts w:ascii="Times New Roman" w:hAnsi="Times New Roman"/>
          <w:sz w:val="28"/>
          <w:szCs w:val="28"/>
        </w:rPr>
      </w:pPr>
      <w:r>
        <w:rPr>
          <w:rFonts w:ascii="Times New Roman" w:hAnsi="Times New Roman"/>
          <w:sz w:val="28"/>
          <w:szCs w:val="28"/>
        </w:rPr>
        <w:t>4.2.3. Оформление земли под площадки ТКО.</w:t>
      </w:r>
    </w:p>
    <w:p w14:paraId="01D60424" w14:textId="77777777" w:rsidR="00EE1FF7" w:rsidRPr="006F7D7D" w:rsidRDefault="00EE1FF7" w:rsidP="00EE1FF7">
      <w:pPr>
        <w:ind w:right="-1" w:firstLine="708"/>
        <w:jc w:val="both"/>
        <w:rPr>
          <w:rFonts w:ascii="Times New Roman" w:hAnsi="Times New Roman"/>
          <w:sz w:val="28"/>
          <w:szCs w:val="28"/>
          <w:lang w:eastAsia="ru-RU"/>
        </w:rPr>
      </w:pPr>
      <w:r>
        <w:rPr>
          <w:rFonts w:ascii="Times New Roman" w:hAnsi="Times New Roman"/>
          <w:sz w:val="28"/>
          <w:szCs w:val="28"/>
          <w:lang w:eastAsia="ru-RU"/>
        </w:rPr>
        <w:t>4.2.4. П</w:t>
      </w:r>
      <w:r w:rsidRPr="006F7D7D">
        <w:rPr>
          <w:rFonts w:ascii="Times New Roman" w:hAnsi="Times New Roman"/>
          <w:sz w:val="28"/>
          <w:szCs w:val="28"/>
          <w:lang w:eastAsia="ru-RU"/>
        </w:rPr>
        <w:t>риобретение и содержание контейнер</w:t>
      </w:r>
      <w:r>
        <w:rPr>
          <w:rFonts w:ascii="Times New Roman" w:hAnsi="Times New Roman"/>
          <w:sz w:val="28"/>
          <w:szCs w:val="28"/>
          <w:lang w:eastAsia="ru-RU"/>
        </w:rPr>
        <w:t>ного оборудования для сбора ТКО.</w:t>
      </w:r>
    </w:p>
    <w:p w14:paraId="0A699A6B" w14:textId="77777777" w:rsidR="00EE1FF7" w:rsidRDefault="00EE1FF7" w:rsidP="00EE1FF7">
      <w:pPr>
        <w:ind w:firstLine="708"/>
        <w:rPr>
          <w:rFonts w:ascii="Times New Roman" w:hAnsi="Times New Roman"/>
          <w:sz w:val="28"/>
          <w:szCs w:val="28"/>
        </w:rPr>
      </w:pPr>
      <w:r>
        <w:rPr>
          <w:rFonts w:ascii="Times New Roman" w:hAnsi="Times New Roman"/>
          <w:sz w:val="28"/>
          <w:szCs w:val="28"/>
          <w:u w:val="single"/>
        </w:rPr>
        <w:t>5</w:t>
      </w:r>
      <w:r w:rsidRPr="001D3EBF">
        <w:rPr>
          <w:rFonts w:ascii="Times New Roman" w:hAnsi="Times New Roman"/>
          <w:sz w:val="28"/>
          <w:szCs w:val="28"/>
          <w:u w:val="single"/>
        </w:rPr>
        <w:t xml:space="preserve"> цель</w:t>
      </w:r>
      <w:r>
        <w:rPr>
          <w:rFonts w:ascii="Times New Roman" w:hAnsi="Times New Roman"/>
          <w:sz w:val="28"/>
          <w:szCs w:val="28"/>
          <w:u w:val="single"/>
        </w:rPr>
        <w:t xml:space="preserve">: </w:t>
      </w:r>
      <w:r>
        <w:rPr>
          <w:rFonts w:ascii="Times New Roman" w:hAnsi="Times New Roman"/>
          <w:sz w:val="28"/>
          <w:szCs w:val="28"/>
        </w:rPr>
        <w:t>Стимулирование ведения садоводства и огородничества.</w:t>
      </w:r>
    </w:p>
    <w:p w14:paraId="1055BD57" w14:textId="77777777" w:rsidR="00EE1FF7" w:rsidRDefault="00EE1FF7" w:rsidP="00EE1FF7">
      <w:pPr>
        <w:ind w:firstLine="708"/>
        <w:jc w:val="both"/>
        <w:rPr>
          <w:rFonts w:ascii="Times New Roman" w:hAnsi="Times New Roman"/>
          <w:b/>
          <w:sz w:val="28"/>
          <w:szCs w:val="28"/>
          <w:lang w:eastAsia="ru-RU"/>
        </w:rPr>
      </w:pPr>
      <w:r>
        <w:rPr>
          <w:rFonts w:ascii="Times New Roman" w:hAnsi="Times New Roman"/>
          <w:b/>
          <w:sz w:val="28"/>
          <w:szCs w:val="28"/>
          <w:lang w:eastAsia="ru-RU"/>
        </w:rPr>
        <w:t>Для</w:t>
      </w:r>
      <w:r w:rsidRPr="00ED24DA">
        <w:rPr>
          <w:rFonts w:ascii="Times New Roman" w:hAnsi="Times New Roman"/>
          <w:b/>
          <w:sz w:val="28"/>
          <w:szCs w:val="28"/>
          <w:lang w:eastAsia="ru-RU"/>
        </w:rPr>
        <w:t xml:space="preserve"> достижения </w:t>
      </w:r>
      <w:r>
        <w:rPr>
          <w:rFonts w:ascii="Times New Roman" w:hAnsi="Times New Roman"/>
          <w:b/>
          <w:sz w:val="28"/>
          <w:szCs w:val="28"/>
          <w:lang w:eastAsia="ru-RU"/>
        </w:rPr>
        <w:t xml:space="preserve">цели </w:t>
      </w:r>
      <w:r w:rsidRPr="00ED24DA">
        <w:rPr>
          <w:rFonts w:ascii="Times New Roman" w:hAnsi="Times New Roman"/>
          <w:b/>
          <w:sz w:val="28"/>
          <w:szCs w:val="28"/>
          <w:lang w:eastAsia="ru-RU"/>
        </w:rPr>
        <w:t>необходимо решить следующие задачи:</w:t>
      </w:r>
    </w:p>
    <w:p w14:paraId="444D5B22" w14:textId="77777777" w:rsidR="00EE1FF7" w:rsidRDefault="00EE1FF7" w:rsidP="00EE1FF7">
      <w:pPr>
        <w:autoSpaceDE w:val="0"/>
        <w:autoSpaceDN w:val="0"/>
        <w:adjustRightInd w:val="0"/>
        <w:ind w:right="-1" w:firstLine="709"/>
        <w:jc w:val="both"/>
        <w:rPr>
          <w:rFonts w:ascii="Times New Roman" w:hAnsi="Times New Roman"/>
          <w:sz w:val="28"/>
          <w:szCs w:val="28"/>
          <w:lang w:eastAsia="ru-RU"/>
        </w:rPr>
      </w:pPr>
      <w:r w:rsidRPr="00966A00">
        <w:rPr>
          <w:rFonts w:ascii="Times New Roman" w:hAnsi="Times New Roman"/>
          <w:b/>
          <w:sz w:val="28"/>
          <w:szCs w:val="28"/>
          <w:u w:val="single"/>
        </w:rPr>
        <w:t>5.1</w:t>
      </w:r>
      <w:r>
        <w:rPr>
          <w:rFonts w:ascii="Times New Roman" w:hAnsi="Times New Roman"/>
          <w:sz w:val="28"/>
          <w:szCs w:val="28"/>
        </w:rPr>
        <w:t xml:space="preserve"> Поддержка развития и содержания инфраструктуры территорий некоммерческих товариществ.</w:t>
      </w:r>
    </w:p>
    <w:p w14:paraId="66ADFC35" w14:textId="77777777" w:rsidR="00EE1FF7" w:rsidRDefault="00EE1FF7" w:rsidP="00EE1FF7">
      <w:pPr>
        <w:ind w:firstLine="708"/>
        <w:jc w:val="both"/>
        <w:rPr>
          <w:rFonts w:ascii="Times New Roman" w:hAnsi="Times New Roman"/>
          <w:sz w:val="28"/>
          <w:szCs w:val="28"/>
          <w:lang w:eastAsia="ru-RU"/>
        </w:rPr>
      </w:pPr>
      <w:r>
        <w:rPr>
          <w:rFonts w:ascii="Times New Roman" w:hAnsi="Times New Roman"/>
          <w:sz w:val="28"/>
          <w:szCs w:val="28"/>
          <w:lang w:eastAsia="ru-RU"/>
        </w:rPr>
        <w:t>5.1.1. С</w:t>
      </w:r>
      <w:r w:rsidRPr="00405C96">
        <w:rPr>
          <w:rFonts w:ascii="Times New Roman" w:hAnsi="Times New Roman"/>
          <w:sz w:val="28"/>
          <w:szCs w:val="28"/>
          <w:lang w:eastAsia="ru-RU"/>
        </w:rPr>
        <w:t>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края, для обеспечения подключения некоммерческих товариществ к источникам электроснабжения, водоснабжения</w:t>
      </w:r>
      <w:r>
        <w:rPr>
          <w:rFonts w:ascii="Times New Roman" w:hAnsi="Times New Roman"/>
          <w:sz w:val="28"/>
          <w:szCs w:val="28"/>
          <w:lang w:eastAsia="ru-RU"/>
        </w:rPr>
        <w:t>.</w:t>
      </w:r>
    </w:p>
    <w:p w14:paraId="3BB15F1C" w14:textId="77777777" w:rsidR="00EE1FF7" w:rsidRDefault="00EE1FF7" w:rsidP="00EE1FF7">
      <w:pPr>
        <w:ind w:firstLine="708"/>
        <w:jc w:val="both"/>
        <w:rPr>
          <w:rFonts w:ascii="Times New Roman" w:hAnsi="Times New Roman"/>
          <w:sz w:val="28"/>
          <w:szCs w:val="28"/>
          <w:lang w:eastAsia="ru-RU"/>
        </w:rPr>
      </w:pPr>
    </w:p>
    <w:p w14:paraId="1E9A978E" w14:textId="0831436E" w:rsidR="00EE1FF7" w:rsidRDefault="00EE1FF7" w:rsidP="00EE1FF7">
      <w:pPr>
        <w:ind w:firstLine="708"/>
        <w:jc w:val="both"/>
        <w:rPr>
          <w:rFonts w:ascii="Times New Roman" w:hAnsi="Times New Roman"/>
          <w:sz w:val="28"/>
          <w:szCs w:val="28"/>
          <w:lang w:eastAsia="ru-RU"/>
        </w:rPr>
      </w:pPr>
      <w:r>
        <w:rPr>
          <w:rFonts w:ascii="Times New Roman" w:hAnsi="Times New Roman"/>
          <w:sz w:val="28"/>
          <w:szCs w:val="28"/>
          <w:lang w:eastAsia="ru-RU"/>
        </w:rPr>
        <w:t>Сроки реализации подпрограммы: 2014 – 202</w:t>
      </w:r>
      <w:r w:rsidR="00554942">
        <w:rPr>
          <w:rFonts w:ascii="Times New Roman" w:hAnsi="Times New Roman"/>
          <w:sz w:val="28"/>
          <w:szCs w:val="28"/>
          <w:lang w:eastAsia="ru-RU"/>
        </w:rPr>
        <w:t>5</w:t>
      </w:r>
      <w:r>
        <w:rPr>
          <w:rFonts w:ascii="Times New Roman" w:hAnsi="Times New Roman"/>
          <w:sz w:val="28"/>
          <w:szCs w:val="28"/>
          <w:lang w:eastAsia="ru-RU"/>
        </w:rPr>
        <w:t xml:space="preserve"> годы.</w:t>
      </w:r>
    </w:p>
    <w:p w14:paraId="2BB4E905" w14:textId="77777777" w:rsidR="00EE1FF7" w:rsidRDefault="00EE1FF7" w:rsidP="00EE1FF7">
      <w:pPr>
        <w:ind w:firstLine="708"/>
        <w:jc w:val="both"/>
        <w:rPr>
          <w:rFonts w:ascii="Times New Roman" w:hAnsi="Times New Roman"/>
          <w:sz w:val="28"/>
          <w:szCs w:val="28"/>
          <w:lang w:eastAsia="ru-RU"/>
        </w:rPr>
      </w:pPr>
    </w:p>
    <w:p w14:paraId="565C34C4" w14:textId="77777777" w:rsidR="00EE1FF7" w:rsidRPr="00E11D36" w:rsidRDefault="00EE1FF7" w:rsidP="00EE1FF7">
      <w:pPr>
        <w:ind w:firstLine="708"/>
        <w:jc w:val="both"/>
        <w:rPr>
          <w:rFonts w:ascii="Times New Roman" w:hAnsi="Times New Roman"/>
          <w:sz w:val="28"/>
          <w:szCs w:val="28"/>
          <w:u w:val="single"/>
          <w:lang w:eastAsia="ru-RU"/>
        </w:rPr>
      </w:pPr>
      <w:r w:rsidRPr="00E11D36">
        <w:rPr>
          <w:rFonts w:ascii="Times New Roman" w:hAnsi="Times New Roman"/>
          <w:sz w:val="28"/>
          <w:szCs w:val="28"/>
          <w:u w:val="single"/>
          <w:lang w:eastAsia="ru-RU"/>
        </w:rPr>
        <w:t>Целевыми индикаторами подпрограммы являются:</w:t>
      </w:r>
    </w:p>
    <w:p w14:paraId="2A6115C7" w14:textId="77777777" w:rsidR="00EE1FF7" w:rsidRPr="006F7D7D" w:rsidRDefault="00EE1FF7" w:rsidP="00EE1FF7">
      <w:pPr>
        <w:overflowPunct w:val="0"/>
        <w:autoSpaceDE w:val="0"/>
        <w:autoSpaceDN w:val="0"/>
        <w:adjustRightInd w:val="0"/>
        <w:ind w:firstLine="709"/>
        <w:textAlignment w:val="baseline"/>
        <w:rPr>
          <w:rFonts w:ascii="Times New Roman" w:hAnsi="Times New Roman"/>
          <w:sz w:val="28"/>
          <w:szCs w:val="28"/>
        </w:rPr>
      </w:pPr>
      <w:r w:rsidRPr="006F7D7D">
        <w:rPr>
          <w:rFonts w:ascii="Times New Roman" w:hAnsi="Times New Roman"/>
          <w:sz w:val="28"/>
          <w:szCs w:val="28"/>
        </w:rPr>
        <w:t>- доля уличной водопроводной сети, нуждающейся в замене;</w:t>
      </w:r>
    </w:p>
    <w:p w14:paraId="698D2D36" w14:textId="77777777" w:rsidR="00EE1FF7" w:rsidRPr="006F7D7D" w:rsidRDefault="00EE1FF7" w:rsidP="00EE1FF7">
      <w:pPr>
        <w:overflowPunct w:val="0"/>
        <w:autoSpaceDE w:val="0"/>
        <w:autoSpaceDN w:val="0"/>
        <w:adjustRightInd w:val="0"/>
        <w:ind w:firstLine="709"/>
        <w:textAlignment w:val="baseline"/>
        <w:rPr>
          <w:rFonts w:ascii="Times New Roman" w:hAnsi="Times New Roman"/>
          <w:sz w:val="28"/>
          <w:szCs w:val="28"/>
        </w:rPr>
      </w:pPr>
      <w:r w:rsidRPr="006F7D7D">
        <w:rPr>
          <w:rFonts w:ascii="Times New Roman" w:hAnsi="Times New Roman"/>
          <w:sz w:val="28"/>
          <w:szCs w:val="28"/>
        </w:rPr>
        <w:t>- доля</w:t>
      </w:r>
      <w:r>
        <w:rPr>
          <w:rFonts w:ascii="Times New Roman" w:hAnsi="Times New Roman"/>
          <w:sz w:val="28"/>
          <w:szCs w:val="28"/>
        </w:rPr>
        <w:t xml:space="preserve"> </w:t>
      </w:r>
      <w:r w:rsidRPr="006F7D7D">
        <w:rPr>
          <w:rFonts w:ascii="Times New Roman" w:hAnsi="Times New Roman"/>
          <w:sz w:val="28"/>
          <w:szCs w:val="28"/>
        </w:rPr>
        <w:t>уличной канализационной сети, нуждающейся в замене;</w:t>
      </w:r>
    </w:p>
    <w:p w14:paraId="680C5A1D" w14:textId="77777777" w:rsidR="00EE1FF7" w:rsidRPr="006F7D7D" w:rsidRDefault="00EE1FF7" w:rsidP="00EE1FF7">
      <w:pPr>
        <w:overflowPunct w:val="0"/>
        <w:autoSpaceDE w:val="0"/>
        <w:autoSpaceDN w:val="0"/>
        <w:adjustRightInd w:val="0"/>
        <w:ind w:firstLine="709"/>
        <w:textAlignment w:val="baseline"/>
        <w:rPr>
          <w:rFonts w:ascii="Times New Roman" w:hAnsi="Times New Roman"/>
          <w:sz w:val="28"/>
          <w:szCs w:val="28"/>
        </w:rPr>
      </w:pPr>
      <w:r w:rsidRPr="006F7D7D">
        <w:rPr>
          <w:rFonts w:ascii="Times New Roman" w:hAnsi="Times New Roman"/>
          <w:sz w:val="28"/>
          <w:szCs w:val="28"/>
        </w:rPr>
        <w:t>- доля потерь холодной воды в инженерных сетях;</w:t>
      </w:r>
    </w:p>
    <w:p w14:paraId="3CEA0126" w14:textId="77777777" w:rsidR="00EE1FF7" w:rsidRPr="006F7D7D" w:rsidRDefault="00EE1FF7" w:rsidP="00EE1FF7">
      <w:pPr>
        <w:overflowPunct w:val="0"/>
        <w:autoSpaceDE w:val="0"/>
        <w:autoSpaceDN w:val="0"/>
        <w:adjustRightInd w:val="0"/>
        <w:ind w:firstLine="709"/>
        <w:textAlignment w:val="baseline"/>
        <w:rPr>
          <w:rFonts w:ascii="Times New Roman" w:hAnsi="Times New Roman"/>
          <w:sz w:val="28"/>
          <w:szCs w:val="28"/>
        </w:rPr>
      </w:pPr>
      <w:r w:rsidRPr="006F7D7D">
        <w:rPr>
          <w:rFonts w:ascii="Times New Roman" w:hAnsi="Times New Roman"/>
          <w:sz w:val="28"/>
          <w:szCs w:val="28"/>
        </w:rPr>
        <w:t>- доля потерь тепловой энергии</w:t>
      </w:r>
      <w:r>
        <w:rPr>
          <w:rFonts w:ascii="Times New Roman" w:hAnsi="Times New Roman"/>
          <w:sz w:val="28"/>
          <w:szCs w:val="28"/>
        </w:rPr>
        <w:t xml:space="preserve"> </w:t>
      </w:r>
      <w:r w:rsidRPr="006F7D7D">
        <w:rPr>
          <w:rFonts w:ascii="Times New Roman" w:hAnsi="Times New Roman"/>
          <w:sz w:val="28"/>
          <w:szCs w:val="28"/>
        </w:rPr>
        <w:t>в инженерных сетях</w:t>
      </w:r>
      <w:r>
        <w:rPr>
          <w:rFonts w:ascii="Times New Roman" w:hAnsi="Times New Roman"/>
          <w:sz w:val="28"/>
          <w:szCs w:val="28"/>
        </w:rPr>
        <w:t xml:space="preserve"> (до 2022 года)</w:t>
      </w:r>
      <w:r w:rsidRPr="006F7D7D">
        <w:rPr>
          <w:rFonts w:ascii="Times New Roman" w:hAnsi="Times New Roman"/>
          <w:sz w:val="28"/>
          <w:szCs w:val="28"/>
        </w:rPr>
        <w:t>;</w:t>
      </w:r>
    </w:p>
    <w:p w14:paraId="783AD6E2" w14:textId="77777777" w:rsidR="00EE1FF7" w:rsidRPr="006F7D7D" w:rsidRDefault="00EE1FF7" w:rsidP="00EE1FF7">
      <w:pPr>
        <w:overflowPunct w:val="0"/>
        <w:autoSpaceDE w:val="0"/>
        <w:autoSpaceDN w:val="0"/>
        <w:adjustRightInd w:val="0"/>
        <w:ind w:firstLine="709"/>
        <w:textAlignment w:val="baseline"/>
        <w:rPr>
          <w:rFonts w:ascii="Times New Roman" w:hAnsi="Times New Roman"/>
          <w:sz w:val="28"/>
          <w:szCs w:val="28"/>
        </w:rPr>
      </w:pPr>
      <w:r w:rsidRPr="006F7D7D">
        <w:rPr>
          <w:rFonts w:ascii="Times New Roman" w:hAnsi="Times New Roman"/>
          <w:sz w:val="28"/>
          <w:szCs w:val="28"/>
        </w:rPr>
        <w:t>- объем отремонтированных водопроводных сетей;</w:t>
      </w:r>
    </w:p>
    <w:p w14:paraId="04529244" w14:textId="77777777" w:rsidR="00EE1FF7" w:rsidRPr="006F7D7D" w:rsidRDefault="00EE1FF7" w:rsidP="00EE1FF7">
      <w:pPr>
        <w:overflowPunct w:val="0"/>
        <w:autoSpaceDE w:val="0"/>
        <w:autoSpaceDN w:val="0"/>
        <w:adjustRightInd w:val="0"/>
        <w:ind w:firstLine="709"/>
        <w:textAlignment w:val="baseline"/>
        <w:rPr>
          <w:rFonts w:ascii="Times New Roman" w:hAnsi="Times New Roman"/>
          <w:sz w:val="28"/>
          <w:szCs w:val="28"/>
        </w:rPr>
      </w:pPr>
      <w:r w:rsidRPr="006F7D7D">
        <w:rPr>
          <w:rFonts w:ascii="Times New Roman" w:hAnsi="Times New Roman"/>
          <w:sz w:val="28"/>
          <w:szCs w:val="28"/>
        </w:rPr>
        <w:t>- объем отремонтированных канализационных сетей;</w:t>
      </w:r>
    </w:p>
    <w:p w14:paraId="6EC1FF69" w14:textId="77777777" w:rsidR="00EE1FF7" w:rsidRPr="006F7D7D" w:rsidRDefault="00EE1FF7" w:rsidP="00EE1FF7">
      <w:pPr>
        <w:overflowPunct w:val="0"/>
        <w:autoSpaceDE w:val="0"/>
        <w:autoSpaceDN w:val="0"/>
        <w:adjustRightInd w:val="0"/>
        <w:ind w:firstLine="709"/>
        <w:textAlignment w:val="baseline"/>
        <w:rPr>
          <w:rFonts w:ascii="Times New Roman" w:hAnsi="Times New Roman"/>
          <w:sz w:val="28"/>
          <w:szCs w:val="28"/>
        </w:rPr>
      </w:pPr>
      <w:r w:rsidRPr="006F7D7D">
        <w:rPr>
          <w:rFonts w:ascii="Times New Roman" w:hAnsi="Times New Roman"/>
          <w:sz w:val="28"/>
          <w:szCs w:val="28"/>
        </w:rPr>
        <w:t>- объем отремонтированных тепловых сетей</w:t>
      </w:r>
      <w:r>
        <w:rPr>
          <w:rFonts w:ascii="Times New Roman" w:hAnsi="Times New Roman"/>
          <w:sz w:val="28"/>
          <w:szCs w:val="28"/>
        </w:rPr>
        <w:t xml:space="preserve"> (до 2022 года)</w:t>
      </w:r>
      <w:r w:rsidRPr="006F7D7D">
        <w:rPr>
          <w:rFonts w:ascii="Times New Roman" w:hAnsi="Times New Roman"/>
          <w:sz w:val="28"/>
          <w:szCs w:val="28"/>
        </w:rPr>
        <w:t>;</w:t>
      </w:r>
    </w:p>
    <w:p w14:paraId="23704EA4" w14:textId="77777777" w:rsidR="00EE1FF7" w:rsidRPr="006F7D7D" w:rsidRDefault="00EE1FF7" w:rsidP="00EE1FF7">
      <w:pPr>
        <w:overflowPunct w:val="0"/>
        <w:autoSpaceDE w:val="0"/>
        <w:autoSpaceDN w:val="0"/>
        <w:adjustRightInd w:val="0"/>
        <w:ind w:firstLine="709"/>
        <w:textAlignment w:val="baseline"/>
        <w:rPr>
          <w:rFonts w:ascii="Times New Roman" w:hAnsi="Times New Roman"/>
          <w:sz w:val="28"/>
          <w:szCs w:val="28"/>
        </w:rPr>
      </w:pPr>
      <w:r w:rsidRPr="006F7D7D">
        <w:rPr>
          <w:rFonts w:ascii="Times New Roman" w:hAnsi="Times New Roman"/>
          <w:sz w:val="28"/>
          <w:szCs w:val="28"/>
        </w:rPr>
        <w:t>- количество отремонтированных квартир в муниципальном жилищном фонде;</w:t>
      </w:r>
    </w:p>
    <w:p w14:paraId="2685A7D8" w14:textId="77777777" w:rsidR="00EE1FF7" w:rsidRPr="006F7D7D" w:rsidRDefault="00EE1FF7" w:rsidP="00EE1FF7">
      <w:pPr>
        <w:overflowPunct w:val="0"/>
        <w:autoSpaceDE w:val="0"/>
        <w:autoSpaceDN w:val="0"/>
        <w:adjustRightInd w:val="0"/>
        <w:ind w:firstLine="709"/>
        <w:jc w:val="both"/>
        <w:textAlignment w:val="baseline"/>
        <w:rPr>
          <w:rFonts w:ascii="Times New Roman" w:hAnsi="Times New Roman"/>
          <w:sz w:val="28"/>
          <w:szCs w:val="28"/>
        </w:rPr>
      </w:pPr>
      <w:r w:rsidRPr="006F7D7D">
        <w:rPr>
          <w:rFonts w:ascii="Times New Roman" w:hAnsi="Times New Roman"/>
          <w:sz w:val="28"/>
          <w:szCs w:val="28"/>
        </w:rPr>
        <w:t>- доля общей площади многоквартирных жилых домов, в которых проведен капитальный ремонт общего имущества за счет всех источников финансирования</w:t>
      </w:r>
      <w:r>
        <w:rPr>
          <w:rFonts w:ascii="Times New Roman" w:hAnsi="Times New Roman"/>
          <w:sz w:val="28"/>
          <w:szCs w:val="28"/>
        </w:rPr>
        <w:t xml:space="preserve"> (до 2022 года)</w:t>
      </w:r>
      <w:r w:rsidRPr="006F7D7D">
        <w:rPr>
          <w:rFonts w:ascii="Times New Roman" w:hAnsi="Times New Roman"/>
          <w:sz w:val="28"/>
          <w:szCs w:val="28"/>
        </w:rPr>
        <w:t>;</w:t>
      </w:r>
    </w:p>
    <w:p w14:paraId="7084E122" w14:textId="77777777" w:rsidR="00EE1FF7" w:rsidRPr="006F7D7D" w:rsidRDefault="00EE1FF7" w:rsidP="00EE1FF7">
      <w:pPr>
        <w:autoSpaceDE w:val="0"/>
        <w:autoSpaceDN w:val="0"/>
        <w:adjustRightInd w:val="0"/>
        <w:ind w:firstLine="709"/>
        <w:jc w:val="both"/>
        <w:outlineLvl w:val="0"/>
        <w:rPr>
          <w:rFonts w:ascii="Times New Roman" w:hAnsi="Times New Roman"/>
          <w:sz w:val="28"/>
          <w:szCs w:val="28"/>
        </w:rPr>
      </w:pPr>
      <w:r w:rsidRPr="006F7D7D">
        <w:rPr>
          <w:rFonts w:ascii="Times New Roman" w:hAnsi="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w:t>
      </w:r>
      <w:r>
        <w:rPr>
          <w:rFonts w:ascii="Times New Roman" w:hAnsi="Times New Roman"/>
          <w:sz w:val="28"/>
          <w:szCs w:val="28"/>
        </w:rPr>
        <w:t xml:space="preserve"> (до 2022 года)</w:t>
      </w:r>
      <w:r w:rsidRPr="006F7D7D">
        <w:rPr>
          <w:rFonts w:ascii="Times New Roman" w:hAnsi="Times New Roman"/>
          <w:sz w:val="28"/>
          <w:szCs w:val="28"/>
        </w:rPr>
        <w:t>;</w:t>
      </w:r>
    </w:p>
    <w:p w14:paraId="34BDC31F" w14:textId="77777777" w:rsidR="00EE1FF7" w:rsidRDefault="00EE1FF7" w:rsidP="00EE1FF7">
      <w:pPr>
        <w:autoSpaceDE w:val="0"/>
        <w:autoSpaceDN w:val="0"/>
        <w:adjustRightInd w:val="0"/>
        <w:ind w:firstLine="709"/>
        <w:jc w:val="both"/>
        <w:outlineLvl w:val="0"/>
        <w:rPr>
          <w:rFonts w:ascii="Times New Roman" w:hAnsi="Times New Roman"/>
          <w:sz w:val="28"/>
          <w:szCs w:val="28"/>
        </w:rPr>
      </w:pPr>
      <w:r w:rsidRPr="006F7D7D">
        <w:rPr>
          <w:rFonts w:ascii="Times New Roman" w:hAnsi="Times New Roman"/>
          <w:sz w:val="28"/>
          <w:szCs w:val="28"/>
        </w:rPr>
        <w:t>- количество благоустроенных территорий города</w:t>
      </w:r>
      <w:r>
        <w:rPr>
          <w:rFonts w:ascii="Times New Roman" w:hAnsi="Times New Roman"/>
          <w:sz w:val="28"/>
          <w:szCs w:val="28"/>
        </w:rPr>
        <w:t xml:space="preserve"> (до 2022 года)</w:t>
      </w:r>
      <w:r w:rsidRPr="006F7D7D">
        <w:rPr>
          <w:rFonts w:ascii="Times New Roman" w:hAnsi="Times New Roman"/>
          <w:sz w:val="28"/>
          <w:szCs w:val="28"/>
        </w:rPr>
        <w:t>;</w:t>
      </w:r>
    </w:p>
    <w:p w14:paraId="6EF35A25" w14:textId="64017192" w:rsidR="00EE1FF7" w:rsidRPr="006F7D7D" w:rsidRDefault="00EE1FF7" w:rsidP="00EE1FF7">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 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p w14:paraId="08D62E23" w14:textId="77777777" w:rsidR="00EE1FF7" w:rsidRPr="006F7D7D" w:rsidRDefault="00EE1FF7" w:rsidP="00EE1FF7">
      <w:pPr>
        <w:overflowPunct w:val="0"/>
        <w:autoSpaceDE w:val="0"/>
        <w:autoSpaceDN w:val="0"/>
        <w:adjustRightInd w:val="0"/>
        <w:ind w:firstLine="709"/>
        <w:textAlignment w:val="baseline"/>
        <w:rPr>
          <w:rFonts w:ascii="Times New Roman" w:hAnsi="Times New Roman"/>
          <w:sz w:val="28"/>
          <w:szCs w:val="28"/>
        </w:rPr>
      </w:pPr>
      <w:r w:rsidRPr="006F7D7D">
        <w:rPr>
          <w:rFonts w:ascii="Times New Roman" w:hAnsi="Times New Roman"/>
          <w:sz w:val="28"/>
          <w:szCs w:val="28"/>
        </w:rPr>
        <w:lastRenderedPageBreak/>
        <w:t>- доля протяженности освященных частей улиц</w:t>
      </w:r>
      <w:r>
        <w:rPr>
          <w:rFonts w:ascii="Times New Roman" w:hAnsi="Times New Roman"/>
          <w:sz w:val="28"/>
          <w:szCs w:val="28"/>
        </w:rPr>
        <w:t xml:space="preserve"> (до 2022 года)</w:t>
      </w:r>
      <w:r w:rsidRPr="006F7D7D">
        <w:rPr>
          <w:rFonts w:ascii="Times New Roman" w:hAnsi="Times New Roman"/>
          <w:sz w:val="28"/>
          <w:szCs w:val="28"/>
        </w:rPr>
        <w:t>;</w:t>
      </w:r>
    </w:p>
    <w:p w14:paraId="1BB4AF63" w14:textId="77777777" w:rsidR="00EE1FF7" w:rsidRDefault="00EE1FF7" w:rsidP="00EE1FF7">
      <w:pPr>
        <w:autoSpaceDE w:val="0"/>
        <w:autoSpaceDN w:val="0"/>
        <w:adjustRightInd w:val="0"/>
        <w:ind w:firstLine="709"/>
        <w:jc w:val="both"/>
        <w:outlineLvl w:val="0"/>
        <w:rPr>
          <w:rFonts w:ascii="Times New Roman" w:hAnsi="Times New Roman"/>
          <w:sz w:val="28"/>
          <w:szCs w:val="28"/>
        </w:rPr>
      </w:pPr>
      <w:r w:rsidRPr="006F7D7D">
        <w:rPr>
          <w:rFonts w:ascii="Times New Roman" w:hAnsi="Times New Roman"/>
          <w:sz w:val="28"/>
          <w:szCs w:val="28"/>
        </w:rPr>
        <w:t>- площадь ликвидированных несанкционированных свалок</w:t>
      </w:r>
      <w:r>
        <w:rPr>
          <w:rFonts w:ascii="Times New Roman" w:hAnsi="Times New Roman"/>
          <w:sz w:val="28"/>
          <w:szCs w:val="28"/>
        </w:rPr>
        <w:t>;</w:t>
      </w:r>
    </w:p>
    <w:p w14:paraId="7DB9250E" w14:textId="77777777" w:rsidR="00EE1FF7" w:rsidRDefault="00EE1FF7" w:rsidP="00EE1FF7">
      <w:pPr>
        <w:ind w:firstLine="708"/>
        <w:jc w:val="both"/>
        <w:rPr>
          <w:rFonts w:ascii="Times New Roman" w:hAnsi="Times New Roman"/>
          <w:sz w:val="28"/>
          <w:szCs w:val="28"/>
        </w:rPr>
      </w:pPr>
      <w:r>
        <w:rPr>
          <w:rFonts w:ascii="Times New Roman" w:hAnsi="Times New Roman"/>
          <w:sz w:val="28"/>
          <w:szCs w:val="28"/>
        </w:rPr>
        <w:t>- к</w:t>
      </w:r>
      <w:r w:rsidRPr="003969D3">
        <w:rPr>
          <w:rFonts w:ascii="Times New Roman" w:hAnsi="Times New Roman"/>
          <w:sz w:val="28"/>
          <w:szCs w:val="28"/>
        </w:rPr>
        <w:t>оличество мероприятий</w:t>
      </w:r>
      <w:r>
        <w:rPr>
          <w:rFonts w:ascii="Times New Roman" w:hAnsi="Times New Roman"/>
          <w:sz w:val="28"/>
          <w:szCs w:val="28"/>
        </w:rPr>
        <w:t>,</w:t>
      </w:r>
      <w:r w:rsidRPr="003969D3">
        <w:rPr>
          <w:rFonts w:ascii="Times New Roman" w:hAnsi="Times New Roman"/>
          <w:sz w:val="28"/>
          <w:szCs w:val="28"/>
        </w:rPr>
        <w:t xml:space="preserve"> выполне</w:t>
      </w:r>
      <w:r>
        <w:rPr>
          <w:rFonts w:ascii="Times New Roman" w:hAnsi="Times New Roman"/>
          <w:sz w:val="28"/>
          <w:szCs w:val="28"/>
        </w:rPr>
        <w:t>н</w:t>
      </w:r>
      <w:r w:rsidRPr="003969D3">
        <w:rPr>
          <w:rFonts w:ascii="Times New Roman" w:hAnsi="Times New Roman"/>
          <w:sz w:val="28"/>
          <w:szCs w:val="28"/>
        </w:rPr>
        <w:t>ных для обеспечения подключения некоммерческих товариществ к источникам эл</w:t>
      </w:r>
      <w:r>
        <w:rPr>
          <w:rFonts w:ascii="Times New Roman" w:hAnsi="Times New Roman"/>
          <w:sz w:val="28"/>
          <w:szCs w:val="28"/>
        </w:rPr>
        <w:t>ектроснабжения, водоснабжения (</w:t>
      </w:r>
      <w:r w:rsidRPr="003969D3">
        <w:rPr>
          <w:rFonts w:ascii="Times New Roman" w:hAnsi="Times New Roman"/>
          <w:sz w:val="28"/>
          <w:szCs w:val="28"/>
        </w:rPr>
        <w:t>с 2022 года).</w:t>
      </w:r>
    </w:p>
    <w:p w14:paraId="42CF7DDA" w14:textId="77777777" w:rsidR="00EE1FF7" w:rsidRPr="006F7D7D" w:rsidRDefault="00EE1FF7" w:rsidP="00EE1FF7">
      <w:pPr>
        <w:ind w:firstLine="708"/>
        <w:jc w:val="both"/>
        <w:rPr>
          <w:rFonts w:ascii="Times New Roman" w:hAnsi="Times New Roman"/>
          <w:sz w:val="28"/>
          <w:szCs w:val="28"/>
          <w:lang w:eastAsia="ru-RU"/>
        </w:rPr>
      </w:pPr>
    </w:p>
    <w:p w14:paraId="2D1BE019" w14:textId="77777777" w:rsidR="00EE1FF7" w:rsidRPr="006F7D7D" w:rsidRDefault="00EE1FF7" w:rsidP="00EE1FF7">
      <w:pPr>
        <w:widowControl w:val="0"/>
        <w:autoSpaceDE w:val="0"/>
        <w:autoSpaceDN w:val="0"/>
        <w:adjustRightInd w:val="0"/>
        <w:jc w:val="center"/>
        <w:rPr>
          <w:rFonts w:ascii="Times New Roman" w:hAnsi="Times New Roman"/>
          <w:sz w:val="28"/>
          <w:szCs w:val="28"/>
        </w:rPr>
      </w:pPr>
      <w:r w:rsidRPr="006F7D7D">
        <w:rPr>
          <w:rFonts w:ascii="Times New Roman" w:hAnsi="Times New Roman"/>
          <w:sz w:val="28"/>
          <w:szCs w:val="28"/>
        </w:rPr>
        <w:t xml:space="preserve">РАЗДЕЛ 4. МЕХАНИЗМ РЕАЛИЗАЦИИ ПОДПРОГРАММЫ </w:t>
      </w:r>
    </w:p>
    <w:p w14:paraId="2170F900" w14:textId="77777777" w:rsidR="00EE1FF7" w:rsidRPr="006F7D7D" w:rsidRDefault="00EE1FF7" w:rsidP="00EE1FF7">
      <w:pPr>
        <w:widowControl w:val="0"/>
        <w:autoSpaceDE w:val="0"/>
        <w:autoSpaceDN w:val="0"/>
        <w:adjustRightInd w:val="0"/>
        <w:jc w:val="center"/>
        <w:rPr>
          <w:rFonts w:ascii="Times New Roman" w:hAnsi="Times New Roman"/>
          <w:sz w:val="28"/>
          <w:szCs w:val="28"/>
        </w:rPr>
      </w:pPr>
    </w:p>
    <w:p w14:paraId="060D2748" w14:textId="77777777" w:rsidR="00EE1FF7" w:rsidRPr="006F7D7D" w:rsidRDefault="00EE1FF7" w:rsidP="00EE1FF7">
      <w:pPr>
        <w:widowControl w:val="0"/>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Реализацию подпрограммы осуществляют Администрация города Дивногорска, МКУ «</w:t>
      </w:r>
      <w:r>
        <w:rPr>
          <w:rFonts w:ascii="Times New Roman" w:hAnsi="Times New Roman"/>
          <w:sz w:val="28"/>
          <w:szCs w:val="28"/>
        </w:rPr>
        <w:t>УСГХ</w:t>
      </w:r>
      <w:r w:rsidRPr="006F7D7D">
        <w:rPr>
          <w:rFonts w:ascii="Times New Roman" w:hAnsi="Times New Roman"/>
          <w:sz w:val="28"/>
          <w:szCs w:val="28"/>
        </w:rPr>
        <w:t>».</w:t>
      </w:r>
    </w:p>
    <w:p w14:paraId="41A8A410"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DAAC869" w14:textId="77777777" w:rsidR="00EE1FF7" w:rsidRPr="006F7D7D" w:rsidRDefault="00EE1FF7" w:rsidP="00EE1FF7">
      <w:pPr>
        <w:autoSpaceDE w:val="0"/>
        <w:autoSpaceDN w:val="0"/>
        <w:adjustRightInd w:val="0"/>
        <w:rPr>
          <w:rFonts w:ascii="Times New Roman" w:hAnsi="Times New Roman"/>
          <w:sz w:val="28"/>
          <w:szCs w:val="28"/>
        </w:rPr>
      </w:pPr>
    </w:p>
    <w:p w14:paraId="1BD752BE"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t xml:space="preserve">РАЗДЕЛ 5. УПРАВЛЕНИЕ ПОДПРОГРАММОЙ И КОНТРОЛЬ </w:t>
      </w:r>
    </w:p>
    <w:p w14:paraId="2E8DFA66"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t xml:space="preserve">ЗА ХОДОМ ЕЕ ВЫПОЛНЕНИЯ. </w:t>
      </w:r>
    </w:p>
    <w:p w14:paraId="17CBD773" w14:textId="77777777" w:rsidR="00EE1FF7" w:rsidRPr="006F7D7D" w:rsidRDefault="00EE1FF7" w:rsidP="00EE1FF7">
      <w:pPr>
        <w:autoSpaceDE w:val="0"/>
        <w:autoSpaceDN w:val="0"/>
        <w:adjustRightInd w:val="0"/>
        <w:jc w:val="center"/>
        <w:rPr>
          <w:rFonts w:ascii="Times New Roman" w:hAnsi="Times New Roman"/>
          <w:sz w:val="28"/>
          <w:szCs w:val="28"/>
        </w:rPr>
      </w:pPr>
    </w:p>
    <w:p w14:paraId="021519B1"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Текущее управление реализацией подпрограммы осуществляется исполнителями подпрограммы - администрацией города Дивногорска и МКУ «</w:t>
      </w:r>
      <w:r>
        <w:rPr>
          <w:rFonts w:ascii="Times New Roman" w:hAnsi="Times New Roman"/>
          <w:sz w:val="28"/>
          <w:szCs w:val="28"/>
        </w:rPr>
        <w:t>УСГХ»</w:t>
      </w:r>
      <w:r w:rsidRPr="006F7D7D">
        <w:rPr>
          <w:rFonts w:ascii="Times New Roman" w:hAnsi="Times New Roman"/>
          <w:sz w:val="28"/>
          <w:szCs w:val="28"/>
        </w:rPr>
        <w:t>.</w:t>
      </w:r>
    </w:p>
    <w:p w14:paraId="7E8756A4"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Исполнители подпрограммы несут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913CC64"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Исполнители подпрограммы осуществляют мониторинг реализации подпрограммных мероприятий, непосредственный контроль за ходом реализации мероприятий подпрограммы, подготовку отчетов о реализации подпрограммы, ежегодную оценку эффективности реализации подпрограммы.</w:t>
      </w:r>
    </w:p>
    <w:p w14:paraId="7794D7A4"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Контроль за целевым и эффективным расходованием средств бюджетов всех уровней, предусмотренных на реализацию подпрограммы, осуществляет финансовое управление администрации города Дивногорска.</w:t>
      </w:r>
    </w:p>
    <w:p w14:paraId="24219B14"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Исполнитель для обеспечения мониторинга и анализа хода реализации программы организует ведение и представление ежеквартальной отчетности. 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w:t>
      </w:r>
      <w:r>
        <w:rPr>
          <w:rFonts w:ascii="Times New Roman" w:hAnsi="Times New Roman"/>
          <w:sz w:val="28"/>
          <w:szCs w:val="28"/>
        </w:rPr>
        <w:t xml:space="preserve"> </w:t>
      </w:r>
      <w:r w:rsidRPr="006F7D7D">
        <w:rPr>
          <w:rFonts w:ascii="Times New Roman" w:hAnsi="Times New Roman"/>
          <w:sz w:val="28"/>
          <w:szCs w:val="28"/>
        </w:rPr>
        <w:t>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
    <w:p w14:paraId="38470257" w14:textId="77777777" w:rsidR="00EE1FF7" w:rsidRPr="006F7D7D" w:rsidRDefault="00EE1FF7" w:rsidP="00EE1FF7">
      <w:pPr>
        <w:autoSpaceDE w:val="0"/>
        <w:autoSpaceDN w:val="0"/>
        <w:adjustRightInd w:val="0"/>
        <w:rPr>
          <w:rFonts w:ascii="Times New Roman" w:hAnsi="Times New Roman"/>
          <w:sz w:val="28"/>
          <w:szCs w:val="28"/>
        </w:rPr>
      </w:pPr>
    </w:p>
    <w:p w14:paraId="1731A6AA" w14:textId="77777777" w:rsidR="00EE1FF7" w:rsidRPr="006F7D7D" w:rsidRDefault="00EE1FF7" w:rsidP="00EE1FF7">
      <w:pPr>
        <w:autoSpaceDE w:val="0"/>
        <w:autoSpaceDN w:val="0"/>
        <w:adjustRightInd w:val="0"/>
        <w:rPr>
          <w:rFonts w:ascii="Times New Roman" w:hAnsi="Times New Roman"/>
          <w:sz w:val="28"/>
          <w:szCs w:val="28"/>
        </w:rPr>
      </w:pPr>
    </w:p>
    <w:p w14:paraId="66D3802D"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t>РАЗДЕЛ 6. ОЦЕНКА СОЦИАЛЬНО-ЭКОНОМИЧЕСКОЙ ЭФФЕКТИВНОСТИ.</w:t>
      </w:r>
    </w:p>
    <w:p w14:paraId="5AE935EF" w14:textId="77777777" w:rsidR="00EE1FF7" w:rsidRPr="006F7D7D" w:rsidRDefault="00EE1FF7" w:rsidP="00EE1FF7">
      <w:pPr>
        <w:autoSpaceDE w:val="0"/>
        <w:autoSpaceDN w:val="0"/>
        <w:adjustRightInd w:val="0"/>
        <w:jc w:val="center"/>
        <w:rPr>
          <w:rFonts w:ascii="Times New Roman" w:hAnsi="Times New Roman"/>
          <w:sz w:val="28"/>
          <w:szCs w:val="28"/>
        </w:rPr>
      </w:pPr>
    </w:p>
    <w:p w14:paraId="3FC6E7C4"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xml:space="preserve">Ожидаемые конечные результаты реализации подпрограммы предполагают повышение эффективности качества предоставления </w:t>
      </w:r>
      <w:r w:rsidRPr="006F7D7D">
        <w:rPr>
          <w:rFonts w:ascii="Times New Roman" w:hAnsi="Times New Roman"/>
          <w:sz w:val="28"/>
          <w:szCs w:val="28"/>
        </w:rPr>
        <w:lastRenderedPageBreak/>
        <w:t>коммунальных услуг населению города по теплоснабжению, водоснабжению, водоотведению.</w:t>
      </w:r>
    </w:p>
    <w:p w14:paraId="4CB63127"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Эффективность реализации подпрограммы и использование выделенных с этой целью бюджетных средств обеспечиваются за счет:</w:t>
      </w:r>
    </w:p>
    <w:p w14:paraId="0488950A"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исключения возможности нецелевого использования бюджетных средств;</w:t>
      </w:r>
    </w:p>
    <w:p w14:paraId="06CA5B61"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прозрачности прохождения средств бюджетов всех уровней и внебюджетных источников;</w:t>
      </w:r>
    </w:p>
    <w:p w14:paraId="1C205B4D"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xml:space="preserve">Оценка эффективности реализации подпрограммы будет осуществляться </w:t>
      </w:r>
      <w:r>
        <w:rPr>
          <w:rFonts w:ascii="Times New Roman" w:hAnsi="Times New Roman"/>
          <w:sz w:val="28"/>
          <w:szCs w:val="28"/>
        </w:rPr>
        <w:t>на основе следующих индикаторов:</w:t>
      </w:r>
    </w:p>
    <w:p w14:paraId="205B6241"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снижение уровня износа объектов коммунальной инфраструктуры;</w:t>
      </w:r>
    </w:p>
    <w:p w14:paraId="6CD523D0"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увеличением срока эксплуатации объектов инженерной инфраструктуры, источников теплоснабжения, водоснабжения и систем водоотведения;</w:t>
      </w:r>
    </w:p>
    <w:p w14:paraId="47CBD85A"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7237BCD9"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содержание площадей, бульваров, скверов, парков в надлежащем санитарном</w:t>
      </w:r>
      <w:r>
        <w:rPr>
          <w:rFonts w:ascii="Times New Roman" w:hAnsi="Times New Roman"/>
          <w:sz w:val="28"/>
          <w:szCs w:val="28"/>
        </w:rPr>
        <w:t xml:space="preserve"> </w:t>
      </w:r>
      <w:r w:rsidRPr="006F7D7D">
        <w:rPr>
          <w:rFonts w:ascii="Times New Roman" w:hAnsi="Times New Roman"/>
          <w:sz w:val="28"/>
          <w:szCs w:val="28"/>
        </w:rPr>
        <w:t>состоянии;</w:t>
      </w:r>
    </w:p>
    <w:p w14:paraId="5F54CDF6"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xml:space="preserve">- </w:t>
      </w:r>
      <w:r w:rsidRPr="006F7D7D">
        <w:rPr>
          <w:rFonts w:ascii="Times New Roman" w:hAnsi="Times New Roman"/>
          <w:sz w:val="28"/>
          <w:szCs w:val="28"/>
          <w:lang w:val="en-US"/>
        </w:rPr>
        <w:t>c</w:t>
      </w:r>
      <w:r w:rsidRPr="006F7D7D">
        <w:rPr>
          <w:rFonts w:ascii="Times New Roman" w:hAnsi="Times New Roman"/>
          <w:sz w:val="28"/>
          <w:szCs w:val="28"/>
        </w:rPr>
        <w:t>совершенствование эстетического состояния города;</w:t>
      </w:r>
    </w:p>
    <w:p w14:paraId="536E3D65"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увеличение протяженности</w:t>
      </w:r>
      <w:r>
        <w:rPr>
          <w:rFonts w:ascii="Times New Roman" w:hAnsi="Times New Roman"/>
          <w:sz w:val="28"/>
          <w:szCs w:val="28"/>
        </w:rPr>
        <w:t xml:space="preserve"> </w:t>
      </w:r>
      <w:r w:rsidRPr="006F7D7D">
        <w:rPr>
          <w:rFonts w:ascii="Times New Roman" w:hAnsi="Times New Roman"/>
          <w:sz w:val="28"/>
          <w:szCs w:val="28"/>
          <w:shd w:val="clear" w:color="auto" w:fill="FFFFFF"/>
        </w:rPr>
        <w:t>линий уличного освещения;</w:t>
      </w:r>
    </w:p>
    <w:p w14:paraId="47361C2A"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отлов бродячих животных в целях предупреждения и ликвидации болезней животных, защиты населения от болезней, общих для человека и животных;</w:t>
      </w:r>
    </w:p>
    <w:p w14:paraId="01E3543F"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безопасное движение граждан и автотранспорта по внутриквартальным и дворовым территориям;</w:t>
      </w:r>
    </w:p>
    <w:p w14:paraId="0923B853"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исполнения санитарных и экологических требований мест погребения;</w:t>
      </w:r>
    </w:p>
    <w:p w14:paraId="3A630DEA"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lang w:eastAsia="ru-RU"/>
        </w:rPr>
        <w:t>- размещение в средствах массовой информации информационных материалов о мероприятиях в сфере обращения с отходами;</w:t>
      </w:r>
    </w:p>
    <w:p w14:paraId="0519989A"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lang w:eastAsia="ru-RU"/>
        </w:rPr>
        <w:t>- ликвидация несанкционированных свалок на территории города;</w:t>
      </w:r>
    </w:p>
    <w:p w14:paraId="420004E4"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lang w:eastAsia="ru-RU"/>
        </w:rPr>
        <w:t>- обеспечение</w:t>
      </w:r>
      <w:r>
        <w:rPr>
          <w:rFonts w:ascii="Times New Roman" w:hAnsi="Times New Roman"/>
          <w:sz w:val="28"/>
          <w:szCs w:val="28"/>
          <w:lang w:eastAsia="ru-RU"/>
        </w:rPr>
        <w:t xml:space="preserve"> </w:t>
      </w:r>
      <w:r w:rsidRPr="006F7D7D">
        <w:rPr>
          <w:rFonts w:ascii="Times New Roman" w:hAnsi="Times New Roman"/>
          <w:sz w:val="28"/>
          <w:szCs w:val="28"/>
          <w:lang w:eastAsia="ru-RU"/>
        </w:rPr>
        <w:t>районов индивидуальной жилой застройки контейнерным</w:t>
      </w:r>
      <w:r>
        <w:rPr>
          <w:rFonts w:ascii="Times New Roman" w:hAnsi="Times New Roman"/>
          <w:sz w:val="28"/>
          <w:szCs w:val="28"/>
          <w:lang w:eastAsia="ru-RU"/>
        </w:rPr>
        <w:t xml:space="preserve"> оборудованием для сбора ТКО.</w:t>
      </w:r>
    </w:p>
    <w:p w14:paraId="15C87A78"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lang w:eastAsia="ru-RU"/>
        </w:rPr>
        <w:t>Социально-экономическая эффективность реализации мероприятий подпрограммы заключается в:</w:t>
      </w:r>
    </w:p>
    <w:p w14:paraId="470F06B0"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lang w:eastAsia="ru-RU"/>
        </w:rPr>
        <w:t>- формировании положительного общественного мнения о проводимых преобразованиях, повышении статуса органов местного самоуправления города, повышении эффективности их деятельности;</w:t>
      </w:r>
    </w:p>
    <w:p w14:paraId="26807783"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lang w:eastAsia="ru-RU"/>
        </w:rPr>
        <w:t>- снижении количества судебных решений и предписаний надзорных органов по свалкам и загрязнению территорий бытовыми отходами;</w:t>
      </w:r>
    </w:p>
    <w:p w14:paraId="2975B3CF"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lang w:eastAsia="ru-RU"/>
        </w:rPr>
        <w:t>- повышении культурного уровня населения в сфере обращения с отходами.</w:t>
      </w:r>
    </w:p>
    <w:p w14:paraId="237FD029"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Оценка результатов реализации подпрограммы производится по итогам года. Конечные результаты при определении оценки должны соответствовать целям и задачам подпрограммы, решать проблемную ситуацию.</w:t>
      </w:r>
    </w:p>
    <w:p w14:paraId="79618511"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2D3AC4A7"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42970EAA"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sectPr w:rsidR="00EE1FF7" w:rsidRPr="006F7D7D" w:rsidSect="00010B01">
          <w:pgSz w:w="11906" w:h="16838"/>
          <w:pgMar w:top="709" w:right="851" w:bottom="426" w:left="1701" w:header="709" w:footer="709" w:gutter="0"/>
          <w:cols w:space="708"/>
          <w:docGrid w:linePitch="360"/>
        </w:sectPr>
      </w:pPr>
    </w:p>
    <w:p w14:paraId="381A5AFD" w14:textId="77777777" w:rsidR="00EE1FF7" w:rsidRPr="006F7D7D" w:rsidRDefault="00EE1FF7" w:rsidP="00EE1FF7">
      <w:pPr>
        <w:tabs>
          <w:tab w:val="left" w:pos="1134"/>
          <w:tab w:val="left" w:pos="1276"/>
          <w:tab w:val="left" w:pos="1418"/>
        </w:tabs>
        <w:autoSpaceDE w:val="0"/>
        <w:autoSpaceDN w:val="0"/>
        <w:adjustRightInd w:val="0"/>
        <w:ind w:right="-1"/>
        <w:outlineLvl w:val="1"/>
        <w:rPr>
          <w:sz w:val="16"/>
          <w:szCs w:val="16"/>
        </w:rPr>
      </w:pPr>
    </w:p>
    <w:p w14:paraId="66215D78" w14:textId="77777777" w:rsidR="00EE1FF7" w:rsidRPr="006F7D7D"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r w:rsidRPr="009D6C52">
        <w:rPr>
          <w:rFonts w:ascii="Times New Roman" w:hAnsi="Times New Roman"/>
          <w:sz w:val="16"/>
          <w:szCs w:val="16"/>
        </w:rPr>
        <w:t>Приложение к подпрограмме № 1</w:t>
      </w:r>
      <w:r w:rsidRPr="006F7D7D">
        <w:rPr>
          <w:sz w:val="16"/>
          <w:szCs w:val="16"/>
        </w:rPr>
        <w:t xml:space="preserve"> «</w:t>
      </w:r>
      <w:r w:rsidRPr="006F7D7D">
        <w:rPr>
          <w:rFonts w:ascii="Times New Roman" w:hAnsi="Times New Roman"/>
          <w:sz w:val="16"/>
          <w:szCs w:val="16"/>
          <w:lang w:eastAsia="ru-RU"/>
        </w:rPr>
        <w:t>Реформирование и модернизация жилищно-коммунального хозяйства»</w:t>
      </w:r>
    </w:p>
    <w:p w14:paraId="290BC253" w14:textId="77777777" w:rsidR="00EE1FF7" w:rsidRPr="009D6C52" w:rsidRDefault="00EE1FF7" w:rsidP="00EE1FF7">
      <w:pPr>
        <w:tabs>
          <w:tab w:val="left" w:pos="1134"/>
          <w:tab w:val="left" w:pos="1276"/>
          <w:tab w:val="left" w:pos="1418"/>
        </w:tabs>
        <w:autoSpaceDE w:val="0"/>
        <w:autoSpaceDN w:val="0"/>
        <w:adjustRightInd w:val="0"/>
        <w:ind w:right="-1"/>
        <w:jc w:val="center"/>
        <w:outlineLvl w:val="1"/>
        <w:rPr>
          <w:rFonts w:ascii="Times New Roman" w:hAnsi="Times New Roman"/>
          <w:sz w:val="24"/>
          <w:szCs w:val="24"/>
        </w:rPr>
      </w:pPr>
      <w:r w:rsidRPr="009D6C52">
        <w:rPr>
          <w:rFonts w:ascii="Times New Roman" w:hAnsi="Times New Roman"/>
          <w:sz w:val="24"/>
          <w:szCs w:val="24"/>
        </w:rPr>
        <w:t>Перечень целевых индикаторов подпрограммы</w:t>
      </w:r>
    </w:p>
    <w:tbl>
      <w:tblPr>
        <w:tblW w:w="14711" w:type="dxa"/>
        <w:tblInd w:w="93" w:type="dxa"/>
        <w:tblLayout w:type="fixed"/>
        <w:tblLook w:val="04A0" w:firstRow="1" w:lastRow="0" w:firstColumn="1" w:lastColumn="0" w:noHBand="0" w:noVBand="1"/>
      </w:tblPr>
      <w:tblGrid>
        <w:gridCol w:w="850"/>
        <w:gridCol w:w="1137"/>
        <w:gridCol w:w="832"/>
        <w:gridCol w:w="1412"/>
        <w:gridCol w:w="917"/>
        <w:gridCol w:w="618"/>
        <w:gridCol w:w="838"/>
        <w:gridCol w:w="839"/>
        <w:gridCol w:w="838"/>
        <w:gridCol w:w="839"/>
        <w:gridCol w:w="838"/>
        <w:gridCol w:w="839"/>
        <w:gridCol w:w="699"/>
        <w:gridCol w:w="698"/>
        <w:gridCol w:w="839"/>
        <w:gridCol w:w="840"/>
        <w:gridCol w:w="838"/>
      </w:tblGrid>
      <w:tr w:rsidR="001343B0" w:rsidRPr="009D6C52" w14:paraId="7B01B44E" w14:textId="20E811EF" w:rsidTr="00C64061">
        <w:trPr>
          <w:trHeight w:val="300"/>
        </w:trPr>
        <w:tc>
          <w:tcPr>
            <w:tcW w:w="1987" w:type="dxa"/>
            <w:gridSpan w:val="2"/>
            <w:tcBorders>
              <w:top w:val="single" w:sz="8" w:space="0" w:color="auto"/>
              <w:left w:val="single" w:sz="8" w:space="0" w:color="auto"/>
              <w:bottom w:val="nil"/>
              <w:right w:val="single" w:sz="8" w:space="0" w:color="000000"/>
            </w:tcBorders>
            <w:shd w:val="clear" w:color="auto" w:fill="auto"/>
            <w:vAlign w:val="center"/>
            <w:hideMark/>
          </w:tcPr>
          <w:p w14:paraId="432ABC0D" w14:textId="77777777" w:rsidR="001343B0" w:rsidRPr="009D6C52" w:rsidRDefault="001343B0" w:rsidP="008B6B23">
            <w:pPr>
              <w:jc w:val="center"/>
              <w:rPr>
                <w:rFonts w:ascii="Times New Roman" w:hAnsi="Times New Roman"/>
                <w:sz w:val="14"/>
                <w:szCs w:val="14"/>
                <w:lang w:eastAsia="ru-RU"/>
              </w:rPr>
            </w:pPr>
            <w:proofErr w:type="gramStart"/>
            <w:r w:rsidRPr="009D6C52">
              <w:rPr>
                <w:rFonts w:ascii="Times New Roman" w:hAnsi="Times New Roman"/>
                <w:sz w:val="14"/>
                <w:szCs w:val="14"/>
                <w:lang w:eastAsia="ru-RU"/>
              </w:rPr>
              <w:t xml:space="preserve">Цель,   </w:t>
            </w:r>
            <w:proofErr w:type="gramEnd"/>
            <w:r w:rsidRPr="009D6C52">
              <w:rPr>
                <w:rFonts w:ascii="Times New Roman" w:hAnsi="Times New Roman"/>
                <w:sz w:val="14"/>
                <w:szCs w:val="14"/>
                <w:lang w:eastAsia="ru-RU"/>
              </w:rPr>
              <w:t xml:space="preserve"> </w:t>
            </w:r>
          </w:p>
        </w:tc>
        <w:tc>
          <w:tcPr>
            <w:tcW w:w="832" w:type="dxa"/>
            <w:tcBorders>
              <w:top w:val="single" w:sz="8" w:space="0" w:color="auto"/>
              <w:left w:val="nil"/>
              <w:bottom w:val="nil"/>
              <w:right w:val="single" w:sz="8" w:space="0" w:color="000000"/>
            </w:tcBorders>
            <w:shd w:val="clear" w:color="auto" w:fill="auto"/>
            <w:vAlign w:val="center"/>
            <w:hideMark/>
          </w:tcPr>
          <w:p w14:paraId="597D06A7" w14:textId="77777777" w:rsidR="001343B0" w:rsidRPr="009D6C52" w:rsidRDefault="001343B0" w:rsidP="008B6B23">
            <w:pPr>
              <w:jc w:val="center"/>
              <w:rPr>
                <w:rFonts w:ascii="Times New Roman" w:hAnsi="Times New Roman"/>
                <w:sz w:val="14"/>
                <w:szCs w:val="14"/>
                <w:lang w:eastAsia="ru-RU"/>
              </w:rPr>
            </w:pPr>
            <w:r w:rsidRPr="009D6C52">
              <w:rPr>
                <w:rFonts w:ascii="Times New Roman" w:hAnsi="Times New Roman"/>
                <w:sz w:val="14"/>
                <w:szCs w:val="14"/>
                <w:lang w:eastAsia="ru-RU"/>
              </w:rPr>
              <w:t>Единица</w:t>
            </w:r>
          </w:p>
        </w:tc>
        <w:tc>
          <w:tcPr>
            <w:tcW w:w="1412" w:type="dxa"/>
            <w:tcBorders>
              <w:top w:val="single" w:sz="8" w:space="0" w:color="auto"/>
              <w:left w:val="nil"/>
              <w:bottom w:val="nil"/>
              <w:right w:val="single" w:sz="4" w:space="0" w:color="auto"/>
            </w:tcBorders>
            <w:shd w:val="clear" w:color="auto" w:fill="auto"/>
            <w:vAlign w:val="center"/>
            <w:hideMark/>
          </w:tcPr>
          <w:p w14:paraId="2C751CE5" w14:textId="77777777" w:rsidR="001343B0" w:rsidRPr="009D6C52" w:rsidRDefault="001343B0" w:rsidP="008B6B23">
            <w:pPr>
              <w:jc w:val="center"/>
              <w:rPr>
                <w:rFonts w:ascii="Times New Roman" w:hAnsi="Times New Roman"/>
                <w:sz w:val="14"/>
                <w:szCs w:val="14"/>
                <w:lang w:eastAsia="ru-RU"/>
              </w:rPr>
            </w:pPr>
            <w:r w:rsidRPr="009D6C52">
              <w:rPr>
                <w:rFonts w:ascii="Times New Roman" w:hAnsi="Times New Roman"/>
                <w:sz w:val="14"/>
                <w:szCs w:val="14"/>
                <w:lang w:eastAsia="ru-RU"/>
              </w:rPr>
              <w:t>Источник</w:t>
            </w:r>
          </w:p>
        </w:tc>
        <w:tc>
          <w:tcPr>
            <w:tcW w:w="917" w:type="dxa"/>
            <w:vMerge w:val="restart"/>
            <w:tcBorders>
              <w:top w:val="single" w:sz="4" w:space="0" w:color="auto"/>
              <w:left w:val="single" w:sz="4" w:space="0" w:color="auto"/>
              <w:right w:val="single" w:sz="4" w:space="0" w:color="auto"/>
            </w:tcBorders>
          </w:tcPr>
          <w:p w14:paraId="23E24A1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Вес. критерий</w:t>
            </w:r>
          </w:p>
        </w:tc>
        <w:tc>
          <w:tcPr>
            <w:tcW w:w="618" w:type="dxa"/>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3B4055F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2014</w:t>
            </w:r>
          </w:p>
        </w:tc>
        <w:tc>
          <w:tcPr>
            <w:tcW w:w="8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2E3B1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2015</w:t>
            </w:r>
          </w:p>
        </w:tc>
        <w:tc>
          <w:tcPr>
            <w:tcW w:w="83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9CFBA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2016</w:t>
            </w:r>
          </w:p>
        </w:tc>
        <w:tc>
          <w:tcPr>
            <w:tcW w:w="8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700965"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2017</w:t>
            </w:r>
          </w:p>
        </w:tc>
        <w:tc>
          <w:tcPr>
            <w:tcW w:w="83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25309A"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2018</w:t>
            </w:r>
          </w:p>
        </w:tc>
        <w:tc>
          <w:tcPr>
            <w:tcW w:w="8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DC62D4D"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2019</w:t>
            </w:r>
          </w:p>
        </w:tc>
        <w:tc>
          <w:tcPr>
            <w:tcW w:w="83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C4ED5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2020</w:t>
            </w:r>
          </w:p>
        </w:tc>
        <w:tc>
          <w:tcPr>
            <w:tcW w:w="69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D2F58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2021</w:t>
            </w:r>
          </w:p>
        </w:tc>
        <w:tc>
          <w:tcPr>
            <w:tcW w:w="69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214535"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2022</w:t>
            </w:r>
          </w:p>
        </w:tc>
        <w:tc>
          <w:tcPr>
            <w:tcW w:w="83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68D8F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2023</w:t>
            </w:r>
          </w:p>
        </w:tc>
        <w:tc>
          <w:tcPr>
            <w:tcW w:w="8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579BD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2024</w:t>
            </w:r>
          </w:p>
        </w:tc>
        <w:tc>
          <w:tcPr>
            <w:tcW w:w="838" w:type="dxa"/>
            <w:vMerge w:val="restart"/>
            <w:tcBorders>
              <w:top w:val="single" w:sz="8" w:space="0" w:color="auto"/>
              <w:left w:val="single" w:sz="8" w:space="0" w:color="auto"/>
              <w:right w:val="single" w:sz="8" w:space="0" w:color="000000"/>
            </w:tcBorders>
          </w:tcPr>
          <w:p w14:paraId="4C104562" w14:textId="77777777" w:rsidR="001343B0" w:rsidRDefault="001343B0" w:rsidP="008B6B23">
            <w:pPr>
              <w:jc w:val="center"/>
              <w:rPr>
                <w:rFonts w:ascii="Times New Roman" w:hAnsi="Times New Roman"/>
                <w:sz w:val="18"/>
                <w:szCs w:val="18"/>
                <w:lang w:eastAsia="ru-RU"/>
              </w:rPr>
            </w:pPr>
          </w:p>
          <w:p w14:paraId="0204C4B6" w14:textId="1E775DB5"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2025</w:t>
            </w:r>
          </w:p>
        </w:tc>
      </w:tr>
      <w:tr w:rsidR="001343B0" w:rsidRPr="009D6C52" w14:paraId="7F5DB1BC" w14:textId="0BFB2727" w:rsidTr="00C64061">
        <w:trPr>
          <w:trHeight w:val="315"/>
        </w:trPr>
        <w:tc>
          <w:tcPr>
            <w:tcW w:w="1987" w:type="dxa"/>
            <w:gridSpan w:val="2"/>
            <w:tcBorders>
              <w:top w:val="nil"/>
              <w:left w:val="single" w:sz="8" w:space="0" w:color="auto"/>
              <w:bottom w:val="single" w:sz="8" w:space="0" w:color="auto"/>
              <w:right w:val="single" w:sz="8" w:space="0" w:color="000000"/>
            </w:tcBorders>
            <w:shd w:val="clear" w:color="auto" w:fill="auto"/>
            <w:vAlign w:val="center"/>
            <w:hideMark/>
          </w:tcPr>
          <w:p w14:paraId="0B6F1F8E" w14:textId="77777777" w:rsidR="001343B0" w:rsidRPr="009D6C52" w:rsidRDefault="001343B0" w:rsidP="008B6B23">
            <w:pPr>
              <w:jc w:val="center"/>
              <w:rPr>
                <w:rFonts w:ascii="Times New Roman" w:hAnsi="Times New Roman"/>
                <w:sz w:val="14"/>
                <w:szCs w:val="14"/>
                <w:lang w:eastAsia="ru-RU"/>
              </w:rPr>
            </w:pPr>
            <w:r w:rsidRPr="009D6C52">
              <w:rPr>
                <w:rFonts w:ascii="Times New Roman" w:hAnsi="Times New Roman"/>
                <w:sz w:val="14"/>
                <w:szCs w:val="14"/>
                <w:lang w:eastAsia="ru-RU"/>
              </w:rPr>
              <w:t>целевые индикаторы</w:t>
            </w:r>
          </w:p>
        </w:tc>
        <w:tc>
          <w:tcPr>
            <w:tcW w:w="832" w:type="dxa"/>
            <w:tcBorders>
              <w:top w:val="nil"/>
              <w:left w:val="nil"/>
              <w:bottom w:val="single" w:sz="8" w:space="0" w:color="auto"/>
              <w:right w:val="single" w:sz="8" w:space="0" w:color="000000"/>
            </w:tcBorders>
            <w:shd w:val="clear" w:color="auto" w:fill="auto"/>
            <w:vAlign w:val="center"/>
            <w:hideMark/>
          </w:tcPr>
          <w:p w14:paraId="411A50F2" w14:textId="77777777" w:rsidR="001343B0" w:rsidRPr="009D6C52" w:rsidRDefault="001343B0" w:rsidP="008B6B23">
            <w:pPr>
              <w:jc w:val="center"/>
              <w:rPr>
                <w:rFonts w:ascii="Times New Roman" w:hAnsi="Times New Roman"/>
                <w:sz w:val="14"/>
                <w:szCs w:val="14"/>
                <w:lang w:eastAsia="ru-RU"/>
              </w:rPr>
            </w:pPr>
            <w:r w:rsidRPr="009D6C52">
              <w:rPr>
                <w:rFonts w:ascii="Times New Roman" w:hAnsi="Times New Roman"/>
                <w:sz w:val="14"/>
                <w:szCs w:val="14"/>
                <w:lang w:eastAsia="ru-RU"/>
              </w:rPr>
              <w:t>измерения</w:t>
            </w:r>
          </w:p>
        </w:tc>
        <w:tc>
          <w:tcPr>
            <w:tcW w:w="1412" w:type="dxa"/>
            <w:tcBorders>
              <w:top w:val="nil"/>
              <w:left w:val="nil"/>
              <w:bottom w:val="single" w:sz="8" w:space="0" w:color="auto"/>
              <w:right w:val="single" w:sz="4" w:space="0" w:color="auto"/>
            </w:tcBorders>
            <w:shd w:val="clear" w:color="auto" w:fill="auto"/>
            <w:vAlign w:val="center"/>
            <w:hideMark/>
          </w:tcPr>
          <w:p w14:paraId="29A01CE5" w14:textId="77777777" w:rsidR="001343B0" w:rsidRPr="009D6C52" w:rsidRDefault="001343B0" w:rsidP="008B6B23">
            <w:pPr>
              <w:jc w:val="center"/>
              <w:rPr>
                <w:rFonts w:ascii="Times New Roman" w:hAnsi="Times New Roman"/>
                <w:sz w:val="14"/>
                <w:szCs w:val="14"/>
                <w:lang w:eastAsia="ru-RU"/>
              </w:rPr>
            </w:pPr>
            <w:r w:rsidRPr="009D6C52">
              <w:rPr>
                <w:rFonts w:ascii="Times New Roman" w:hAnsi="Times New Roman"/>
                <w:sz w:val="14"/>
                <w:szCs w:val="14"/>
                <w:lang w:eastAsia="ru-RU"/>
              </w:rPr>
              <w:t>информации</w:t>
            </w:r>
          </w:p>
        </w:tc>
        <w:tc>
          <w:tcPr>
            <w:tcW w:w="917" w:type="dxa"/>
            <w:vMerge/>
            <w:tcBorders>
              <w:left w:val="single" w:sz="4" w:space="0" w:color="auto"/>
              <w:bottom w:val="single" w:sz="4" w:space="0" w:color="auto"/>
              <w:right w:val="single" w:sz="4" w:space="0" w:color="auto"/>
            </w:tcBorders>
          </w:tcPr>
          <w:p w14:paraId="7E8153E1" w14:textId="77777777" w:rsidR="001343B0" w:rsidRPr="007B3AED" w:rsidRDefault="001343B0" w:rsidP="008B6B23">
            <w:pPr>
              <w:rPr>
                <w:rFonts w:ascii="Times New Roman" w:hAnsi="Times New Roman"/>
                <w:sz w:val="18"/>
                <w:szCs w:val="18"/>
                <w:lang w:eastAsia="ru-RU"/>
              </w:rPr>
            </w:pPr>
          </w:p>
        </w:tc>
        <w:tc>
          <w:tcPr>
            <w:tcW w:w="618" w:type="dxa"/>
            <w:vMerge/>
            <w:tcBorders>
              <w:top w:val="single" w:sz="8" w:space="0" w:color="auto"/>
              <w:left w:val="single" w:sz="4" w:space="0" w:color="auto"/>
              <w:bottom w:val="single" w:sz="8" w:space="0" w:color="000000"/>
              <w:right w:val="single" w:sz="8" w:space="0" w:color="000000"/>
            </w:tcBorders>
            <w:vAlign w:val="center"/>
            <w:hideMark/>
          </w:tcPr>
          <w:p w14:paraId="427BE503" w14:textId="77777777" w:rsidR="001343B0" w:rsidRPr="007B3AED" w:rsidRDefault="001343B0" w:rsidP="008B6B23">
            <w:pPr>
              <w:rPr>
                <w:rFonts w:ascii="Times New Roman" w:hAnsi="Times New Roman"/>
                <w:sz w:val="18"/>
                <w:szCs w:val="18"/>
                <w:lang w:eastAsia="ru-RU"/>
              </w:rPr>
            </w:pPr>
          </w:p>
        </w:tc>
        <w:tc>
          <w:tcPr>
            <w:tcW w:w="838" w:type="dxa"/>
            <w:vMerge/>
            <w:tcBorders>
              <w:top w:val="single" w:sz="8" w:space="0" w:color="auto"/>
              <w:left w:val="single" w:sz="8" w:space="0" w:color="auto"/>
              <w:bottom w:val="single" w:sz="8" w:space="0" w:color="000000"/>
              <w:right w:val="single" w:sz="8" w:space="0" w:color="000000"/>
            </w:tcBorders>
            <w:vAlign w:val="center"/>
            <w:hideMark/>
          </w:tcPr>
          <w:p w14:paraId="260D6AC0" w14:textId="77777777" w:rsidR="001343B0" w:rsidRPr="007B3AED" w:rsidRDefault="001343B0" w:rsidP="008B6B23">
            <w:pPr>
              <w:rPr>
                <w:rFonts w:ascii="Times New Roman" w:hAnsi="Times New Roman"/>
                <w:sz w:val="18"/>
                <w:szCs w:val="18"/>
                <w:lang w:eastAsia="ru-RU"/>
              </w:rPr>
            </w:pPr>
          </w:p>
        </w:tc>
        <w:tc>
          <w:tcPr>
            <w:tcW w:w="839" w:type="dxa"/>
            <w:vMerge/>
            <w:tcBorders>
              <w:top w:val="single" w:sz="8" w:space="0" w:color="auto"/>
              <w:left w:val="single" w:sz="8" w:space="0" w:color="auto"/>
              <w:bottom w:val="single" w:sz="8" w:space="0" w:color="000000"/>
              <w:right w:val="single" w:sz="8" w:space="0" w:color="000000"/>
            </w:tcBorders>
            <w:vAlign w:val="center"/>
            <w:hideMark/>
          </w:tcPr>
          <w:p w14:paraId="6BC5063D" w14:textId="77777777" w:rsidR="001343B0" w:rsidRPr="007B3AED" w:rsidRDefault="001343B0" w:rsidP="008B6B23">
            <w:pPr>
              <w:rPr>
                <w:rFonts w:ascii="Times New Roman" w:hAnsi="Times New Roman"/>
                <w:sz w:val="18"/>
                <w:szCs w:val="18"/>
                <w:lang w:eastAsia="ru-RU"/>
              </w:rPr>
            </w:pPr>
          </w:p>
        </w:tc>
        <w:tc>
          <w:tcPr>
            <w:tcW w:w="838" w:type="dxa"/>
            <w:vMerge/>
            <w:tcBorders>
              <w:top w:val="single" w:sz="8" w:space="0" w:color="auto"/>
              <w:left w:val="single" w:sz="8" w:space="0" w:color="auto"/>
              <w:bottom w:val="single" w:sz="8" w:space="0" w:color="000000"/>
              <w:right w:val="single" w:sz="8" w:space="0" w:color="000000"/>
            </w:tcBorders>
            <w:vAlign w:val="center"/>
            <w:hideMark/>
          </w:tcPr>
          <w:p w14:paraId="008D3EBC" w14:textId="77777777" w:rsidR="001343B0" w:rsidRPr="007B3AED" w:rsidRDefault="001343B0" w:rsidP="008B6B23">
            <w:pPr>
              <w:rPr>
                <w:rFonts w:ascii="Times New Roman" w:hAnsi="Times New Roman"/>
                <w:sz w:val="18"/>
                <w:szCs w:val="18"/>
                <w:lang w:eastAsia="ru-RU"/>
              </w:rPr>
            </w:pPr>
          </w:p>
        </w:tc>
        <w:tc>
          <w:tcPr>
            <w:tcW w:w="839" w:type="dxa"/>
            <w:vMerge/>
            <w:tcBorders>
              <w:top w:val="single" w:sz="8" w:space="0" w:color="auto"/>
              <w:left w:val="single" w:sz="8" w:space="0" w:color="auto"/>
              <w:bottom w:val="single" w:sz="8" w:space="0" w:color="000000"/>
              <w:right w:val="single" w:sz="8" w:space="0" w:color="000000"/>
            </w:tcBorders>
            <w:vAlign w:val="center"/>
            <w:hideMark/>
          </w:tcPr>
          <w:p w14:paraId="45AC6D6A" w14:textId="77777777" w:rsidR="001343B0" w:rsidRPr="007B3AED" w:rsidRDefault="001343B0" w:rsidP="008B6B23">
            <w:pPr>
              <w:rPr>
                <w:rFonts w:ascii="Times New Roman" w:hAnsi="Times New Roman"/>
                <w:sz w:val="18"/>
                <w:szCs w:val="18"/>
                <w:lang w:eastAsia="ru-RU"/>
              </w:rPr>
            </w:pPr>
          </w:p>
        </w:tc>
        <w:tc>
          <w:tcPr>
            <w:tcW w:w="838" w:type="dxa"/>
            <w:vMerge/>
            <w:tcBorders>
              <w:top w:val="single" w:sz="8" w:space="0" w:color="auto"/>
              <w:left w:val="single" w:sz="8" w:space="0" w:color="auto"/>
              <w:bottom w:val="single" w:sz="8" w:space="0" w:color="000000"/>
              <w:right w:val="single" w:sz="8" w:space="0" w:color="000000"/>
            </w:tcBorders>
            <w:vAlign w:val="center"/>
            <w:hideMark/>
          </w:tcPr>
          <w:p w14:paraId="02EE616A" w14:textId="77777777" w:rsidR="001343B0" w:rsidRPr="007B3AED" w:rsidRDefault="001343B0" w:rsidP="008B6B23">
            <w:pPr>
              <w:rPr>
                <w:rFonts w:ascii="Times New Roman" w:hAnsi="Times New Roman"/>
                <w:sz w:val="18"/>
                <w:szCs w:val="18"/>
                <w:lang w:eastAsia="ru-RU"/>
              </w:rPr>
            </w:pPr>
          </w:p>
        </w:tc>
        <w:tc>
          <w:tcPr>
            <w:tcW w:w="839" w:type="dxa"/>
            <w:vMerge/>
            <w:tcBorders>
              <w:top w:val="single" w:sz="8" w:space="0" w:color="auto"/>
              <w:left w:val="single" w:sz="8" w:space="0" w:color="auto"/>
              <w:bottom w:val="single" w:sz="8" w:space="0" w:color="000000"/>
              <w:right w:val="single" w:sz="8" w:space="0" w:color="000000"/>
            </w:tcBorders>
            <w:vAlign w:val="center"/>
            <w:hideMark/>
          </w:tcPr>
          <w:p w14:paraId="0E1BDFA6" w14:textId="77777777" w:rsidR="001343B0" w:rsidRPr="007B3AED" w:rsidRDefault="001343B0" w:rsidP="008B6B23">
            <w:pPr>
              <w:rPr>
                <w:rFonts w:ascii="Times New Roman" w:hAnsi="Times New Roman"/>
                <w:sz w:val="18"/>
                <w:szCs w:val="18"/>
                <w:lang w:eastAsia="ru-RU"/>
              </w:rPr>
            </w:pPr>
          </w:p>
        </w:tc>
        <w:tc>
          <w:tcPr>
            <w:tcW w:w="699" w:type="dxa"/>
            <w:vMerge/>
            <w:tcBorders>
              <w:top w:val="single" w:sz="8" w:space="0" w:color="auto"/>
              <w:left w:val="single" w:sz="8" w:space="0" w:color="auto"/>
              <w:bottom w:val="single" w:sz="8" w:space="0" w:color="000000"/>
              <w:right w:val="single" w:sz="8" w:space="0" w:color="000000"/>
            </w:tcBorders>
            <w:vAlign w:val="center"/>
            <w:hideMark/>
          </w:tcPr>
          <w:p w14:paraId="5E5FA95D" w14:textId="77777777" w:rsidR="001343B0" w:rsidRPr="007B3AED" w:rsidRDefault="001343B0" w:rsidP="008B6B23">
            <w:pPr>
              <w:rPr>
                <w:rFonts w:ascii="Times New Roman" w:hAnsi="Times New Roman"/>
                <w:sz w:val="18"/>
                <w:szCs w:val="18"/>
                <w:lang w:eastAsia="ru-RU"/>
              </w:rPr>
            </w:pPr>
          </w:p>
        </w:tc>
        <w:tc>
          <w:tcPr>
            <w:tcW w:w="698" w:type="dxa"/>
            <w:vMerge/>
            <w:tcBorders>
              <w:top w:val="single" w:sz="8" w:space="0" w:color="auto"/>
              <w:left w:val="single" w:sz="8" w:space="0" w:color="auto"/>
              <w:bottom w:val="single" w:sz="8" w:space="0" w:color="000000"/>
              <w:right w:val="single" w:sz="8" w:space="0" w:color="000000"/>
            </w:tcBorders>
            <w:vAlign w:val="center"/>
            <w:hideMark/>
          </w:tcPr>
          <w:p w14:paraId="16F13F43" w14:textId="77777777" w:rsidR="001343B0" w:rsidRPr="007B3AED" w:rsidRDefault="001343B0" w:rsidP="008B6B23">
            <w:pPr>
              <w:rPr>
                <w:rFonts w:ascii="Times New Roman" w:hAnsi="Times New Roman"/>
                <w:sz w:val="18"/>
                <w:szCs w:val="18"/>
                <w:lang w:eastAsia="ru-RU"/>
              </w:rPr>
            </w:pPr>
          </w:p>
        </w:tc>
        <w:tc>
          <w:tcPr>
            <w:tcW w:w="839" w:type="dxa"/>
            <w:vMerge/>
            <w:tcBorders>
              <w:top w:val="single" w:sz="8" w:space="0" w:color="auto"/>
              <w:left w:val="single" w:sz="8" w:space="0" w:color="auto"/>
              <w:bottom w:val="single" w:sz="8" w:space="0" w:color="000000"/>
              <w:right w:val="single" w:sz="8" w:space="0" w:color="000000"/>
            </w:tcBorders>
            <w:vAlign w:val="center"/>
            <w:hideMark/>
          </w:tcPr>
          <w:p w14:paraId="4014A516" w14:textId="77777777" w:rsidR="001343B0" w:rsidRPr="007B3AED" w:rsidRDefault="001343B0" w:rsidP="008B6B23">
            <w:pPr>
              <w:rPr>
                <w:rFonts w:ascii="Times New Roman" w:hAnsi="Times New Roman"/>
                <w:sz w:val="18"/>
                <w:szCs w:val="18"/>
                <w:lang w:eastAsia="ru-RU"/>
              </w:rPr>
            </w:pPr>
          </w:p>
        </w:tc>
        <w:tc>
          <w:tcPr>
            <w:tcW w:w="838" w:type="dxa"/>
            <w:vMerge/>
            <w:tcBorders>
              <w:top w:val="single" w:sz="8" w:space="0" w:color="auto"/>
              <w:left w:val="single" w:sz="8" w:space="0" w:color="auto"/>
              <w:bottom w:val="single" w:sz="8" w:space="0" w:color="000000"/>
              <w:right w:val="single" w:sz="8" w:space="0" w:color="000000"/>
            </w:tcBorders>
            <w:vAlign w:val="center"/>
            <w:hideMark/>
          </w:tcPr>
          <w:p w14:paraId="730E1C39" w14:textId="77777777" w:rsidR="001343B0" w:rsidRPr="007B3AED" w:rsidRDefault="001343B0" w:rsidP="008B6B23">
            <w:pPr>
              <w:rPr>
                <w:rFonts w:ascii="Times New Roman" w:hAnsi="Times New Roman"/>
                <w:sz w:val="18"/>
                <w:szCs w:val="18"/>
                <w:lang w:eastAsia="ru-RU"/>
              </w:rPr>
            </w:pPr>
          </w:p>
        </w:tc>
        <w:tc>
          <w:tcPr>
            <w:tcW w:w="838" w:type="dxa"/>
            <w:vMerge/>
            <w:tcBorders>
              <w:left w:val="single" w:sz="8" w:space="0" w:color="auto"/>
              <w:bottom w:val="single" w:sz="8" w:space="0" w:color="000000"/>
              <w:right w:val="single" w:sz="8" w:space="0" w:color="000000"/>
            </w:tcBorders>
          </w:tcPr>
          <w:p w14:paraId="3D19BD04" w14:textId="77777777" w:rsidR="001343B0" w:rsidRPr="007B3AED" w:rsidRDefault="001343B0" w:rsidP="008B6B23">
            <w:pPr>
              <w:rPr>
                <w:rFonts w:ascii="Times New Roman" w:hAnsi="Times New Roman"/>
                <w:sz w:val="18"/>
                <w:szCs w:val="18"/>
                <w:lang w:eastAsia="ru-RU"/>
              </w:rPr>
            </w:pPr>
          </w:p>
        </w:tc>
      </w:tr>
      <w:tr w:rsidR="001343B0" w:rsidRPr="009D6C52" w14:paraId="30F0EBD0" w14:textId="1F75159E" w:rsidTr="00C64061">
        <w:trPr>
          <w:trHeight w:val="315"/>
        </w:trPr>
        <w:tc>
          <w:tcPr>
            <w:tcW w:w="850" w:type="dxa"/>
            <w:tcBorders>
              <w:top w:val="single" w:sz="8" w:space="0" w:color="auto"/>
              <w:left w:val="single" w:sz="8" w:space="0" w:color="auto"/>
              <w:bottom w:val="nil"/>
              <w:right w:val="single" w:sz="4" w:space="0" w:color="auto"/>
            </w:tcBorders>
          </w:tcPr>
          <w:p w14:paraId="48788364" w14:textId="77777777" w:rsidR="001343B0" w:rsidRPr="009D6C52" w:rsidRDefault="001343B0" w:rsidP="008B6B23">
            <w:pPr>
              <w:rPr>
                <w:rFonts w:ascii="Times New Roman" w:hAnsi="Times New Roman"/>
                <w:b/>
                <w:bCs/>
                <w:sz w:val="14"/>
                <w:szCs w:val="14"/>
                <w:lang w:eastAsia="ru-RU"/>
              </w:rPr>
            </w:pPr>
          </w:p>
        </w:tc>
        <w:tc>
          <w:tcPr>
            <w:tcW w:w="13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255642D" w14:textId="77777777" w:rsidR="001343B0" w:rsidRPr="007B3AED" w:rsidRDefault="001343B0" w:rsidP="008B6B23">
            <w:pPr>
              <w:rPr>
                <w:rFonts w:ascii="Times New Roman" w:hAnsi="Times New Roman"/>
                <w:b/>
                <w:bCs/>
                <w:sz w:val="18"/>
                <w:szCs w:val="18"/>
                <w:lang w:eastAsia="ru-RU"/>
              </w:rPr>
            </w:pPr>
            <w:r w:rsidRPr="007B3AED">
              <w:rPr>
                <w:rFonts w:ascii="Times New Roman" w:hAnsi="Times New Roman"/>
                <w:b/>
                <w:bCs/>
                <w:sz w:val="18"/>
                <w:szCs w:val="18"/>
                <w:lang w:eastAsia="ru-RU"/>
              </w:rPr>
              <w:t>Цель подпрограммы 1.  Повышение надежности и предотвращение ситуаций, которые могут привести к нарушению функционирования систем жизнеобеспечения населения.</w:t>
            </w:r>
          </w:p>
        </w:tc>
        <w:tc>
          <w:tcPr>
            <w:tcW w:w="838" w:type="dxa"/>
            <w:tcBorders>
              <w:top w:val="single" w:sz="4" w:space="0" w:color="auto"/>
              <w:left w:val="single" w:sz="4" w:space="0" w:color="auto"/>
              <w:bottom w:val="single" w:sz="4" w:space="0" w:color="auto"/>
              <w:right w:val="single" w:sz="4" w:space="0" w:color="auto"/>
            </w:tcBorders>
          </w:tcPr>
          <w:p w14:paraId="69CB0A6A" w14:textId="77777777" w:rsidR="001343B0" w:rsidRPr="007B3AED" w:rsidRDefault="001343B0" w:rsidP="008B6B23">
            <w:pPr>
              <w:rPr>
                <w:rFonts w:ascii="Times New Roman" w:hAnsi="Times New Roman"/>
                <w:b/>
                <w:bCs/>
                <w:sz w:val="18"/>
                <w:szCs w:val="18"/>
                <w:lang w:eastAsia="ru-RU"/>
              </w:rPr>
            </w:pPr>
          </w:p>
        </w:tc>
      </w:tr>
      <w:tr w:rsidR="001343B0" w:rsidRPr="009D6C52" w14:paraId="130C098E" w14:textId="2D5B714E" w:rsidTr="00C64061">
        <w:trPr>
          <w:trHeight w:val="420"/>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935FC2" w14:textId="77777777" w:rsidR="001343B0" w:rsidRPr="00815AC1" w:rsidRDefault="001343B0" w:rsidP="008B6B23">
            <w:pPr>
              <w:rPr>
                <w:rFonts w:ascii="Times New Roman" w:hAnsi="Times New Roman"/>
                <w:sz w:val="16"/>
                <w:szCs w:val="16"/>
                <w:lang w:eastAsia="ru-RU"/>
              </w:rPr>
            </w:pPr>
            <w:r w:rsidRPr="00815AC1">
              <w:rPr>
                <w:rFonts w:ascii="Times New Roman" w:hAnsi="Times New Roman"/>
                <w:sz w:val="16"/>
                <w:szCs w:val="16"/>
                <w:lang w:eastAsia="ru-RU"/>
              </w:rPr>
              <w:t>Доли уличной водопроводной сети, нуждающейся в замене</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21CD5D1C"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5E79C786"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Государственная статистическая отчетность</w:t>
            </w:r>
          </w:p>
        </w:tc>
        <w:tc>
          <w:tcPr>
            <w:tcW w:w="917" w:type="dxa"/>
            <w:tcBorders>
              <w:top w:val="single" w:sz="4" w:space="0" w:color="auto"/>
              <w:left w:val="single" w:sz="4" w:space="0" w:color="auto"/>
              <w:bottom w:val="single" w:sz="4" w:space="0" w:color="auto"/>
              <w:right w:val="single" w:sz="4" w:space="0" w:color="auto"/>
            </w:tcBorders>
          </w:tcPr>
          <w:p w14:paraId="00E83D0B"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687A8EE8"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42,43</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40C9582A"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39,19</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0748083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43,10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716F1DD5"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42,68</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4ED8730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42,27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60C0ECAA"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53,90</w:t>
            </w:r>
          </w:p>
        </w:tc>
        <w:tc>
          <w:tcPr>
            <w:tcW w:w="839" w:type="dxa"/>
            <w:tcBorders>
              <w:top w:val="single" w:sz="4" w:space="0" w:color="auto"/>
              <w:left w:val="nil"/>
              <w:bottom w:val="single" w:sz="4" w:space="0" w:color="auto"/>
              <w:right w:val="single" w:sz="8" w:space="0" w:color="000000"/>
            </w:tcBorders>
            <w:shd w:val="clear" w:color="auto" w:fill="auto"/>
            <w:vAlign w:val="center"/>
            <w:hideMark/>
          </w:tcPr>
          <w:p w14:paraId="644426E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52,6</w:t>
            </w:r>
          </w:p>
        </w:tc>
        <w:tc>
          <w:tcPr>
            <w:tcW w:w="699" w:type="dxa"/>
            <w:tcBorders>
              <w:top w:val="single" w:sz="4" w:space="0" w:color="auto"/>
              <w:left w:val="nil"/>
              <w:bottom w:val="single" w:sz="4" w:space="0" w:color="auto"/>
              <w:right w:val="single" w:sz="8" w:space="0" w:color="000000"/>
            </w:tcBorders>
            <w:shd w:val="clear" w:color="auto" w:fill="auto"/>
            <w:vAlign w:val="center"/>
            <w:hideMark/>
          </w:tcPr>
          <w:p w14:paraId="25952A09" w14:textId="77777777"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38,1</w:t>
            </w:r>
          </w:p>
        </w:tc>
        <w:tc>
          <w:tcPr>
            <w:tcW w:w="698" w:type="dxa"/>
            <w:tcBorders>
              <w:top w:val="single" w:sz="4" w:space="0" w:color="auto"/>
              <w:left w:val="nil"/>
              <w:bottom w:val="single" w:sz="8" w:space="0" w:color="auto"/>
              <w:right w:val="single" w:sz="8" w:space="0" w:color="000000"/>
            </w:tcBorders>
            <w:shd w:val="clear" w:color="auto" w:fill="auto"/>
            <w:vAlign w:val="center"/>
            <w:hideMark/>
          </w:tcPr>
          <w:p w14:paraId="667A64FF"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52,60</w:t>
            </w:r>
          </w:p>
        </w:tc>
        <w:tc>
          <w:tcPr>
            <w:tcW w:w="839" w:type="dxa"/>
            <w:tcBorders>
              <w:top w:val="single" w:sz="4" w:space="0" w:color="auto"/>
              <w:left w:val="nil"/>
              <w:bottom w:val="single" w:sz="8" w:space="0" w:color="auto"/>
              <w:right w:val="single" w:sz="8" w:space="0" w:color="000000"/>
            </w:tcBorders>
            <w:shd w:val="clear" w:color="auto" w:fill="auto"/>
            <w:vAlign w:val="center"/>
            <w:hideMark/>
          </w:tcPr>
          <w:p w14:paraId="008180A7"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52,60</w:t>
            </w:r>
          </w:p>
        </w:tc>
        <w:tc>
          <w:tcPr>
            <w:tcW w:w="838" w:type="dxa"/>
            <w:tcBorders>
              <w:top w:val="single" w:sz="4" w:space="0" w:color="auto"/>
              <w:left w:val="nil"/>
              <w:bottom w:val="single" w:sz="8" w:space="0" w:color="auto"/>
              <w:right w:val="single" w:sz="8" w:space="0" w:color="000000"/>
            </w:tcBorders>
            <w:shd w:val="clear" w:color="auto" w:fill="auto"/>
            <w:vAlign w:val="center"/>
            <w:hideMark/>
          </w:tcPr>
          <w:p w14:paraId="03313D5F"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52,60</w:t>
            </w:r>
          </w:p>
        </w:tc>
        <w:tc>
          <w:tcPr>
            <w:tcW w:w="838" w:type="dxa"/>
            <w:tcBorders>
              <w:top w:val="single" w:sz="4" w:space="0" w:color="auto"/>
              <w:left w:val="nil"/>
              <w:bottom w:val="single" w:sz="8" w:space="0" w:color="auto"/>
              <w:right w:val="single" w:sz="8" w:space="0" w:color="000000"/>
            </w:tcBorders>
          </w:tcPr>
          <w:p w14:paraId="54622583" w14:textId="77777777" w:rsidR="001343B0" w:rsidRDefault="001343B0" w:rsidP="008B6B23">
            <w:pPr>
              <w:jc w:val="center"/>
              <w:rPr>
                <w:rFonts w:ascii="Times New Roman" w:hAnsi="Times New Roman"/>
                <w:sz w:val="18"/>
                <w:szCs w:val="18"/>
                <w:lang w:eastAsia="ru-RU"/>
              </w:rPr>
            </w:pPr>
          </w:p>
          <w:p w14:paraId="28168D49" w14:textId="26AC1933"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52,6</w:t>
            </w:r>
          </w:p>
        </w:tc>
      </w:tr>
      <w:tr w:rsidR="001343B0" w:rsidRPr="009D6C52" w14:paraId="4A35E29D" w14:textId="0436FC18" w:rsidTr="00C64061">
        <w:trPr>
          <w:trHeight w:val="630"/>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D759B9" w14:textId="77777777" w:rsidR="001343B0" w:rsidRPr="00815AC1" w:rsidRDefault="001343B0" w:rsidP="008B6B23">
            <w:pPr>
              <w:rPr>
                <w:rFonts w:ascii="Times New Roman" w:hAnsi="Times New Roman"/>
                <w:sz w:val="16"/>
                <w:szCs w:val="16"/>
                <w:lang w:eastAsia="ru-RU"/>
              </w:rPr>
            </w:pPr>
            <w:proofErr w:type="gramStart"/>
            <w:r w:rsidRPr="00815AC1">
              <w:rPr>
                <w:rFonts w:ascii="Times New Roman" w:hAnsi="Times New Roman"/>
                <w:sz w:val="16"/>
                <w:szCs w:val="16"/>
                <w:lang w:eastAsia="ru-RU"/>
              </w:rPr>
              <w:t>Доля  уличной</w:t>
            </w:r>
            <w:proofErr w:type="gramEnd"/>
            <w:r w:rsidRPr="00815AC1">
              <w:rPr>
                <w:rFonts w:ascii="Times New Roman" w:hAnsi="Times New Roman"/>
                <w:sz w:val="16"/>
                <w:szCs w:val="16"/>
                <w:lang w:eastAsia="ru-RU"/>
              </w:rPr>
              <w:t xml:space="preserve"> канализационной сети, нуждающейся в замене</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1399E431"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11D3DCA8"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Государственная статистическая отчетность</w:t>
            </w:r>
          </w:p>
        </w:tc>
        <w:tc>
          <w:tcPr>
            <w:tcW w:w="917" w:type="dxa"/>
            <w:tcBorders>
              <w:top w:val="single" w:sz="4" w:space="0" w:color="auto"/>
              <w:left w:val="single" w:sz="4" w:space="0" w:color="auto"/>
              <w:bottom w:val="single" w:sz="4" w:space="0" w:color="auto"/>
              <w:right w:val="single" w:sz="4" w:space="0" w:color="auto"/>
            </w:tcBorders>
          </w:tcPr>
          <w:p w14:paraId="07C4DCFF"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265ECC7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95,47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1DD618E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95,28</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3985B6C0"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95,28</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59C0A80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95,30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4EFA40C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95,30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7193C2EB"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94,09</w:t>
            </w:r>
          </w:p>
        </w:tc>
        <w:tc>
          <w:tcPr>
            <w:tcW w:w="839" w:type="dxa"/>
            <w:tcBorders>
              <w:top w:val="single" w:sz="4" w:space="0" w:color="auto"/>
              <w:left w:val="nil"/>
              <w:bottom w:val="single" w:sz="4" w:space="0" w:color="auto"/>
              <w:right w:val="single" w:sz="8" w:space="0" w:color="000000"/>
            </w:tcBorders>
            <w:shd w:val="clear" w:color="auto" w:fill="auto"/>
            <w:vAlign w:val="center"/>
            <w:hideMark/>
          </w:tcPr>
          <w:p w14:paraId="4CA9AD27"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94,06</w:t>
            </w:r>
          </w:p>
        </w:tc>
        <w:tc>
          <w:tcPr>
            <w:tcW w:w="699" w:type="dxa"/>
            <w:tcBorders>
              <w:top w:val="single" w:sz="4" w:space="0" w:color="auto"/>
              <w:left w:val="nil"/>
              <w:bottom w:val="single" w:sz="4" w:space="0" w:color="auto"/>
              <w:right w:val="single" w:sz="8" w:space="0" w:color="000000"/>
            </w:tcBorders>
            <w:shd w:val="clear" w:color="auto" w:fill="auto"/>
            <w:vAlign w:val="center"/>
            <w:hideMark/>
          </w:tcPr>
          <w:p w14:paraId="24648DB5"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94,</w:t>
            </w:r>
            <w:r>
              <w:rPr>
                <w:rFonts w:ascii="Times New Roman" w:hAnsi="Times New Roman"/>
                <w:sz w:val="18"/>
                <w:szCs w:val="18"/>
                <w:lang w:eastAsia="ru-RU"/>
              </w:rPr>
              <w:t>3</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409D18B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94,6</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65CB0F8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94,6</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3A1EC9F1"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94,6</w:t>
            </w:r>
          </w:p>
        </w:tc>
        <w:tc>
          <w:tcPr>
            <w:tcW w:w="838" w:type="dxa"/>
            <w:tcBorders>
              <w:top w:val="single" w:sz="8" w:space="0" w:color="auto"/>
              <w:left w:val="nil"/>
              <w:bottom w:val="single" w:sz="8" w:space="0" w:color="auto"/>
              <w:right w:val="single" w:sz="8" w:space="0" w:color="000000"/>
            </w:tcBorders>
          </w:tcPr>
          <w:p w14:paraId="09FB86B1" w14:textId="77777777" w:rsidR="001343B0" w:rsidRDefault="001343B0" w:rsidP="008B6B23">
            <w:pPr>
              <w:jc w:val="center"/>
              <w:rPr>
                <w:rFonts w:ascii="Times New Roman" w:hAnsi="Times New Roman"/>
                <w:sz w:val="18"/>
                <w:szCs w:val="18"/>
                <w:lang w:eastAsia="ru-RU"/>
              </w:rPr>
            </w:pPr>
          </w:p>
          <w:p w14:paraId="4C71DEA3" w14:textId="29938373"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94,6</w:t>
            </w:r>
          </w:p>
        </w:tc>
      </w:tr>
      <w:tr w:rsidR="001343B0" w:rsidRPr="009D6C52" w14:paraId="5BD2FE7C" w14:textId="4776FCB7" w:rsidTr="00C64061">
        <w:trPr>
          <w:trHeight w:val="420"/>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43867E" w14:textId="77777777" w:rsidR="001343B0" w:rsidRPr="00815AC1" w:rsidRDefault="001343B0" w:rsidP="008B6B23">
            <w:pPr>
              <w:rPr>
                <w:rFonts w:ascii="Times New Roman" w:hAnsi="Times New Roman"/>
                <w:sz w:val="16"/>
                <w:szCs w:val="16"/>
                <w:lang w:eastAsia="ru-RU"/>
              </w:rPr>
            </w:pPr>
            <w:r w:rsidRPr="00815AC1">
              <w:rPr>
                <w:rFonts w:ascii="Times New Roman" w:hAnsi="Times New Roman"/>
                <w:sz w:val="16"/>
                <w:szCs w:val="16"/>
                <w:lang w:eastAsia="ru-RU"/>
              </w:rPr>
              <w:t>Доля потерь холодной воды в инженерных сетях</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098B4101"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3E4983CD"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Государственная статистическая отчетность</w:t>
            </w:r>
          </w:p>
        </w:tc>
        <w:tc>
          <w:tcPr>
            <w:tcW w:w="917" w:type="dxa"/>
            <w:tcBorders>
              <w:top w:val="single" w:sz="4" w:space="0" w:color="auto"/>
              <w:left w:val="single" w:sz="4" w:space="0" w:color="auto"/>
              <w:bottom w:val="single" w:sz="4" w:space="0" w:color="auto"/>
              <w:right w:val="single" w:sz="4" w:space="0" w:color="auto"/>
            </w:tcBorders>
          </w:tcPr>
          <w:p w14:paraId="25523168"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D3E25C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37,52</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343BB8E1"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38,53</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7230600F"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43,33</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44E214DD"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25,66</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30472E0A"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34,37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35BE019C"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27,78</w:t>
            </w:r>
          </w:p>
        </w:tc>
        <w:tc>
          <w:tcPr>
            <w:tcW w:w="839" w:type="dxa"/>
            <w:tcBorders>
              <w:top w:val="single" w:sz="4" w:space="0" w:color="auto"/>
              <w:left w:val="nil"/>
              <w:bottom w:val="single" w:sz="4" w:space="0" w:color="auto"/>
              <w:right w:val="single" w:sz="8" w:space="0" w:color="000000"/>
            </w:tcBorders>
            <w:shd w:val="clear" w:color="auto" w:fill="auto"/>
            <w:vAlign w:val="center"/>
            <w:hideMark/>
          </w:tcPr>
          <w:p w14:paraId="55509E8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15,62</w:t>
            </w:r>
          </w:p>
        </w:tc>
        <w:tc>
          <w:tcPr>
            <w:tcW w:w="699" w:type="dxa"/>
            <w:tcBorders>
              <w:top w:val="single" w:sz="4" w:space="0" w:color="auto"/>
              <w:left w:val="nil"/>
              <w:bottom w:val="single" w:sz="4" w:space="0" w:color="auto"/>
              <w:right w:val="single" w:sz="8" w:space="0" w:color="000000"/>
            </w:tcBorders>
            <w:shd w:val="clear" w:color="auto" w:fill="auto"/>
            <w:vAlign w:val="center"/>
            <w:hideMark/>
          </w:tcPr>
          <w:p w14:paraId="10DF821C" w14:textId="77777777"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21,3</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698F1B7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15,62</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321CFC38"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15,62</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1D04CA5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15,62</w:t>
            </w:r>
          </w:p>
        </w:tc>
        <w:tc>
          <w:tcPr>
            <w:tcW w:w="838" w:type="dxa"/>
            <w:tcBorders>
              <w:top w:val="single" w:sz="8" w:space="0" w:color="auto"/>
              <w:left w:val="nil"/>
              <w:bottom w:val="single" w:sz="8" w:space="0" w:color="auto"/>
              <w:right w:val="single" w:sz="8" w:space="0" w:color="000000"/>
            </w:tcBorders>
          </w:tcPr>
          <w:p w14:paraId="307D7756" w14:textId="77777777" w:rsidR="001343B0" w:rsidRDefault="001343B0" w:rsidP="008B6B23">
            <w:pPr>
              <w:jc w:val="center"/>
              <w:rPr>
                <w:rFonts w:ascii="Times New Roman" w:hAnsi="Times New Roman"/>
                <w:sz w:val="18"/>
                <w:szCs w:val="18"/>
                <w:lang w:eastAsia="ru-RU"/>
              </w:rPr>
            </w:pPr>
          </w:p>
          <w:p w14:paraId="3AC9C8BB" w14:textId="492A7BB3"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15,62</w:t>
            </w:r>
          </w:p>
        </w:tc>
      </w:tr>
      <w:tr w:rsidR="001343B0" w:rsidRPr="009D6C52" w14:paraId="4D104B30" w14:textId="6A267603" w:rsidTr="00C64061">
        <w:trPr>
          <w:trHeight w:val="420"/>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879D28F" w14:textId="77777777" w:rsidR="001343B0" w:rsidRPr="00815AC1" w:rsidRDefault="001343B0" w:rsidP="008B6B23">
            <w:pPr>
              <w:rPr>
                <w:rFonts w:ascii="Times New Roman" w:hAnsi="Times New Roman"/>
                <w:sz w:val="16"/>
                <w:szCs w:val="16"/>
                <w:lang w:eastAsia="ru-RU"/>
              </w:rPr>
            </w:pPr>
            <w:r w:rsidRPr="00815AC1">
              <w:rPr>
                <w:rFonts w:ascii="Times New Roman" w:hAnsi="Times New Roman"/>
                <w:sz w:val="16"/>
                <w:szCs w:val="16"/>
                <w:lang w:eastAsia="ru-RU"/>
              </w:rPr>
              <w:t>Доля потерь тепловой энергии в инженерных сетях (до 2022 года)</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048F86ED"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1137F6CF"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Государственная статистическая отчетность</w:t>
            </w:r>
          </w:p>
        </w:tc>
        <w:tc>
          <w:tcPr>
            <w:tcW w:w="917" w:type="dxa"/>
            <w:tcBorders>
              <w:top w:val="single" w:sz="4" w:space="0" w:color="auto"/>
              <w:left w:val="single" w:sz="4" w:space="0" w:color="auto"/>
              <w:bottom w:val="single" w:sz="4" w:space="0" w:color="auto"/>
              <w:right w:val="single" w:sz="4" w:space="0" w:color="auto"/>
            </w:tcBorders>
          </w:tcPr>
          <w:p w14:paraId="2B042C55"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A257725"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12,77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6A589E1B"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22,95</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64B65F9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16,77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437D8E9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16,29</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42D38720"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17,67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47F3BBC7"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18,57</w:t>
            </w:r>
          </w:p>
        </w:tc>
        <w:tc>
          <w:tcPr>
            <w:tcW w:w="839" w:type="dxa"/>
            <w:tcBorders>
              <w:top w:val="single" w:sz="4" w:space="0" w:color="auto"/>
              <w:left w:val="nil"/>
              <w:bottom w:val="single" w:sz="4" w:space="0" w:color="auto"/>
              <w:right w:val="single" w:sz="8" w:space="0" w:color="000000"/>
            </w:tcBorders>
            <w:shd w:val="clear" w:color="auto" w:fill="auto"/>
            <w:vAlign w:val="center"/>
            <w:hideMark/>
          </w:tcPr>
          <w:p w14:paraId="6C77A35F"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15,62</w:t>
            </w:r>
          </w:p>
        </w:tc>
        <w:tc>
          <w:tcPr>
            <w:tcW w:w="699" w:type="dxa"/>
            <w:tcBorders>
              <w:top w:val="single" w:sz="4" w:space="0" w:color="auto"/>
              <w:left w:val="nil"/>
              <w:bottom w:val="single" w:sz="4" w:space="0" w:color="auto"/>
              <w:right w:val="single" w:sz="8" w:space="0" w:color="000000"/>
            </w:tcBorders>
            <w:shd w:val="clear" w:color="auto" w:fill="auto"/>
            <w:vAlign w:val="center"/>
            <w:hideMark/>
          </w:tcPr>
          <w:p w14:paraId="44C36ACC" w14:textId="77777777"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12,4</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17E4F48B"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4586499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4BC12E0B"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tcPr>
          <w:p w14:paraId="6ED65600" w14:textId="77777777" w:rsidR="001343B0" w:rsidRDefault="001343B0" w:rsidP="008B6B23">
            <w:pPr>
              <w:jc w:val="center"/>
              <w:rPr>
                <w:rFonts w:ascii="Times New Roman" w:hAnsi="Times New Roman"/>
                <w:sz w:val="18"/>
                <w:szCs w:val="18"/>
                <w:lang w:eastAsia="ru-RU"/>
              </w:rPr>
            </w:pPr>
          </w:p>
          <w:p w14:paraId="608A4740" w14:textId="3CEA641A"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Х</w:t>
            </w:r>
          </w:p>
        </w:tc>
      </w:tr>
      <w:tr w:rsidR="001343B0" w:rsidRPr="009D6C52" w14:paraId="1670514D" w14:textId="33DC4D40" w:rsidTr="00C64061">
        <w:trPr>
          <w:trHeight w:val="420"/>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215F8F" w14:textId="77777777" w:rsidR="001343B0" w:rsidRPr="00815AC1" w:rsidRDefault="001343B0" w:rsidP="008B6B23">
            <w:pPr>
              <w:rPr>
                <w:rFonts w:ascii="Times New Roman" w:hAnsi="Times New Roman"/>
                <w:sz w:val="16"/>
                <w:szCs w:val="16"/>
                <w:lang w:eastAsia="ru-RU"/>
              </w:rPr>
            </w:pPr>
            <w:r w:rsidRPr="00815AC1">
              <w:rPr>
                <w:rFonts w:ascii="Times New Roman" w:hAnsi="Times New Roman"/>
                <w:sz w:val="16"/>
                <w:szCs w:val="16"/>
                <w:lang w:eastAsia="ru-RU"/>
              </w:rPr>
              <w:t>Объем отремонтированных водопроводных сетей</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6C5BB2BC"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км</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14E4C292"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Государственная статистическая отчетность</w:t>
            </w:r>
          </w:p>
        </w:tc>
        <w:tc>
          <w:tcPr>
            <w:tcW w:w="917" w:type="dxa"/>
            <w:tcBorders>
              <w:top w:val="single" w:sz="4" w:space="0" w:color="auto"/>
              <w:left w:val="single" w:sz="4" w:space="0" w:color="auto"/>
              <w:bottom w:val="single" w:sz="4" w:space="0" w:color="auto"/>
              <w:right w:val="single" w:sz="4" w:space="0" w:color="auto"/>
            </w:tcBorders>
          </w:tcPr>
          <w:p w14:paraId="270920A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24365055"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0,50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52B4800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1,50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71A1753F"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0,46</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5A1BDBC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0,56</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79CA94A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0,73</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6BB5386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1,38</w:t>
            </w:r>
          </w:p>
        </w:tc>
        <w:tc>
          <w:tcPr>
            <w:tcW w:w="839" w:type="dxa"/>
            <w:tcBorders>
              <w:top w:val="single" w:sz="4" w:space="0" w:color="auto"/>
              <w:left w:val="nil"/>
              <w:bottom w:val="single" w:sz="4" w:space="0" w:color="auto"/>
              <w:right w:val="single" w:sz="8" w:space="0" w:color="000000"/>
            </w:tcBorders>
            <w:shd w:val="clear" w:color="auto" w:fill="auto"/>
            <w:vAlign w:val="center"/>
            <w:hideMark/>
          </w:tcPr>
          <w:p w14:paraId="2240FB85"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1,17</w:t>
            </w:r>
          </w:p>
        </w:tc>
        <w:tc>
          <w:tcPr>
            <w:tcW w:w="699" w:type="dxa"/>
            <w:tcBorders>
              <w:top w:val="single" w:sz="4" w:space="0" w:color="auto"/>
              <w:left w:val="nil"/>
              <w:bottom w:val="single" w:sz="4" w:space="0" w:color="auto"/>
              <w:right w:val="single" w:sz="8" w:space="0" w:color="000000"/>
            </w:tcBorders>
            <w:shd w:val="clear" w:color="auto" w:fill="auto"/>
            <w:vAlign w:val="center"/>
            <w:hideMark/>
          </w:tcPr>
          <w:p w14:paraId="31FDD0CB" w14:textId="77777777"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0,75</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713FCD6A"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1,17</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37B85B4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1,17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3691E7A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1,17</w:t>
            </w:r>
          </w:p>
        </w:tc>
        <w:tc>
          <w:tcPr>
            <w:tcW w:w="838" w:type="dxa"/>
            <w:tcBorders>
              <w:top w:val="single" w:sz="8" w:space="0" w:color="auto"/>
              <w:left w:val="nil"/>
              <w:bottom w:val="single" w:sz="8" w:space="0" w:color="auto"/>
              <w:right w:val="single" w:sz="8" w:space="0" w:color="000000"/>
            </w:tcBorders>
          </w:tcPr>
          <w:p w14:paraId="6766B492" w14:textId="77777777" w:rsidR="001343B0" w:rsidRDefault="001343B0" w:rsidP="008B6B23">
            <w:pPr>
              <w:jc w:val="center"/>
              <w:rPr>
                <w:rFonts w:ascii="Times New Roman" w:hAnsi="Times New Roman"/>
                <w:sz w:val="18"/>
                <w:szCs w:val="18"/>
                <w:lang w:eastAsia="ru-RU"/>
              </w:rPr>
            </w:pPr>
          </w:p>
          <w:p w14:paraId="258C526A" w14:textId="39F16BE5"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1,17</w:t>
            </w:r>
          </w:p>
        </w:tc>
      </w:tr>
      <w:tr w:rsidR="001343B0" w:rsidRPr="009D6C52" w14:paraId="6771EB0B" w14:textId="13426EE6" w:rsidTr="00C64061">
        <w:trPr>
          <w:trHeight w:val="420"/>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EBBED4" w14:textId="77777777" w:rsidR="001343B0" w:rsidRPr="00815AC1" w:rsidRDefault="001343B0" w:rsidP="008B6B23">
            <w:pPr>
              <w:rPr>
                <w:rFonts w:ascii="Times New Roman" w:hAnsi="Times New Roman"/>
                <w:sz w:val="16"/>
                <w:szCs w:val="16"/>
                <w:lang w:eastAsia="ru-RU"/>
              </w:rPr>
            </w:pPr>
            <w:r w:rsidRPr="00815AC1">
              <w:rPr>
                <w:rFonts w:ascii="Times New Roman" w:hAnsi="Times New Roman"/>
                <w:sz w:val="16"/>
                <w:szCs w:val="16"/>
                <w:lang w:eastAsia="ru-RU"/>
              </w:rPr>
              <w:t>Объем отремонтированных канализационных сетей</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0804AC47"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км</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3651CA94"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Государственная статистическая отчетность</w:t>
            </w:r>
          </w:p>
        </w:tc>
        <w:tc>
          <w:tcPr>
            <w:tcW w:w="917" w:type="dxa"/>
            <w:tcBorders>
              <w:top w:val="single" w:sz="4" w:space="0" w:color="auto"/>
              <w:left w:val="single" w:sz="4" w:space="0" w:color="auto"/>
              <w:bottom w:val="single" w:sz="4" w:space="0" w:color="auto"/>
              <w:right w:val="single" w:sz="4" w:space="0" w:color="auto"/>
            </w:tcBorders>
          </w:tcPr>
          <w:p w14:paraId="7AD55EBD"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66A063BB"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0,10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321EEC81"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0,20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6763D618"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0,02</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7C1950A0"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7236F84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0,02</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41DF4981"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0,03</w:t>
            </w:r>
          </w:p>
        </w:tc>
        <w:tc>
          <w:tcPr>
            <w:tcW w:w="839" w:type="dxa"/>
            <w:tcBorders>
              <w:top w:val="single" w:sz="4" w:space="0" w:color="auto"/>
              <w:left w:val="nil"/>
              <w:bottom w:val="single" w:sz="4" w:space="0" w:color="auto"/>
              <w:right w:val="single" w:sz="8" w:space="0" w:color="000000"/>
            </w:tcBorders>
            <w:shd w:val="clear" w:color="auto" w:fill="auto"/>
            <w:vAlign w:val="center"/>
            <w:hideMark/>
          </w:tcPr>
          <w:p w14:paraId="2E13BCFF"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0,02</w:t>
            </w:r>
          </w:p>
        </w:tc>
        <w:tc>
          <w:tcPr>
            <w:tcW w:w="699" w:type="dxa"/>
            <w:tcBorders>
              <w:top w:val="single" w:sz="4" w:space="0" w:color="auto"/>
              <w:left w:val="nil"/>
              <w:bottom w:val="single" w:sz="4" w:space="0" w:color="auto"/>
              <w:right w:val="single" w:sz="8" w:space="0" w:color="000000"/>
            </w:tcBorders>
            <w:shd w:val="clear" w:color="auto" w:fill="auto"/>
            <w:vAlign w:val="center"/>
            <w:hideMark/>
          </w:tcPr>
          <w:p w14:paraId="46464207"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0,02</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105FD3A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0,02</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4747374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0,02</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121FC269"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0,02</w:t>
            </w:r>
          </w:p>
        </w:tc>
        <w:tc>
          <w:tcPr>
            <w:tcW w:w="838" w:type="dxa"/>
            <w:tcBorders>
              <w:top w:val="single" w:sz="8" w:space="0" w:color="auto"/>
              <w:left w:val="nil"/>
              <w:bottom w:val="single" w:sz="8" w:space="0" w:color="auto"/>
              <w:right w:val="single" w:sz="8" w:space="0" w:color="000000"/>
            </w:tcBorders>
          </w:tcPr>
          <w:p w14:paraId="0B83420E" w14:textId="77777777" w:rsidR="001343B0" w:rsidRDefault="001343B0" w:rsidP="008B6B23">
            <w:pPr>
              <w:jc w:val="center"/>
              <w:rPr>
                <w:rFonts w:ascii="Times New Roman" w:hAnsi="Times New Roman"/>
                <w:sz w:val="18"/>
                <w:szCs w:val="18"/>
                <w:lang w:eastAsia="ru-RU"/>
              </w:rPr>
            </w:pPr>
          </w:p>
          <w:p w14:paraId="76A51E7B" w14:textId="42DB9457"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0,02</w:t>
            </w:r>
          </w:p>
        </w:tc>
      </w:tr>
      <w:tr w:rsidR="001343B0" w:rsidRPr="009D6C52" w14:paraId="05EEC36D" w14:textId="378F45FA" w:rsidTr="00C64061">
        <w:trPr>
          <w:trHeight w:val="420"/>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52E7FB" w14:textId="77777777" w:rsidR="001343B0" w:rsidRPr="00815AC1" w:rsidRDefault="001343B0" w:rsidP="008B6B23">
            <w:pPr>
              <w:rPr>
                <w:rFonts w:ascii="Times New Roman" w:hAnsi="Times New Roman"/>
                <w:sz w:val="16"/>
                <w:szCs w:val="16"/>
                <w:lang w:eastAsia="ru-RU"/>
              </w:rPr>
            </w:pPr>
            <w:r w:rsidRPr="00815AC1">
              <w:rPr>
                <w:rFonts w:ascii="Times New Roman" w:hAnsi="Times New Roman"/>
                <w:sz w:val="16"/>
                <w:szCs w:val="16"/>
                <w:lang w:eastAsia="ru-RU"/>
              </w:rPr>
              <w:t>Объем отремонтированных тепловых сетей (до 2022 года)</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3F9A39A3"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км</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1AA1F790"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Государственная статистическая отчетность</w:t>
            </w:r>
          </w:p>
        </w:tc>
        <w:tc>
          <w:tcPr>
            <w:tcW w:w="917" w:type="dxa"/>
            <w:tcBorders>
              <w:top w:val="single" w:sz="4" w:space="0" w:color="auto"/>
              <w:left w:val="single" w:sz="4" w:space="0" w:color="auto"/>
              <w:bottom w:val="single" w:sz="4" w:space="0" w:color="auto"/>
              <w:right w:val="single" w:sz="4" w:space="0" w:color="auto"/>
            </w:tcBorders>
          </w:tcPr>
          <w:p w14:paraId="52A2FE8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20AF86D"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0,80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09E94BB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0,40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560A3DFD"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0,27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61F8E79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0,19</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24D8FC59"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0,37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3355A52B"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1,11</w:t>
            </w:r>
          </w:p>
        </w:tc>
        <w:tc>
          <w:tcPr>
            <w:tcW w:w="839" w:type="dxa"/>
            <w:tcBorders>
              <w:top w:val="single" w:sz="4" w:space="0" w:color="auto"/>
              <w:left w:val="nil"/>
              <w:bottom w:val="single" w:sz="8" w:space="0" w:color="auto"/>
              <w:right w:val="single" w:sz="8" w:space="0" w:color="000000"/>
            </w:tcBorders>
            <w:shd w:val="clear" w:color="auto" w:fill="auto"/>
            <w:vAlign w:val="center"/>
            <w:hideMark/>
          </w:tcPr>
          <w:p w14:paraId="77AE3D5B"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w:t>
            </w:r>
            <w:r>
              <w:rPr>
                <w:rFonts w:ascii="Times New Roman" w:hAnsi="Times New Roman"/>
                <w:sz w:val="18"/>
                <w:szCs w:val="18"/>
                <w:lang w:eastAsia="ru-RU"/>
              </w:rPr>
              <w:t>66</w:t>
            </w:r>
          </w:p>
        </w:tc>
        <w:tc>
          <w:tcPr>
            <w:tcW w:w="699" w:type="dxa"/>
            <w:tcBorders>
              <w:top w:val="single" w:sz="4" w:space="0" w:color="auto"/>
              <w:left w:val="nil"/>
              <w:bottom w:val="single" w:sz="8" w:space="0" w:color="auto"/>
              <w:right w:val="single" w:sz="8" w:space="0" w:color="000000"/>
            </w:tcBorders>
            <w:shd w:val="clear" w:color="auto" w:fill="auto"/>
            <w:vAlign w:val="center"/>
            <w:hideMark/>
          </w:tcPr>
          <w:p w14:paraId="7274CAFC"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w:t>
            </w:r>
            <w:r>
              <w:rPr>
                <w:rFonts w:ascii="Times New Roman" w:hAnsi="Times New Roman"/>
                <w:sz w:val="18"/>
                <w:szCs w:val="18"/>
                <w:lang w:eastAsia="ru-RU"/>
              </w:rPr>
              <w:t>95</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059C1A5D"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50AC1C27"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75C0F11C"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tcPr>
          <w:p w14:paraId="50C31F05" w14:textId="77777777" w:rsidR="001343B0" w:rsidRDefault="001343B0" w:rsidP="008B6B23">
            <w:pPr>
              <w:jc w:val="center"/>
              <w:rPr>
                <w:rFonts w:ascii="Times New Roman" w:hAnsi="Times New Roman"/>
                <w:sz w:val="18"/>
                <w:szCs w:val="18"/>
                <w:lang w:eastAsia="ru-RU"/>
              </w:rPr>
            </w:pPr>
          </w:p>
          <w:p w14:paraId="0E7C53E0" w14:textId="6889D277"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Х</w:t>
            </w:r>
          </w:p>
        </w:tc>
      </w:tr>
      <w:tr w:rsidR="001343B0" w:rsidRPr="009D6C52" w14:paraId="55D94D50" w14:textId="52AA79DD" w:rsidTr="00C64061">
        <w:trPr>
          <w:trHeight w:val="660"/>
        </w:trPr>
        <w:tc>
          <w:tcPr>
            <w:tcW w:w="850" w:type="dxa"/>
            <w:tcBorders>
              <w:top w:val="single" w:sz="8" w:space="0" w:color="auto"/>
              <w:left w:val="single" w:sz="8" w:space="0" w:color="auto"/>
              <w:bottom w:val="single" w:sz="4" w:space="0" w:color="auto"/>
              <w:right w:val="single" w:sz="4" w:space="0" w:color="auto"/>
            </w:tcBorders>
          </w:tcPr>
          <w:p w14:paraId="33CBD0A4" w14:textId="77777777" w:rsidR="001343B0" w:rsidRPr="00815AC1" w:rsidRDefault="001343B0" w:rsidP="008B6B23">
            <w:pPr>
              <w:rPr>
                <w:rFonts w:ascii="Times New Roman" w:hAnsi="Times New Roman"/>
                <w:b/>
                <w:bCs/>
                <w:sz w:val="16"/>
                <w:szCs w:val="16"/>
                <w:lang w:eastAsia="ru-RU"/>
              </w:rPr>
            </w:pPr>
          </w:p>
        </w:tc>
        <w:tc>
          <w:tcPr>
            <w:tcW w:w="13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D0FE537" w14:textId="77777777" w:rsidR="001343B0" w:rsidRPr="00815AC1" w:rsidRDefault="001343B0" w:rsidP="008B6B23">
            <w:pPr>
              <w:rPr>
                <w:rFonts w:ascii="Times New Roman" w:hAnsi="Times New Roman"/>
                <w:b/>
                <w:bCs/>
                <w:sz w:val="16"/>
                <w:szCs w:val="16"/>
                <w:lang w:eastAsia="ru-RU"/>
              </w:rPr>
            </w:pPr>
            <w:r w:rsidRPr="00815AC1">
              <w:rPr>
                <w:rFonts w:ascii="Times New Roman" w:hAnsi="Times New Roman"/>
                <w:b/>
                <w:bCs/>
                <w:sz w:val="16"/>
                <w:szCs w:val="16"/>
                <w:lang w:eastAsia="ru-RU"/>
              </w:rPr>
              <w:t>Цель подпрограммы 2.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w:t>
            </w:r>
          </w:p>
        </w:tc>
        <w:tc>
          <w:tcPr>
            <w:tcW w:w="838" w:type="dxa"/>
            <w:tcBorders>
              <w:top w:val="single" w:sz="4" w:space="0" w:color="auto"/>
              <w:left w:val="single" w:sz="4" w:space="0" w:color="auto"/>
              <w:bottom w:val="single" w:sz="4" w:space="0" w:color="auto"/>
              <w:right w:val="single" w:sz="4" w:space="0" w:color="auto"/>
            </w:tcBorders>
          </w:tcPr>
          <w:p w14:paraId="7111E3AE" w14:textId="77777777" w:rsidR="001343B0" w:rsidRPr="00815AC1" w:rsidRDefault="001343B0" w:rsidP="008B6B23">
            <w:pPr>
              <w:rPr>
                <w:rFonts w:ascii="Times New Roman" w:hAnsi="Times New Roman"/>
                <w:b/>
                <w:bCs/>
                <w:sz w:val="16"/>
                <w:szCs w:val="16"/>
                <w:lang w:eastAsia="ru-RU"/>
              </w:rPr>
            </w:pPr>
          </w:p>
        </w:tc>
      </w:tr>
      <w:tr w:rsidR="001343B0" w:rsidRPr="009D6C52" w14:paraId="74CB6426" w14:textId="56588697" w:rsidTr="00C64061">
        <w:trPr>
          <w:trHeight w:val="660"/>
        </w:trPr>
        <w:tc>
          <w:tcPr>
            <w:tcW w:w="1987" w:type="dxa"/>
            <w:gridSpan w:val="2"/>
            <w:tcBorders>
              <w:top w:val="nil"/>
              <w:left w:val="single" w:sz="8" w:space="0" w:color="auto"/>
              <w:bottom w:val="single" w:sz="8" w:space="0" w:color="auto"/>
              <w:right w:val="single" w:sz="8" w:space="0" w:color="000000"/>
            </w:tcBorders>
            <w:shd w:val="clear" w:color="auto" w:fill="auto"/>
            <w:vAlign w:val="center"/>
            <w:hideMark/>
          </w:tcPr>
          <w:p w14:paraId="0C77EA34" w14:textId="77777777" w:rsidR="001343B0" w:rsidRPr="00815AC1" w:rsidRDefault="001343B0" w:rsidP="008B6B23">
            <w:pPr>
              <w:rPr>
                <w:rFonts w:ascii="Times New Roman" w:hAnsi="Times New Roman"/>
                <w:sz w:val="16"/>
                <w:szCs w:val="16"/>
                <w:lang w:eastAsia="ru-RU"/>
              </w:rPr>
            </w:pPr>
            <w:r w:rsidRPr="00815AC1">
              <w:rPr>
                <w:rFonts w:ascii="Times New Roman" w:hAnsi="Times New Roman"/>
                <w:sz w:val="16"/>
                <w:szCs w:val="16"/>
                <w:lang w:eastAsia="ru-RU"/>
              </w:rPr>
              <w:t>Количество отремонтированных квартир в муниципальном жилищном фонде</w:t>
            </w:r>
          </w:p>
        </w:tc>
        <w:tc>
          <w:tcPr>
            <w:tcW w:w="832" w:type="dxa"/>
            <w:tcBorders>
              <w:top w:val="nil"/>
              <w:left w:val="nil"/>
              <w:bottom w:val="single" w:sz="8" w:space="0" w:color="auto"/>
              <w:right w:val="single" w:sz="8" w:space="0" w:color="000000"/>
            </w:tcBorders>
            <w:shd w:val="clear" w:color="auto" w:fill="auto"/>
            <w:vAlign w:val="center"/>
            <w:hideMark/>
          </w:tcPr>
          <w:p w14:paraId="6F609532"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Ед.</w:t>
            </w:r>
          </w:p>
        </w:tc>
        <w:tc>
          <w:tcPr>
            <w:tcW w:w="1412" w:type="dxa"/>
            <w:tcBorders>
              <w:top w:val="nil"/>
              <w:left w:val="nil"/>
              <w:bottom w:val="single" w:sz="8" w:space="0" w:color="auto"/>
              <w:right w:val="single" w:sz="4" w:space="0" w:color="auto"/>
            </w:tcBorders>
            <w:shd w:val="clear" w:color="auto" w:fill="auto"/>
            <w:vAlign w:val="center"/>
            <w:hideMark/>
          </w:tcPr>
          <w:p w14:paraId="674883DE"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Отраслевой мониторинг</w:t>
            </w:r>
          </w:p>
        </w:tc>
        <w:tc>
          <w:tcPr>
            <w:tcW w:w="917" w:type="dxa"/>
            <w:tcBorders>
              <w:top w:val="single" w:sz="4" w:space="0" w:color="auto"/>
              <w:left w:val="single" w:sz="4" w:space="0" w:color="auto"/>
              <w:bottom w:val="single" w:sz="4" w:space="0" w:color="auto"/>
              <w:right w:val="single" w:sz="4" w:space="0" w:color="auto"/>
            </w:tcBorders>
          </w:tcPr>
          <w:p w14:paraId="63F7BA48"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nil"/>
              <w:left w:val="single" w:sz="4" w:space="0" w:color="auto"/>
              <w:bottom w:val="single" w:sz="8" w:space="0" w:color="auto"/>
              <w:right w:val="single" w:sz="8" w:space="0" w:color="000000"/>
            </w:tcBorders>
            <w:shd w:val="clear" w:color="auto" w:fill="auto"/>
            <w:vAlign w:val="center"/>
            <w:hideMark/>
          </w:tcPr>
          <w:p w14:paraId="31B245C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3</w:t>
            </w:r>
          </w:p>
        </w:tc>
        <w:tc>
          <w:tcPr>
            <w:tcW w:w="838" w:type="dxa"/>
            <w:tcBorders>
              <w:top w:val="nil"/>
              <w:left w:val="nil"/>
              <w:bottom w:val="single" w:sz="8" w:space="0" w:color="auto"/>
              <w:right w:val="single" w:sz="8" w:space="0" w:color="000000"/>
            </w:tcBorders>
            <w:shd w:val="clear" w:color="auto" w:fill="auto"/>
            <w:vAlign w:val="center"/>
            <w:hideMark/>
          </w:tcPr>
          <w:p w14:paraId="1F2CCE0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w:t>
            </w:r>
          </w:p>
        </w:tc>
        <w:tc>
          <w:tcPr>
            <w:tcW w:w="839" w:type="dxa"/>
            <w:tcBorders>
              <w:top w:val="nil"/>
              <w:left w:val="nil"/>
              <w:bottom w:val="single" w:sz="8" w:space="0" w:color="auto"/>
              <w:right w:val="single" w:sz="8" w:space="0" w:color="000000"/>
            </w:tcBorders>
            <w:shd w:val="clear" w:color="auto" w:fill="auto"/>
            <w:vAlign w:val="center"/>
            <w:hideMark/>
          </w:tcPr>
          <w:p w14:paraId="14E87C0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w:t>
            </w:r>
          </w:p>
        </w:tc>
        <w:tc>
          <w:tcPr>
            <w:tcW w:w="838" w:type="dxa"/>
            <w:tcBorders>
              <w:top w:val="nil"/>
              <w:left w:val="nil"/>
              <w:bottom w:val="single" w:sz="8" w:space="0" w:color="auto"/>
              <w:right w:val="single" w:sz="8" w:space="0" w:color="000000"/>
            </w:tcBorders>
            <w:shd w:val="clear" w:color="auto" w:fill="auto"/>
            <w:vAlign w:val="center"/>
            <w:hideMark/>
          </w:tcPr>
          <w:p w14:paraId="35EA9C5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w:t>
            </w:r>
          </w:p>
        </w:tc>
        <w:tc>
          <w:tcPr>
            <w:tcW w:w="839" w:type="dxa"/>
            <w:tcBorders>
              <w:top w:val="nil"/>
              <w:left w:val="nil"/>
              <w:bottom w:val="single" w:sz="8" w:space="0" w:color="auto"/>
              <w:right w:val="single" w:sz="8" w:space="0" w:color="000000"/>
            </w:tcBorders>
            <w:shd w:val="clear" w:color="auto" w:fill="auto"/>
            <w:vAlign w:val="center"/>
            <w:hideMark/>
          </w:tcPr>
          <w:p w14:paraId="047D7FB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w:t>
            </w:r>
          </w:p>
        </w:tc>
        <w:tc>
          <w:tcPr>
            <w:tcW w:w="838" w:type="dxa"/>
            <w:tcBorders>
              <w:top w:val="nil"/>
              <w:left w:val="nil"/>
              <w:bottom w:val="single" w:sz="8" w:space="0" w:color="auto"/>
              <w:right w:val="single" w:sz="8" w:space="0" w:color="000000"/>
            </w:tcBorders>
            <w:shd w:val="clear" w:color="auto" w:fill="auto"/>
            <w:vAlign w:val="center"/>
            <w:hideMark/>
          </w:tcPr>
          <w:p w14:paraId="5D9A5B5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2</w:t>
            </w:r>
          </w:p>
        </w:tc>
        <w:tc>
          <w:tcPr>
            <w:tcW w:w="839" w:type="dxa"/>
            <w:tcBorders>
              <w:top w:val="nil"/>
              <w:left w:val="nil"/>
              <w:bottom w:val="single" w:sz="8" w:space="0" w:color="auto"/>
              <w:right w:val="single" w:sz="8" w:space="0" w:color="000000"/>
            </w:tcBorders>
            <w:shd w:val="clear" w:color="auto" w:fill="auto"/>
            <w:vAlign w:val="center"/>
            <w:hideMark/>
          </w:tcPr>
          <w:p w14:paraId="05AEDEB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w:t>
            </w:r>
          </w:p>
        </w:tc>
        <w:tc>
          <w:tcPr>
            <w:tcW w:w="699" w:type="dxa"/>
            <w:tcBorders>
              <w:top w:val="nil"/>
              <w:left w:val="nil"/>
              <w:bottom w:val="single" w:sz="8" w:space="0" w:color="auto"/>
              <w:right w:val="single" w:sz="8" w:space="0" w:color="000000"/>
            </w:tcBorders>
            <w:shd w:val="clear" w:color="auto" w:fill="auto"/>
            <w:vAlign w:val="center"/>
            <w:hideMark/>
          </w:tcPr>
          <w:p w14:paraId="20A3D31A" w14:textId="77777777"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2</w:t>
            </w:r>
          </w:p>
        </w:tc>
        <w:tc>
          <w:tcPr>
            <w:tcW w:w="698" w:type="dxa"/>
            <w:tcBorders>
              <w:top w:val="nil"/>
              <w:left w:val="nil"/>
              <w:bottom w:val="single" w:sz="8" w:space="0" w:color="auto"/>
              <w:right w:val="single" w:sz="8" w:space="0" w:color="000000"/>
            </w:tcBorders>
            <w:shd w:val="clear" w:color="auto" w:fill="auto"/>
            <w:vAlign w:val="center"/>
            <w:hideMark/>
          </w:tcPr>
          <w:p w14:paraId="47E6492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w:t>
            </w:r>
          </w:p>
        </w:tc>
        <w:tc>
          <w:tcPr>
            <w:tcW w:w="839" w:type="dxa"/>
            <w:tcBorders>
              <w:top w:val="nil"/>
              <w:left w:val="nil"/>
              <w:bottom w:val="single" w:sz="8" w:space="0" w:color="auto"/>
              <w:right w:val="single" w:sz="8" w:space="0" w:color="000000"/>
            </w:tcBorders>
            <w:shd w:val="clear" w:color="auto" w:fill="auto"/>
            <w:vAlign w:val="center"/>
            <w:hideMark/>
          </w:tcPr>
          <w:p w14:paraId="6890A27F"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w:t>
            </w:r>
          </w:p>
        </w:tc>
        <w:tc>
          <w:tcPr>
            <w:tcW w:w="838" w:type="dxa"/>
            <w:tcBorders>
              <w:top w:val="nil"/>
              <w:left w:val="nil"/>
              <w:bottom w:val="single" w:sz="8" w:space="0" w:color="auto"/>
              <w:right w:val="single" w:sz="8" w:space="0" w:color="000000"/>
            </w:tcBorders>
            <w:shd w:val="clear" w:color="auto" w:fill="auto"/>
            <w:vAlign w:val="center"/>
            <w:hideMark/>
          </w:tcPr>
          <w:p w14:paraId="0FB6D9BA"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4</w:t>
            </w:r>
          </w:p>
        </w:tc>
        <w:tc>
          <w:tcPr>
            <w:tcW w:w="838" w:type="dxa"/>
            <w:tcBorders>
              <w:top w:val="nil"/>
              <w:left w:val="nil"/>
              <w:bottom w:val="single" w:sz="8" w:space="0" w:color="auto"/>
              <w:right w:val="single" w:sz="8" w:space="0" w:color="000000"/>
            </w:tcBorders>
          </w:tcPr>
          <w:p w14:paraId="05EA93A7" w14:textId="77777777" w:rsidR="001343B0" w:rsidRDefault="001343B0" w:rsidP="008B6B23">
            <w:pPr>
              <w:jc w:val="center"/>
              <w:rPr>
                <w:rFonts w:ascii="Times New Roman" w:hAnsi="Times New Roman"/>
                <w:sz w:val="18"/>
                <w:szCs w:val="18"/>
                <w:lang w:eastAsia="ru-RU"/>
              </w:rPr>
            </w:pPr>
          </w:p>
          <w:p w14:paraId="1D303CC7" w14:textId="132F2F4F"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4</w:t>
            </w:r>
          </w:p>
        </w:tc>
      </w:tr>
      <w:tr w:rsidR="001343B0" w:rsidRPr="009D6C52" w14:paraId="4A01BD53" w14:textId="5E9863AD" w:rsidTr="00C64061">
        <w:trPr>
          <w:trHeight w:val="1125"/>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9CDECC2" w14:textId="77777777" w:rsidR="001343B0" w:rsidRPr="00815AC1" w:rsidRDefault="001343B0" w:rsidP="008B6B23">
            <w:pPr>
              <w:rPr>
                <w:rFonts w:ascii="Times New Roman" w:hAnsi="Times New Roman"/>
                <w:sz w:val="16"/>
                <w:szCs w:val="16"/>
                <w:lang w:eastAsia="ru-RU"/>
              </w:rPr>
            </w:pPr>
            <w:proofErr w:type="gramStart"/>
            <w:r w:rsidRPr="00815AC1">
              <w:rPr>
                <w:rFonts w:ascii="Times New Roman" w:hAnsi="Times New Roman"/>
                <w:sz w:val="16"/>
                <w:szCs w:val="16"/>
                <w:lang w:eastAsia="ru-RU"/>
              </w:rPr>
              <w:t>Доля  общей</w:t>
            </w:r>
            <w:proofErr w:type="gramEnd"/>
            <w:r w:rsidRPr="00815AC1">
              <w:rPr>
                <w:rFonts w:ascii="Times New Roman" w:hAnsi="Times New Roman"/>
                <w:sz w:val="16"/>
                <w:szCs w:val="16"/>
                <w:lang w:eastAsia="ru-RU"/>
              </w:rPr>
              <w:t xml:space="preserve"> площади многоквартирных жилых домов, в которых проведен капитальный ремонт общего имущества за счет всех источников финансирования (до 2022 года)</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2C009822"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2DD91909"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Отраслевой мониторинг</w:t>
            </w:r>
          </w:p>
        </w:tc>
        <w:tc>
          <w:tcPr>
            <w:tcW w:w="917" w:type="dxa"/>
            <w:tcBorders>
              <w:top w:val="single" w:sz="4" w:space="0" w:color="auto"/>
              <w:left w:val="single" w:sz="4" w:space="0" w:color="auto"/>
              <w:bottom w:val="single" w:sz="4" w:space="0" w:color="auto"/>
              <w:right w:val="single" w:sz="4" w:space="0" w:color="auto"/>
            </w:tcBorders>
          </w:tcPr>
          <w:p w14:paraId="7CA2291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740F216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5,37</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03809821"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5,37</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7758D046"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6,50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253B06AA"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8,00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647B7DB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9,00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709222FA"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5,00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3154C0B1"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3,30</w:t>
            </w:r>
          </w:p>
        </w:tc>
        <w:tc>
          <w:tcPr>
            <w:tcW w:w="699" w:type="dxa"/>
            <w:tcBorders>
              <w:top w:val="single" w:sz="8" w:space="0" w:color="auto"/>
              <w:left w:val="nil"/>
              <w:bottom w:val="single" w:sz="8" w:space="0" w:color="auto"/>
              <w:right w:val="single" w:sz="8" w:space="0" w:color="000000"/>
            </w:tcBorders>
            <w:shd w:val="clear" w:color="auto" w:fill="auto"/>
            <w:vAlign w:val="center"/>
            <w:hideMark/>
          </w:tcPr>
          <w:p w14:paraId="1B71011F" w14:textId="77777777"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1</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5944CC4A"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3F5E1E68"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18C1485C"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tcPr>
          <w:p w14:paraId="0EE51143" w14:textId="77777777" w:rsidR="001343B0" w:rsidRDefault="001343B0" w:rsidP="008B6B23">
            <w:pPr>
              <w:jc w:val="center"/>
              <w:rPr>
                <w:rFonts w:ascii="Times New Roman" w:hAnsi="Times New Roman"/>
                <w:sz w:val="18"/>
                <w:szCs w:val="18"/>
                <w:lang w:eastAsia="ru-RU"/>
              </w:rPr>
            </w:pPr>
          </w:p>
          <w:p w14:paraId="540341A5" w14:textId="77777777" w:rsidR="001343B0" w:rsidRDefault="001343B0" w:rsidP="008B6B23">
            <w:pPr>
              <w:jc w:val="center"/>
              <w:rPr>
                <w:rFonts w:ascii="Times New Roman" w:hAnsi="Times New Roman"/>
                <w:sz w:val="18"/>
                <w:szCs w:val="18"/>
                <w:lang w:eastAsia="ru-RU"/>
              </w:rPr>
            </w:pPr>
          </w:p>
          <w:p w14:paraId="68E6320D" w14:textId="77777777" w:rsidR="001343B0" w:rsidRDefault="001343B0" w:rsidP="008B6B23">
            <w:pPr>
              <w:jc w:val="center"/>
              <w:rPr>
                <w:rFonts w:ascii="Times New Roman" w:hAnsi="Times New Roman"/>
                <w:sz w:val="18"/>
                <w:szCs w:val="18"/>
                <w:lang w:eastAsia="ru-RU"/>
              </w:rPr>
            </w:pPr>
          </w:p>
          <w:p w14:paraId="40187C7C" w14:textId="066C7199" w:rsidR="001343B0"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Х</w:t>
            </w:r>
          </w:p>
          <w:p w14:paraId="1734C555" w14:textId="621AFAE8" w:rsidR="001343B0" w:rsidRPr="007B3AED" w:rsidRDefault="001343B0" w:rsidP="008B6B23">
            <w:pPr>
              <w:jc w:val="center"/>
              <w:rPr>
                <w:rFonts w:ascii="Times New Roman" w:hAnsi="Times New Roman"/>
                <w:sz w:val="18"/>
                <w:szCs w:val="18"/>
                <w:lang w:eastAsia="ru-RU"/>
              </w:rPr>
            </w:pPr>
          </w:p>
        </w:tc>
      </w:tr>
      <w:tr w:rsidR="001343B0" w:rsidRPr="009D6C52" w14:paraId="425EA17B" w14:textId="5E830D6B" w:rsidTr="00C64061">
        <w:trPr>
          <w:trHeight w:val="1050"/>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C8F311" w14:textId="77777777" w:rsidR="001343B0" w:rsidRPr="00815AC1" w:rsidRDefault="001343B0" w:rsidP="008B6B23">
            <w:pPr>
              <w:rPr>
                <w:rFonts w:ascii="Times New Roman" w:hAnsi="Times New Roman"/>
                <w:sz w:val="16"/>
                <w:szCs w:val="16"/>
                <w:lang w:eastAsia="ru-RU"/>
              </w:rPr>
            </w:pPr>
            <w:r w:rsidRPr="00815AC1">
              <w:rPr>
                <w:rFonts w:ascii="Times New Roman" w:hAnsi="Times New Roman"/>
                <w:sz w:val="16"/>
                <w:szCs w:val="16"/>
                <w:lang w:eastAsia="ru-RU"/>
              </w:rPr>
              <w:lastRenderedPageBreak/>
              <w:t>Количество многоквартирных жилых домов, в которых проведен капитальный ремонт общего имущества за счет всех источников финансирования (до 2022 года)</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1B21ABD2"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Ед.</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75C94631"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Отраслевой мониторинг</w:t>
            </w:r>
          </w:p>
        </w:tc>
        <w:tc>
          <w:tcPr>
            <w:tcW w:w="917" w:type="dxa"/>
            <w:tcBorders>
              <w:top w:val="single" w:sz="4" w:space="0" w:color="auto"/>
              <w:left w:val="single" w:sz="4" w:space="0" w:color="auto"/>
              <w:bottom w:val="single" w:sz="4" w:space="0" w:color="auto"/>
              <w:right w:val="single" w:sz="4" w:space="0" w:color="auto"/>
            </w:tcBorders>
          </w:tcPr>
          <w:p w14:paraId="4596BAC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4287B98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12</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6BE494E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12</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3B324D19"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15</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13C47B7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17</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73C0833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19</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3B7643F9"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431A787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10</w:t>
            </w:r>
          </w:p>
        </w:tc>
        <w:tc>
          <w:tcPr>
            <w:tcW w:w="699" w:type="dxa"/>
            <w:tcBorders>
              <w:top w:val="single" w:sz="8" w:space="0" w:color="auto"/>
              <w:left w:val="nil"/>
              <w:bottom w:val="single" w:sz="8" w:space="0" w:color="auto"/>
              <w:right w:val="single" w:sz="8" w:space="0" w:color="000000"/>
            </w:tcBorders>
            <w:shd w:val="clear" w:color="auto" w:fill="auto"/>
            <w:vAlign w:val="center"/>
            <w:hideMark/>
          </w:tcPr>
          <w:p w14:paraId="698BE18A" w14:textId="77777777"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3</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36585E7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772C2A28"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745A2C3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tcPr>
          <w:p w14:paraId="2BFC55AA" w14:textId="77777777" w:rsidR="001343B0" w:rsidRDefault="001343B0" w:rsidP="008B6B23">
            <w:pPr>
              <w:jc w:val="center"/>
              <w:rPr>
                <w:rFonts w:ascii="Times New Roman" w:hAnsi="Times New Roman"/>
                <w:sz w:val="18"/>
                <w:szCs w:val="18"/>
                <w:lang w:eastAsia="ru-RU"/>
              </w:rPr>
            </w:pPr>
          </w:p>
          <w:p w14:paraId="644DA544" w14:textId="77777777" w:rsidR="001343B0" w:rsidRDefault="001343B0" w:rsidP="008B6B23">
            <w:pPr>
              <w:jc w:val="center"/>
              <w:rPr>
                <w:rFonts w:ascii="Times New Roman" w:hAnsi="Times New Roman"/>
                <w:sz w:val="18"/>
                <w:szCs w:val="18"/>
                <w:lang w:eastAsia="ru-RU"/>
              </w:rPr>
            </w:pPr>
          </w:p>
          <w:p w14:paraId="0E256544" w14:textId="4BAA8C90" w:rsidR="001343B0"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Х</w:t>
            </w:r>
          </w:p>
          <w:p w14:paraId="64A69CE8" w14:textId="11CA04C3" w:rsidR="001343B0" w:rsidRPr="007B3AED" w:rsidRDefault="001343B0" w:rsidP="008B6B23">
            <w:pPr>
              <w:jc w:val="center"/>
              <w:rPr>
                <w:rFonts w:ascii="Times New Roman" w:hAnsi="Times New Roman"/>
                <w:sz w:val="18"/>
                <w:szCs w:val="18"/>
                <w:lang w:eastAsia="ru-RU"/>
              </w:rPr>
            </w:pPr>
          </w:p>
        </w:tc>
      </w:tr>
      <w:tr w:rsidR="001343B0" w:rsidRPr="009D6C52" w14:paraId="5CFB032B" w14:textId="66DE64B8" w:rsidTr="00C64061">
        <w:trPr>
          <w:trHeight w:val="315"/>
        </w:trPr>
        <w:tc>
          <w:tcPr>
            <w:tcW w:w="850" w:type="dxa"/>
            <w:tcBorders>
              <w:top w:val="single" w:sz="8" w:space="0" w:color="auto"/>
              <w:left w:val="single" w:sz="8" w:space="0" w:color="auto"/>
              <w:bottom w:val="single" w:sz="4" w:space="0" w:color="auto"/>
              <w:right w:val="single" w:sz="4" w:space="0" w:color="auto"/>
            </w:tcBorders>
          </w:tcPr>
          <w:p w14:paraId="4365B663" w14:textId="77777777" w:rsidR="001343B0" w:rsidRPr="00815AC1" w:rsidRDefault="001343B0" w:rsidP="008B6B23">
            <w:pPr>
              <w:rPr>
                <w:rFonts w:ascii="Times New Roman" w:hAnsi="Times New Roman"/>
                <w:b/>
                <w:bCs/>
                <w:sz w:val="16"/>
                <w:szCs w:val="16"/>
                <w:lang w:eastAsia="ru-RU"/>
              </w:rPr>
            </w:pPr>
          </w:p>
        </w:tc>
        <w:tc>
          <w:tcPr>
            <w:tcW w:w="13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012D17A" w14:textId="77777777" w:rsidR="001343B0" w:rsidRPr="00815AC1" w:rsidRDefault="001343B0" w:rsidP="008B6B23">
            <w:pPr>
              <w:rPr>
                <w:rFonts w:ascii="Times New Roman" w:hAnsi="Times New Roman"/>
                <w:b/>
                <w:bCs/>
                <w:sz w:val="16"/>
                <w:szCs w:val="16"/>
                <w:lang w:eastAsia="ru-RU"/>
              </w:rPr>
            </w:pPr>
            <w:r w:rsidRPr="00815AC1">
              <w:rPr>
                <w:rFonts w:ascii="Times New Roman" w:hAnsi="Times New Roman"/>
                <w:b/>
                <w:bCs/>
                <w:sz w:val="16"/>
                <w:szCs w:val="16"/>
                <w:lang w:eastAsia="ru-RU"/>
              </w:rPr>
              <w:t>Цель подпрограммы 3. Создание условий, обеспечивающих комфортные условия для проживания, работы и отдыха населения города, улучшение эстетического облика города.</w:t>
            </w:r>
          </w:p>
        </w:tc>
        <w:tc>
          <w:tcPr>
            <w:tcW w:w="838" w:type="dxa"/>
            <w:tcBorders>
              <w:top w:val="single" w:sz="4" w:space="0" w:color="auto"/>
              <w:left w:val="single" w:sz="4" w:space="0" w:color="auto"/>
              <w:bottom w:val="single" w:sz="4" w:space="0" w:color="auto"/>
              <w:right w:val="single" w:sz="4" w:space="0" w:color="auto"/>
            </w:tcBorders>
          </w:tcPr>
          <w:p w14:paraId="7CCACB05" w14:textId="77777777" w:rsidR="001343B0" w:rsidRPr="00815AC1" w:rsidRDefault="001343B0" w:rsidP="008B6B23">
            <w:pPr>
              <w:rPr>
                <w:rFonts w:ascii="Times New Roman" w:hAnsi="Times New Roman"/>
                <w:b/>
                <w:bCs/>
                <w:sz w:val="16"/>
                <w:szCs w:val="16"/>
                <w:lang w:eastAsia="ru-RU"/>
              </w:rPr>
            </w:pPr>
          </w:p>
        </w:tc>
      </w:tr>
      <w:tr w:rsidR="001343B0" w:rsidRPr="009D6C52" w14:paraId="2F9CF05E" w14:textId="0ADB7967" w:rsidTr="00C64061">
        <w:trPr>
          <w:trHeight w:val="420"/>
        </w:trPr>
        <w:tc>
          <w:tcPr>
            <w:tcW w:w="1987" w:type="dxa"/>
            <w:gridSpan w:val="2"/>
            <w:tcBorders>
              <w:top w:val="nil"/>
              <w:left w:val="single" w:sz="8" w:space="0" w:color="auto"/>
              <w:bottom w:val="single" w:sz="8" w:space="0" w:color="auto"/>
              <w:right w:val="single" w:sz="8" w:space="0" w:color="000000"/>
            </w:tcBorders>
            <w:shd w:val="clear" w:color="auto" w:fill="auto"/>
            <w:vAlign w:val="center"/>
            <w:hideMark/>
          </w:tcPr>
          <w:p w14:paraId="24B57E43" w14:textId="77777777" w:rsidR="001343B0" w:rsidRPr="00815AC1" w:rsidRDefault="001343B0" w:rsidP="008B6B23">
            <w:pPr>
              <w:rPr>
                <w:rFonts w:ascii="Times New Roman" w:hAnsi="Times New Roman"/>
                <w:sz w:val="16"/>
                <w:szCs w:val="16"/>
                <w:lang w:eastAsia="ru-RU"/>
              </w:rPr>
            </w:pPr>
            <w:r w:rsidRPr="00815AC1">
              <w:rPr>
                <w:rFonts w:ascii="Times New Roman" w:hAnsi="Times New Roman"/>
                <w:sz w:val="16"/>
                <w:szCs w:val="16"/>
                <w:lang w:eastAsia="ru-RU"/>
              </w:rPr>
              <w:t>Количество благоустроенных территорий города (до 2022 года)</w:t>
            </w:r>
          </w:p>
        </w:tc>
        <w:tc>
          <w:tcPr>
            <w:tcW w:w="832" w:type="dxa"/>
            <w:tcBorders>
              <w:top w:val="nil"/>
              <w:left w:val="nil"/>
              <w:bottom w:val="single" w:sz="8" w:space="0" w:color="auto"/>
              <w:right w:val="single" w:sz="8" w:space="0" w:color="000000"/>
            </w:tcBorders>
            <w:shd w:val="clear" w:color="auto" w:fill="auto"/>
            <w:vAlign w:val="center"/>
            <w:hideMark/>
          </w:tcPr>
          <w:p w14:paraId="61B98A8F"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Ед.</w:t>
            </w:r>
          </w:p>
        </w:tc>
        <w:tc>
          <w:tcPr>
            <w:tcW w:w="1412" w:type="dxa"/>
            <w:tcBorders>
              <w:top w:val="nil"/>
              <w:left w:val="nil"/>
              <w:bottom w:val="single" w:sz="8" w:space="0" w:color="auto"/>
              <w:right w:val="single" w:sz="4" w:space="0" w:color="auto"/>
            </w:tcBorders>
            <w:shd w:val="clear" w:color="auto" w:fill="auto"/>
            <w:vAlign w:val="center"/>
            <w:hideMark/>
          </w:tcPr>
          <w:p w14:paraId="26056EF6" w14:textId="77777777" w:rsidR="001343B0" w:rsidRPr="00815AC1" w:rsidRDefault="001343B0" w:rsidP="008B6B23">
            <w:pPr>
              <w:jc w:val="center"/>
              <w:rPr>
                <w:rFonts w:ascii="Times New Roman" w:hAnsi="Times New Roman"/>
                <w:sz w:val="16"/>
                <w:szCs w:val="16"/>
                <w:lang w:eastAsia="ru-RU"/>
              </w:rPr>
            </w:pPr>
            <w:r w:rsidRPr="00815AC1">
              <w:rPr>
                <w:rFonts w:ascii="Times New Roman" w:hAnsi="Times New Roman"/>
                <w:sz w:val="16"/>
                <w:szCs w:val="16"/>
                <w:lang w:eastAsia="ru-RU"/>
              </w:rPr>
              <w:t>Отраслевой мониторинг</w:t>
            </w:r>
          </w:p>
        </w:tc>
        <w:tc>
          <w:tcPr>
            <w:tcW w:w="917" w:type="dxa"/>
            <w:tcBorders>
              <w:top w:val="single" w:sz="4" w:space="0" w:color="auto"/>
              <w:left w:val="single" w:sz="4" w:space="0" w:color="auto"/>
              <w:bottom w:val="single" w:sz="4" w:space="0" w:color="auto"/>
              <w:right w:val="single" w:sz="4" w:space="0" w:color="auto"/>
            </w:tcBorders>
          </w:tcPr>
          <w:p w14:paraId="397E9322"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0,05</w:t>
            </w:r>
          </w:p>
        </w:tc>
        <w:tc>
          <w:tcPr>
            <w:tcW w:w="618" w:type="dxa"/>
            <w:tcBorders>
              <w:top w:val="nil"/>
              <w:left w:val="single" w:sz="4" w:space="0" w:color="auto"/>
              <w:bottom w:val="single" w:sz="8" w:space="0" w:color="auto"/>
              <w:right w:val="single" w:sz="8" w:space="0" w:color="000000"/>
            </w:tcBorders>
            <w:shd w:val="clear" w:color="auto" w:fill="auto"/>
            <w:vAlign w:val="center"/>
            <w:hideMark/>
          </w:tcPr>
          <w:p w14:paraId="47DF48EE"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5</w:t>
            </w:r>
          </w:p>
        </w:tc>
        <w:tc>
          <w:tcPr>
            <w:tcW w:w="838" w:type="dxa"/>
            <w:tcBorders>
              <w:top w:val="nil"/>
              <w:left w:val="nil"/>
              <w:bottom w:val="single" w:sz="8" w:space="0" w:color="auto"/>
              <w:right w:val="single" w:sz="8" w:space="0" w:color="000000"/>
            </w:tcBorders>
            <w:shd w:val="clear" w:color="auto" w:fill="auto"/>
            <w:vAlign w:val="center"/>
            <w:hideMark/>
          </w:tcPr>
          <w:p w14:paraId="5BFDBA89"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6</w:t>
            </w:r>
          </w:p>
        </w:tc>
        <w:tc>
          <w:tcPr>
            <w:tcW w:w="839" w:type="dxa"/>
            <w:tcBorders>
              <w:top w:val="nil"/>
              <w:left w:val="nil"/>
              <w:bottom w:val="single" w:sz="8" w:space="0" w:color="auto"/>
              <w:right w:val="single" w:sz="8" w:space="0" w:color="000000"/>
            </w:tcBorders>
            <w:shd w:val="clear" w:color="auto" w:fill="auto"/>
            <w:vAlign w:val="center"/>
            <w:hideMark/>
          </w:tcPr>
          <w:p w14:paraId="2FE9FF13"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8</w:t>
            </w:r>
          </w:p>
        </w:tc>
        <w:tc>
          <w:tcPr>
            <w:tcW w:w="838" w:type="dxa"/>
            <w:tcBorders>
              <w:top w:val="nil"/>
              <w:left w:val="nil"/>
              <w:bottom w:val="single" w:sz="8" w:space="0" w:color="auto"/>
              <w:right w:val="single" w:sz="8" w:space="0" w:color="000000"/>
            </w:tcBorders>
            <w:shd w:val="clear" w:color="auto" w:fill="auto"/>
            <w:vAlign w:val="center"/>
            <w:hideMark/>
          </w:tcPr>
          <w:p w14:paraId="3EEB458F"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10</w:t>
            </w:r>
          </w:p>
        </w:tc>
        <w:tc>
          <w:tcPr>
            <w:tcW w:w="839" w:type="dxa"/>
            <w:tcBorders>
              <w:top w:val="nil"/>
              <w:left w:val="nil"/>
              <w:bottom w:val="single" w:sz="8" w:space="0" w:color="auto"/>
              <w:right w:val="single" w:sz="8" w:space="0" w:color="000000"/>
            </w:tcBorders>
            <w:shd w:val="clear" w:color="auto" w:fill="auto"/>
            <w:vAlign w:val="center"/>
            <w:hideMark/>
          </w:tcPr>
          <w:p w14:paraId="62D847A1"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12</w:t>
            </w:r>
          </w:p>
        </w:tc>
        <w:tc>
          <w:tcPr>
            <w:tcW w:w="838" w:type="dxa"/>
            <w:tcBorders>
              <w:top w:val="nil"/>
              <w:left w:val="nil"/>
              <w:bottom w:val="single" w:sz="8" w:space="0" w:color="auto"/>
              <w:right w:val="single" w:sz="8" w:space="0" w:color="000000"/>
            </w:tcBorders>
            <w:shd w:val="clear" w:color="auto" w:fill="auto"/>
            <w:vAlign w:val="center"/>
            <w:hideMark/>
          </w:tcPr>
          <w:p w14:paraId="1E40CCAC"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12</w:t>
            </w:r>
          </w:p>
        </w:tc>
        <w:tc>
          <w:tcPr>
            <w:tcW w:w="839" w:type="dxa"/>
            <w:tcBorders>
              <w:top w:val="nil"/>
              <w:left w:val="nil"/>
              <w:bottom w:val="single" w:sz="8" w:space="0" w:color="auto"/>
              <w:right w:val="single" w:sz="8" w:space="0" w:color="000000"/>
            </w:tcBorders>
            <w:shd w:val="clear" w:color="auto" w:fill="auto"/>
            <w:vAlign w:val="center"/>
            <w:hideMark/>
          </w:tcPr>
          <w:p w14:paraId="36F8AC84"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12</w:t>
            </w:r>
          </w:p>
        </w:tc>
        <w:tc>
          <w:tcPr>
            <w:tcW w:w="699" w:type="dxa"/>
            <w:tcBorders>
              <w:top w:val="nil"/>
              <w:left w:val="nil"/>
              <w:bottom w:val="single" w:sz="8" w:space="0" w:color="auto"/>
              <w:right w:val="single" w:sz="8" w:space="0" w:color="000000"/>
            </w:tcBorders>
            <w:shd w:val="clear" w:color="auto" w:fill="auto"/>
            <w:vAlign w:val="center"/>
            <w:hideMark/>
          </w:tcPr>
          <w:p w14:paraId="7CFF091C"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12</w:t>
            </w:r>
          </w:p>
        </w:tc>
        <w:tc>
          <w:tcPr>
            <w:tcW w:w="698" w:type="dxa"/>
            <w:tcBorders>
              <w:top w:val="nil"/>
              <w:left w:val="nil"/>
              <w:bottom w:val="single" w:sz="8" w:space="0" w:color="auto"/>
              <w:right w:val="single" w:sz="8" w:space="0" w:color="000000"/>
            </w:tcBorders>
            <w:shd w:val="clear" w:color="auto" w:fill="auto"/>
            <w:vAlign w:val="center"/>
            <w:hideMark/>
          </w:tcPr>
          <w:p w14:paraId="5F0D6A1C"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9" w:type="dxa"/>
            <w:tcBorders>
              <w:top w:val="nil"/>
              <w:left w:val="nil"/>
              <w:bottom w:val="single" w:sz="8" w:space="0" w:color="auto"/>
              <w:right w:val="single" w:sz="8" w:space="0" w:color="000000"/>
            </w:tcBorders>
            <w:shd w:val="clear" w:color="auto" w:fill="auto"/>
            <w:vAlign w:val="center"/>
            <w:hideMark/>
          </w:tcPr>
          <w:p w14:paraId="20ACA697"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nil"/>
              <w:left w:val="nil"/>
              <w:bottom w:val="single" w:sz="8" w:space="0" w:color="auto"/>
              <w:right w:val="single" w:sz="8" w:space="0" w:color="000000"/>
            </w:tcBorders>
            <w:shd w:val="clear" w:color="auto" w:fill="auto"/>
            <w:vAlign w:val="center"/>
            <w:hideMark/>
          </w:tcPr>
          <w:p w14:paraId="1A7FB058" w14:textId="77777777" w:rsidR="001343B0" w:rsidRPr="007B3AED" w:rsidRDefault="001343B0" w:rsidP="008B6B23">
            <w:pPr>
              <w:jc w:val="center"/>
              <w:rPr>
                <w:rFonts w:ascii="Times New Roman" w:hAnsi="Times New Roman"/>
                <w:sz w:val="18"/>
                <w:szCs w:val="18"/>
                <w:lang w:eastAsia="ru-RU"/>
              </w:rPr>
            </w:pPr>
            <w:r w:rsidRPr="007B3AED">
              <w:rPr>
                <w:rFonts w:ascii="Times New Roman" w:hAnsi="Times New Roman"/>
                <w:sz w:val="18"/>
                <w:szCs w:val="18"/>
                <w:lang w:eastAsia="ru-RU"/>
              </w:rPr>
              <w:t>Х</w:t>
            </w:r>
          </w:p>
        </w:tc>
        <w:tc>
          <w:tcPr>
            <w:tcW w:w="838" w:type="dxa"/>
            <w:tcBorders>
              <w:top w:val="nil"/>
              <w:left w:val="nil"/>
              <w:bottom w:val="single" w:sz="8" w:space="0" w:color="auto"/>
              <w:right w:val="single" w:sz="8" w:space="0" w:color="000000"/>
            </w:tcBorders>
          </w:tcPr>
          <w:p w14:paraId="58971290" w14:textId="77777777" w:rsidR="001343B0" w:rsidRDefault="001343B0" w:rsidP="008B6B23">
            <w:pPr>
              <w:jc w:val="center"/>
              <w:rPr>
                <w:rFonts w:ascii="Times New Roman" w:hAnsi="Times New Roman"/>
                <w:sz w:val="18"/>
                <w:szCs w:val="18"/>
                <w:lang w:eastAsia="ru-RU"/>
              </w:rPr>
            </w:pPr>
          </w:p>
          <w:p w14:paraId="20CD1E31" w14:textId="36B00E2E" w:rsidR="001343B0" w:rsidRPr="007B3AED"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Х</w:t>
            </w:r>
          </w:p>
        </w:tc>
      </w:tr>
      <w:tr w:rsidR="001343B0" w:rsidRPr="009D6C52" w14:paraId="195EF17F" w14:textId="780BF2FF" w:rsidTr="00C64061">
        <w:trPr>
          <w:trHeight w:val="1140"/>
        </w:trPr>
        <w:tc>
          <w:tcPr>
            <w:tcW w:w="1987" w:type="dxa"/>
            <w:gridSpan w:val="2"/>
            <w:tcBorders>
              <w:top w:val="nil"/>
              <w:left w:val="single" w:sz="8" w:space="0" w:color="auto"/>
              <w:bottom w:val="single" w:sz="8" w:space="0" w:color="auto"/>
              <w:right w:val="single" w:sz="8" w:space="0" w:color="000000"/>
            </w:tcBorders>
            <w:shd w:val="clear" w:color="auto" w:fill="auto"/>
            <w:vAlign w:val="center"/>
            <w:hideMark/>
          </w:tcPr>
          <w:p w14:paraId="32BE1C2B" w14:textId="77777777" w:rsidR="001343B0" w:rsidRPr="00C578B8" w:rsidRDefault="001343B0" w:rsidP="008B6B23">
            <w:pPr>
              <w:rPr>
                <w:rFonts w:ascii="Times New Roman" w:hAnsi="Times New Roman"/>
                <w:sz w:val="16"/>
                <w:szCs w:val="16"/>
                <w:lang w:eastAsia="ru-RU"/>
              </w:rPr>
            </w:pPr>
            <w:r w:rsidRPr="00C578B8">
              <w:rPr>
                <w:rFonts w:ascii="Times New Roman" w:hAnsi="Times New Roman"/>
                <w:sz w:val="16"/>
                <w:szCs w:val="16"/>
                <w:lang w:eastAsia="ru-RU"/>
              </w:rPr>
              <w:t>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tc>
        <w:tc>
          <w:tcPr>
            <w:tcW w:w="832" w:type="dxa"/>
            <w:tcBorders>
              <w:top w:val="nil"/>
              <w:left w:val="nil"/>
              <w:bottom w:val="single" w:sz="8" w:space="0" w:color="auto"/>
              <w:right w:val="single" w:sz="8" w:space="0" w:color="000000"/>
            </w:tcBorders>
            <w:shd w:val="clear" w:color="auto" w:fill="auto"/>
            <w:vAlign w:val="center"/>
            <w:hideMark/>
          </w:tcPr>
          <w:p w14:paraId="424B652E" w14:textId="77777777" w:rsidR="001343B0" w:rsidRPr="00C578B8" w:rsidRDefault="001343B0" w:rsidP="008B6B23">
            <w:pPr>
              <w:jc w:val="center"/>
              <w:rPr>
                <w:rFonts w:ascii="Times New Roman" w:hAnsi="Times New Roman"/>
                <w:sz w:val="16"/>
                <w:szCs w:val="16"/>
                <w:lang w:eastAsia="ru-RU"/>
              </w:rPr>
            </w:pPr>
            <w:r w:rsidRPr="00C578B8">
              <w:rPr>
                <w:rFonts w:ascii="Times New Roman" w:hAnsi="Times New Roman"/>
                <w:sz w:val="16"/>
                <w:szCs w:val="16"/>
                <w:lang w:eastAsia="ru-RU"/>
              </w:rPr>
              <w:t>Ед.</w:t>
            </w:r>
          </w:p>
        </w:tc>
        <w:tc>
          <w:tcPr>
            <w:tcW w:w="1412" w:type="dxa"/>
            <w:tcBorders>
              <w:top w:val="nil"/>
              <w:left w:val="nil"/>
              <w:bottom w:val="single" w:sz="8" w:space="0" w:color="auto"/>
              <w:right w:val="single" w:sz="4" w:space="0" w:color="auto"/>
            </w:tcBorders>
            <w:shd w:val="clear" w:color="auto" w:fill="auto"/>
            <w:vAlign w:val="center"/>
            <w:hideMark/>
          </w:tcPr>
          <w:p w14:paraId="61755B18" w14:textId="77777777" w:rsidR="001343B0" w:rsidRPr="00C578B8" w:rsidRDefault="001343B0" w:rsidP="008B6B23">
            <w:pPr>
              <w:jc w:val="center"/>
              <w:rPr>
                <w:rFonts w:ascii="Times New Roman" w:hAnsi="Times New Roman"/>
                <w:sz w:val="16"/>
                <w:szCs w:val="16"/>
                <w:lang w:eastAsia="ru-RU"/>
              </w:rPr>
            </w:pPr>
            <w:r w:rsidRPr="00C578B8">
              <w:rPr>
                <w:rFonts w:ascii="Times New Roman" w:hAnsi="Times New Roman"/>
                <w:sz w:val="16"/>
                <w:szCs w:val="16"/>
                <w:lang w:eastAsia="ru-RU"/>
              </w:rPr>
              <w:t>Отраслевой мониторинг</w:t>
            </w:r>
          </w:p>
        </w:tc>
        <w:tc>
          <w:tcPr>
            <w:tcW w:w="917" w:type="dxa"/>
            <w:tcBorders>
              <w:top w:val="single" w:sz="4" w:space="0" w:color="auto"/>
              <w:left w:val="single" w:sz="4" w:space="0" w:color="auto"/>
              <w:bottom w:val="single" w:sz="4" w:space="0" w:color="auto"/>
              <w:right w:val="single" w:sz="4" w:space="0" w:color="auto"/>
            </w:tcBorders>
          </w:tcPr>
          <w:p w14:paraId="6E348933"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0,05</w:t>
            </w:r>
          </w:p>
        </w:tc>
        <w:tc>
          <w:tcPr>
            <w:tcW w:w="618" w:type="dxa"/>
            <w:tcBorders>
              <w:top w:val="nil"/>
              <w:left w:val="single" w:sz="4" w:space="0" w:color="auto"/>
              <w:bottom w:val="single" w:sz="8" w:space="0" w:color="auto"/>
              <w:right w:val="single" w:sz="8" w:space="0" w:color="000000"/>
            </w:tcBorders>
            <w:shd w:val="clear" w:color="auto" w:fill="auto"/>
            <w:vAlign w:val="center"/>
            <w:hideMark/>
          </w:tcPr>
          <w:p w14:paraId="70804F6D"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8" w:type="dxa"/>
            <w:tcBorders>
              <w:top w:val="nil"/>
              <w:left w:val="nil"/>
              <w:bottom w:val="single" w:sz="8" w:space="0" w:color="auto"/>
              <w:right w:val="single" w:sz="8" w:space="0" w:color="000000"/>
            </w:tcBorders>
            <w:shd w:val="clear" w:color="auto" w:fill="auto"/>
            <w:vAlign w:val="center"/>
            <w:hideMark/>
          </w:tcPr>
          <w:p w14:paraId="05740A01"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9" w:type="dxa"/>
            <w:tcBorders>
              <w:top w:val="nil"/>
              <w:left w:val="nil"/>
              <w:bottom w:val="single" w:sz="8" w:space="0" w:color="auto"/>
              <w:right w:val="single" w:sz="8" w:space="0" w:color="000000"/>
            </w:tcBorders>
            <w:shd w:val="clear" w:color="auto" w:fill="auto"/>
            <w:vAlign w:val="center"/>
            <w:hideMark/>
          </w:tcPr>
          <w:p w14:paraId="4FB07026"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8" w:type="dxa"/>
            <w:tcBorders>
              <w:top w:val="nil"/>
              <w:left w:val="nil"/>
              <w:bottom w:val="single" w:sz="8" w:space="0" w:color="auto"/>
              <w:right w:val="single" w:sz="8" w:space="0" w:color="000000"/>
            </w:tcBorders>
            <w:shd w:val="clear" w:color="auto" w:fill="auto"/>
            <w:vAlign w:val="center"/>
            <w:hideMark/>
          </w:tcPr>
          <w:p w14:paraId="3ECB4CF4"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9" w:type="dxa"/>
            <w:tcBorders>
              <w:top w:val="nil"/>
              <w:left w:val="nil"/>
              <w:bottom w:val="single" w:sz="8" w:space="0" w:color="auto"/>
              <w:right w:val="single" w:sz="8" w:space="0" w:color="000000"/>
            </w:tcBorders>
            <w:shd w:val="clear" w:color="auto" w:fill="auto"/>
            <w:vAlign w:val="center"/>
            <w:hideMark/>
          </w:tcPr>
          <w:p w14:paraId="1853FCBE"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8" w:type="dxa"/>
            <w:tcBorders>
              <w:top w:val="nil"/>
              <w:left w:val="nil"/>
              <w:bottom w:val="single" w:sz="8" w:space="0" w:color="auto"/>
              <w:right w:val="single" w:sz="8" w:space="0" w:color="000000"/>
            </w:tcBorders>
            <w:shd w:val="clear" w:color="auto" w:fill="auto"/>
            <w:vAlign w:val="center"/>
            <w:hideMark/>
          </w:tcPr>
          <w:p w14:paraId="6913BF2A"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9" w:type="dxa"/>
            <w:tcBorders>
              <w:top w:val="nil"/>
              <w:left w:val="nil"/>
              <w:bottom w:val="single" w:sz="8" w:space="0" w:color="auto"/>
              <w:right w:val="single" w:sz="8" w:space="0" w:color="000000"/>
            </w:tcBorders>
            <w:shd w:val="clear" w:color="auto" w:fill="auto"/>
            <w:vAlign w:val="center"/>
            <w:hideMark/>
          </w:tcPr>
          <w:p w14:paraId="3599ACAA"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699" w:type="dxa"/>
            <w:tcBorders>
              <w:top w:val="nil"/>
              <w:left w:val="nil"/>
              <w:bottom w:val="single" w:sz="8" w:space="0" w:color="auto"/>
              <w:right w:val="single" w:sz="8" w:space="0" w:color="000000"/>
            </w:tcBorders>
            <w:shd w:val="clear" w:color="auto" w:fill="auto"/>
            <w:vAlign w:val="center"/>
            <w:hideMark/>
          </w:tcPr>
          <w:p w14:paraId="6381B9A4"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698" w:type="dxa"/>
            <w:tcBorders>
              <w:top w:val="nil"/>
              <w:left w:val="nil"/>
              <w:bottom w:val="single" w:sz="8" w:space="0" w:color="auto"/>
              <w:right w:val="single" w:sz="8" w:space="0" w:color="000000"/>
            </w:tcBorders>
            <w:shd w:val="clear" w:color="auto" w:fill="auto"/>
            <w:vAlign w:val="center"/>
            <w:hideMark/>
          </w:tcPr>
          <w:p w14:paraId="02BBB827"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7</w:t>
            </w:r>
          </w:p>
        </w:tc>
        <w:tc>
          <w:tcPr>
            <w:tcW w:w="839" w:type="dxa"/>
            <w:tcBorders>
              <w:top w:val="nil"/>
              <w:left w:val="nil"/>
              <w:bottom w:val="single" w:sz="8" w:space="0" w:color="auto"/>
              <w:right w:val="single" w:sz="8" w:space="0" w:color="000000"/>
            </w:tcBorders>
            <w:shd w:val="clear" w:color="auto" w:fill="auto"/>
            <w:vAlign w:val="center"/>
            <w:hideMark/>
          </w:tcPr>
          <w:p w14:paraId="76944F09"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8</w:t>
            </w:r>
          </w:p>
        </w:tc>
        <w:tc>
          <w:tcPr>
            <w:tcW w:w="838" w:type="dxa"/>
            <w:tcBorders>
              <w:top w:val="nil"/>
              <w:left w:val="nil"/>
              <w:bottom w:val="single" w:sz="8" w:space="0" w:color="auto"/>
              <w:right w:val="single" w:sz="8" w:space="0" w:color="000000"/>
            </w:tcBorders>
            <w:shd w:val="clear" w:color="auto" w:fill="auto"/>
            <w:vAlign w:val="center"/>
            <w:hideMark/>
          </w:tcPr>
          <w:p w14:paraId="32A9062E"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9</w:t>
            </w:r>
          </w:p>
        </w:tc>
        <w:tc>
          <w:tcPr>
            <w:tcW w:w="838" w:type="dxa"/>
            <w:tcBorders>
              <w:top w:val="nil"/>
              <w:left w:val="nil"/>
              <w:bottom w:val="single" w:sz="8" w:space="0" w:color="auto"/>
              <w:right w:val="single" w:sz="8" w:space="0" w:color="000000"/>
            </w:tcBorders>
          </w:tcPr>
          <w:p w14:paraId="3D29CA5A" w14:textId="77777777" w:rsidR="001343B0" w:rsidRDefault="001343B0" w:rsidP="008B6B23">
            <w:pPr>
              <w:jc w:val="center"/>
              <w:rPr>
                <w:rFonts w:ascii="Times New Roman" w:hAnsi="Times New Roman"/>
                <w:sz w:val="18"/>
                <w:szCs w:val="18"/>
                <w:lang w:eastAsia="ru-RU"/>
              </w:rPr>
            </w:pPr>
          </w:p>
          <w:p w14:paraId="6FECEE05" w14:textId="77777777" w:rsidR="001343B0" w:rsidRDefault="001343B0" w:rsidP="008B6B23">
            <w:pPr>
              <w:jc w:val="center"/>
              <w:rPr>
                <w:rFonts w:ascii="Times New Roman" w:hAnsi="Times New Roman"/>
                <w:sz w:val="18"/>
                <w:szCs w:val="18"/>
                <w:lang w:eastAsia="ru-RU"/>
              </w:rPr>
            </w:pPr>
          </w:p>
          <w:p w14:paraId="56B9A177" w14:textId="77777777" w:rsidR="001343B0" w:rsidRDefault="001343B0" w:rsidP="008B6B23">
            <w:pPr>
              <w:jc w:val="center"/>
              <w:rPr>
                <w:rFonts w:ascii="Times New Roman" w:hAnsi="Times New Roman"/>
                <w:sz w:val="18"/>
                <w:szCs w:val="18"/>
                <w:lang w:eastAsia="ru-RU"/>
              </w:rPr>
            </w:pPr>
          </w:p>
          <w:p w14:paraId="45588562" w14:textId="13C99FD8" w:rsidR="001343B0"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9</w:t>
            </w:r>
          </w:p>
          <w:p w14:paraId="3905E0A2" w14:textId="3187856A" w:rsidR="001343B0" w:rsidRDefault="001343B0" w:rsidP="008B6B23">
            <w:pPr>
              <w:jc w:val="center"/>
              <w:rPr>
                <w:rFonts w:ascii="Times New Roman" w:hAnsi="Times New Roman"/>
                <w:sz w:val="18"/>
                <w:szCs w:val="18"/>
                <w:lang w:eastAsia="ru-RU"/>
              </w:rPr>
            </w:pPr>
          </w:p>
          <w:p w14:paraId="3715EFD3" w14:textId="77777777" w:rsidR="001343B0" w:rsidRDefault="001343B0" w:rsidP="008B6B23">
            <w:pPr>
              <w:jc w:val="center"/>
              <w:rPr>
                <w:rFonts w:ascii="Times New Roman" w:hAnsi="Times New Roman"/>
                <w:sz w:val="18"/>
                <w:szCs w:val="18"/>
                <w:lang w:eastAsia="ru-RU"/>
              </w:rPr>
            </w:pPr>
          </w:p>
          <w:p w14:paraId="7D761F7D" w14:textId="2A742913" w:rsidR="001343B0" w:rsidRPr="003D04DA" w:rsidRDefault="001343B0" w:rsidP="008B6B23">
            <w:pPr>
              <w:jc w:val="center"/>
              <w:rPr>
                <w:rFonts w:ascii="Times New Roman" w:hAnsi="Times New Roman"/>
                <w:sz w:val="18"/>
                <w:szCs w:val="18"/>
                <w:lang w:eastAsia="ru-RU"/>
              </w:rPr>
            </w:pPr>
          </w:p>
        </w:tc>
      </w:tr>
      <w:tr w:rsidR="001343B0" w:rsidRPr="009D6C52" w14:paraId="6C6C0E23" w14:textId="37A2EC2E" w:rsidTr="00C64061">
        <w:trPr>
          <w:trHeight w:val="420"/>
        </w:trPr>
        <w:tc>
          <w:tcPr>
            <w:tcW w:w="19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63665B" w14:textId="77777777" w:rsidR="001343B0" w:rsidRPr="00C578B8" w:rsidRDefault="001343B0" w:rsidP="008B6B23">
            <w:pPr>
              <w:rPr>
                <w:rFonts w:ascii="Times New Roman" w:hAnsi="Times New Roman"/>
                <w:sz w:val="16"/>
                <w:szCs w:val="16"/>
                <w:lang w:eastAsia="ru-RU"/>
              </w:rPr>
            </w:pPr>
            <w:r w:rsidRPr="00C578B8">
              <w:rPr>
                <w:rFonts w:ascii="Times New Roman" w:hAnsi="Times New Roman"/>
                <w:sz w:val="16"/>
                <w:szCs w:val="16"/>
                <w:lang w:eastAsia="ru-RU"/>
              </w:rPr>
              <w:t>Доля протяженности освященных частей улиц (до 2022 года)</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025AAD5E" w14:textId="77777777" w:rsidR="001343B0" w:rsidRPr="00C578B8" w:rsidRDefault="001343B0" w:rsidP="008B6B23">
            <w:pPr>
              <w:jc w:val="center"/>
              <w:rPr>
                <w:rFonts w:ascii="Times New Roman" w:hAnsi="Times New Roman"/>
                <w:sz w:val="16"/>
                <w:szCs w:val="16"/>
                <w:lang w:eastAsia="ru-RU"/>
              </w:rPr>
            </w:pPr>
            <w:r w:rsidRPr="00C578B8">
              <w:rPr>
                <w:rFonts w:ascii="Times New Roman" w:hAnsi="Times New Roman"/>
                <w:sz w:val="16"/>
                <w:szCs w:val="16"/>
                <w:lang w:eastAsia="ru-RU"/>
              </w:rPr>
              <w:t>%</w:t>
            </w:r>
          </w:p>
        </w:tc>
        <w:tc>
          <w:tcPr>
            <w:tcW w:w="1412" w:type="dxa"/>
            <w:tcBorders>
              <w:top w:val="single" w:sz="8" w:space="0" w:color="auto"/>
              <w:left w:val="nil"/>
              <w:bottom w:val="single" w:sz="8" w:space="0" w:color="auto"/>
              <w:right w:val="single" w:sz="4" w:space="0" w:color="auto"/>
            </w:tcBorders>
            <w:shd w:val="clear" w:color="auto" w:fill="auto"/>
            <w:vAlign w:val="center"/>
            <w:hideMark/>
          </w:tcPr>
          <w:p w14:paraId="6BB9AFBC" w14:textId="77777777" w:rsidR="001343B0" w:rsidRPr="00C578B8" w:rsidRDefault="001343B0" w:rsidP="008B6B23">
            <w:pPr>
              <w:jc w:val="center"/>
              <w:rPr>
                <w:rFonts w:ascii="Times New Roman" w:hAnsi="Times New Roman"/>
                <w:sz w:val="16"/>
                <w:szCs w:val="16"/>
                <w:lang w:eastAsia="ru-RU"/>
              </w:rPr>
            </w:pPr>
            <w:r w:rsidRPr="00C578B8">
              <w:rPr>
                <w:rFonts w:ascii="Times New Roman" w:hAnsi="Times New Roman"/>
                <w:sz w:val="16"/>
                <w:szCs w:val="16"/>
                <w:lang w:eastAsia="ru-RU"/>
              </w:rPr>
              <w:t>Отраслевой мониторинг</w:t>
            </w:r>
          </w:p>
        </w:tc>
        <w:tc>
          <w:tcPr>
            <w:tcW w:w="917" w:type="dxa"/>
            <w:tcBorders>
              <w:top w:val="single" w:sz="4" w:space="0" w:color="auto"/>
              <w:left w:val="single" w:sz="4" w:space="0" w:color="auto"/>
              <w:bottom w:val="single" w:sz="4" w:space="0" w:color="auto"/>
              <w:right w:val="single" w:sz="4" w:space="0" w:color="auto"/>
            </w:tcBorders>
          </w:tcPr>
          <w:p w14:paraId="4D97AF2B"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0,05</w:t>
            </w:r>
          </w:p>
        </w:tc>
        <w:tc>
          <w:tcPr>
            <w:tcW w:w="618"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4F27D65E"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80,00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4657B482"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90,00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2DB4A955"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95,00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06D0EE03"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95,00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18478B2F"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95,00</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0BB3565B"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95,00</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7A049116"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95,00</w:t>
            </w:r>
          </w:p>
        </w:tc>
        <w:tc>
          <w:tcPr>
            <w:tcW w:w="699" w:type="dxa"/>
            <w:tcBorders>
              <w:top w:val="single" w:sz="8" w:space="0" w:color="auto"/>
              <w:left w:val="nil"/>
              <w:bottom w:val="single" w:sz="8" w:space="0" w:color="auto"/>
              <w:right w:val="single" w:sz="8" w:space="0" w:color="000000"/>
            </w:tcBorders>
            <w:shd w:val="clear" w:color="auto" w:fill="auto"/>
            <w:vAlign w:val="center"/>
            <w:hideMark/>
          </w:tcPr>
          <w:p w14:paraId="1C3EE365"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95,00</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33A64A79"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9" w:type="dxa"/>
            <w:tcBorders>
              <w:top w:val="single" w:sz="8" w:space="0" w:color="auto"/>
              <w:left w:val="nil"/>
              <w:bottom w:val="single" w:sz="8" w:space="0" w:color="auto"/>
              <w:right w:val="single" w:sz="8" w:space="0" w:color="000000"/>
            </w:tcBorders>
            <w:shd w:val="clear" w:color="auto" w:fill="auto"/>
            <w:vAlign w:val="center"/>
            <w:hideMark/>
          </w:tcPr>
          <w:p w14:paraId="0D83C0F4"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shd w:val="clear" w:color="auto" w:fill="auto"/>
            <w:vAlign w:val="center"/>
            <w:hideMark/>
          </w:tcPr>
          <w:p w14:paraId="128DFE93"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8" w:type="dxa"/>
            <w:tcBorders>
              <w:top w:val="single" w:sz="8" w:space="0" w:color="auto"/>
              <w:left w:val="nil"/>
              <w:bottom w:val="single" w:sz="8" w:space="0" w:color="auto"/>
              <w:right w:val="single" w:sz="8" w:space="0" w:color="000000"/>
            </w:tcBorders>
          </w:tcPr>
          <w:p w14:paraId="5807C3D5" w14:textId="77777777" w:rsidR="001343B0" w:rsidRDefault="001343B0" w:rsidP="008B6B23">
            <w:pPr>
              <w:jc w:val="center"/>
              <w:rPr>
                <w:rFonts w:ascii="Times New Roman" w:hAnsi="Times New Roman"/>
                <w:sz w:val="18"/>
                <w:szCs w:val="18"/>
                <w:lang w:eastAsia="ru-RU"/>
              </w:rPr>
            </w:pPr>
          </w:p>
          <w:p w14:paraId="004B7E9A" w14:textId="3CF09673" w:rsidR="001343B0" w:rsidRPr="003D04DA"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Х</w:t>
            </w:r>
          </w:p>
        </w:tc>
      </w:tr>
      <w:tr w:rsidR="001343B0" w:rsidRPr="009D6C52" w14:paraId="62325BC1" w14:textId="6B447DE9" w:rsidTr="00C64061">
        <w:trPr>
          <w:trHeight w:val="315"/>
        </w:trPr>
        <w:tc>
          <w:tcPr>
            <w:tcW w:w="850" w:type="dxa"/>
            <w:tcBorders>
              <w:top w:val="single" w:sz="8" w:space="0" w:color="auto"/>
              <w:left w:val="single" w:sz="8" w:space="0" w:color="auto"/>
              <w:bottom w:val="single" w:sz="4" w:space="0" w:color="auto"/>
              <w:right w:val="single" w:sz="4" w:space="0" w:color="auto"/>
            </w:tcBorders>
          </w:tcPr>
          <w:p w14:paraId="08675286" w14:textId="77777777" w:rsidR="001343B0" w:rsidRPr="00C578B8" w:rsidRDefault="001343B0" w:rsidP="008B6B23">
            <w:pPr>
              <w:rPr>
                <w:rFonts w:ascii="Times New Roman" w:hAnsi="Times New Roman"/>
                <w:b/>
                <w:bCs/>
                <w:sz w:val="16"/>
                <w:szCs w:val="16"/>
                <w:lang w:eastAsia="ru-RU"/>
              </w:rPr>
            </w:pPr>
          </w:p>
        </w:tc>
        <w:tc>
          <w:tcPr>
            <w:tcW w:w="13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ED59141" w14:textId="77777777" w:rsidR="001343B0" w:rsidRPr="00C578B8" w:rsidRDefault="001343B0" w:rsidP="008B6B23">
            <w:pPr>
              <w:rPr>
                <w:rFonts w:ascii="Times New Roman" w:hAnsi="Times New Roman"/>
                <w:b/>
                <w:bCs/>
                <w:sz w:val="16"/>
                <w:szCs w:val="16"/>
                <w:lang w:eastAsia="ru-RU"/>
              </w:rPr>
            </w:pPr>
            <w:r w:rsidRPr="00C578B8">
              <w:rPr>
                <w:rFonts w:ascii="Times New Roman" w:hAnsi="Times New Roman"/>
                <w:b/>
                <w:bCs/>
                <w:sz w:val="16"/>
                <w:szCs w:val="16"/>
                <w:lang w:eastAsia="ru-RU"/>
              </w:rPr>
              <w:t>Цель подпрограммы 4. Снижение негативного воздействия отходов на окружающую среду и здоровье населения города.</w:t>
            </w:r>
          </w:p>
        </w:tc>
        <w:tc>
          <w:tcPr>
            <w:tcW w:w="838" w:type="dxa"/>
            <w:tcBorders>
              <w:top w:val="single" w:sz="4" w:space="0" w:color="auto"/>
              <w:left w:val="single" w:sz="4" w:space="0" w:color="auto"/>
              <w:bottom w:val="single" w:sz="4" w:space="0" w:color="auto"/>
              <w:right w:val="single" w:sz="4" w:space="0" w:color="auto"/>
            </w:tcBorders>
          </w:tcPr>
          <w:p w14:paraId="3D9F34AE" w14:textId="77777777" w:rsidR="001343B0" w:rsidRPr="00C578B8" w:rsidRDefault="001343B0" w:rsidP="008B6B23">
            <w:pPr>
              <w:rPr>
                <w:rFonts w:ascii="Times New Roman" w:hAnsi="Times New Roman"/>
                <w:b/>
                <w:bCs/>
                <w:sz w:val="16"/>
                <w:szCs w:val="16"/>
                <w:lang w:eastAsia="ru-RU"/>
              </w:rPr>
            </w:pPr>
          </w:p>
        </w:tc>
      </w:tr>
      <w:tr w:rsidR="001343B0" w:rsidRPr="009D6C52" w14:paraId="5EC11C3F" w14:textId="1FB4C1C4" w:rsidTr="00C64061">
        <w:trPr>
          <w:trHeight w:val="420"/>
        </w:trPr>
        <w:tc>
          <w:tcPr>
            <w:tcW w:w="1987" w:type="dxa"/>
            <w:gridSpan w:val="2"/>
            <w:tcBorders>
              <w:top w:val="nil"/>
              <w:left w:val="single" w:sz="8" w:space="0" w:color="auto"/>
              <w:bottom w:val="single" w:sz="8" w:space="0" w:color="auto"/>
              <w:right w:val="single" w:sz="8" w:space="0" w:color="000000"/>
            </w:tcBorders>
            <w:shd w:val="clear" w:color="auto" w:fill="auto"/>
            <w:vAlign w:val="center"/>
            <w:hideMark/>
          </w:tcPr>
          <w:p w14:paraId="40F6DFBE" w14:textId="77777777" w:rsidR="001343B0" w:rsidRPr="00C578B8" w:rsidRDefault="001343B0" w:rsidP="008B6B23">
            <w:pPr>
              <w:rPr>
                <w:rFonts w:ascii="Times New Roman" w:hAnsi="Times New Roman"/>
                <w:sz w:val="16"/>
                <w:szCs w:val="16"/>
                <w:lang w:eastAsia="ru-RU"/>
              </w:rPr>
            </w:pPr>
            <w:r w:rsidRPr="00C578B8">
              <w:rPr>
                <w:rFonts w:ascii="Times New Roman" w:hAnsi="Times New Roman"/>
                <w:sz w:val="16"/>
                <w:szCs w:val="16"/>
                <w:lang w:eastAsia="ru-RU"/>
              </w:rPr>
              <w:t xml:space="preserve">Площадь ликвидированных несанкционированных свалок </w:t>
            </w:r>
          </w:p>
        </w:tc>
        <w:tc>
          <w:tcPr>
            <w:tcW w:w="832" w:type="dxa"/>
            <w:tcBorders>
              <w:top w:val="nil"/>
              <w:left w:val="nil"/>
              <w:bottom w:val="single" w:sz="8" w:space="0" w:color="auto"/>
              <w:right w:val="single" w:sz="8" w:space="0" w:color="000000"/>
            </w:tcBorders>
            <w:shd w:val="clear" w:color="auto" w:fill="auto"/>
            <w:vAlign w:val="center"/>
            <w:hideMark/>
          </w:tcPr>
          <w:p w14:paraId="59F253B0" w14:textId="77777777" w:rsidR="001343B0" w:rsidRPr="00C578B8" w:rsidRDefault="001343B0" w:rsidP="008B6B23">
            <w:pPr>
              <w:jc w:val="center"/>
              <w:rPr>
                <w:rFonts w:ascii="Times New Roman" w:hAnsi="Times New Roman"/>
                <w:sz w:val="16"/>
                <w:szCs w:val="16"/>
                <w:lang w:eastAsia="ru-RU"/>
              </w:rPr>
            </w:pPr>
            <w:r w:rsidRPr="00C578B8">
              <w:rPr>
                <w:rFonts w:ascii="Times New Roman" w:hAnsi="Times New Roman"/>
                <w:sz w:val="16"/>
                <w:szCs w:val="16"/>
                <w:lang w:eastAsia="ru-RU"/>
              </w:rPr>
              <w:t>Га</w:t>
            </w:r>
          </w:p>
        </w:tc>
        <w:tc>
          <w:tcPr>
            <w:tcW w:w="1412" w:type="dxa"/>
            <w:tcBorders>
              <w:top w:val="nil"/>
              <w:left w:val="nil"/>
              <w:bottom w:val="single" w:sz="8" w:space="0" w:color="auto"/>
              <w:right w:val="single" w:sz="4" w:space="0" w:color="auto"/>
            </w:tcBorders>
            <w:shd w:val="clear" w:color="auto" w:fill="auto"/>
            <w:vAlign w:val="center"/>
            <w:hideMark/>
          </w:tcPr>
          <w:p w14:paraId="408174B5" w14:textId="77777777" w:rsidR="001343B0" w:rsidRPr="00C578B8" w:rsidRDefault="001343B0" w:rsidP="008B6B23">
            <w:pPr>
              <w:jc w:val="center"/>
              <w:rPr>
                <w:rFonts w:ascii="Times New Roman" w:hAnsi="Times New Roman"/>
                <w:sz w:val="16"/>
                <w:szCs w:val="16"/>
                <w:lang w:eastAsia="ru-RU"/>
              </w:rPr>
            </w:pPr>
            <w:r w:rsidRPr="00C578B8">
              <w:rPr>
                <w:rFonts w:ascii="Times New Roman" w:hAnsi="Times New Roman"/>
                <w:sz w:val="16"/>
                <w:szCs w:val="16"/>
                <w:lang w:eastAsia="ru-RU"/>
              </w:rPr>
              <w:t>Отраслевой мониторинг</w:t>
            </w:r>
          </w:p>
        </w:tc>
        <w:tc>
          <w:tcPr>
            <w:tcW w:w="917" w:type="dxa"/>
            <w:tcBorders>
              <w:top w:val="single" w:sz="4" w:space="0" w:color="auto"/>
              <w:left w:val="single" w:sz="4" w:space="0" w:color="auto"/>
              <w:bottom w:val="single" w:sz="4" w:space="0" w:color="auto"/>
              <w:right w:val="single" w:sz="4" w:space="0" w:color="auto"/>
            </w:tcBorders>
          </w:tcPr>
          <w:p w14:paraId="41672190"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0,05</w:t>
            </w:r>
          </w:p>
        </w:tc>
        <w:tc>
          <w:tcPr>
            <w:tcW w:w="618" w:type="dxa"/>
            <w:tcBorders>
              <w:top w:val="nil"/>
              <w:left w:val="single" w:sz="4" w:space="0" w:color="auto"/>
              <w:bottom w:val="single" w:sz="8" w:space="0" w:color="auto"/>
              <w:right w:val="single" w:sz="8" w:space="0" w:color="000000"/>
            </w:tcBorders>
            <w:shd w:val="clear" w:color="auto" w:fill="auto"/>
            <w:vAlign w:val="center"/>
            <w:hideMark/>
          </w:tcPr>
          <w:p w14:paraId="2C7F7B0A"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1,20</w:t>
            </w:r>
          </w:p>
        </w:tc>
        <w:tc>
          <w:tcPr>
            <w:tcW w:w="838" w:type="dxa"/>
            <w:tcBorders>
              <w:top w:val="nil"/>
              <w:left w:val="nil"/>
              <w:bottom w:val="single" w:sz="8" w:space="0" w:color="auto"/>
              <w:right w:val="single" w:sz="8" w:space="0" w:color="000000"/>
            </w:tcBorders>
            <w:shd w:val="clear" w:color="auto" w:fill="auto"/>
            <w:vAlign w:val="center"/>
            <w:hideMark/>
          </w:tcPr>
          <w:p w14:paraId="319FED6D"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839" w:type="dxa"/>
            <w:tcBorders>
              <w:top w:val="nil"/>
              <w:left w:val="nil"/>
              <w:bottom w:val="single" w:sz="8" w:space="0" w:color="auto"/>
              <w:right w:val="single" w:sz="8" w:space="0" w:color="000000"/>
            </w:tcBorders>
            <w:shd w:val="clear" w:color="auto" w:fill="auto"/>
            <w:vAlign w:val="center"/>
            <w:hideMark/>
          </w:tcPr>
          <w:p w14:paraId="5F642A50"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838" w:type="dxa"/>
            <w:tcBorders>
              <w:top w:val="nil"/>
              <w:left w:val="nil"/>
              <w:bottom w:val="single" w:sz="8" w:space="0" w:color="auto"/>
              <w:right w:val="single" w:sz="8" w:space="0" w:color="000000"/>
            </w:tcBorders>
            <w:shd w:val="clear" w:color="auto" w:fill="auto"/>
            <w:vAlign w:val="center"/>
            <w:hideMark/>
          </w:tcPr>
          <w:p w14:paraId="20B8365A"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839" w:type="dxa"/>
            <w:tcBorders>
              <w:top w:val="nil"/>
              <w:left w:val="nil"/>
              <w:bottom w:val="single" w:sz="8" w:space="0" w:color="auto"/>
              <w:right w:val="single" w:sz="8" w:space="0" w:color="000000"/>
            </w:tcBorders>
            <w:shd w:val="clear" w:color="auto" w:fill="auto"/>
            <w:vAlign w:val="center"/>
            <w:hideMark/>
          </w:tcPr>
          <w:p w14:paraId="5609D4C4"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838" w:type="dxa"/>
            <w:tcBorders>
              <w:top w:val="nil"/>
              <w:left w:val="nil"/>
              <w:bottom w:val="single" w:sz="8" w:space="0" w:color="auto"/>
              <w:right w:val="single" w:sz="8" w:space="0" w:color="000000"/>
            </w:tcBorders>
            <w:shd w:val="clear" w:color="auto" w:fill="auto"/>
            <w:vAlign w:val="center"/>
            <w:hideMark/>
          </w:tcPr>
          <w:p w14:paraId="52343446"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839" w:type="dxa"/>
            <w:tcBorders>
              <w:top w:val="nil"/>
              <w:left w:val="nil"/>
              <w:bottom w:val="single" w:sz="8" w:space="0" w:color="auto"/>
              <w:right w:val="single" w:sz="8" w:space="0" w:color="000000"/>
            </w:tcBorders>
            <w:shd w:val="clear" w:color="auto" w:fill="auto"/>
            <w:vAlign w:val="center"/>
            <w:hideMark/>
          </w:tcPr>
          <w:p w14:paraId="37C64FCD"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699" w:type="dxa"/>
            <w:tcBorders>
              <w:top w:val="nil"/>
              <w:left w:val="nil"/>
              <w:bottom w:val="single" w:sz="8" w:space="0" w:color="auto"/>
              <w:right w:val="single" w:sz="8" w:space="0" w:color="000000"/>
            </w:tcBorders>
            <w:shd w:val="clear" w:color="auto" w:fill="auto"/>
            <w:vAlign w:val="center"/>
            <w:hideMark/>
          </w:tcPr>
          <w:p w14:paraId="4DF0344D"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698" w:type="dxa"/>
            <w:tcBorders>
              <w:top w:val="single" w:sz="4" w:space="0" w:color="auto"/>
              <w:left w:val="nil"/>
              <w:bottom w:val="single" w:sz="8" w:space="0" w:color="auto"/>
              <w:right w:val="single" w:sz="4" w:space="0" w:color="000000"/>
            </w:tcBorders>
            <w:shd w:val="clear" w:color="auto" w:fill="auto"/>
            <w:vAlign w:val="center"/>
            <w:hideMark/>
          </w:tcPr>
          <w:p w14:paraId="13135D18"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839"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68E72381"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838"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0649F823"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1,50</w:t>
            </w:r>
          </w:p>
        </w:tc>
        <w:tc>
          <w:tcPr>
            <w:tcW w:w="838" w:type="dxa"/>
            <w:tcBorders>
              <w:top w:val="single" w:sz="4" w:space="0" w:color="auto"/>
              <w:left w:val="single" w:sz="8" w:space="0" w:color="auto"/>
              <w:bottom w:val="single" w:sz="8" w:space="0" w:color="auto"/>
              <w:right w:val="single" w:sz="4" w:space="0" w:color="000000"/>
            </w:tcBorders>
          </w:tcPr>
          <w:p w14:paraId="4CAEB343" w14:textId="77777777" w:rsidR="001343B0" w:rsidRDefault="001343B0" w:rsidP="008B6B23">
            <w:pPr>
              <w:jc w:val="center"/>
              <w:rPr>
                <w:rFonts w:ascii="Times New Roman" w:hAnsi="Times New Roman"/>
                <w:sz w:val="18"/>
                <w:szCs w:val="18"/>
                <w:lang w:eastAsia="ru-RU"/>
              </w:rPr>
            </w:pPr>
          </w:p>
          <w:p w14:paraId="747A4BC6" w14:textId="6219FDD2" w:rsidR="001343B0" w:rsidRPr="003D04DA"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1,50</w:t>
            </w:r>
          </w:p>
        </w:tc>
      </w:tr>
      <w:tr w:rsidR="001343B0" w:rsidRPr="009D6C52" w14:paraId="4D23376C" w14:textId="12B9E764" w:rsidTr="00C64061">
        <w:trPr>
          <w:trHeight w:val="315"/>
        </w:trPr>
        <w:tc>
          <w:tcPr>
            <w:tcW w:w="850" w:type="dxa"/>
            <w:tcBorders>
              <w:top w:val="single" w:sz="8" w:space="0" w:color="auto"/>
              <w:left w:val="single" w:sz="8" w:space="0" w:color="auto"/>
              <w:bottom w:val="single" w:sz="4" w:space="0" w:color="auto"/>
              <w:right w:val="single" w:sz="4" w:space="0" w:color="auto"/>
            </w:tcBorders>
          </w:tcPr>
          <w:p w14:paraId="31658C4E" w14:textId="77777777" w:rsidR="001343B0" w:rsidRPr="00C578B8" w:rsidRDefault="001343B0" w:rsidP="008B6B23">
            <w:pPr>
              <w:rPr>
                <w:rFonts w:ascii="Times New Roman" w:hAnsi="Times New Roman"/>
                <w:b/>
                <w:bCs/>
                <w:sz w:val="16"/>
                <w:szCs w:val="16"/>
                <w:lang w:eastAsia="ru-RU"/>
              </w:rPr>
            </w:pPr>
          </w:p>
        </w:tc>
        <w:tc>
          <w:tcPr>
            <w:tcW w:w="13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FC46A00" w14:textId="77777777" w:rsidR="001343B0" w:rsidRPr="00C578B8" w:rsidRDefault="001343B0" w:rsidP="008B6B23">
            <w:pPr>
              <w:rPr>
                <w:rFonts w:ascii="Times New Roman" w:hAnsi="Times New Roman"/>
                <w:b/>
                <w:bCs/>
                <w:sz w:val="16"/>
                <w:szCs w:val="16"/>
                <w:lang w:eastAsia="ru-RU"/>
              </w:rPr>
            </w:pPr>
            <w:r w:rsidRPr="00C578B8">
              <w:rPr>
                <w:rFonts w:ascii="Times New Roman" w:hAnsi="Times New Roman"/>
                <w:b/>
                <w:bCs/>
                <w:sz w:val="16"/>
                <w:szCs w:val="16"/>
                <w:lang w:eastAsia="ru-RU"/>
              </w:rPr>
              <w:t>Цель подпрограммы 5. Стимулирование ведения садоводства и огородничества (с 2022 года).</w:t>
            </w:r>
          </w:p>
        </w:tc>
        <w:tc>
          <w:tcPr>
            <w:tcW w:w="838" w:type="dxa"/>
            <w:tcBorders>
              <w:top w:val="single" w:sz="4" w:space="0" w:color="auto"/>
              <w:left w:val="single" w:sz="4" w:space="0" w:color="auto"/>
              <w:bottom w:val="single" w:sz="4" w:space="0" w:color="auto"/>
              <w:right w:val="single" w:sz="4" w:space="0" w:color="auto"/>
            </w:tcBorders>
          </w:tcPr>
          <w:p w14:paraId="00EE8F92" w14:textId="77777777" w:rsidR="001343B0" w:rsidRPr="00C578B8" w:rsidRDefault="001343B0" w:rsidP="008B6B23">
            <w:pPr>
              <w:rPr>
                <w:rFonts w:ascii="Times New Roman" w:hAnsi="Times New Roman"/>
                <w:b/>
                <w:bCs/>
                <w:sz w:val="16"/>
                <w:szCs w:val="16"/>
                <w:lang w:eastAsia="ru-RU"/>
              </w:rPr>
            </w:pPr>
          </w:p>
        </w:tc>
      </w:tr>
      <w:tr w:rsidR="001343B0" w:rsidRPr="009D6C52" w14:paraId="4261546F" w14:textId="5B0675E8" w:rsidTr="00C64061">
        <w:trPr>
          <w:trHeight w:val="1110"/>
        </w:trPr>
        <w:tc>
          <w:tcPr>
            <w:tcW w:w="1987" w:type="dxa"/>
            <w:gridSpan w:val="2"/>
            <w:tcBorders>
              <w:top w:val="nil"/>
              <w:left w:val="single" w:sz="8" w:space="0" w:color="auto"/>
              <w:bottom w:val="single" w:sz="8" w:space="0" w:color="auto"/>
              <w:right w:val="single" w:sz="8" w:space="0" w:color="000000"/>
            </w:tcBorders>
            <w:shd w:val="clear" w:color="auto" w:fill="auto"/>
            <w:vAlign w:val="center"/>
            <w:hideMark/>
          </w:tcPr>
          <w:p w14:paraId="5B1217A1" w14:textId="77777777" w:rsidR="001343B0" w:rsidRPr="00C578B8" w:rsidRDefault="001343B0" w:rsidP="008B6B23">
            <w:pPr>
              <w:rPr>
                <w:rFonts w:ascii="Times New Roman" w:hAnsi="Times New Roman"/>
                <w:sz w:val="16"/>
                <w:szCs w:val="16"/>
                <w:lang w:eastAsia="ru-RU"/>
              </w:rPr>
            </w:pPr>
            <w:r w:rsidRPr="00C578B8">
              <w:rPr>
                <w:rFonts w:ascii="Times New Roman" w:hAnsi="Times New Roman"/>
                <w:sz w:val="16"/>
                <w:szCs w:val="16"/>
                <w:lang w:eastAsia="ru-RU"/>
              </w:rPr>
              <w:t>Количество мероприятий</w:t>
            </w:r>
            <w:r>
              <w:rPr>
                <w:rFonts w:ascii="Times New Roman" w:hAnsi="Times New Roman"/>
                <w:sz w:val="16"/>
                <w:szCs w:val="16"/>
                <w:lang w:eastAsia="ru-RU"/>
              </w:rPr>
              <w:t>,</w:t>
            </w:r>
            <w:r w:rsidRPr="00C578B8">
              <w:rPr>
                <w:rFonts w:ascii="Times New Roman" w:hAnsi="Times New Roman"/>
                <w:sz w:val="16"/>
                <w:szCs w:val="16"/>
                <w:lang w:eastAsia="ru-RU"/>
              </w:rPr>
              <w:t xml:space="preserve"> выполненных для обеспечения подключения некоммерческих товариществ к источникам электроснабжения, водоснабжения (с 2022 года)</w:t>
            </w:r>
          </w:p>
        </w:tc>
        <w:tc>
          <w:tcPr>
            <w:tcW w:w="832" w:type="dxa"/>
            <w:tcBorders>
              <w:top w:val="nil"/>
              <w:left w:val="nil"/>
              <w:bottom w:val="single" w:sz="8" w:space="0" w:color="auto"/>
              <w:right w:val="single" w:sz="8" w:space="0" w:color="000000"/>
            </w:tcBorders>
            <w:shd w:val="clear" w:color="auto" w:fill="auto"/>
            <w:vAlign w:val="center"/>
            <w:hideMark/>
          </w:tcPr>
          <w:p w14:paraId="60215CD2" w14:textId="77777777" w:rsidR="001343B0" w:rsidRPr="00C578B8" w:rsidRDefault="001343B0" w:rsidP="008B6B23">
            <w:pPr>
              <w:jc w:val="center"/>
              <w:rPr>
                <w:rFonts w:ascii="Times New Roman" w:hAnsi="Times New Roman"/>
                <w:sz w:val="16"/>
                <w:szCs w:val="16"/>
                <w:lang w:eastAsia="ru-RU"/>
              </w:rPr>
            </w:pPr>
            <w:r w:rsidRPr="00C578B8">
              <w:rPr>
                <w:rFonts w:ascii="Times New Roman" w:hAnsi="Times New Roman"/>
                <w:sz w:val="16"/>
                <w:szCs w:val="16"/>
                <w:lang w:eastAsia="ru-RU"/>
              </w:rPr>
              <w:t>Ед.</w:t>
            </w:r>
          </w:p>
        </w:tc>
        <w:tc>
          <w:tcPr>
            <w:tcW w:w="1412" w:type="dxa"/>
            <w:tcBorders>
              <w:top w:val="nil"/>
              <w:left w:val="nil"/>
              <w:bottom w:val="single" w:sz="8" w:space="0" w:color="auto"/>
              <w:right w:val="single" w:sz="4" w:space="0" w:color="auto"/>
            </w:tcBorders>
            <w:shd w:val="clear" w:color="auto" w:fill="auto"/>
            <w:vAlign w:val="center"/>
            <w:hideMark/>
          </w:tcPr>
          <w:p w14:paraId="7AF2BC40" w14:textId="77777777" w:rsidR="001343B0" w:rsidRPr="00C578B8" w:rsidRDefault="001343B0" w:rsidP="008B6B23">
            <w:pPr>
              <w:jc w:val="center"/>
              <w:rPr>
                <w:rFonts w:ascii="Times New Roman" w:hAnsi="Times New Roman"/>
                <w:sz w:val="16"/>
                <w:szCs w:val="16"/>
                <w:lang w:eastAsia="ru-RU"/>
              </w:rPr>
            </w:pPr>
            <w:r w:rsidRPr="00C578B8">
              <w:rPr>
                <w:rFonts w:ascii="Times New Roman" w:hAnsi="Times New Roman"/>
                <w:sz w:val="16"/>
                <w:szCs w:val="16"/>
                <w:lang w:eastAsia="ru-RU"/>
              </w:rPr>
              <w:t>Отраслевой мониторинг</w:t>
            </w:r>
          </w:p>
        </w:tc>
        <w:tc>
          <w:tcPr>
            <w:tcW w:w="917" w:type="dxa"/>
            <w:tcBorders>
              <w:top w:val="single" w:sz="4" w:space="0" w:color="auto"/>
              <w:left w:val="single" w:sz="4" w:space="0" w:color="auto"/>
              <w:bottom w:val="single" w:sz="4" w:space="0" w:color="auto"/>
              <w:right w:val="single" w:sz="4" w:space="0" w:color="auto"/>
            </w:tcBorders>
          </w:tcPr>
          <w:p w14:paraId="4D2CECE5"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0,05</w:t>
            </w:r>
          </w:p>
        </w:tc>
        <w:tc>
          <w:tcPr>
            <w:tcW w:w="618" w:type="dxa"/>
            <w:tcBorders>
              <w:top w:val="nil"/>
              <w:left w:val="single" w:sz="4" w:space="0" w:color="auto"/>
              <w:bottom w:val="single" w:sz="8" w:space="0" w:color="auto"/>
              <w:right w:val="single" w:sz="8" w:space="0" w:color="000000"/>
            </w:tcBorders>
            <w:shd w:val="clear" w:color="auto" w:fill="auto"/>
            <w:vAlign w:val="center"/>
            <w:hideMark/>
          </w:tcPr>
          <w:p w14:paraId="4F88DA97"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8" w:type="dxa"/>
            <w:tcBorders>
              <w:top w:val="nil"/>
              <w:left w:val="nil"/>
              <w:bottom w:val="single" w:sz="8" w:space="0" w:color="auto"/>
              <w:right w:val="single" w:sz="8" w:space="0" w:color="000000"/>
            </w:tcBorders>
            <w:shd w:val="clear" w:color="auto" w:fill="auto"/>
            <w:vAlign w:val="center"/>
            <w:hideMark/>
          </w:tcPr>
          <w:p w14:paraId="5036C50C"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9" w:type="dxa"/>
            <w:tcBorders>
              <w:top w:val="nil"/>
              <w:left w:val="nil"/>
              <w:bottom w:val="single" w:sz="8" w:space="0" w:color="auto"/>
              <w:right w:val="single" w:sz="8" w:space="0" w:color="000000"/>
            </w:tcBorders>
            <w:shd w:val="clear" w:color="auto" w:fill="auto"/>
            <w:vAlign w:val="center"/>
            <w:hideMark/>
          </w:tcPr>
          <w:p w14:paraId="6032304E"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8" w:type="dxa"/>
            <w:tcBorders>
              <w:top w:val="nil"/>
              <w:left w:val="nil"/>
              <w:bottom w:val="single" w:sz="8" w:space="0" w:color="auto"/>
              <w:right w:val="single" w:sz="8" w:space="0" w:color="000000"/>
            </w:tcBorders>
            <w:shd w:val="clear" w:color="auto" w:fill="auto"/>
            <w:vAlign w:val="center"/>
            <w:hideMark/>
          </w:tcPr>
          <w:p w14:paraId="0073FD1A"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9" w:type="dxa"/>
            <w:tcBorders>
              <w:top w:val="nil"/>
              <w:left w:val="nil"/>
              <w:bottom w:val="single" w:sz="8" w:space="0" w:color="auto"/>
              <w:right w:val="single" w:sz="8" w:space="0" w:color="000000"/>
            </w:tcBorders>
            <w:shd w:val="clear" w:color="auto" w:fill="auto"/>
            <w:vAlign w:val="center"/>
            <w:hideMark/>
          </w:tcPr>
          <w:p w14:paraId="7CC17CF9"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8" w:type="dxa"/>
            <w:tcBorders>
              <w:top w:val="nil"/>
              <w:left w:val="nil"/>
              <w:bottom w:val="single" w:sz="8" w:space="0" w:color="auto"/>
              <w:right w:val="single" w:sz="8" w:space="0" w:color="000000"/>
            </w:tcBorders>
            <w:shd w:val="clear" w:color="auto" w:fill="auto"/>
            <w:vAlign w:val="center"/>
            <w:hideMark/>
          </w:tcPr>
          <w:p w14:paraId="25E454F2"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839" w:type="dxa"/>
            <w:tcBorders>
              <w:top w:val="nil"/>
              <w:left w:val="nil"/>
              <w:bottom w:val="single" w:sz="8" w:space="0" w:color="auto"/>
              <w:right w:val="single" w:sz="8" w:space="0" w:color="000000"/>
            </w:tcBorders>
            <w:shd w:val="clear" w:color="auto" w:fill="auto"/>
            <w:vAlign w:val="center"/>
            <w:hideMark/>
          </w:tcPr>
          <w:p w14:paraId="439B89ED"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699" w:type="dxa"/>
            <w:tcBorders>
              <w:top w:val="nil"/>
              <w:left w:val="nil"/>
              <w:bottom w:val="single" w:sz="8" w:space="0" w:color="auto"/>
              <w:right w:val="single" w:sz="8" w:space="0" w:color="000000"/>
            </w:tcBorders>
            <w:shd w:val="clear" w:color="auto" w:fill="auto"/>
            <w:vAlign w:val="center"/>
            <w:hideMark/>
          </w:tcPr>
          <w:p w14:paraId="410723E9"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Х</w:t>
            </w:r>
          </w:p>
        </w:tc>
        <w:tc>
          <w:tcPr>
            <w:tcW w:w="698" w:type="dxa"/>
            <w:tcBorders>
              <w:top w:val="single" w:sz="4" w:space="0" w:color="auto"/>
              <w:left w:val="nil"/>
              <w:bottom w:val="single" w:sz="8" w:space="0" w:color="auto"/>
              <w:right w:val="single" w:sz="4" w:space="0" w:color="000000"/>
            </w:tcBorders>
            <w:shd w:val="clear" w:color="auto" w:fill="auto"/>
            <w:vAlign w:val="center"/>
            <w:hideMark/>
          </w:tcPr>
          <w:p w14:paraId="49F9812E"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w:t>
            </w:r>
          </w:p>
        </w:tc>
        <w:tc>
          <w:tcPr>
            <w:tcW w:w="839"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03DD8BE5"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w:t>
            </w:r>
          </w:p>
        </w:tc>
        <w:tc>
          <w:tcPr>
            <w:tcW w:w="838"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654C7CEC" w14:textId="77777777" w:rsidR="001343B0" w:rsidRPr="003D04DA" w:rsidRDefault="001343B0" w:rsidP="008B6B23">
            <w:pPr>
              <w:jc w:val="center"/>
              <w:rPr>
                <w:rFonts w:ascii="Times New Roman" w:hAnsi="Times New Roman"/>
                <w:sz w:val="18"/>
                <w:szCs w:val="18"/>
                <w:lang w:eastAsia="ru-RU"/>
              </w:rPr>
            </w:pPr>
            <w:r w:rsidRPr="003D04DA">
              <w:rPr>
                <w:rFonts w:ascii="Times New Roman" w:hAnsi="Times New Roman"/>
                <w:sz w:val="18"/>
                <w:szCs w:val="18"/>
                <w:lang w:eastAsia="ru-RU"/>
              </w:rPr>
              <w:t>1</w:t>
            </w:r>
          </w:p>
        </w:tc>
        <w:tc>
          <w:tcPr>
            <w:tcW w:w="838" w:type="dxa"/>
            <w:tcBorders>
              <w:top w:val="single" w:sz="4" w:space="0" w:color="auto"/>
              <w:left w:val="single" w:sz="8" w:space="0" w:color="auto"/>
              <w:bottom w:val="single" w:sz="8" w:space="0" w:color="auto"/>
              <w:right w:val="single" w:sz="4" w:space="0" w:color="000000"/>
            </w:tcBorders>
          </w:tcPr>
          <w:p w14:paraId="08B32537" w14:textId="77777777" w:rsidR="001343B0" w:rsidRDefault="001343B0" w:rsidP="008B6B23">
            <w:pPr>
              <w:jc w:val="center"/>
              <w:rPr>
                <w:rFonts w:ascii="Times New Roman" w:hAnsi="Times New Roman"/>
                <w:sz w:val="18"/>
                <w:szCs w:val="18"/>
                <w:lang w:eastAsia="ru-RU"/>
              </w:rPr>
            </w:pPr>
          </w:p>
          <w:p w14:paraId="3E6AC055" w14:textId="77777777" w:rsidR="001343B0" w:rsidRDefault="001343B0" w:rsidP="008B6B23">
            <w:pPr>
              <w:jc w:val="center"/>
              <w:rPr>
                <w:rFonts w:ascii="Times New Roman" w:hAnsi="Times New Roman"/>
                <w:sz w:val="18"/>
                <w:szCs w:val="18"/>
                <w:lang w:eastAsia="ru-RU"/>
              </w:rPr>
            </w:pPr>
          </w:p>
          <w:p w14:paraId="51C71CD3" w14:textId="77777777" w:rsidR="001343B0" w:rsidRDefault="001343B0" w:rsidP="008B6B23">
            <w:pPr>
              <w:jc w:val="center"/>
              <w:rPr>
                <w:rFonts w:ascii="Times New Roman" w:hAnsi="Times New Roman"/>
                <w:sz w:val="18"/>
                <w:szCs w:val="18"/>
                <w:lang w:eastAsia="ru-RU"/>
              </w:rPr>
            </w:pPr>
          </w:p>
          <w:p w14:paraId="2E99761E" w14:textId="77777777" w:rsidR="001343B0" w:rsidRDefault="001343B0" w:rsidP="008B6B23">
            <w:pPr>
              <w:jc w:val="center"/>
              <w:rPr>
                <w:rFonts w:ascii="Times New Roman" w:hAnsi="Times New Roman"/>
                <w:sz w:val="18"/>
                <w:szCs w:val="18"/>
                <w:lang w:eastAsia="ru-RU"/>
              </w:rPr>
            </w:pPr>
          </w:p>
          <w:p w14:paraId="21E62305" w14:textId="50552727" w:rsidR="001343B0" w:rsidRPr="003D04DA" w:rsidRDefault="001343B0" w:rsidP="008B6B23">
            <w:pPr>
              <w:jc w:val="center"/>
              <w:rPr>
                <w:rFonts w:ascii="Times New Roman" w:hAnsi="Times New Roman"/>
                <w:sz w:val="18"/>
                <w:szCs w:val="18"/>
                <w:lang w:eastAsia="ru-RU"/>
              </w:rPr>
            </w:pPr>
            <w:r>
              <w:rPr>
                <w:rFonts w:ascii="Times New Roman" w:hAnsi="Times New Roman"/>
                <w:sz w:val="18"/>
                <w:szCs w:val="18"/>
                <w:lang w:eastAsia="ru-RU"/>
              </w:rPr>
              <w:t>1</w:t>
            </w:r>
          </w:p>
        </w:tc>
      </w:tr>
    </w:tbl>
    <w:p w14:paraId="2AF0F2FA" w14:textId="77777777" w:rsidR="00EE1FF7" w:rsidRPr="006F7D7D" w:rsidRDefault="00EE1FF7" w:rsidP="00EE1FF7"/>
    <w:p w14:paraId="78A633B0" w14:textId="77777777" w:rsidR="00EE1FF7" w:rsidRPr="006F7D7D" w:rsidRDefault="00EE1FF7" w:rsidP="00EE1FF7">
      <w:pPr>
        <w:pStyle w:val="a3"/>
        <w:tabs>
          <w:tab w:val="left" w:pos="1134"/>
          <w:tab w:val="left" w:pos="1276"/>
          <w:tab w:val="left" w:pos="1418"/>
        </w:tabs>
        <w:autoSpaceDE w:val="0"/>
        <w:autoSpaceDN w:val="0"/>
        <w:adjustRightInd w:val="0"/>
        <w:ind w:left="0" w:right="-1"/>
        <w:jc w:val="center"/>
        <w:outlineLvl w:val="1"/>
      </w:pPr>
      <w:r w:rsidRPr="006F7D7D">
        <w:t>.</w:t>
      </w:r>
    </w:p>
    <w:p w14:paraId="1B19E319" w14:textId="77777777" w:rsidR="00EE1FF7" w:rsidRPr="006F7D7D" w:rsidRDefault="00EE1FF7" w:rsidP="00EE1FF7">
      <w:pPr>
        <w:tabs>
          <w:tab w:val="left" w:pos="13783"/>
        </w:tabs>
        <w:ind w:right="460"/>
        <w:jc w:val="both"/>
        <w:rPr>
          <w:rFonts w:ascii="Times New Roman" w:hAnsi="Times New Roman"/>
          <w:sz w:val="14"/>
          <w:szCs w:val="14"/>
          <w:lang w:eastAsia="ru-RU"/>
        </w:rPr>
      </w:pPr>
    </w:p>
    <w:p w14:paraId="4B29E8CF"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21D525EB"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091C5E40"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2058615E"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799C1BC0"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74E19553"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0D2A85AB"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3356B5FB"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20903541"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5757B4A3"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5AB9A9A1"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725D6C7D" w14:textId="77777777" w:rsidR="00EE1FF7" w:rsidRPr="006F7D7D" w:rsidRDefault="00EE1FF7" w:rsidP="00EE1FF7">
      <w:pPr>
        <w:autoSpaceDE w:val="0"/>
        <w:autoSpaceDN w:val="0"/>
        <w:adjustRightInd w:val="0"/>
        <w:ind w:left="10488"/>
        <w:outlineLvl w:val="1"/>
        <w:rPr>
          <w:rFonts w:ascii="Times New Roman" w:hAnsi="Times New Roman"/>
          <w:sz w:val="16"/>
          <w:szCs w:val="16"/>
          <w:lang w:eastAsia="ru-RU"/>
        </w:rPr>
      </w:pPr>
    </w:p>
    <w:p w14:paraId="0517F7B1" w14:textId="77777777" w:rsidR="00EE1FF7" w:rsidRPr="006F7D7D" w:rsidRDefault="00EE1FF7" w:rsidP="00EE1FF7">
      <w:pPr>
        <w:autoSpaceDE w:val="0"/>
        <w:autoSpaceDN w:val="0"/>
        <w:adjustRightInd w:val="0"/>
        <w:ind w:left="10488"/>
        <w:outlineLvl w:val="1"/>
        <w:rPr>
          <w:rFonts w:ascii="Times New Roman" w:hAnsi="Times New Roman"/>
          <w:sz w:val="16"/>
          <w:szCs w:val="16"/>
        </w:rPr>
      </w:pPr>
      <w:r w:rsidRPr="006F7D7D">
        <w:rPr>
          <w:rFonts w:ascii="Times New Roman" w:hAnsi="Times New Roman"/>
          <w:sz w:val="16"/>
          <w:szCs w:val="16"/>
          <w:lang w:eastAsia="ru-RU"/>
        </w:rPr>
        <w:t xml:space="preserve">Приложение </w:t>
      </w:r>
      <w:r>
        <w:rPr>
          <w:rFonts w:ascii="Times New Roman" w:hAnsi="Times New Roman"/>
          <w:sz w:val="16"/>
          <w:szCs w:val="16"/>
          <w:lang w:eastAsia="ru-RU"/>
        </w:rPr>
        <w:t>к подпрограмме № 2</w:t>
      </w:r>
      <w:r w:rsidRPr="006F7D7D">
        <w:rPr>
          <w:rFonts w:ascii="Times New Roman" w:hAnsi="Times New Roman"/>
          <w:sz w:val="16"/>
          <w:szCs w:val="16"/>
          <w:lang w:eastAsia="ru-RU"/>
        </w:rPr>
        <w:t>«Реформирование и модернизация жилищно-коммунального хозяйства»</w:t>
      </w:r>
    </w:p>
    <w:p w14:paraId="0385F395" w14:textId="77777777" w:rsidR="00EE1FF7" w:rsidRPr="006F7D7D" w:rsidRDefault="00EE1FF7" w:rsidP="00EE1FF7">
      <w:pPr>
        <w:autoSpaceDE w:val="0"/>
        <w:autoSpaceDN w:val="0"/>
        <w:adjustRightInd w:val="0"/>
        <w:jc w:val="center"/>
        <w:outlineLvl w:val="1"/>
        <w:rPr>
          <w:rFonts w:ascii="Times New Roman" w:hAnsi="Times New Roman"/>
        </w:rPr>
      </w:pPr>
      <w:r w:rsidRPr="006F7D7D">
        <w:rPr>
          <w:rFonts w:ascii="Times New Roman" w:hAnsi="Times New Roman"/>
        </w:rPr>
        <w:t>Мероприятия подпрограммы</w:t>
      </w:r>
    </w:p>
    <w:p w14:paraId="44DE4A09" w14:textId="77777777" w:rsidR="00EE1FF7" w:rsidRPr="006F7D7D" w:rsidRDefault="00EE1FF7" w:rsidP="00EE1FF7">
      <w:pPr>
        <w:autoSpaceDE w:val="0"/>
        <w:autoSpaceDN w:val="0"/>
        <w:adjustRightInd w:val="0"/>
        <w:outlineLvl w:val="1"/>
        <w:rPr>
          <w:rFonts w:ascii="Times New Roman" w:hAnsi="Times New Roman"/>
          <w:sz w:val="16"/>
          <w:szCs w:val="16"/>
        </w:rPr>
      </w:pPr>
    </w:p>
    <w:tbl>
      <w:tblPr>
        <w:tblW w:w="16220" w:type="dxa"/>
        <w:tblInd w:w="-743" w:type="dxa"/>
        <w:tblLayout w:type="fixed"/>
        <w:tblLook w:val="04A0" w:firstRow="1" w:lastRow="0" w:firstColumn="1" w:lastColumn="0" w:noHBand="0" w:noVBand="1"/>
      </w:tblPr>
      <w:tblGrid>
        <w:gridCol w:w="1201"/>
        <w:gridCol w:w="1068"/>
        <w:gridCol w:w="851"/>
        <w:gridCol w:w="567"/>
        <w:gridCol w:w="471"/>
        <w:gridCol w:w="946"/>
        <w:gridCol w:w="492"/>
        <w:gridCol w:w="666"/>
        <w:gridCol w:w="535"/>
        <w:gridCol w:w="173"/>
        <w:gridCol w:w="851"/>
        <w:gridCol w:w="850"/>
        <w:gridCol w:w="851"/>
        <w:gridCol w:w="850"/>
        <w:gridCol w:w="851"/>
        <w:gridCol w:w="850"/>
        <w:gridCol w:w="709"/>
        <w:gridCol w:w="709"/>
        <w:gridCol w:w="709"/>
        <w:gridCol w:w="495"/>
        <w:gridCol w:w="239"/>
        <w:gridCol w:w="683"/>
        <w:gridCol w:w="603"/>
      </w:tblGrid>
      <w:tr w:rsidR="005D7031" w:rsidRPr="00D5478A" w14:paraId="7A4245D9" w14:textId="77777777" w:rsidTr="003B149B">
        <w:trPr>
          <w:trHeight w:val="1140"/>
        </w:trPr>
        <w:tc>
          <w:tcPr>
            <w:tcW w:w="226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CB09DF" w14:textId="77777777" w:rsidR="005D7031" w:rsidRPr="00FB4835" w:rsidRDefault="005D7031" w:rsidP="008B6B23">
            <w:pPr>
              <w:jc w:val="center"/>
              <w:rPr>
                <w:rFonts w:ascii="Times New Roman" w:hAnsi="Times New Roman"/>
                <w:sz w:val="16"/>
                <w:szCs w:val="16"/>
                <w:lang w:eastAsia="ru-RU"/>
              </w:rPr>
            </w:pPr>
            <w:proofErr w:type="gramStart"/>
            <w:r w:rsidRPr="00FB4835">
              <w:rPr>
                <w:rFonts w:ascii="Times New Roman" w:hAnsi="Times New Roman"/>
                <w:sz w:val="16"/>
                <w:szCs w:val="16"/>
                <w:lang w:eastAsia="ru-RU"/>
              </w:rPr>
              <w:t>Наименование  программы</w:t>
            </w:r>
            <w:proofErr w:type="gramEnd"/>
            <w:r w:rsidRPr="00FB4835">
              <w:rPr>
                <w:rFonts w:ascii="Times New Roman" w:hAnsi="Times New Roman"/>
                <w:sz w:val="16"/>
                <w:szCs w:val="16"/>
                <w:lang w:eastAsia="ru-RU"/>
              </w:rPr>
              <w:t>, подпрограммы</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E46783D" w14:textId="77777777" w:rsidR="005D7031" w:rsidRPr="00FB4835" w:rsidRDefault="005D7031" w:rsidP="008B6B23">
            <w:pPr>
              <w:jc w:val="center"/>
              <w:rPr>
                <w:rFonts w:ascii="Times New Roman" w:hAnsi="Times New Roman"/>
                <w:sz w:val="16"/>
                <w:szCs w:val="16"/>
                <w:lang w:eastAsia="ru-RU"/>
              </w:rPr>
            </w:pPr>
            <w:r w:rsidRPr="00FB4835">
              <w:rPr>
                <w:rFonts w:ascii="Times New Roman" w:hAnsi="Times New Roman"/>
                <w:sz w:val="16"/>
                <w:szCs w:val="16"/>
                <w:lang w:eastAsia="ru-RU"/>
              </w:rPr>
              <w:t xml:space="preserve">РБС </w:t>
            </w:r>
          </w:p>
        </w:tc>
        <w:tc>
          <w:tcPr>
            <w:tcW w:w="247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7FC043"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Код бюджетной классификации</w:t>
            </w:r>
          </w:p>
        </w:tc>
        <w:tc>
          <w:tcPr>
            <w:tcW w:w="1201" w:type="dxa"/>
            <w:gridSpan w:val="2"/>
            <w:tcBorders>
              <w:top w:val="single" w:sz="8" w:space="0" w:color="auto"/>
              <w:left w:val="nil"/>
              <w:bottom w:val="single" w:sz="8" w:space="0" w:color="auto"/>
              <w:right w:val="nil"/>
            </w:tcBorders>
          </w:tcPr>
          <w:p w14:paraId="6F3AC818" w14:textId="77777777" w:rsidR="005D7031" w:rsidRPr="00D5478A" w:rsidRDefault="005D7031" w:rsidP="008B6B23">
            <w:pPr>
              <w:jc w:val="center"/>
              <w:rPr>
                <w:rFonts w:ascii="Times New Roman" w:hAnsi="Times New Roman"/>
                <w:sz w:val="14"/>
                <w:szCs w:val="14"/>
                <w:lang w:eastAsia="ru-RU"/>
              </w:rPr>
            </w:pPr>
          </w:p>
        </w:tc>
        <w:tc>
          <w:tcPr>
            <w:tcW w:w="8820" w:type="dxa"/>
            <w:gridSpan w:val="13"/>
            <w:tcBorders>
              <w:top w:val="single" w:sz="8" w:space="0" w:color="auto"/>
              <w:left w:val="nil"/>
              <w:bottom w:val="single" w:sz="8" w:space="0" w:color="auto"/>
              <w:right w:val="single" w:sz="8" w:space="0" w:color="000000"/>
            </w:tcBorders>
            <w:shd w:val="clear" w:color="auto" w:fill="auto"/>
            <w:vAlign w:val="center"/>
            <w:hideMark/>
          </w:tcPr>
          <w:p w14:paraId="5FFF86CE" w14:textId="458DE298"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xml:space="preserve"> Расходы </w:t>
            </w:r>
          </w:p>
        </w:tc>
        <w:tc>
          <w:tcPr>
            <w:tcW w:w="603" w:type="dxa"/>
            <w:vMerge w:val="restart"/>
            <w:tcBorders>
              <w:top w:val="single" w:sz="8" w:space="0" w:color="auto"/>
              <w:left w:val="nil"/>
              <w:bottom w:val="single" w:sz="8" w:space="0" w:color="000000"/>
              <w:right w:val="single" w:sz="8" w:space="0" w:color="auto"/>
            </w:tcBorders>
            <w:shd w:val="clear" w:color="auto" w:fill="auto"/>
            <w:vAlign w:val="center"/>
            <w:hideMark/>
          </w:tcPr>
          <w:p w14:paraId="68E37D14"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xml:space="preserve">Ожидаемый результат </w:t>
            </w:r>
          </w:p>
        </w:tc>
      </w:tr>
      <w:tr w:rsidR="005D7031" w:rsidRPr="00D5478A" w14:paraId="5815F49B" w14:textId="77777777" w:rsidTr="003B149B">
        <w:trPr>
          <w:trHeight w:val="270"/>
        </w:trPr>
        <w:tc>
          <w:tcPr>
            <w:tcW w:w="2269" w:type="dxa"/>
            <w:gridSpan w:val="2"/>
            <w:vMerge/>
            <w:tcBorders>
              <w:top w:val="single" w:sz="8" w:space="0" w:color="auto"/>
              <w:left w:val="single" w:sz="8" w:space="0" w:color="auto"/>
              <w:bottom w:val="single" w:sz="8" w:space="0" w:color="000000"/>
              <w:right w:val="single" w:sz="8" w:space="0" w:color="000000"/>
            </w:tcBorders>
            <w:vAlign w:val="center"/>
            <w:hideMark/>
          </w:tcPr>
          <w:p w14:paraId="5B7E9103" w14:textId="77777777" w:rsidR="005D7031" w:rsidRPr="00FB4835" w:rsidRDefault="005D7031" w:rsidP="008B6B23">
            <w:pPr>
              <w:rPr>
                <w:rFonts w:ascii="Times New Roman" w:hAnsi="Times New Roman"/>
                <w:sz w:val="16"/>
                <w:szCs w:val="16"/>
                <w:lang w:eastAsia="ru-RU"/>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218E119C" w14:textId="77777777" w:rsidR="005D7031" w:rsidRPr="00FB4835" w:rsidRDefault="005D7031" w:rsidP="008B6B23">
            <w:pPr>
              <w:rPr>
                <w:rFonts w:ascii="Times New Roman" w:hAnsi="Times New Roman"/>
                <w:sz w:val="16"/>
                <w:szCs w:val="16"/>
                <w:lang w:eastAsia="ru-RU"/>
              </w:rPr>
            </w:pPr>
          </w:p>
        </w:tc>
        <w:tc>
          <w:tcPr>
            <w:tcW w:w="2476" w:type="dxa"/>
            <w:gridSpan w:val="4"/>
            <w:vMerge/>
            <w:tcBorders>
              <w:top w:val="single" w:sz="8" w:space="0" w:color="auto"/>
              <w:left w:val="single" w:sz="8" w:space="0" w:color="auto"/>
              <w:bottom w:val="single" w:sz="8" w:space="0" w:color="000000"/>
              <w:right w:val="single" w:sz="8" w:space="0" w:color="000000"/>
            </w:tcBorders>
            <w:vAlign w:val="center"/>
            <w:hideMark/>
          </w:tcPr>
          <w:p w14:paraId="62464844" w14:textId="77777777" w:rsidR="005D7031" w:rsidRPr="00D5478A" w:rsidRDefault="005D7031" w:rsidP="008B6B23">
            <w:pPr>
              <w:rPr>
                <w:rFonts w:ascii="Times New Roman" w:hAnsi="Times New Roman"/>
                <w:sz w:val="14"/>
                <w:szCs w:val="14"/>
                <w:lang w:eastAsia="ru-RU"/>
              </w:rPr>
            </w:pPr>
          </w:p>
        </w:tc>
        <w:tc>
          <w:tcPr>
            <w:tcW w:w="1201" w:type="dxa"/>
            <w:gridSpan w:val="2"/>
            <w:tcBorders>
              <w:top w:val="single" w:sz="8" w:space="0" w:color="auto"/>
              <w:left w:val="nil"/>
              <w:bottom w:val="single" w:sz="8" w:space="0" w:color="auto"/>
              <w:right w:val="nil"/>
            </w:tcBorders>
          </w:tcPr>
          <w:p w14:paraId="561877A0" w14:textId="77777777" w:rsidR="005D7031" w:rsidRPr="00D5478A" w:rsidRDefault="005D7031" w:rsidP="008B6B23">
            <w:pPr>
              <w:jc w:val="center"/>
              <w:rPr>
                <w:rFonts w:ascii="Times New Roman" w:hAnsi="Times New Roman"/>
                <w:sz w:val="14"/>
                <w:szCs w:val="14"/>
                <w:lang w:eastAsia="ru-RU"/>
              </w:rPr>
            </w:pPr>
          </w:p>
        </w:tc>
        <w:tc>
          <w:tcPr>
            <w:tcW w:w="8820" w:type="dxa"/>
            <w:gridSpan w:val="13"/>
            <w:tcBorders>
              <w:top w:val="single" w:sz="8" w:space="0" w:color="auto"/>
              <w:left w:val="nil"/>
              <w:bottom w:val="single" w:sz="8" w:space="0" w:color="auto"/>
              <w:right w:val="single" w:sz="8" w:space="0" w:color="000000"/>
            </w:tcBorders>
            <w:shd w:val="clear" w:color="auto" w:fill="auto"/>
            <w:vAlign w:val="center"/>
            <w:hideMark/>
          </w:tcPr>
          <w:p w14:paraId="3D4F3431" w14:textId="3D1B299E"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xml:space="preserve"> (тыс. руб.), годы </w:t>
            </w:r>
          </w:p>
        </w:tc>
        <w:tc>
          <w:tcPr>
            <w:tcW w:w="603" w:type="dxa"/>
            <w:vMerge/>
            <w:tcBorders>
              <w:top w:val="single" w:sz="8" w:space="0" w:color="auto"/>
              <w:left w:val="nil"/>
              <w:bottom w:val="single" w:sz="8" w:space="0" w:color="000000"/>
              <w:right w:val="single" w:sz="8" w:space="0" w:color="auto"/>
            </w:tcBorders>
            <w:vAlign w:val="center"/>
            <w:hideMark/>
          </w:tcPr>
          <w:p w14:paraId="22920D53" w14:textId="77777777" w:rsidR="005D7031" w:rsidRPr="00D5478A" w:rsidRDefault="005D7031" w:rsidP="008B6B23">
            <w:pPr>
              <w:rPr>
                <w:rFonts w:ascii="Times New Roman" w:hAnsi="Times New Roman"/>
                <w:sz w:val="14"/>
                <w:szCs w:val="14"/>
                <w:lang w:eastAsia="ru-RU"/>
              </w:rPr>
            </w:pPr>
          </w:p>
        </w:tc>
      </w:tr>
      <w:tr w:rsidR="00F274B6" w:rsidRPr="00D5478A" w14:paraId="77BD8491" w14:textId="77777777" w:rsidTr="00510949">
        <w:trPr>
          <w:trHeight w:val="345"/>
        </w:trPr>
        <w:tc>
          <w:tcPr>
            <w:tcW w:w="2269" w:type="dxa"/>
            <w:gridSpan w:val="2"/>
            <w:vMerge/>
            <w:tcBorders>
              <w:top w:val="single" w:sz="8" w:space="0" w:color="auto"/>
              <w:left w:val="single" w:sz="8" w:space="0" w:color="auto"/>
              <w:bottom w:val="single" w:sz="8" w:space="0" w:color="000000"/>
              <w:right w:val="single" w:sz="8" w:space="0" w:color="000000"/>
            </w:tcBorders>
            <w:vAlign w:val="center"/>
            <w:hideMark/>
          </w:tcPr>
          <w:p w14:paraId="5D55B4C6" w14:textId="77777777" w:rsidR="00F274B6" w:rsidRPr="00FB4835" w:rsidRDefault="00F274B6" w:rsidP="008B6B23">
            <w:pPr>
              <w:rPr>
                <w:rFonts w:ascii="Times New Roman" w:hAnsi="Times New Roman"/>
                <w:sz w:val="16"/>
                <w:szCs w:val="16"/>
                <w:lang w:eastAsia="ru-RU"/>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3C05014C" w14:textId="77777777" w:rsidR="00F274B6" w:rsidRPr="00FB4835" w:rsidRDefault="00F274B6" w:rsidP="008B6B23">
            <w:pPr>
              <w:rPr>
                <w:rFonts w:ascii="Times New Roman" w:hAnsi="Times New Roman"/>
                <w:sz w:val="16"/>
                <w:szCs w:val="16"/>
                <w:lang w:eastAsia="ru-RU"/>
              </w:rPr>
            </w:pPr>
          </w:p>
        </w:tc>
        <w:tc>
          <w:tcPr>
            <w:tcW w:w="567" w:type="dxa"/>
            <w:tcBorders>
              <w:top w:val="nil"/>
              <w:left w:val="nil"/>
              <w:bottom w:val="single" w:sz="8" w:space="0" w:color="auto"/>
              <w:right w:val="single" w:sz="8" w:space="0" w:color="auto"/>
            </w:tcBorders>
            <w:shd w:val="clear" w:color="auto" w:fill="auto"/>
            <w:vAlign w:val="center"/>
            <w:hideMark/>
          </w:tcPr>
          <w:p w14:paraId="270F93A2"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РБС</w:t>
            </w:r>
          </w:p>
        </w:tc>
        <w:tc>
          <w:tcPr>
            <w:tcW w:w="471" w:type="dxa"/>
            <w:tcBorders>
              <w:top w:val="nil"/>
              <w:left w:val="nil"/>
              <w:bottom w:val="single" w:sz="8" w:space="0" w:color="auto"/>
              <w:right w:val="single" w:sz="8" w:space="0" w:color="auto"/>
            </w:tcBorders>
            <w:shd w:val="clear" w:color="auto" w:fill="auto"/>
            <w:vAlign w:val="center"/>
            <w:hideMark/>
          </w:tcPr>
          <w:p w14:paraId="1B9F6B38" w14:textId="77777777" w:rsidR="00F274B6" w:rsidRPr="00D5478A" w:rsidRDefault="00F274B6" w:rsidP="008B6B23">
            <w:pPr>
              <w:jc w:val="center"/>
              <w:rPr>
                <w:rFonts w:ascii="Times New Roman" w:hAnsi="Times New Roman"/>
                <w:sz w:val="14"/>
                <w:szCs w:val="14"/>
                <w:lang w:eastAsia="ru-RU"/>
              </w:rPr>
            </w:pPr>
            <w:proofErr w:type="spellStart"/>
            <w:r w:rsidRPr="00D5478A">
              <w:rPr>
                <w:rFonts w:ascii="Times New Roman" w:hAnsi="Times New Roman"/>
                <w:sz w:val="14"/>
                <w:szCs w:val="14"/>
                <w:lang w:eastAsia="ru-RU"/>
              </w:rPr>
              <w:t>РзПр</w:t>
            </w:r>
            <w:proofErr w:type="spellEnd"/>
          </w:p>
        </w:tc>
        <w:tc>
          <w:tcPr>
            <w:tcW w:w="946" w:type="dxa"/>
            <w:tcBorders>
              <w:top w:val="nil"/>
              <w:left w:val="nil"/>
              <w:bottom w:val="single" w:sz="8" w:space="0" w:color="auto"/>
              <w:right w:val="single" w:sz="8" w:space="0" w:color="auto"/>
            </w:tcBorders>
            <w:shd w:val="clear" w:color="auto" w:fill="auto"/>
            <w:vAlign w:val="center"/>
            <w:hideMark/>
          </w:tcPr>
          <w:p w14:paraId="4DE1141E"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ЦСР</w:t>
            </w:r>
          </w:p>
        </w:tc>
        <w:tc>
          <w:tcPr>
            <w:tcW w:w="492" w:type="dxa"/>
            <w:tcBorders>
              <w:top w:val="nil"/>
              <w:left w:val="nil"/>
              <w:bottom w:val="single" w:sz="8" w:space="0" w:color="auto"/>
              <w:right w:val="single" w:sz="8" w:space="0" w:color="auto"/>
            </w:tcBorders>
            <w:shd w:val="clear" w:color="auto" w:fill="auto"/>
            <w:vAlign w:val="center"/>
            <w:hideMark/>
          </w:tcPr>
          <w:p w14:paraId="4ECD9565"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 xml:space="preserve">ВР </w:t>
            </w:r>
          </w:p>
        </w:tc>
        <w:tc>
          <w:tcPr>
            <w:tcW w:w="666" w:type="dxa"/>
            <w:tcBorders>
              <w:top w:val="nil"/>
              <w:left w:val="nil"/>
              <w:bottom w:val="single" w:sz="8" w:space="0" w:color="auto"/>
              <w:right w:val="single" w:sz="8" w:space="0" w:color="auto"/>
            </w:tcBorders>
            <w:shd w:val="clear" w:color="auto" w:fill="auto"/>
            <w:vAlign w:val="center"/>
            <w:hideMark/>
          </w:tcPr>
          <w:p w14:paraId="3FE91D02"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2014</w:t>
            </w:r>
          </w:p>
        </w:tc>
        <w:tc>
          <w:tcPr>
            <w:tcW w:w="708" w:type="dxa"/>
            <w:gridSpan w:val="2"/>
            <w:tcBorders>
              <w:top w:val="nil"/>
              <w:left w:val="nil"/>
              <w:bottom w:val="single" w:sz="8" w:space="0" w:color="auto"/>
              <w:right w:val="single" w:sz="8" w:space="0" w:color="auto"/>
            </w:tcBorders>
            <w:shd w:val="clear" w:color="auto" w:fill="auto"/>
            <w:vAlign w:val="center"/>
            <w:hideMark/>
          </w:tcPr>
          <w:p w14:paraId="6D0A9CFB"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2015</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4B353F6C"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2016</w:t>
            </w:r>
          </w:p>
        </w:tc>
        <w:tc>
          <w:tcPr>
            <w:tcW w:w="850" w:type="dxa"/>
            <w:tcBorders>
              <w:top w:val="nil"/>
              <w:left w:val="nil"/>
              <w:bottom w:val="single" w:sz="8" w:space="0" w:color="auto"/>
              <w:right w:val="single" w:sz="8" w:space="0" w:color="auto"/>
            </w:tcBorders>
            <w:shd w:val="clear" w:color="auto" w:fill="auto"/>
            <w:vAlign w:val="center"/>
            <w:hideMark/>
          </w:tcPr>
          <w:p w14:paraId="54CEDDFC"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2017</w:t>
            </w:r>
          </w:p>
        </w:tc>
        <w:tc>
          <w:tcPr>
            <w:tcW w:w="851" w:type="dxa"/>
            <w:tcBorders>
              <w:top w:val="nil"/>
              <w:left w:val="nil"/>
              <w:bottom w:val="single" w:sz="8" w:space="0" w:color="auto"/>
              <w:right w:val="single" w:sz="8" w:space="0" w:color="auto"/>
            </w:tcBorders>
            <w:shd w:val="clear" w:color="auto" w:fill="auto"/>
            <w:vAlign w:val="center"/>
            <w:hideMark/>
          </w:tcPr>
          <w:p w14:paraId="1F26FEE4"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2018</w:t>
            </w:r>
          </w:p>
        </w:tc>
        <w:tc>
          <w:tcPr>
            <w:tcW w:w="850" w:type="dxa"/>
            <w:tcBorders>
              <w:top w:val="nil"/>
              <w:left w:val="nil"/>
              <w:bottom w:val="single" w:sz="8" w:space="0" w:color="auto"/>
              <w:right w:val="single" w:sz="8" w:space="0" w:color="auto"/>
            </w:tcBorders>
            <w:shd w:val="clear" w:color="auto" w:fill="auto"/>
            <w:vAlign w:val="center"/>
            <w:hideMark/>
          </w:tcPr>
          <w:p w14:paraId="360D2B59"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2019</w:t>
            </w:r>
          </w:p>
        </w:tc>
        <w:tc>
          <w:tcPr>
            <w:tcW w:w="851" w:type="dxa"/>
            <w:tcBorders>
              <w:top w:val="nil"/>
              <w:left w:val="nil"/>
              <w:bottom w:val="single" w:sz="8" w:space="0" w:color="auto"/>
              <w:right w:val="single" w:sz="8" w:space="0" w:color="auto"/>
            </w:tcBorders>
            <w:shd w:val="clear" w:color="auto" w:fill="auto"/>
            <w:vAlign w:val="center"/>
            <w:hideMark/>
          </w:tcPr>
          <w:p w14:paraId="3244C9DA"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2020</w:t>
            </w:r>
          </w:p>
        </w:tc>
        <w:tc>
          <w:tcPr>
            <w:tcW w:w="850" w:type="dxa"/>
            <w:tcBorders>
              <w:top w:val="nil"/>
              <w:left w:val="nil"/>
              <w:bottom w:val="single" w:sz="8" w:space="0" w:color="auto"/>
              <w:right w:val="single" w:sz="8" w:space="0" w:color="auto"/>
            </w:tcBorders>
            <w:shd w:val="clear" w:color="auto" w:fill="auto"/>
            <w:vAlign w:val="center"/>
            <w:hideMark/>
          </w:tcPr>
          <w:p w14:paraId="140085D7"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2021</w:t>
            </w:r>
          </w:p>
        </w:tc>
        <w:tc>
          <w:tcPr>
            <w:tcW w:w="709" w:type="dxa"/>
            <w:tcBorders>
              <w:top w:val="nil"/>
              <w:left w:val="nil"/>
              <w:bottom w:val="single" w:sz="8" w:space="0" w:color="auto"/>
              <w:right w:val="single" w:sz="8" w:space="0" w:color="auto"/>
            </w:tcBorders>
            <w:shd w:val="clear" w:color="auto" w:fill="auto"/>
            <w:vAlign w:val="center"/>
            <w:hideMark/>
          </w:tcPr>
          <w:p w14:paraId="731B542E"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2022</w:t>
            </w:r>
          </w:p>
        </w:tc>
        <w:tc>
          <w:tcPr>
            <w:tcW w:w="709" w:type="dxa"/>
            <w:tcBorders>
              <w:top w:val="nil"/>
              <w:left w:val="nil"/>
              <w:bottom w:val="single" w:sz="8" w:space="0" w:color="auto"/>
              <w:right w:val="single" w:sz="8" w:space="0" w:color="auto"/>
            </w:tcBorders>
            <w:shd w:val="clear" w:color="auto" w:fill="auto"/>
            <w:vAlign w:val="center"/>
            <w:hideMark/>
          </w:tcPr>
          <w:p w14:paraId="7A79690F"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2023</w:t>
            </w:r>
          </w:p>
        </w:tc>
        <w:tc>
          <w:tcPr>
            <w:tcW w:w="709" w:type="dxa"/>
            <w:tcBorders>
              <w:top w:val="nil"/>
              <w:left w:val="nil"/>
              <w:bottom w:val="single" w:sz="8" w:space="0" w:color="auto"/>
              <w:right w:val="single" w:sz="8" w:space="0" w:color="auto"/>
            </w:tcBorders>
            <w:shd w:val="clear" w:color="auto" w:fill="auto"/>
            <w:vAlign w:val="center"/>
            <w:hideMark/>
          </w:tcPr>
          <w:p w14:paraId="1EC06A80" w14:textId="77777777"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2024</w:t>
            </w:r>
          </w:p>
        </w:tc>
        <w:tc>
          <w:tcPr>
            <w:tcW w:w="495" w:type="dxa"/>
            <w:tcBorders>
              <w:top w:val="nil"/>
              <w:left w:val="nil"/>
              <w:bottom w:val="single" w:sz="8" w:space="0" w:color="auto"/>
              <w:right w:val="nil"/>
            </w:tcBorders>
          </w:tcPr>
          <w:p w14:paraId="6FC9B7C3" w14:textId="77777777" w:rsidR="00F274B6" w:rsidRDefault="00F274B6" w:rsidP="008B6B23">
            <w:pPr>
              <w:jc w:val="center"/>
              <w:rPr>
                <w:rFonts w:ascii="Times New Roman" w:hAnsi="Times New Roman"/>
                <w:sz w:val="14"/>
                <w:szCs w:val="14"/>
                <w:lang w:eastAsia="ru-RU"/>
              </w:rPr>
            </w:pPr>
          </w:p>
          <w:p w14:paraId="1D1E0765" w14:textId="420158D8" w:rsidR="00510949" w:rsidRPr="00D5478A" w:rsidRDefault="00510949" w:rsidP="008B6B23">
            <w:pPr>
              <w:jc w:val="center"/>
              <w:rPr>
                <w:rFonts w:ascii="Times New Roman" w:hAnsi="Times New Roman"/>
                <w:sz w:val="14"/>
                <w:szCs w:val="14"/>
                <w:lang w:eastAsia="ru-RU"/>
              </w:rPr>
            </w:pPr>
            <w:r>
              <w:rPr>
                <w:rFonts w:ascii="Times New Roman" w:hAnsi="Times New Roman"/>
                <w:sz w:val="14"/>
                <w:szCs w:val="14"/>
                <w:lang w:eastAsia="ru-RU"/>
              </w:rPr>
              <w:t>2025</w:t>
            </w:r>
          </w:p>
        </w:tc>
        <w:tc>
          <w:tcPr>
            <w:tcW w:w="239" w:type="dxa"/>
            <w:tcBorders>
              <w:top w:val="nil"/>
              <w:left w:val="nil"/>
              <w:bottom w:val="single" w:sz="8" w:space="0" w:color="auto"/>
              <w:right w:val="single" w:sz="4" w:space="0" w:color="auto"/>
            </w:tcBorders>
          </w:tcPr>
          <w:p w14:paraId="633C7126" w14:textId="54D57CB5" w:rsidR="00F274B6" w:rsidRPr="00D5478A" w:rsidRDefault="00F274B6" w:rsidP="008B6B23">
            <w:pPr>
              <w:jc w:val="center"/>
              <w:rPr>
                <w:rFonts w:ascii="Times New Roman" w:hAnsi="Times New Roman"/>
                <w:sz w:val="14"/>
                <w:szCs w:val="14"/>
                <w:lang w:eastAsia="ru-RU"/>
              </w:rPr>
            </w:pP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56C26254" w14:textId="03B21E2E" w:rsidR="00F274B6" w:rsidRPr="00D5478A" w:rsidRDefault="00F274B6" w:rsidP="008B6B23">
            <w:pPr>
              <w:jc w:val="center"/>
              <w:rPr>
                <w:rFonts w:ascii="Times New Roman" w:hAnsi="Times New Roman"/>
                <w:sz w:val="14"/>
                <w:szCs w:val="14"/>
                <w:lang w:eastAsia="ru-RU"/>
              </w:rPr>
            </w:pPr>
            <w:r w:rsidRPr="00D5478A">
              <w:rPr>
                <w:rFonts w:ascii="Times New Roman" w:hAnsi="Times New Roman"/>
                <w:sz w:val="14"/>
                <w:szCs w:val="14"/>
                <w:lang w:eastAsia="ru-RU"/>
              </w:rPr>
              <w:t xml:space="preserve"> Итого на период </w:t>
            </w:r>
          </w:p>
        </w:tc>
        <w:tc>
          <w:tcPr>
            <w:tcW w:w="603" w:type="dxa"/>
            <w:vMerge/>
            <w:tcBorders>
              <w:top w:val="single" w:sz="8" w:space="0" w:color="auto"/>
              <w:left w:val="nil"/>
              <w:bottom w:val="single" w:sz="8" w:space="0" w:color="000000"/>
              <w:right w:val="single" w:sz="8" w:space="0" w:color="auto"/>
            </w:tcBorders>
            <w:vAlign w:val="center"/>
            <w:hideMark/>
          </w:tcPr>
          <w:p w14:paraId="7A430256" w14:textId="77777777" w:rsidR="00F274B6" w:rsidRPr="00D5478A" w:rsidRDefault="00F274B6" w:rsidP="008B6B23">
            <w:pPr>
              <w:rPr>
                <w:rFonts w:ascii="Times New Roman" w:hAnsi="Times New Roman"/>
                <w:sz w:val="14"/>
                <w:szCs w:val="14"/>
                <w:lang w:eastAsia="ru-RU"/>
              </w:rPr>
            </w:pPr>
          </w:p>
        </w:tc>
      </w:tr>
      <w:tr w:rsidR="005D7031" w:rsidRPr="00D5478A" w14:paraId="05B1E1A2" w14:textId="77777777" w:rsidTr="00F274B6">
        <w:trPr>
          <w:trHeight w:val="225"/>
        </w:trPr>
        <w:tc>
          <w:tcPr>
            <w:tcW w:w="1201" w:type="dxa"/>
            <w:tcBorders>
              <w:top w:val="single" w:sz="8" w:space="0" w:color="auto"/>
              <w:left w:val="single" w:sz="8" w:space="0" w:color="auto"/>
              <w:bottom w:val="single" w:sz="8" w:space="0" w:color="auto"/>
              <w:right w:val="single" w:sz="8" w:space="0" w:color="000000"/>
            </w:tcBorders>
          </w:tcPr>
          <w:p w14:paraId="0B711797" w14:textId="77777777" w:rsidR="005D7031" w:rsidRPr="00FB4835" w:rsidRDefault="005D7031" w:rsidP="008B6B23">
            <w:pPr>
              <w:rPr>
                <w:rFonts w:ascii="Times New Roman" w:hAnsi="Times New Roman"/>
                <w:b/>
                <w:bCs/>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3C939B19" w14:textId="20CD9F9D" w:rsidR="005D7031" w:rsidRPr="00FB4835" w:rsidRDefault="005D7031" w:rsidP="008B6B23">
            <w:pPr>
              <w:rPr>
                <w:rFonts w:ascii="Times New Roman" w:hAnsi="Times New Roman"/>
                <w:b/>
                <w:bCs/>
                <w:sz w:val="16"/>
                <w:szCs w:val="16"/>
                <w:lang w:eastAsia="ru-RU"/>
              </w:rPr>
            </w:pPr>
            <w:r w:rsidRPr="00FB4835">
              <w:rPr>
                <w:rFonts w:ascii="Times New Roman" w:hAnsi="Times New Roman"/>
                <w:b/>
                <w:bCs/>
                <w:sz w:val="16"/>
                <w:szCs w:val="16"/>
                <w:lang w:eastAsia="ru-RU"/>
              </w:rPr>
              <w:t xml:space="preserve">Подпрограмма № 1 «Реформирование и модернизация жилищно-коммунального хозяйства» </w:t>
            </w:r>
          </w:p>
        </w:tc>
      </w:tr>
      <w:tr w:rsidR="005D7031" w:rsidRPr="00D5478A" w14:paraId="1CB6225C" w14:textId="77777777" w:rsidTr="00F274B6">
        <w:trPr>
          <w:trHeight w:val="225"/>
        </w:trPr>
        <w:tc>
          <w:tcPr>
            <w:tcW w:w="1201" w:type="dxa"/>
            <w:tcBorders>
              <w:top w:val="single" w:sz="8" w:space="0" w:color="auto"/>
              <w:left w:val="single" w:sz="8" w:space="0" w:color="auto"/>
              <w:bottom w:val="single" w:sz="8" w:space="0" w:color="auto"/>
              <w:right w:val="single" w:sz="8" w:space="0" w:color="000000"/>
            </w:tcBorders>
          </w:tcPr>
          <w:p w14:paraId="582A41AE" w14:textId="77777777" w:rsidR="005D7031" w:rsidRPr="00FB4835" w:rsidRDefault="005D7031" w:rsidP="008B6B23">
            <w:pPr>
              <w:rPr>
                <w:rFonts w:ascii="Times New Roman" w:hAnsi="Times New Roman"/>
                <w:b/>
                <w:bCs/>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1429A546" w14:textId="0CA2AF42" w:rsidR="005D7031" w:rsidRPr="00FB4835" w:rsidRDefault="005D7031" w:rsidP="008B6B23">
            <w:pPr>
              <w:rPr>
                <w:rFonts w:ascii="Times New Roman" w:hAnsi="Times New Roman"/>
                <w:sz w:val="16"/>
                <w:szCs w:val="16"/>
                <w:lang w:eastAsia="ru-RU"/>
              </w:rPr>
            </w:pPr>
            <w:r w:rsidRPr="00FB4835">
              <w:rPr>
                <w:rFonts w:ascii="Times New Roman" w:hAnsi="Times New Roman"/>
                <w:b/>
                <w:bCs/>
                <w:sz w:val="16"/>
                <w:szCs w:val="16"/>
                <w:lang w:eastAsia="ru-RU"/>
              </w:rPr>
              <w:t xml:space="preserve">Цель 1. </w:t>
            </w:r>
            <w:r w:rsidRPr="00FB4835">
              <w:rPr>
                <w:rFonts w:ascii="Times New Roman" w:hAnsi="Times New Roman"/>
                <w:sz w:val="16"/>
                <w:szCs w:val="16"/>
                <w:lang w:eastAsia="ru-RU"/>
              </w:rPr>
              <w:t>Повышение надежности и предотвращение ситуаций, которые могут привести к нарушению функционирования систем жизнеобеспечения населения.</w:t>
            </w:r>
          </w:p>
        </w:tc>
      </w:tr>
      <w:tr w:rsidR="005D7031" w:rsidRPr="00D5478A" w14:paraId="419BEF60" w14:textId="77777777" w:rsidTr="00F274B6">
        <w:trPr>
          <w:trHeight w:val="225"/>
        </w:trPr>
        <w:tc>
          <w:tcPr>
            <w:tcW w:w="1201" w:type="dxa"/>
            <w:tcBorders>
              <w:top w:val="single" w:sz="8" w:space="0" w:color="auto"/>
              <w:left w:val="single" w:sz="8" w:space="0" w:color="auto"/>
              <w:bottom w:val="single" w:sz="8" w:space="0" w:color="auto"/>
              <w:right w:val="single" w:sz="8" w:space="0" w:color="000000"/>
            </w:tcBorders>
          </w:tcPr>
          <w:p w14:paraId="2A17C00F" w14:textId="77777777" w:rsidR="005D7031" w:rsidRPr="00FB4835" w:rsidRDefault="005D7031" w:rsidP="008B6B23">
            <w:pPr>
              <w:rPr>
                <w:rFonts w:ascii="Times New Roman" w:hAnsi="Times New Roman"/>
                <w:b/>
                <w:bCs/>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1250D22E" w14:textId="68268DB8" w:rsidR="005D7031" w:rsidRPr="00FB4835" w:rsidRDefault="005D7031" w:rsidP="008B6B23">
            <w:pPr>
              <w:rPr>
                <w:rFonts w:ascii="Times New Roman" w:hAnsi="Times New Roman"/>
                <w:sz w:val="16"/>
                <w:szCs w:val="16"/>
                <w:lang w:eastAsia="ru-RU"/>
              </w:rPr>
            </w:pPr>
            <w:r w:rsidRPr="00FB4835">
              <w:rPr>
                <w:rFonts w:ascii="Times New Roman" w:hAnsi="Times New Roman"/>
                <w:b/>
                <w:bCs/>
                <w:sz w:val="16"/>
                <w:szCs w:val="16"/>
                <w:lang w:eastAsia="ru-RU"/>
              </w:rPr>
              <w:t>Задача 1.</w:t>
            </w:r>
            <w:r w:rsidRPr="00FB4835">
              <w:rPr>
                <w:rFonts w:ascii="Times New Roman" w:hAnsi="Times New Roman"/>
                <w:sz w:val="16"/>
                <w:szCs w:val="16"/>
                <w:lang w:eastAsia="ru-RU"/>
              </w:rPr>
              <w:t xml:space="preserve"> Снижение уровня износа коммунальной инфраструктуры и доли потерь энергетических ресурсов в инженерных сетях.</w:t>
            </w:r>
          </w:p>
        </w:tc>
      </w:tr>
      <w:tr w:rsidR="005D7031" w:rsidRPr="00D5478A" w14:paraId="10ADBCDB" w14:textId="77777777" w:rsidTr="00510949">
        <w:trPr>
          <w:trHeight w:val="270"/>
        </w:trPr>
        <w:tc>
          <w:tcPr>
            <w:tcW w:w="226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3B065A" w14:textId="77777777" w:rsidR="005D7031" w:rsidRPr="00FB4835" w:rsidRDefault="005D7031" w:rsidP="008B6B23">
            <w:pPr>
              <w:rPr>
                <w:rFonts w:ascii="Times New Roman" w:hAnsi="Times New Roman"/>
                <w:sz w:val="16"/>
                <w:szCs w:val="16"/>
                <w:lang w:eastAsia="ru-RU"/>
              </w:rPr>
            </w:pPr>
            <w:r w:rsidRPr="00FB4835">
              <w:rPr>
                <w:rFonts w:ascii="Times New Roman" w:hAnsi="Times New Roman"/>
                <w:b/>
                <w:bCs/>
                <w:sz w:val="16"/>
                <w:szCs w:val="16"/>
                <w:lang w:eastAsia="ru-RU"/>
              </w:rPr>
              <w:t>Мероприятие 1.1.1.</w:t>
            </w:r>
            <w:r w:rsidRPr="00FB4835">
              <w:rPr>
                <w:rFonts w:ascii="Times New Roman" w:hAnsi="Times New Roman"/>
                <w:sz w:val="16"/>
                <w:szCs w:val="16"/>
                <w:lang w:eastAsia="ru-RU"/>
              </w:rPr>
              <w:t xml:space="preserve"> Капитальный ремонт водопроводных сетей   </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6F6151" w14:textId="77777777" w:rsidR="005D7031" w:rsidRPr="00FB4835" w:rsidRDefault="005D7031" w:rsidP="008B6B23">
            <w:pPr>
              <w:jc w:val="center"/>
              <w:rPr>
                <w:rFonts w:ascii="Times New Roman" w:hAnsi="Times New Roman"/>
                <w:sz w:val="16"/>
                <w:szCs w:val="16"/>
                <w:lang w:eastAsia="ru-RU"/>
              </w:rPr>
            </w:pPr>
            <w:r w:rsidRPr="00FB4835">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single" w:sz="8" w:space="0" w:color="auto"/>
              <w:right w:val="single" w:sz="8" w:space="0" w:color="auto"/>
            </w:tcBorders>
            <w:shd w:val="clear" w:color="auto" w:fill="auto"/>
            <w:noWrap/>
            <w:vAlign w:val="center"/>
            <w:hideMark/>
          </w:tcPr>
          <w:p w14:paraId="58F54A39"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931</w:t>
            </w:r>
          </w:p>
        </w:tc>
        <w:tc>
          <w:tcPr>
            <w:tcW w:w="471" w:type="dxa"/>
            <w:tcBorders>
              <w:top w:val="nil"/>
              <w:left w:val="nil"/>
              <w:bottom w:val="single" w:sz="8" w:space="0" w:color="auto"/>
              <w:right w:val="single" w:sz="8" w:space="0" w:color="auto"/>
            </w:tcBorders>
            <w:shd w:val="clear" w:color="auto" w:fill="auto"/>
            <w:noWrap/>
            <w:vAlign w:val="center"/>
            <w:hideMark/>
          </w:tcPr>
          <w:p w14:paraId="552D58D4"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502</w:t>
            </w:r>
          </w:p>
        </w:tc>
        <w:tc>
          <w:tcPr>
            <w:tcW w:w="946" w:type="dxa"/>
            <w:tcBorders>
              <w:top w:val="nil"/>
              <w:left w:val="nil"/>
              <w:bottom w:val="single" w:sz="8" w:space="0" w:color="auto"/>
              <w:right w:val="single" w:sz="8" w:space="0" w:color="auto"/>
            </w:tcBorders>
            <w:shd w:val="clear" w:color="auto" w:fill="auto"/>
            <w:noWrap/>
            <w:vAlign w:val="center"/>
            <w:hideMark/>
          </w:tcPr>
          <w:p w14:paraId="47B59AFA"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0810075710</w:t>
            </w:r>
          </w:p>
        </w:tc>
        <w:tc>
          <w:tcPr>
            <w:tcW w:w="492" w:type="dxa"/>
            <w:tcBorders>
              <w:top w:val="nil"/>
              <w:left w:val="nil"/>
              <w:bottom w:val="single" w:sz="8" w:space="0" w:color="auto"/>
              <w:right w:val="single" w:sz="8" w:space="0" w:color="auto"/>
            </w:tcBorders>
            <w:shd w:val="clear" w:color="auto" w:fill="auto"/>
            <w:noWrap/>
            <w:vAlign w:val="center"/>
            <w:hideMark/>
          </w:tcPr>
          <w:p w14:paraId="1D073A1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vAlign w:val="center"/>
            <w:hideMark/>
          </w:tcPr>
          <w:p w14:paraId="394D6DC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vAlign w:val="center"/>
            <w:hideMark/>
          </w:tcPr>
          <w:p w14:paraId="6A7A8107"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7 000,00</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78B4D9C8"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6 000,00</w:t>
            </w:r>
          </w:p>
        </w:tc>
        <w:tc>
          <w:tcPr>
            <w:tcW w:w="850" w:type="dxa"/>
            <w:tcBorders>
              <w:top w:val="nil"/>
              <w:left w:val="nil"/>
              <w:bottom w:val="single" w:sz="8" w:space="0" w:color="auto"/>
              <w:right w:val="single" w:sz="8" w:space="0" w:color="auto"/>
            </w:tcBorders>
            <w:shd w:val="clear" w:color="auto" w:fill="auto"/>
            <w:vAlign w:val="center"/>
            <w:hideMark/>
          </w:tcPr>
          <w:p w14:paraId="4D13D19B"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0C5CFC35"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14:paraId="66442903"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5FE634ED"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14:paraId="1D8943F6"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3601025E"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5FC4AD5C"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173B7AC4"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34" w:type="dxa"/>
            <w:gridSpan w:val="2"/>
            <w:tcBorders>
              <w:top w:val="nil"/>
              <w:left w:val="nil"/>
              <w:bottom w:val="single" w:sz="8" w:space="0" w:color="auto"/>
              <w:right w:val="single" w:sz="4" w:space="0" w:color="auto"/>
            </w:tcBorders>
          </w:tcPr>
          <w:p w14:paraId="2DECCC45" w14:textId="77777777" w:rsidR="005D7031" w:rsidRDefault="005D7031" w:rsidP="008B6B23">
            <w:pPr>
              <w:jc w:val="center"/>
              <w:rPr>
                <w:rFonts w:ascii="Times New Roman" w:hAnsi="Times New Roman"/>
                <w:color w:val="000000" w:themeColor="text1"/>
                <w:sz w:val="18"/>
                <w:szCs w:val="18"/>
                <w:lang w:eastAsia="ru-RU"/>
              </w:rPr>
            </w:pPr>
          </w:p>
          <w:p w14:paraId="5D5CE376" w14:textId="77777777" w:rsidR="007F6052"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0,00</w:t>
            </w:r>
          </w:p>
          <w:p w14:paraId="011A6FCB" w14:textId="0C20B217" w:rsidR="007F6052" w:rsidRPr="00061162" w:rsidRDefault="007F6052" w:rsidP="008B6B23">
            <w:pPr>
              <w:jc w:val="center"/>
              <w:rPr>
                <w:rFonts w:ascii="Times New Roman" w:hAnsi="Times New Roman"/>
                <w:color w:val="000000" w:themeColor="text1"/>
                <w:sz w:val="18"/>
                <w:szCs w:val="18"/>
                <w:lang w:eastAsia="ru-RU"/>
              </w:rPr>
            </w:pP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5FE16A99" w14:textId="6C2FCEB9" w:rsidR="005D7031" w:rsidRPr="00061162" w:rsidRDefault="005D7031" w:rsidP="008B6B23">
            <w:pPr>
              <w:jc w:val="center"/>
              <w:rPr>
                <w:rFonts w:ascii="Times New Roman" w:hAnsi="Times New Roman"/>
                <w:color w:val="000000" w:themeColor="text1"/>
                <w:sz w:val="18"/>
                <w:szCs w:val="18"/>
                <w:lang w:eastAsia="ru-RU"/>
              </w:rPr>
            </w:pPr>
            <w:r w:rsidRPr="00061162">
              <w:rPr>
                <w:rFonts w:ascii="Times New Roman" w:hAnsi="Times New Roman"/>
                <w:color w:val="000000" w:themeColor="text1"/>
                <w:sz w:val="18"/>
                <w:szCs w:val="18"/>
                <w:lang w:eastAsia="ru-RU"/>
              </w:rPr>
              <w:t>13 000,00</w:t>
            </w:r>
          </w:p>
        </w:tc>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65C34EAA"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5BBA2E83" w14:textId="77777777" w:rsidTr="00510949">
        <w:trPr>
          <w:trHeight w:val="480"/>
        </w:trPr>
        <w:tc>
          <w:tcPr>
            <w:tcW w:w="2269" w:type="dxa"/>
            <w:gridSpan w:val="2"/>
            <w:vMerge/>
            <w:tcBorders>
              <w:top w:val="single" w:sz="8" w:space="0" w:color="auto"/>
              <w:left w:val="single" w:sz="8" w:space="0" w:color="auto"/>
              <w:bottom w:val="single" w:sz="8" w:space="0" w:color="000000"/>
              <w:right w:val="single" w:sz="8" w:space="0" w:color="000000"/>
            </w:tcBorders>
            <w:vAlign w:val="center"/>
            <w:hideMark/>
          </w:tcPr>
          <w:p w14:paraId="7432E304" w14:textId="77777777" w:rsidR="005D7031" w:rsidRPr="00FB4835" w:rsidRDefault="005D7031" w:rsidP="008B6B23">
            <w:pPr>
              <w:rPr>
                <w:rFonts w:ascii="Times New Roman" w:hAnsi="Times New Roman"/>
                <w:sz w:val="16"/>
                <w:szCs w:val="16"/>
                <w:lang w:eastAsia="ru-RU"/>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5F3BF8E7" w14:textId="77777777" w:rsidR="005D7031" w:rsidRPr="00FB4835" w:rsidRDefault="005D7031" w:rsidP="008B6B23">
            <w:pPr>
              <w:rPr>
                <w:rFonts w:ascii="Times New Roman" w:hAnsi="Times New Roman"/>
                <w:sz w:val="16"/>
                <w:szCs w:val="16"/>
                <w:lang w:eastAsia="ru-RU"/>
              </w:rPr>
            </w:pPr>
          </w:p>
        </w:tc>
        <w:tc>
          <w:tcPr>
            <w:tcW w:w="567" w:type="dxa"/>
            <w:tcBorders>
              <w:top w:val="nil"/>
              <w:left w:val="nil"/>
              <w:bottom w:val="single" w:sz="8" w:space="0" w:color="auto"/>
              <w:right w:val="single" w:sz="8" w:space="0" w:color="auto"/>
            </w:tcBorders>
            <w:shd w:val="clear" w:color="auto" w:fill="auto"/>
            <w:noWrap/>
            <w:vAlign w:val="center"/>
            <w:hideMark/>
          </w:tcPr>
          <w:p w14:paraId="1AC897DA"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931</w:t>
            </w:r>
          </w:p>
        </w:tc>
        <w:tc>
          <w:tcPr>
            <w:tcW w:w="471" w:type="dxa"/>
            <w:tcBorders>
              <w:top w:val="nil"/>
              <w:left w:val="nil"/>
              <w:bottom w:val="single" w:sz="8" w:space="0" w:color="auto"/>
              <w:right w:val="single" w:sz="8" w:space="0" w:color="auto"/>
            </w:tcBorders>
            <w:shd w:val="clear" w:color="auto" w:fill="auto"/>
            <w:noWrap/>
            <w:vAlign w:val="center"/>
            <w:hideMark/>
          </w:tcPr>
          <w:p w14:paraId="1C76492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502</w:t>
            </w:r>
          </w:p>
        </w:tc>
        <w:tc>
          <w:tcPr>
            <w:tcW w:w="946" w:type="dxa"/>
            <w:tcBorders>
              <w:top w:val="nil"/>
              <w:left w:val="nil"/>
              <w:bottom w:val="single" w:sz="8" w:space="0" w:color="auto"/>
              <w:right w:val="single" w:sz="8" w:space="0" w:color="auto"/>
            </w:tcBorders>
            <w:shd w:val="clear" w:color="auto" w:fill="auto"/>
            <w:noWrap/>
            <w:vAlign w:val="center"/>
            <w:hideMark/>
          </w:tcPr>
          <w:p w14:paraId="00E25264"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08100S5710</w:t>
            </w:r>
          </w:p>
        </w:tc>
        <w:tc>
          <w:tcPr>
            <w:tcW w:w="492" w:type="dxa"/>
            <w:tcBorders>
              <w:top w:val="nil"/>
              <w:left w:val="nil"/>
              <w:bottom w:val="single" w:sz="8" w:space="0" w:color="auto"/>
              <w:right w:val="single" w:sz="8" w:space="0" w:color="auto"/>
            </w:tcBorders>
            <w:shd w:val="clear" w:color="auto" w:fill="auto"/>
            <w:noWrap/>
            <w:vAlign w:val="center"/>
            <w:hideMark/>
          </w:tcPr>
          <w:p w14:paraId="057F704B"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050395F0"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759BC8F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70,00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747AD107"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60,00</w:t>
            </w:r>
          </w:p>
        </w:tc>
        <w:tc>
          <w:tcPr>
            <w:tcW w:w="850" w:type="dxa"/>
            <w:tcBorders>
              <w:top w:val="nil"/>
              <w:left w:val="nil"/>
              <w:bottom w:val="single" w:sz="8" w:space="0" w:color="auto"/>
              <w:right w:val="single" w:sz="8" w:space="0" w:color="auto"/>
            </w:tcBorders>
            <w:shd w:val="clear" w:color="auto" w:fill="auto"/>
            <w:noWrap/>
            <w:vAlign w:val="center"/>
            <w:hideMark/>
          </w:tcPr>
          <w:p w14:paraId="26B1E19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11294FC8"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14:paraId="78E655EA"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377ADCEE"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14:paraId="7F7A7817"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185DFE33"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68ED971C"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7DCAE9EE"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34" w:type="dxa"/>
            <w:gridSpan w:val="2"/>
            <w:tcBorders>
              <w:top w:val="single" w:sz="8" w:space="0" w:color="auto"/>
              <w:left w:val="nil"/>
              <w:bottom w:val="single" w:sz="8" w:space="0" w:color="auto"/>
              <w:right w:val="single" w:sz="4" w:space="0" w:color="auto"/>
            </w:tcBorders>
          </w:tcPr>
          <w:p w14:paraId="3E1F5B77" w14:textId="77777777" w:rsidR="005D7031" w:rsidRDefault="005D7031" w:rsidP="008B6B23">
            <w:pPr>
              <w:jc w:val="center"/>
              <w:rPr>
                <w:rFonts w:ascii="Times New Roman" w:hAnsi="Times New Roman"/>
                <w:color w:val="000000" w:themeColor="text1"/>
                <w:sz w:val="18"/>
                <w:szCs w:val="18"/>
                <w:lang w:eastAsia="ru-RU"/>
              </w:rPr>
            </w:pPr>
          </w:p>
          <w:p w14:paraId="56751945" w14:textId="6FE56069" w:rsidR="007F6052"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0,00</w:t>
            </w:r>
          </w:p>
          <w:p w14:paraId="13D6FD55" w14:textId="5404C7E2" w:rsidR="007F6052" w:rsidRPr="00061162" w:rsidRDefault="007F6052" w:rsidP="008B6B23">
            <w:pPr>
              <w:jc w:val="center"/>
              <w:rPr>
                <w:rFonts w:ascii="Times New Roman" w:hAnsi="Times New Roman"/>
                <w:color w:val="000000" w:themeColor="text1"/>
                <w:sz w:val="18"/>
                <w:szCs w:val="18"/>
                <w:lang w:eastAsia="ru-RU"/>
              </w:rPr>
            </w:pP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6C7D4AB7" w14:textId="6E3F7777" w:rsidR="005D7031" w:rsidRPr="00061162" w:rsidRDefault="005D7031" w:rsidP="008B6B23">
            <w:pPr>
              <w:jc w:val="center"/>
              <w:rPr>
                <w:rFonts w:ascii="Times New Roman" w:hAnsi="Times New Roman"/>
                <w:color w:val="000000" w:themeColor="text1"/>
                <w:sz w:val="18"/>
                <w:szCs w:val="18"/>
                <w:lang w:eastAsia="ru-RU"/>
              </w:rPr>
            </w:pPr>
            <w:r w:rsidRPr="00061162">
              <w:rPr>
                <w:rFonts w:ascii="Times New Roman" w:hAnsi="Times New Roman"/>
                <w:color w:val="000000" w:themeColor="text1"/>
                <w:sz w:val="18"/>
                <w:szCs w:val="18"/>
                <w:lang w:eastAsia="ru-RU"/>
              </w:rPr>
              <w:t>130,00</w:t>
            </w:r>
          </w:p>
        </w:tc>
        <w:tc>
          <w:tcPr>
            <w:tcW w:w="603" w:type="dxa"/>
            <w:vMerge/>
            <w:tcBorders>
              <w:top w:val="nil"/>
              <w:left w:val="single" w:sz="8" w:space="0" w:color="auto"/>
              <w:bottom w:val="single" w:sz="8" w:space="0" w:color="000000"/>
              <w:right w:val="single" w:sz="8" w:space="0" w:color="auto"/>
            </w:tcBorders>
            <w:vAlign w:val="center"/>
            <w:hideMark/>
          </w:tcPr>
          <w:p w14:paraId="1DA8470B" w14:textId="77777777" w:rsidR="005D7031" w:rsidRPr="00D5478A" w:rsidRDefault="005D7031" w:rsidP="008B6B23">
            <w:pPr>
              <w:rPr>
                <w:rFonts w:ascii="Times New Roman" w:hAnsi="Times New Roman"/>
                <w:sz w:val="14"/>
                <w:szCs w:val="14"/>
                <w:lang w:eastAsia="ru-RU"/>
              </w:rPr>
            </w:pPr>
          </w:p>
        </w:tc>
      </w:tr>
      <w:tr w:rsidR="005D7031" w:rsidRPr="00D5478A" w14:paraId="091852BC" w14:textId="77777777" w:rsidTr="00510949">
        <w:trPr>
          <w:trHeight w:val="481"/>
        </w:trPr>
        <w:tc>
          <w:tcPr>
            <w:tcW w:w="226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97364D" w14:textId="77777777" w:rsidR="005D7031" w:rsidRPr="00FB4835" w:rsidRDefault="005D7031" w:rsidP="008B6B23">
            <w:pPr>
              <w:rPr>
                <w:rFonts w:ascii="Times New Roman" w:hAnsi="Times New Roman"/>
                <w:sz w:val="16"/>
                <w:szCs w:val="16"/>
                <w:lang w:eastAsia="ru-RU"/>
              </w:rPr>
            </w:pPr>
            <w:r w:rsidRPr="00FB4835">
              <w:rPr>
                <w:rFonts w:ascii="Times New Roman" w:hAnsi="Times New Roman"/>
                <w:b/>
                <w:bCs/>
                <w:sz w:val="16"/>
                <w:szCs w:val="16"/>
                <w:lang w:eastAsia="ru-RU"/>
              </w:rPr>
              <w:t>Мероприятие 1.1.2.</w:t>
            </w:r>
            <w:r w:rsidRPr="00FB4835">
              <w:rPr>
                <w:rFonts w:ascii="Times New Roman" w:hAnsi="Times New Roman"/>
                <w:sz w:val="16"/>
                <w:szCs w:val="16"/>
                <w:lang w:eastAsia="ru-RU"/>
              </w:rPr>
              <w:t xml:space="preserve"> Капитальный ремонт канализационных сетей   </w:t>
            </w:r>
          </w:p>
        </w:tc>
        <w:tc>
          <w:tcPr>
            <w:tcW w:w="85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40AF23B" w14:textId="77777777" w:rsidR="005D7031" w:rsidRPr="00FB4835" w:rsidRDefault="005D7031" w:rsidP="008B6B23">
            <w:pPr>
              <w:jc w:val="center"/>
              <w:rPr>
                <w:rFonts w:ascii="Times New Roman" w:hAnsi="Times New Roman"/>
                <w:sz w:val="16"/>
                <w:szCs w:val="16"/>
                <w:lang w:eastAsia="ru-RU"/>
              </w:rPr>
            </w:pPr>
            <w:r w:rsidRPr="00FB4835">
              <w:rPr>
                <w:rFonts w:ascii="Times New Roman" w:hAnsi="Times New Roman"/>
                <w:sz w:val="16"/>
                <w:szCs w:val="16"/>
                <w:lang w:eastAsia="ru-RU"/>
              </w:rPr>
              <w:t>МКУ «Городское хозяйство» города Дивногорска</w:t>
            </w:r>
          </w:p>
        </w:tc>
        <w:tc>
          <w:tcPr>
            <w:tcW w:w="567" w:type="dxa"/>
            <w:vMerge w:val="restart"/>
            <w:tcBorders>
              <w:top w:val="nil"/>
              <w:left w:val="single" w:sz="8" w:space="0" w:color="auto"/>
              <w:bottom w:val="nil"/>
              <w:right w:val="single" w:sz="8" w:space="0" w:color="auto"/>
            </w:tcBorders>
            <w:shd w:val="clear" w:color="auto" w:fill="auto"/>
            <w:noWrap/>
            <w:vAlign w:val="center"/>
            <w:hideMark/>
          </w:tcPr>
          <w:p w14:paraId="02FB7523"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931</w:t>
            </w:r>
          </w:p>
        </w:tc>
        <w:tc>
          <w:tcPr>
            <w:tcW w:w="471" w:type="dxa"/>
            <w:vMerge w:val="restart"/>
            <w:tcBorders>
              <w:top w:val="nil"/>
              <w:left w:val="single" w:sz="8" w:space="0" w:color="auto"/>
              <w:bottom w:val="nil"/>
              <w:right w:val="single" w:sz="8" w:space="0" w:color="auto"/>
            </w:tcBorders>
            <w:shd w:val="clear" w:color="auto" w:fill="auto"/>
            <w:noWrap/>
            <w:vAlign w:val="center"/>
            <w:hideMark/>
          </w:tcPr>
          <w:p w14:paraId="03C97FE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502</w:t>
            </w:r>
          </w:p>
        </w:tc>
        <w:tc>
          <w:tcPr>
            <w:tcW w:w="946" w:type="dxa"/>
            <w:vMerge w:val="restart"/>
            <w:tcBorders>
              <w:top w:val="nil"/>
              <w:left w:val="single" w:sz="8" w:space="0" w:color="auto"/>
              <w:bottom w:val="nil"/>
              <w:right w:val="single" w:sz="8" w:space="0" w:color="auto"/>
            </w:tcBorders>
            <w:shd w:val="clear" w:color="auto" w:fill="auto"/>
            <w:noWrap/>
            <w:vAlign w:val="center"/>
            <w:hideMark/>
          </w:tcPr>
          <w:p w14:paraId="643D9A7D"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 </w:t>
            </w:r>
          </w:p>
        </w:tc>
        <w:tc>
          <w:tcPr>
            <w:tcW w:w="492" w:type="dxa"/>
            <w:vMerge w:val="restart"/>
            <w:tcBorders>
              <w:top w:val="nil"/>
              <w:left w:val="single" w:sz="8" w:space="0" w:color="auto"/>
              <w:bottom w:val="nil"/>
              <w:right w:val="single" w:sz="8" w:space="0" w:color="auto"/>
            </w:tcBorders>
            <w:shd w:val="clear" w:color="auto" w:fill="auto"/>
            <w:noWrap/>
            <w:vAlign w:val="center"/>
            <w:hideMark/>
          </w:tcPr>
          <w:p w14:paraId="2A5C93C1"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 </w:t>
            </w:r>
          </w:p>
        </w:tc>
        <w:tc>
          <w:tcPr>
            <w:tcW w:w="666" w:type="dxa"/>
            <w:vMerge w:val="restart"/>
            <w:tcBorders>
              <w:top w:val="nil"/>
              <w:left w:val="single" w:sz="8" w:space="0" w:color="auto"/>
              <w:bottom w:val="nil"/>
              <w:right w:val="single" w:sz="8" w:space="0" w:color="auto"/>
            </w:tcBorders>
            <w:shd w:val="clear" w:color="auto" w:fill="auto"/>
            <w:noWrap/>
            <w:vAlign w:val="center"/>
            <w:hideMark/>
          </w:tcPr>
          <w:p w14:paraId="3C9D2250"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8" w:type="dxa"/>
            <w:gridSpan w:val="2"/>
            <w:vMerge w:val="restart"/>
            <w:tcBorders>
              <w:top w:val="nil"/>
              <w:left w:val="single" w:sz="8" w:space="0" w:color="auto"/>
              <w:bottom w:val="nil"/>
              <w:right w:val="single" w:sz="8" w:space="0" w:color="auto"/>
            </w:tcBorders>
            <w:shd w:val="clear" w:color="auto" w:fill="auto"/>
            <w:noWrap/>
            <w:vAlign w:val="center"/>
            <w:hideMark/>
          </w:tcPr>
          <w:p w14:paraId="733A30AD"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1A6A3FFB"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14:paraId="79253FA5"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vMerge w:val="restart"/>
            <w:tcBorders>
              <w:top w:val="nil"/>
              <w:left w:val="single" w:sz="8" w:space="0" w:color="auto"/>
              <w:bottom w:val="nil"/>
              <w:right w:val="single" w:sz="8" w:space="0" w:color="auto"/>
            </w:tcBorders>
            <w:shd w:val="clear" w:color="auto" w:fill="auto"/>
            <w:noWrap/>
            <w:vAlign w:val="center"/>
            <w:hideMark/>
          </w:tcPr>
          <w:p w14:paraId="25079760"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14:paraId="2F471039"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vMerge w:val="restart"/>
            <w:tcBorders>
              <w:top w:val="nil"/>
              <w:left w:val="single" w:sz="8" w:space="0" w:color="auto"/>
              <w:bottom w:val="nil"/>
              <w:right w:val="single" w:sz="8" w:space="0" w:color="auto"/>
            </w:tcBorders>
            <w:shd w:val="clear" w:color="auto" w:fill="auto"/>
            <w:noWrap/>
            <w:vAlign w:val="center"/>
            <w:hideMark/>
          </w:tcPr>
          <w:p w14:paraId="54462615"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vMerge w:val="restart"/>
            <w:tcBorders>
              <w:top w:val="nil"/>
              <w:left w:val="single" w:sz="8" w:space="0" w:color="auto"/>
              <w:bottom w:val="nil"/>
              <w:right w:val="single" w:sz="8" w:space="0" w:color="auto"/>
            </w:tcBorders>
            <w:shd w:val="clear" w:color="auto" w:fill="auto"/>
            <w:vAlign w:val="center"/>
            <w:hideMark/>
          </w:tcPr>
          <w:p w14:paraId="222FE97E"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vMerge w:val="restart"/>
            <w:tcBorders>
              <w:top w:val="nil"/>
              <w:left w:val="single" w:sz="8" w:space="0" w:color="auto"/>
              <w:bottom w:val="nil"/>
              <w:right w:val="single" w:sz="8" w:space="0" w:color="auto"/>
            </w:tcBorders>
            <w:shd w:val="clear" w:color="auto" w:fill="auto"/>
            <w:vAlign w:val="center"/>
            <w:hideMark/>
          </w:tcPr>
          <w:p w14:paraId="231D55E6"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vMerge w:val="restart"/>
            <w:tcBorders>
              <w:top w:val="nil"/>
              <w:left w:val="single" w:sz="8" w:space="0" w:color="auto"/>
              <w:bottom w:val="nil"/>
              <w:right w:val="single" w:sz="8" w:space="0" w:color="auto"/>
            </w:tcBorders>
            <w:shd w:val="clear" w:color="auto" w:fill="auto"/>
            <w:vAlign w:val="center"/>
            <w:hideMark/>
          </w:tcPr>
          <w:p w14:paraId="37752B34"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vMerge w:val="restart"/>
            <w:tcBorders>
              <w:top w:val="nil"/>
              <w:left w:val="single" w:sz="8" w:space="0" w:color="auto"/>
              <w:bottom w:val="nil"/>
              <w:right w:val="single" w:sz="8" w:space="0" w:color="auto"/>
            </w:tcBorders>
            <w:shd w:val="clear" w:color="auto" w:fill="auto"/>
            <w:vAlign w:val="center"/>
            <w:hideMark/>
          </w:tcPr>
          <w:p w14:paraId="25072AC8"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34" w:type="dxa"/>
            <w:gridSpan w:val="2"/>
            <w:tcBorders>
              <w:top w:val="nil"/>
              <w:left w:val="single" w:sz="8" w:space="0" w:color="auto"/>
              <w:bottom w:val="nil"/>
              <w:right w:val="single" w:sz="8" w:space="0" w:color="auto"/>
            </w:tcBorders>
          </w:tcPr>
          <w:p w14:paraId="0900DE33" w14:textId="77777777" w:rsidR="005D7031" w:rsidRDefault="005D7031" w:rsidP="008B6B23">
            <w:pPr>
              <w:jc w:val="center"/>
              <w:rPr>
                <w:rFonts w:ascii="Times New Roman" w:hAnsi="Times New Roman"/>
                <w:color w:val="000000" w:themeColor="text1"/>
                <w:sz w:val="18"/>
                <w:szCs w:val="18"/>
                <w:lang w:eastAsia="ru-RU"/>
              </w:rPr>
            </w:pPr>
          </w:p>
          <w:p w14:paraId="4DD8E0C0" w14:textId="77777777" w:rsidR="007F6052" w:rsidRDefault="007F6052" w:rsidP="008B6B23">
            <w:pPr>
              <w:jc w:val="center"/>
              <w:rPr>
                <w:rFonts w:ascii="Times New Roman" w:hAnsi="Times New Roman"/>
                <w:color w:val="000000" w:themeColor="text1"/>
                <w:sz w:val="18"/>
                <w:szCs w:val="18"/>
                <w:lang w:eastAsia="ru-RU"/>
              </w:rPr>
            </w:pPr>
          </w:p>
          <w:p w14:paraId="04EB70D4" w14:textId="77777777" w:rsidR="007F6052" w:rsidRDefault="007F6052" w:rsidP="008B6B23">
            <w:pPr>
              <w:jc w:val="center"/>
              <w:rPr>
                <w:rFonts w:ascii="Times New Roman" w:hAnsi="Times New Roman"/>
                <w:color w:val="000000" w:themeColor="text1"/>
                <w:sz w:val="18"/>
                <w:szCs w:val="18"/>
                <w:lang w:eastAsia="ru-RU"/>
              </w:rPr>
            </w:pPr>
          </w:p>
          <w:p w14:paraId="483A98FE" w14:textId="63F6DA8F" w:rsidR="007F6052" w:rsidRPr="00061162"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0,00</w:t>
            </w:r>
          </w:p>
        </w:tc>
        <w:tc>
          <w:tcPr>
            <w:tcW w:w="683" w:type="dxa"/>
            <w:vMerge w:val="restart"/>
            <w:tcBorders>
              <w:top w:val="nil"/>
              <w:left w:val="single" w:sz="8" w:space="0" w:color="auto"/>
              <w:bottom w:val="nil"/>
              <w:right w:val="single" w:sz="8" w:space="0" w:color="auto"/>
            </w:tcBorders>
            <w:shd w:val="clear" w:color="auto" w:fill="auto"/>
            <w:vAlign w:val="center"/>
            <w:hideMark/>
          </w:tcPr>
          <w:p w14:paraId="1F00F9AC" w14:textId="39C15084" w:rsidR="005D7031" w:rsidRPr="00061162" w:rsidRDefault="005D7031" w:rsidP="008B6B23">
            <w:pPr>
              <w:jc w:val="center"/>
              <w:rPr>
                <w:rFonts w:ascii="Times New Roman" w:hAnsi="Times New Roman"/>
                <w:color w:val="000000" w:themeColor="text1"/>
                <w:sz w:val="18"/>
                <w:szCs w:val="18"/>
                <w:lang w:eastAsia="ru-RU"/>
              </w:rPr>
            </w:pPr>
            <w:r w:rsidRPr="00061162">
              <w:rPr>
                <w:rFonts w:ascii="Times New Roman" w:hAnsi="Times New Roman"/>
                <w:color w:val="000000" w:themeColor="text1"/>
                <w:sz w:val="18"/>
                <w:szCs w:val="18"/>
                <w:lang w:eastAsia="ru-RU"/>
              </w:rPr>
              <w:t>0,00</w:t>
            </w:r>
          </w:p>
        </w:tc>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03770C1C"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2ED8D097" w14:textId="77777777" w:rsidTr="00510949">
        <w:trPr>
          <w:trHeight w:val="481"/>
        </w:trPr>
        <w:tc>
          <w:tcPr>
            <w:tcW w:w="2269" w:type="dxa"/>
            <w:gridSpan w:val="2"/>
            <w:vMerge/>
            <w:tcBorders>
              <w:top w:val="single" w:sz="8" w:space="0" w:color="auto"/>
              <w:left w:val="single" w:sz="8" w:space="0" w:color="auto"/>
              <w:bottom w:val="single" w:sz="8" w:space="0" w:color="000000"/>
              <w:right w:val="single" w:sz="8" w:space="0" w:color="000000"/>
            </w:tcBorders>
            <w:vAlign w:val="center"/>
            <w:hideMark/>
          </w:tcPr>
          <w:p w14:paraId="052AB17F" w14:textId="77777777" w:rsidR="005D7031" w:rsidRPr="00FB4835" w:rsidRDefault="005D7031" w:rsidP="008B6B23">
            <w:pPr>
              <w:rPr>
                <w:rFonts w:ascii="Times New Roman" w:hAnsi="Times New Roman"/>
                <w:sz w:val="16"/>
                <w:szCs w:val="16"/>
                <w:lang w:eastAsia="ru-RU"/>
              </w:rPr>
            </w:pPr>
          </w:p>
        </w:tc>
        <w:tc>
          <w:tcPr>
            <w:tcW w:w="851" w:type="dxa"/>
            <w:vMerge/>
            <w:tcBorders>
              <w:top w:val="single" w:sz="8" w:space="0" w:color="000000"/>
              <w:left w:val="single" w:sz="8" w:space="0" w:color="auto"/>
              <w:bottom w:val="single" w:sz="8" w:space="0" w:color="000000"/>
              <w:right w:val="single" w:sz="8" w:space="0" w:color="000000"/>
            </w:tcBorders>
            <w:vAlign w:val="center"/>
            <w:hideMark/>
          </w:tcPr>
          <w:p w14:paraId="51E7F548" w14:textId="77777777" w:rsidR="005D7031" w:rsidRPr="00FB4835" w:rsidRDefault="005D7031" w:rsidP="008B6B23">
            <w:pPr>
              <w:rPr>
                <w:rFonts w:ascii="Times New Roman" w:hAnsi="Times New Roman"/>
                <w:sz w:val="16"/>
                <w:szCs w:val="16"/>
                <w:lang w:eastAsia="ru-RU"/>
              </w:rPr>
            </w:pPr>
          </w:p>
        </w:tc>
        <w:tc>
          <w:tcPr>
            <w:tcW w:w="567" w:type="dxa"/>
            <w:vMerge/>
            <w:tcBorders>
              <w:top w:val="nil"/>
              <w:left w:val="single" w:sz="8" w:space="0" w:color="auto"/>
              <w:bottom w:val="nil"/>
              <w:right w:val="single" w:sz="8" w:space="0" w:color="auto"/>
            </w:tcBorders>
            <w:vAlign w:val="center"/>
            <w:hideMark/>
          </w:tcPr>
          <w:p w14:paraId="4AB9A213" w14:textId="77777777" w:rsidR="005D7031" w:rsidRPr="00C45A95" w:rsidRDefault="005D7031" w:rsidP="008B6B23">
            <w:pPr>
              <w:rPr>
                <w:rFonts w:ascii="Times New Roman" w:hAnsi="Times New Roman"/>
                <w:sz w:val="18"/>
                <w:szCs w:val="18"/>
                <w:lang w:eastAsia="ru-RU"/>
              </w:rPr>
            </w:pPr>
          </w:p>
        </w:tc>
        <w:tc>
          <w:tcPr>
            <w:tcW w:w="471" w:type="dxa"/>
            <w:vMerge/>
            <w:tcBorders>
              <w:top w:val="nil"/>
              <w:left w:val="single" w:sz="8" w:space="0" w:color="auto"/>
              <w:bottom w:val="nil"/>
              <w:right w:val="single" w:sz="8" w:space="0" w:color="auto"/>
            </w:tcBorders>
            <w:vAlign w:val="center"/>
            <w:hideMark/>
          </w:tcPr>
          <w:p w14:paraId="4E8B815A" w14:textId="77777777" w:rsidR="005D7031" w:rsidRPr="00C45A95" w:rsidRDefault="005D7031" w:rsidP="008B6B23">
            <w:pPr>
              <w:rPr>
                <w:rFonts w:ascii="Times New Roman" w:hAnsi="Times New Roman"/>
                <w:sz w:val="18"/>
                <w:szCs w:val="18"/>
                <w:lang w:eastAsia="ru-RU"/>
              </w:rPr>
            </w:pPr>
          </w:p>
        </w:tc>
        <w:tc>
          <w:tcPr>
            <w:tcW w:w="946" w:type="dxa"/>
            <w:vMerge/>
            <w:tcBorders>
              <w:top w:val="nil"/>
              <w:left w:val="single" w:sz="8" w:space="0" w:color="auto"/>
              <w:bottom w:val="nil"/>
              <w:right w:val="single" w:sz="8" w:space="0" w:color="auto"/>
            </w:tcBorders>
            <w:vAlign w:val="center"/>
            <w:hideMark/>
          </w:tcPr>
          <w:p w14:paraId="58EE3A5A" w14:textId="77777777" w:rsidR="005D7031" w:rsidRPr="00C45A95" w:rsidRDefault="005D7031" w:rsidP="008B6B23">
            <w:pPr>
              <w:rPr>
                <w:rFonts w:ascii="Times New Roman" w:hAnsi="Times New Roman"/>
                <w:sz w:val="18"/>
                <w:szCs w:val="18"/>
                <w:lang w:eastAsia="ru-RU"/>
              </w:rPr>
            </w:pPr>
          </w:p>
        </w:tc>
        <w:tc>
          <w:tcPr>
            <w:tcW w:w="492" w:type="dxa"/>
            <w:vMerge/>
            <w:tcBorders>
              <w:top w:val="nil"/>
              <w:left w:val="single" w:sz="8" w:space="0" w:color="auto"/>
              <w:bottom w:val="nil"/>
              <w:right w:val="single" w:sz="8" w:space="0" w:color="auto"/>
            </w:tcBorders>
            <w:vAlign w:val="center"/>
            <w:hideMark/>
          </w:tcPr>
          <w:p w14:paraId="464174AC" w14:textId="77777777" w:rsidR="005D7031" w:rsidRPr="00C45A95" w:rsidRDefault="005D7031" w:rsidP="008B6B23">
            <w:pPr>
              <w:rPr>
                <w:rFonts w:ascii="Times New Roman" w:hAnsi="Times New Roman"/>
                <w:sz w:val="18"/>
                <w:szCs w:val="18"/>
                <w:lang w:eastAsia="ru-RU"/>
              </w:rPr>
            </w:pPr>
          </w:p>
        </w:tc>
        <w:tc>
          <w:tcPr>
            <w:tcW w:w="666" w:type="dxa"/>
            <w:vMerge/>
            <w:tcBorders>
              <w:top w:val="nil"/>
              <w:left w:val="single" w:sz="8" w:space="0" w:color="auto"/>
              <w:bottom w:val="nil"/>
              <w:right w:val="single" w:sz="8" w:space="0" w:color="auto"/>
            </w:tcBorders>
            <w:vAlign w:val="center"/>
            <w:hideMark/>
          </w:tcPr>
          <w:p w14:paraId="5825CC7D" w14:textId="77777777" w:rsidR="005D7031" w:rsidRPr="00C45A95" w:rsidRDefault="005D7031" w:rsidP="008B6B23">
            <w:pPr>
              <w:rPr>
                <w:rFonts w:ascii="Times New Roman" w:hAnsi="Times New Roman"/>
                <w:sz w:val="18"/>
                <w:szCs w:val="18"/>
                <w:lang w:eastAsia="ru-RU"/>
              </w:rPr>
            </w:pPr>
          </w:p>
        </w:tc>
        <w:tc>
          <w:tcPr>
            <w:tcW w:w="708" w:type="dxa"/>
            <w:gridSpan w:val="2"/>
            <w:vMerge/>
            <w:tcBorders>
              <w:top w:val="nil"/>
              <w:left w:val="single" w:sz="8" w:space="0" w:color="auto"/>
              <w:bottom w:val="nil"/>
              <w:right w:val="single" w:sz="8" w:space="0" w:color="auto"/>
            </w:tcBorders>
            <w:vAlign w:val="center"/>
            <w:hideMark/>
          </w:tcPr>
          <w:p w14:paraId="3D22C7BA" w14:textId="77777777" w:rsidR="005D7031" w:rsidRPr="00C45A95" w:rsidRDefault="005D7031"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nil"/>
              <w:right w:val="single" w:sz="8" w:space="0" w:color="000000"/>
            </w:tcBorders>
            <w:vAlign w:val="center"/>
            <w:hideMark/>
          </w:tcPr>
          <w:p w14:paraId="7A550F1F" w14:textId="77777777" w:rsidR="005D7031" w:rsidRPr="00C45A95" w:rsidRDefault="005D7031" w:rsidP="008B6B23">
            <w:pPr>
              <w:rPr>
                <w:rFonts w:ascii="Times New Roman" w:hAnsi="Times New Roman"/>
                <w:sz w:val="18"/>
                <w:szCs w:val="18"/>
                <w:lang w:eastAsia="ru-RU"/>
              </w:rPr>
            </w:pPr>
          </w:p>
        </w:tc>
        <w:tc>
          <w:tcPr>
            <w:tcW w:w="850" w:type="dxa"/>
            <w:vMerge/>
            <w:tcBorders>
              <w:top w:val="nil"/>
              <w:left w:val="single" w:sz="8" w:space="0" w:color="auto"/>
              <w:bottom w:val="nil"/>
              <w:right w:val="single" w:sz="8" w:space="0" w:color="auto"/>
            </w:tcBorders>
            <w:vAlign w:val="center"/>
            <w:hideMark/>
          </w:tcPr>
          <w:p w14:paraId="2C320F53" w14:textId="77777777" w:rsidR="005D7031" w:rsidRPr="00C45A95" w:rsidRDefault="005D7031" w:rsidP="008B6B23">
            <w:pPr>
              <w:rPr>
                <w:rFonts w:ascii="Times New Roman" w:hAnsi="Times New Roman"/>
                <w:sz w:val="18"/>
                <w:szCs w:val="18"/>
                <w:lang w:eastAsia="ru-RU"/>
              </w:rPr>
            </w:pPr>
          </w:p>
        </w:tc>
        <w:tc>
          <w:tcPr>
            <w:tcW w:w="851" w:type="dxa"/>
            <w:vMerge/>
            <w:tcBorders>
              <w:top w:val="nil"/>
              <w:left w:val="single" w:sz="8" w:space="0" w:color="auto"/>
              <w:bottom w:val="nil"/>
              <w:right w:val="single" w:sz="8" w:space="0" w:color="auto"/>
            </w:tcBorders>
            <w:vAlign w:val="center"/>
            <w:hideMark/>
          </w:tcPr>
          <w:p w14:paraId="1782AEC2" w14:textId="77777777" w:rsidR="005D7031" w:rsidRPr="00C45A95" w:rsidRDefault="005D7031" w:rsidP="008B6B23">
            <w:pPr>
              <w:rPr>
                <w:rFonts w:ascii="Times New Roman" w:hAnsi="Times New Roman"/>
                <w:sz w:val="18"/>
                <w:szCs w:val="18"/>
                <w:lang w:eastAsia="ru-RU"/>
              </w:rPr>
            </w:pPr>
          </w:p>
        </w:tc>
        <w:tc>
          <w:tcPr>
            <w:tcW w:w="850" w:type="dxa"/>
            <w:vMerge/>
            <w:tcBorders>
              <w:top w:val="nil"/>
              <w:left w:val="single" w:sz="8" w:space="0" w:color="auto"/>
              <w:bottom w:val="nil"/>
              <w:right w:val="single" w:sz="8" w:space="0" w:color="auto"/>
            </w:tcBorders>
            <w:vAlign w:val="center"/>
            <w:hideMark/>
          </w:tcPr>
          <w:p w14:paraId="0B770685" w14:textId="77777777" w:rsidR="005D7031" w:rsidRPr="00C45A95" w:rsidRDefault="005D7031" w:rsidP="008B6B23">
            <w:pPr>
              <w:rPr>
                <w:rFonts w:ascii="Times New Roman" w:hAnsi="Times New Roman"/>
                <w:sz w:val="18"/>
                <w:szCs w:val="18"/>
                <w:lang w:eastAsia="ru-RU"/>
              </w:rPr>
            </w:pPr>
          </w:p>
        </w:tc>
        <w:tc>
          <w:tcPr>
            <w:tcW w:w="851" w:type="dxa"/>
            <w:vMerge/>
            <w:tcBorders>
              <w:top w:val="nil"/>
              <w:left w:val="single" w:sz="8" w:space="0" w:color="auto"/>
              <w:bottom w:val="nil"/>
              <w:right w:val="single" w:sz="8" w:space="0" w:color="auto"/>
            </w:tcBorders>
            <w:vAlign w:val="center"/>
            <w:hideMark/>
          </w:tcPr>
          <w:p w14:paraId="7041DF13" w14:textId="77777777" w:rsidR="005D7031" w:rsidRPr="00C45A95" w:rsidRDefault="005D7031" w:rsidP="008B6B23">
            <w:pPr>
              <w:rPr>
                <w:rFonts w:ascii="Times New Roman" w:hAnsi="Times New Roman"/>
                <w:sz w:val="18"/>
                <w:szCs w:val="18"/>
                <w:lang w:eastAsia="ru-RU"/>
              </w:rPr>
            </w:pPr>
          </w:p>
        </w:tc>
        <w:tc>
          <w:tcPr>
            <w:tcW w:w="850" w:type="dxa"/>
            <w:vMerge/>
            <w:tcBorders>
              <w:top w:val="nil"/>
              <w:left w:val="single" w:sz="8" w:space="0" w:color="auto"/>
              <w:bottom w:val="nil"/>
              <w:right w:val="single" w:sz="8" w:space="0" w:color="auto"/>
            </w:tcBorders>
            <w:vAlign w:val="center"/>
            <w:hideMark/>
          </w:tcPr>
          <w:p w14:paraId="2A17D60A" w14:textId="77777777" w:rsidR="005D7031" w:rsidRPr="00C45A95" w:rsidRDefault="005D7031" w:rsidP="008B6B23">
            <w:pPr>
              <w:rPr>
                <w:rFonts w:ascii="Times New Roman" w:hAnsi="Times New Roman"/>
                <w:sz w:val="18"/>
                <w:szCs w:val="18"/>
                <w:lang w:eastAsia="ru-RU"/>
              </w:rPr>
            </w:pPr>
          </w:p>
        </w:tc>
        <w:tc>
          <w:tcPr>
            <w:tcW w:w="709" w:type="dxa"/>
            <w:vMerge/>
            <w:tcBorders>
              <w:top w:val="nil"/>
              <w:left w:val="single" w:sz="8" w:space="0" w:color="auto"/>
              <w:bottom w:val="nil"/>
              <w:right w:val="single" w:sz="8" w:space="0" w:color="auto"/>
            </w:tcBorders>
            <w:vAlign w:val="center"/>
            <w:hideMark/>
          </w:tcPr>
          <w:p w14:paraId="6F7AF41A" w14:textId="77777777" w:rsidR="005D7031" w:rsidRPr="00C45A95" w:rsidRDefault="005D7031" w:rsidP="008B6B23">
            <w:pPr>
              <w:rPr>
                <w:rFonts w:ascii="Times New Roman" w:hAnsi="Times New Roman"/>
                <w:sz w:val="18"/>
                <w:szCs w:val="18"/>
                <w:lang w:eastAsia="ru-RU"/>
              </w:rPr>
            </w:pPr>
          </w:p>
        </w:tc>
        <w:tc>
          <w:tcPr>
            <w:tcW w:w="709" w:type="dxa"/>
            <w:vMerge/>
            <w:tcBorders>
              <w:top w:val="nil"/>
              <w:left w:val="single" w:sz="8" w:space="0" w:color="auto"/>
              <w:bottom w:val="nil"/>
              <w:right w:val="single" w:sz="8" w:space="0" w:color="auto"/>
            </w:tcBorders>
            <w:vAlign w:val="center"/>
            <w:hideMark/>
          </w:tcPr>
          <w:p w14:paraId="5AF38BAB" w14:textId="77777777" w:rsidR="005D7031" w:rsidRPr="00C45A95" w:rsidRDefault="005D7031" w:rsidP="008B6B23">
            <w:pPr>
              <w:rPr>
                <w:rFonts w:ascii="Times New Roman" w:hAnsi="Times New Roman"/>
                <w:sz w:val="18"/>
                <w:szCs w:val="18"/>
                <w:lang w:eastAsia="ru-RU"/>
              </w:rPr>
            </w:pPr>
          </w:p>
        </w:tc>
        <w:tc>
          <w:tcPr>
            <w:tcW w:w="709" w:type="dxa"/>
            <w:vMerge/>
            <w:tcBorders>
              <w:top w:val="nil"/>
              <w:left w:val="single" w:sz="8" w:space="0" w:color="auto"/>
              <w:bottom w:val="nil"/>
              <w:right w:val="single" w:sz="8" w:space="0" w:color="auto"/>
            </w:tcBorders>
            <w:vAlign w:val="center"/>
            <w:hideMark/>
          </w:tcPr>
          <w:p w14:paraId="4C4213A2" w14:textId="77777777" w:rsidR="005D7031" w:rsidRPr="00C45A95" w:rsidRDefault="005D7031" w:rsidP="008B6B23">
            <w:pPr>
              <w:rPr>
                <w:rFonts w:ascii="Times New Roman" w:hAnsi="Times New Roman"/>
                <w:sz w:val="18"/>
                <w:szCs w:val="18"/>
                <w:lang w:eastAsia="ru-RU"/>
              </w:rPr>
            </w:pPr>
          </w:p>
        </w:tc>
        <w:tc>
          <w:tcPr>
            <w:tcW w:w="734" w:type="dxa"/>
            <w:gridSpan w:val="2"/>
            <w:tcBorders>
              <w:top w:val="nil"/>
              <w:left w:val="single" w:sz="8" w:space="0" w:color="auto"/>
              <w:bottom w:val="single" w:sz="4" w:space="0" w:color="auto"/>
              <w:right w:val="single" w:sz="8" w:space="0" w:color="auto"/>
            </w:tcBorders>
          </w:tcPr>
          <w:p w14:paraId="69971A73" w14:textId="77777777" w:rsidR="005D7031" w:rsidRPr="00061162" w:rsidRDefault="005D7031" w:rsidP="008B6B23">
            <w:pPr>
              <w:rPr>
                <w:rFonts w:ascii="Times New Roman" w:hAnsi="Times New Roman"/>
                <w:color w:val="000000" w:themeColor="text1"/>
                <w:sz w:val="18"/>
                <w:szCs w:val="18"/>
                <w:lang w:eastAsia="ru-RU"/>
              </w:rPr>
            </w:pPr>
          </w:p>
        </w:tc>
        <w:tc>
          <w:tcPr>
            <w:tcW w:w="683" w:type="dxa"/>
            <w:vMerge/>
            <w:tcBorders>
              <w:top w:val="nil"/>
              <w:left w:val="single" w:sz="8" w:space="0" w:color="auto"/>
              <w:bottom w:val="single" w:sz="4" w:space="0" w:color="auto"/>
              <w:right w:val="single" w:sz="8" w:space="0" w:color="auto"/>
            </w:tcBorders>
            <w:vAlign w:val="center"/>
            <w:hideMark/>
          </w:tcPr>
          <w:p w14:paraId="1DF81900" w14:textId="0B0C153A" w:rsidR="005D7031" w:rsidRPr="00061162" w:rsidRDefault="005D7031" w:rsidP="008B6B23">
            <w:pPr>
              <w:rPr>
                <w:rFonts w:ascii="Times New Roman" w:hAnsi="Times New Roman"/>
                <w:color w:val="000000" w:themeColor="text1"/>
                <w:sz w:val="18"/>
                <w:szCs w:val="18"/>
                <w:lang w:eastAsia="ru-RU"/>
              </w:rPr>
            </w:pPr>
          </w:p>
        </w:tc>
        <w:tc>
          <w:tcPr>
            <w:tcW w:w="603" w:type="dxa"/>
            <w:vMerge/>
            <w:tcBorders>
              <w:top w:val="nil"/>
              <w:left w:val="single" w:sz="8" w:space="0" w:color="auto"/>
              <w:bottom w:val="single" w:sz="8" w:space="0" w:color="000000"/>
              <w:right w:val="single" w:sz="8" w:space="0" w:color="auto"/>
            </w:tcBorders>
            <w:vAlign w:val="center"/>
            <w:hideMark/>
          </w:tcPr>
          <w:p w14:paraId="51E3E519" w14:textId="77777777" w:rsidR="005D7031" w:rsidRPr="00D5478A" w:rsidRDefault="005D7031" w:rsidP="008B6B23">
            <w:pPr>
              <w:rPr>
                <w:rFonts w:ascii="Times New Roman" w:hAnsi="Times New Roman"/>
                <w:sz w:val="14"/>
                <w:szCs w:val="14"/>
                <w:lang w:eastAsia="ru-RU"/>
              </w:rPr>
            </w:pPr>
          </w:p>
        </w:tc>
      </w:tr>
      <w:tr w:rsidR="005D7031" w:rsidRPr="00D5478A" w14:paraId="62136F61" w14:textId="77777777" w:rsidTr="00510949">
        <w:trPr>
          <w:trHeight w:val="660"/>
        </w:trPr>
        <w:tc>
          <w:tcPr>
            <w:tcW w:w="2269"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4EC708E5" w14:textId="77777777" w:rsidR="005D7031" w:rsidRPr="00FB4835" w:rsidRDefault="005D7031" w:rsidP="008B6B23">
            <w:pPr>
              <w:rPr>
                <w:rFonts w:ascii="Times New Roman" w:hAnsi="Times New Roman"/>
                <w:b/>
                <w:bCs/>
                <w:sz w:val="16"/>
                <w:szCs w:val="16"/>
                <w:lang w:eastAsia="ru-RU"/>
              </w:rPr>
            </w:pPr>
            <w:r w:rsidRPr="00FB4835">
              <w:rPr>
                <w:rFonts w:ascii="Times New Roman" w:hAnsi="Times New Roman"/>
                <w:b/>
                <w:bCs/>
                <w:sz w:val="16"/>
                <w:szCs w:val="16"/>
                <w:lang w:eastAsia="ru-RU"/>
              </w:rPr>
              <w:t xml:space="preserve">Мероприятие 1.1.3. </w:t>
            </w:r>
            <w:r w:rsidRPr="00FB4835">
              <w:rPr>
                <w:rFonts w:ascii="Times New Roman" w:hAnsi="Times New Roman"/>
                <w:sz w:val="16"/>
                <w:szCs w:val="16"/>
                <w:lang w:eastAsia="ru-RU"/>
              </w:rPr>
              <w:t>Устройство ограждения территории очистных сооружений канализации.</w:t>
            </w:r>
          </w:p>
        </w:tc>
        <w:tc>
          <w:tcPr>
            <w:tcW w:w="851" w:type="dxa"/>
            <w:tcBorders>
              <w:top w:val="single" w:sz="8" w:space="0" w:color="000000"/>
              <w:left w:val="nil"/>
              <w:bottom w:val="nil"/>
              <w:right w:val="nil"/>
            </w:tcBorders>
            <w:shd w:val="clear" w:color="auto" w:fill="auto"/>
            <w:vAlign w:val="center"/>
            <w:hideMark/>
          </w:tcPr>
          <w:p w14:paraId="44AD2371" w14:textId="77777777" w:rsidR="005D7031" w:rsidRPr="00FB4835" w:rsidRDefault="005D7031" w:rsidP="008B6B23">
            <w:pPr>
              <w:jc w:val="center"/>
              <w:rPr>
                <w:rFonts w:ascii="Times New Roman" w:hAnsi="Times New Roman"/>
                <w:sz w:val="16"/>
                <w:szCs w:val="16"/>
                <w:lang w:eastAsia="ru-RU"/>
              </w:rPr>
            </w:pPr>
            <w:r w:rsidRPr="00FB4835">
              <w:rPr>
                <w:rFonts w:ascii="Times New Roman" w:hAnsi="Times New Roman"/>
                <w:sz w:val="16"/>
                <w:szCs w:val="16"/>
                <w:lang w:eastAsia="ru-RU"/>
              </w:rPr>
              <w:t>МКУ «Городское хозяйство» города Дивногорска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56F42"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931</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39F9FC36"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505</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64D772A"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0810089120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24E14E0B"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727BAFEB"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18C5DB"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1 100,00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6B2338"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433122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64D4BB3"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5DD576"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D2FBFD"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19F6D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209A50"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CCA59C"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FA3480"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nil"/>
            </w:tcBorders>
          </w:tcPr>
          <w:p w14:paraId="6F8D04CF" w14:textId="77777777" w:rsidR="005D7031" w:rsidRDefault="005D7031" w:rsidP="008B6B23">
            <w:pPr>
              <w:jc w:val="center"/>
              <w:rPr>
                <w:rFonts w:ascii="Times New Roman" w:hAnsi="Times New Roman"/>
                <w:color w:val="000000" w:themeColor="text1"/>
                <w:sz w:val="18"/>
                <w:szCs w:val="18"/>
                <w:lang w:eastAsia="ru-RU"/>
              </w:rPr>
            </w:pPr>
          </w:p>
          <w:p w14:paraId="305BF7FA" w14:textId="77777777" w:rsidR="007F6052" w:rsidRDefault="007F6052" w:rsidP="008B6B23">
            <w:pPr>
              <w:jc w:val="center"/>
              <w:rPr>
                <w:rFonts w:ascii="Times New Roman" w:hAnsi="Times New Roman"/>
                <w:color w:val="000000" w:themeColor="text1"/>
                <w:sz w:val="18"/>
                <w:szCs w:val="18"/>
                <w:lang w:eastAsia="ru-RU"/>
              </w:rPr>
            </w:pPr>
          </w:p>
          <w:p w14:paraId="18FD19AB" w14:textId="77777777" w:rsidR="007F6052" w:rsidRDefault="007F6052" w:rsidP="008B6B23">
            <w:pPr>
              <w:jc w:val="center"/>
              <w:rPr>
                <w:rFonts w:ascii="Times New Roman" w:hAnsi="Times New Roman"/>
                <w:color w:val="000000" w:themeColor="text1"/>
                <w:sz w:val="18"/>
                <w:szCs w:val="18"/>
                <w:lang w:eastAsia="ru-RU"/>
              </w:rPr>
            </w:pPr>
          </w:p>
          <w:p w14:paraId="49252C0A" w14:textId="6B797B1C" w:rsidR="007F6052"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0,00</w:t>
            </w:r>
          </w:p>
          <w:p w14:paraId="4AB1AB4A" w14:textId="40CE65D3" w:rsidR="007F6052" w:rsidRPr="00061162" w:rsidRDefault="007F6052" w:rsidP="008B6B23">
            <w:pPr>
              <w:jc w:val="center"/>
              <w:rPr>
                <w:rFonts w:ascii="Times New Roman" w:hAnsi="Times New Roman"/>
                <w:color w:val="000000" w:themeColor="text1"/>
                <w:sz w:val="18"/>
                <w:szCs w:val="18"/>
                <w:lang w:eastAsia="ru-RU"/>
              </w:rPr>
            </w:pPr>
          </w:p>
        </w:tc>
        <w:tc>
          <w:tcPr>
            <w:tcW w:w="683" w:type="dxa"/>
            <w:tcBorders>
              <w:top w:val="single" w:sz="4" w:space="0" w:color="auto"/>
              <w:left w:val="nil"/>
              <w:bottom w:val="single" w:sz="4" w:space="0" w:color="auto"/>
            </w:tcBorders>
            <w:shd w:val="clear" w:color="auto" w:fill="auto"/>
            <w:vAlign w:val="center"/>
            <w:hideMark/>
          </w:tcPr>
          <w:p w14:paraId="63BD02D1" w14:textId="64DE9973" w:rsidR="005D7031" w:rsidRPr="00061162" w:rsidRDefault="005D7031" w:rsidP="008B6B23">
            <w:pPr>
              <w:jc w:val="center"/>
              <w:rPr>
                <w:rFonts w:ascii="Times New Roman" w:hAnsi="Times New Roman"/>
                <w:color w:val="000000" w:themeColor="text1"/>
                <w:sz w:val="18"/>
                <w:szCs w:val="18"/>
                <w:lang w:eastAsia="ru-RU"/>
              </w:rPr>
            </w:pPr>
            <w:r w:rsidRPr="00061162">
              <w:rPr>
                <w:rFonts w:ascii="Times New Roman" w:hAnsi="Times New Roman"/>
                <w:color w:val="000000" w:themeColor="text1"/>
                <w:sz w:val="18"/>
                <w:szCs w:val="18"/>
                <w:lang w:eastAsia="ru-RU"/>
              </w:rPr>
              <w:t>1 100,00</w:t>
            </w:r>
          </w:p>
        </w:tc>
        <w:tc>
          <w:tcPr>
            <w:tcW w:w="603" w:type="dxa"/>
            <w:tcBorders>
              <w:top w:val="nil"/>
              <w:left w:val="nil"/>
              <w:bottom w:val="nil"/>
              <w:right w:val="single" w:sz="8" w:space="0" w:color="auto"/>
            </w:tcBorders>
            <w:shd w:val="clear" w:color="auto" w:fill="auto"/>
            <w:vAlign w:val="center"/>
            <w:hideMark/>
          </w:tcPr>
          <w:p w14:paraId="6521F07A"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17BF1BDC" w14:textId="77777777" w:rsidTr="00510949">
        <w:trPr>
          <w:trHeight w:val="375"/>
        </w:trPr>
        <w:tc>
          <w:tcPr>
            <w:tcW w:w="2269" w:type="dxa"/>
            <w:gridSpan w:val="2"/>
            <w:vMerge w:val="restart"/>
            <w:tcBorders>
              <w:top w:val="single" w:sz="8" w:space="0" w:color="auto"/>
              <w:left w:val="single" w:sz="8" w:space="0" w:color="auto"/>
              <w:right w:val="single" w:sz="8" w:space="0" w:color="000000"/>
            </w:tcBorders>
            <w:shd w:val="clear" w:color="auto" w:fill="auto"/>
            <w:vAlign w:val="center"/>
            <w:hideMark/>
          </w:tcPr>
          <w:p w14:paraId="1EA4CE22" w14:textId="77777777" w:rsidR="005D7031" w:rsidRPr="00FB4835" w:rsidRDefault="005D7031" w:rsidP="008B6B23">
            <w:pPr>
              <w:rPr>
                <w:rFonts w:ascii="Times New Roman" w:hAnsi="Times New Roman"/>
                <w:sz w:val="16"/>
                <w:szCs w:val="16"/>
                <w:lang w:eastAsia="ru-RU"/>
              </w:rPr>
            </w:pPr>
            <w:r w:rsidRPr="00FB4835">
              <w:rPr>
                <w:rFonts w:ascii="Times New Roman" w:hAnsi="Times New Roman"/>
                <w:b/>
                <w:bCs/>
                <w:sz w:val="16"/>
                <w:szCs w:val="16"/>
                <w:lang w:eastAsia="ru-RU"/>
              </w:rPr>
              <w:t>Мероприятие 1.1.4.</w:t>
            </w:r>
            <w:r w:rsidRPr="00FB4835">
              <w:rPr>
                <w:rFonts w:ascii="Times New Roman" w:hAnsi="Times New Roman"/>
                <w:sz w:val="16"/>
                <w:szCs w:val="16"/>
                <w:lang w:eastAsia="ru-RU"/>
              </w:rPr>
              <w:t xml:space="preserve"> Капитальный ремонт </w:t>
            </w:r>
            <w:proofErr w:type="gramStart"/>
            <w:r w:rsidRPr="00FB4835">
              <w:rPr>
                <w:rFonts w:ascii="Times New Roman" w:hAnsi="Times New Roman"/>
                <w:sz w:val="16"/>
                <w:szCs w:val="16"/>
                <w:lang w:eastAsia="ru-RU"/>
              </w:rPr>
              <w:t>тепловых  сетей</w:t>
            </w:r>
            <w:proofErr w:type="gramEnd"/>
            <w:r w:rsidRPr="00FB4835">
              <w:rPr>
                <w:rFonts w:ascii="Times New Roman" w:hAnsi="Times New Roman"/>
                <w:sz w:val="16"/>
                <w:szCs w:val="16"/>
                <w:lang w:eastAsia="ru-RU"/>
              </w:rPr>
              <w:t xml:space="preserve"> и источников теплоснабжения (до 2022 года).</w:t>
            </w:r>
          </w:p>
        </w:tc>
        <w:tc>
          <w:tcPr>
            <w:tcW w:w="85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384A56D" w14:textId="77777777" w:rsidR="005D7031" w:rsidRPr="00FB4835" w:rsidRDefault="005D7031" w:rsidP="008B6B23">
            <w:pPr>
              <w:jc w:val="center"/>
              <w:rPr>
                <w:rFonts w:ascii="Times New Roman" w:hAnsi="Times New Roman"/>
                <w:sz w:val="16"/>
                <w:szCs w:val="16"/>
                <w:lang w:eastAsia="ru-RU"/>
              </w:rPr>
            </w:pPr>
            <w:r w:rsidRPr="00FB4835">
              <w:rPr>
                <w:rFonts w:ascii="Times New Roman" w:hAnsi="Times New Roman"/>
                <w:sz w:val="16"/>
                <w:szCs w:val="16"/>
                <w:lang w:eastAsia="ru-RU"/>
              </w:rPr>
              <w:t xml:space="preserve">МКУ «Городское хозяйство» города </w:t>
            </w:r>
            <w:r w:rsidRPr="00FB4835">
              <w:rPr>
                <w:rFonts w:ascii="Times New Roman" w:hAnsi="Times New Roman"/>
                <w:sz w:val="16"/>
                <w:szCs w:val="16"/>
                <w:lang w:eastAsia="ru-RU"/>
              </w:rPr>
              <w:lastRenderedPageBreak/>
              <w:t>Дивногорска</w:t>
            </w:r>
          </w:p>
        </w:tc>
        <w:tc>
          <w:tcPr>
            <w:tcW w:w="567" w:type="dxa"/>
            <w:tcBorders>
              <w:top w:val="nil"/>
              <w:left w:val="nil"/>
              <w:bottom w:val="single" w:sz="8" w:space="0" w:color="auto"/>
              <w:right w:val="single" w:sz="8" w:space="0" w:color="auto"/>
            </w:tcBorders>
            <w:shd w:val="clear" w:color="auto" w:fill="auto"/>
            <w:noWrap/>
            <w:vAlign w:val="center"/>
            <w:hideMark/>
          </w:tcPr>
          <w:p w14:paraId="02CB0D7C"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lastRenderedPageBreak/>
              <w:t>931</w:t>
            </w:r>
          </w:p>
        </w:tc>
        <w:tc>
          <w:tcPr>
            <w:tcW w:w="471" w:type="dxa"/>
            <w:tcBorders>
              <w:top w:val="nil"/>
              <w:left w:val="nil"/>
              <w:bottom w:val="single" w:sz="8" w:space="0" w:color="auto"/>
              <w:right w:val="single" w:sz="8" w:space="0" w:color="auto"/>
            </w:tcBorders>
            <w:shd w:val="clear" w:color="auto" w:fill="auto"/>
            <w:noWrap/>
            <w:vAlign w:val="center"/>
            <w:hideMark/>
          </w:tcPr>
          <w:p w14:paraId="42D0FB14"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502</w:t>
            </w:r>
          </w:p>
        </w:tc>
        <w:tc>
          <w:tcPr>
            <w:tcW w:w="946" w:type="dxa"/>
            <w:tcBorders>
              <w:top w:val="nil"/>
              <w:left w:val="nil"/>
              <w:bottom w:val="single" w:sz="8" w:space="0" w:color="auto"/>
              <w:right w:val="single" w:sz="8" w:space="0" w:color="auto"/>
            </w:tcBorders>
            <w:shd w:val="clear" w:color="auto" w:fill="auto"/>
            <w:noWrap/>
            <w:vAlign w:val="center"/>
            <w:hideMark/>
          </w:tcPr>
          <w:p w14:paraId="663D0E79"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0810075710</w:t>
            </w:r>
          </w:p>
        </w:tc>
        <w:tc>
          <w:tcPr>
            <w:tcW w:w="492" w:type="dxa"/>
            <w:tcBorders>
              <w:top w:val="nil"/>
              <w:left w:val="nil"/>
              <w:bottom w:val="single" w:sz="8" w:space="0" w:color="auto"/>
              <w:right w:val="single" w:sz="8" w:space="0" w:color="auto"/>
            </w:tcBorders>
            <w:shd w:val="clear" w:color="auto" w:fill="auto"/>
            <w:noWrap/>
            <w:vAlign w:val="center"/>
            <w:hideMark/>
          </w:tcPr>
          <w:p w14:paraId="4F61317D"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5EB47A13"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6 000,00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4CBC19CC"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3 500,00</w:t>
            </w:r>
          </w:p>
        </w:tc>
        <w:tc>
          <w:tcPr>
            <w:tcW w:w="851" w:type="dxa"/>
            <w:tcBorders>
              <w:top w:val="nil"/>
              <w:left w:val="nil"/>
              <w:bottom w:val="single" w:sz="8" w:space="0" w:color="auto"/>
              <w:right w:val="single" w:sz="8" w:space="0" w:color="000000"/>
            </w:tcBorders>
            <w:shd w:val="clear" w:color="auto" w:fill="auto"/>
            <w:noWrap/>
            <w:vAlign w:val="center"/>
            <w:hideMark/>
          </w:tcPr>
          <w:p w14:paraId="67367A5A"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14:paraId="3000C755"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6 178,00</w:t>
            </w:r>
          </w:p>
        </w:tc>
        <w:tc>
          <w:tcPr>
            <w:tcW w:w="851" w:type="dxa"/>
            <w:tcBorders>
              <w:top w:val="nil"/>
              <w:left w:val="nil"/>
              <w:bottom w:val="single" w:sz="8" w:space="0" w:color="auto"/>
              <w:right w:val="single" w:sz="8" w:space="0" w:color="auto"/>
            </w:tcBorders>
            <w:shd w:val="clear" w:color="auto" w:fill="auto"/>
            <w:noWrap/>
            <w:vAlign w:val="center"/>
            <w:hideMark/>
          </w:tcPr>
          <w:p w14:paraId="28EBCC4A"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8 100,00</w:t>
            </w:r>
          </w:p>
        </w:tc>
        <w:tc>
          <w:tcPr>
            <w:tcW w:w="850" w:type="dxa"/>
            <w:tcBorders>
              <w:top w:val="nil"/>
              <w:left w:val="nil"/>
              <w:bottom w:val="single" w:sz="8" w:space="0" w:color="auto"/>
              <w:right w:val="single" w:sz="8" w:space="0" w:color="auto"/>
            </w:tcBorders>
            <w:shd w:val="clear" w:color="auto" w:fill="auto"/>
            <w:noWrap/>
            <w:vAlign w:val="center"/>
            <w:hideMark/>
          </w:tcPr>
          <w:p w14:paraId="79090680"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7 850,00</w:t>
            </w:r>
          </w:p>
        </w:tc>
        <w:tc>
          <w:tcPr>
            <w:tcW w:w="851" w:type="dxa"/>
            <w:tcBorders>
              <w:top w:val="nil"/>
              <w:left w:val="nil"/>
              <w:bottom w:val="single" w:sz="8" w:space="0" w:color="auto"/>
              <w:right w:val="single" w:sz="8" w:space="0" w:color="auto"/>
            </w:tcBorders>
            <w:shd w:val="clear" w:color="auto" w:fill="auto"/>
            <w:noWrap/>
            <w:vAlign w:val="center"/>
            <w:hideMark/>
          </w:tcPr>
          <w:p w14:paraId="6A4B519C"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5 772,20</w:t>
            </w:r>
          </w:p>
        </w:tc>
        <w:tc>
          <w:tcPr>
            <w:tcW w:w="850" w:type="dxa"/>
            <w:tcBorders>
              <w:top w:val="nil"/>
              <w:left w:val="nil"/>
              <w:bottom w:val="single" w:sz="8" w:space="0" w:color="auto"/>
              <w:right w:val="single" w:sz="8" w:space="0" w:color="auto"/>
            </w:tcBorders>
            <w:shd w:val="clear" w:color="auto" w:fill="auto"/>
            <w:vAlign w:val="center"/>
            <w:hideMark/>
          </w:tcPr>
          <w:p w14:paraId="6686CA47"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6 860,00</w:t>
            </w:r>
          </w:p>
        </w:tc>
        <w:tc>
          <w:tcPr>
            <w:tcW w:w="709" w:type="dxa"/>
            <w:tcBorders>
              <w:top w:val="nil"/>
              <w:left w:val="nil"/>
              <w:bottom w:val="single" w:sz="8" w:space="0" w:color="auto"/>
              <w:right w:val="single" w:sz="8" w:space="0" w:color="auto"/>
            </w:tcBorders>
            <w:shd w:val="clear" w:color="auto" w:fill="auto"/>
            <w:vAlign w:val="center"/>
            <w:hideMark/>
          </w:tcPr>
          <w:p w14:paraId="5C0AE241"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896B700"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38F7373E"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Х</w:t>
            </w:r>
          </w:p>
        </w:tc>
        <w:tc>
          <w:tcPr>
            <w:tcW w:w="734" w:type="dxa"/>
            <w:gridSpan w:val="2"/>
            <w:tcBorders>
              <w:top w:val="single" w:sz="4" w:space="0" w:color="auto"/>
              <w:left w:val="nil"/>
              <w:bottom w:val="single" w:sz="8" w:space="0" w:color="auto"/>
              <w:right w:val="single" w:sz="4" w:space="0" w:color="auto"/>
            </w:tcBorders>
          </w:tcPr>
          <w:p w14:paraId="5161FACD" w14:textId="77777777" w:rsidR="005D7031" w:rsidRDefault="005D7031" w:rsidP="008B6B23">
            <w:pPr>
              <w:jc w:val="center"/>
              <w:rPr>
                <w:rFonts w:ascii="Times New Roman" w:hAnsi="Times New Roman"/>
                <w:color w:val="000000" w:themeColor="text1"/>
                <w:sz w:val="18"/>
                <w:szCs w:val="18"/>
                <w:lang w:eastAsia="ru-RU"/>
              </w:rPr>
            </w:pPr>
          </w:p>
          <w:p w14:paraId="68A5E1F1" w14:textId="36DF6E21" w:rsidR="007F6052" w:rsidRPr="00061162"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nil"/>
              <w:left w:val="single" w:sz="4" w:space="0" w:color="auto"/>
              <w:bottom w:val="single" w:sz="8" w:space="0" w:color="auto"/>
              <w:right w:val="single" w:sz="4" w:space="0" w:color="auto"/>
            </w:tcBorders>
            <w:shd w:val="clear" w:color="auto" w:fill="auto"/>
            <w:vAlign w:val="center"/>
            <w:hideMark/>
          </w:tcPr>
          <w:p w14:paraId="7F0F20DC" w14:textId="1D051FE9" w:rsidR="005D7031" w:rsidRPr="00061162" w:rsidRDefault="005D7031" w:rsidP="008B6B23">
            <w:pPr>
              <w:jc w:val="center"/>
              <w:rPr>
                <w:rFonts w:ascii="Times New Roman" w:hAnsi="Times New Roman"/>
                <w:color w:val="000000" w:themeColor="text1"/>
                <w:sz w:val="18"/>
                <w:szCs w:val="18"/>
                <w:lang w:eastAsia="ru-RU"/>
              </w:rPr>
            </w:pPr>
            <w:r w:rsidRPr="00061162">
              <w:rPr>
                <w:rFonts w:ascii="Times New Roman" w:hAnsi="Times New Roman"/>
                <w:color w:val="000000" w:themeColor="text1"/>
                <w:sz w:val="18"/>
                <w:szCs w:val="18"/>
                <w:lang w:eastAsia="ru-RU"/>
              </w:rPr>
              <w:t>44 260,20</w:t>
            </w:r>
          </w:p>
        </w:tc>
        <w:tc>
          <w:tcPr>
            <w:tcW w:w="60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26C81E0"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38909683" w14:textId="77777777" w:rsidTr="00510949">
        <w:trPr>
          <w:trHeight w:val="435"/>
        </w:trPr>
        <w:tc>
          <w:tcPr>
            <w:tcW w:w="2269" w:type="dxa"/>
            <w:gridSpan w:val="2"/>
            <w:vMerge/>
            <w:tcBorders>
              <w:left w:val="single" w:sz="8" w:space="0" w:color="auto"/>
              <w:right w:val="single" w:sz="8" w:space="0" w:color="000000"/>
            </w:tcBorders>
            <w:vAlign w:val="center"/>
            <w:hideMark/>
          </w:tcPr>
          <w:p w14:paraId="199C8438" w14:textId="77777777" w:rsidR="005D7031" w:rsidRPr="00FB4835" w:rsidRDefault="005D7031" w:rsidP="008B6B23">
            <w:pPr>
              <w:rPr>
                <w:rFonts w:ascii="Times New Roman" w:hAnsi="Times New Roman"/>
                <w:sz w:val="16"/>
                <w:szCs w:val="16"/>
                <w:lang w:eastAsia="ru-RU"/>
              </w:rPr>
            </w:pPr>
          </w:p>
        </w:tc>
        <w:tc>
          <w:tcPr>
            <w:tcW w:w="851" w:type="dxa"/>
            <w:vMerge/>
            <w:tcBorders>
              <w:top w:val="single" w:sz="8" w:space="0" w:color="000000"/>
              <w:left w:val="single" w:sz="8" w:space="0" w:color="auto"/>
              <w:bottom w:val="single" w:sz="8" w:space="0" w:color="000000"/>
              <w:right w:val="single" w:sz="8" w:space="0" w:color="000000"/>
            </w:tcBorders>
            <w:vAlign w:val="center"/>
            <w:hideMark/>
          </w:tcPr>
          <w:p w14:paraId="248912CA" w14:textId="77777777" w:rsidR="005D7031" w:rsidRPr="00FB4835" w:rsidRDefault="005D7031" w:rsidP="008B6B23">
            <w:pPr>
              <w:rPr>
                <w:rFonts w:ascii="Times New Roman" w:hAnsi="Times New Roman"/>
                <w:sz w:val="16"/>
                <w:szCs w:val="16"/>
                <w:lang w:eastAsia="ru-RU"/>
              </w:rPr>
            </w:pPr>
          </w:p>
        </w:tc>
        <w:tc>
          <w:tcPr>
            <w:tcW w:w="567" w:type="dxa"/>
            <w:tcBorders>
              <w:top w:val="nil"/>
              <w:left w:val="nil"/>
              <w:bottom w:val="single" w:sz="8" w:space="0" w:color="auto"/>
              <w:right w:val="single" w:sz="8" w:space="0" w:color="auto"/>
            </w:tcBorders>
            <w:shd w:val="clear" w:color="auto" w:fill="auto"/>
            <w:noWrap/>
            <w:vAlign w:val="center"/>
            <w:hideMark/>
          </w:tcPr>
          <w:p w14:paraId="39A29CE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931</w:t>
            </w:r>
          </w:p>
        </w:tc>
        <w:tc>
          <w:tcPr>
            <w:tcW w:w="471" w:type="dxa"/>
            <w:tcBorders>
              <w:top w:val="nil"/>
              <w:left w:val="nil"/>
              <w:bottom w:val="single" w:sz="8" w:space="0" w:color="auto"/>
              <w:right w:val="single" w:sz="8" w:space="0" w:color="auto"/>
            </w:tcBorders>
            <w:shd w:val="clear" w:color="auto" w:fill="auto"/>
            <w:noWrap/>
            <w:vAlign w:val="center"/>
            <w:hideMark/>
          </w:tcPr>
          <w:p w14:paraId="2E6B5697"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502</w:t>
            </w:r>
          </w:p>
        </w:tc>
        <w:tc>
          <w:tcPr>
            <w:tcW w:w="946" w:type="dxa"/>
            <w:tcBorders>
              <w:top w:val="nil"/>
              <w:left w:val="nil"/>
              <w:bottom w:val="single" w:sz="8" w:space="0" w:color="auto"/>
              <w:right w:val="single" w:sz="8" w:space="0" w:color="auto"/>
            </w:tcBorders>
            <w:shd w:val="clear" w:color="auto" w:fill="auto"/>
            <w:noWrap/>
            <w:vAlign w:val="center"/>
            <w:hideMark/>
          </w:tcPr>
          <w:p w14:paraId="66E5A98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08100S5710</w:t>
            </w:r>
          </w:p>
        </w:tc>
        <w:tc>
          <w:tcPr>
            <w:tcW w:w="492" w:type="dxa"/>
            <w:tcBorders>
              <w:top w:val="nil"/>
              <w:left w:val="nil"/>
              <w:bottom w:val="single" w:sz="8" w:space="0" w:color="auto"/>
              <w:right w:val="single" w:sz="8" w:space="0" w:color="auto"/>
            </w:tcBorders>
            <w:shd w:val="clear" w:color="auto" w:fill="auto"/>
            <w:noWrap/>
            <w:vAlign w:val="center"/>
            <w:hideMark/>
          </w:tcPr>
          <w:p w14:paraId="13A6B076"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7CCC6CB7"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60,00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49739E1E"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36,00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7385C5A1"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14:paraId="6DFB9E6E"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86,50</w:t>
            </w:r>
          </w:p>
        </w:tc>
        <w:tc>
          <w:tcPr>
            <w:tcW w:w="851" w:type="dxa"/>
            <w:tcBorders>
              <w:top w:val="nil"/>
              <w:left w:val="nil"/>
              <w:bottom w:val="single" w:sz="8" w:space="0" w:color="auto"/>
              <w:right w:val="single" w:sz="8" w:space="0" w:color="auto"/>
            </w:tcBorders>
            <w:shd w:val="clear" w:color="auto" w:fill="auto"/>
            <w:noWrap/>
            <w:vAlign w:val="center"/>
            <w:hideMark/>
          </w:tcPr>
          <w:p w14:paraId="68F9E65B"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361,30</w:t>
            </w:r>
          </w:p>
        </w:tc>
        <w:tc>
          <w:tcPr>
            <w:tcW w:w="850" w:type="dxa"/>
            <w:tcBorders>
              <w:top w:val="nil"/>
              <w:left w:val="nil"/>
              <w:bottom w:val="single" w:sz="8" w:space="0" w:color="auto"/>
              <w:right w:val="single" w:sz="8" w:space="0" w:color="auto"/>
            </w:tcBorders>
            <w:shd w:val="clear" w:color="auto" w:fill="auto"/>
            <w:noWrap/>
            <w:vAlign w:val="center"/>
            <w:hideMark/>
          </w:tcPr>
          <w:p w14:paraId="56072FC3"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659,30</w:t>
            </w:r>
          </w:p>
        </w:tc>
        <w:tc>
          <w:tcPr>
            <w:tcW w:w="851" w:type="dxa"/>
            <w:tcBorders>
              <w:top w:val="nil"/>
              <w:left w:val="nil"/>
              <w:bottom w:val="single" w:sz="8" w:space="0" w:color="auto"/>
              <w:right w:val="single" w:sz="8" w:space="0" w:color="auto"/>
            </w:tcBorders>
            <w:shd w:val="clear" w:color="auto" w:fill="auto"/>
            <w:noWrap/>
            <w:vAlign w:val="center"/>
            <w:hideMark/>
          </w:tcPr>
          <w:p w14:paraId="6CC02B99"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221,20</w:t>
            </w:r>
          </w:p>
        </w:tc>
        <w:tc>
          <w:tcPr>
            <w:tcW w:w="850" w:type="dxa"/>
            <w:tcBorders>
              <w:top w:val="nil"/>
              <w:left w:val="nil"/>
              <w:bottom w:val="single" w:sz="8" w:space="0" w:color="auto"/>
              <w:right w:val="single" w:sz="8" w:space="0" w:color="auto"/>
            </w:tcBorders>
            <w:shd w:val="clear" w:color="auto" w:fill="auto"/>
            <w:vAlign w:val="center"/>
            <w:hideMark/>
          </w:tcPr>
          <w:p w14:paraId="23556BAB"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121,10</w:t>
            </w:r>
          </w:p>
        </w:tc>
        <w:tc>
          <w:tcPr>
            <w:tcW w:w="709" w:type="dxa"/>
            <w:tcBorders>
              <w:top w:val="nil"/>
              <w:left w:val="nil"/>
              <w:bottom w:val="single" w:sz="8" w:space="0" w:color="auto"/>
              <w:right w:val="single" w:sz="8" w:space="0" w:color="auto"/>
            </w:tcBorders>
            <w:shd w:val="clear" w:color="auto" w:fill="auto"/>
            <w:vAlign w:val="center"/>
            <w:hideMark/>
          </w:tcPr>
          <w:p w14:paraId="1F1045EE"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E5787E3"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0F04F3CC"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Х</w:t>
            </w:r>
          </w:p>
        </w:tc>
        <w:tc>
          <w:tcPr>
            <w:tcW w:w="734" w:type="dxa"/>
            <w:gridSpan w:val="2"/>
            <w:tcBorders>
              <w:top w:val="single" w:sz="8" w:space="0" w:color="auto"/>
              <w:left w:val="nil"/>
              <w:bottom w:val="single" w:sz="8" w:space="0" w:color="auto"/>
              <w:right w:val="single" w:sz="4" w:space="0" w:color="auto"/>
            </w:tcBorders>
          </w:tcPr>
          <w:p w14:paraId="2E018F5D" w14:textId="77777777" w:rsidR="005D7031" w:rsidRDefault="005D7031" w:rsidP="008B6B23">
            <w:pPr>
              <w:jc w:val="center"/>
              <w:rPr>
                <w:rFonts w:ascii="Times New Roman" w:hAnsi="Times New Roman"/>
                <w:color w:val="000000" w:themeColor="text1"/>
                <w:sz w:val="18"/>
                <w:szCs w:val="18"/>
                <w:lang w:eastAsia="ru-RU"/>
              </w:rPr>
            </w:pPr>
          </w:p>
          <w:p w14:paraId="456DBE03" w14:textId="0CE5BBBA" w:rsidR="007F6052" w:rsidRPr="00061162"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nil"/>
              <w:left w:val="single" w:sz="4" w:space="0" w:color="auto"/>
              <w:bottom w:val="single" w:sz="8" w:space="0" w:color="auto"/>
              <w:right w:val="single" w:sz="4" w:space="0" w:color="auto"/>
            </w:tcBorders>
            <w:shd w:val="clear" w:color="auto" w:fill="auto"/>
            <w:vAlign w:val="center"/>
            <w:hideMark/>
          </w:tcPr>
          <w:p w14:paraId="4C0994E7" w14:textId="3ED9D283" w:rsidR="005D7031" w:rsidRPr="00061162" w:rsidRDefault="005D7031" w:rsidP="008B6B23">
            <w:pPr>
              <w:jc w:val="center"/>
              <w:rPr>
                <w:rFonts w:ascii="Times New Roman" w:hAnsi="Times New Roman"/>
                <w:color w:val="000000" w:themeColor="text1"/>
                <w:sz w:val="18"/>
                <w:szCs w:val="18"/>
                <w:lang w:eastAsia="ru-RU"/>
              </w:rPr>
            </w:pPr>
            <w:r w:rsidRPr="00061162">
              <w:rPr>
                <w:rFonts w:ascii="Times New Roman" w:hAnsi="Times New Roman"/>
                <w:color w:val="000000" w:themeColor="text1"/>
                <w:sz w:val="18"/>
                <w:szCs w:val="18"/>
                <w:lang w:eastAsia="ru-RU"/>
              </w:rPr>
              <w:t>1 545,40</w:t>
            </w:r>
          </w:p>
        </w:tc>
        <w:tc>
          <w:tcPr>
            <w:tcW w:w="603" w:type="dxa"/>
            <w:vMerge/>
            <w:tcBorders>
              <w:top w:val="single" w:sz="8" w:space="0" w:color="auto"/>
              <w:left w:val="single" w:sz="4" w:space="0" w:color="auto"/>
              <w:bottom w:val="single" w:sz="8" w:space="0" w:color="000000"/>
              <w:right w:val="single" w:sz="8" w:space="0" w:color="auto"/>
            </w:tcBorders>
            <w:vAlign w:val="center"/>
            <w:hideMark/>
          </w:tcPr>
          <w:p w14:paraId="26A239D0" w14:textId="77777777" w:rsidR="005D7031" w:rsidRPr="00D5478A" w:rsidRDefault="005D7031" w:rsidP="008B6B23">
            <w:pPr>
              <w:rPr>
                <w:rFonts w:ascii="Times New Roman" w:hAnsi="Times New Roman"/>
                <w:sz w:val="14"/>
                <w:szCs w:val="14"/>
                <w:lang w:eastAsia="ru-RU"/>
              </w:rPr>
            </w:pPr>
          </w:p>
        </w:tc>
      </w:tr>
      <w:tr w:rsidR="005D7031" w:rsidRPr="00D5478A" w14:paraId="7455FDA5" w14:textId="77777777" w:rsidTr="00510949">
        <w:trPr>
          <w:trHeight w:val="435"/>
        </w:trPr>
        <w:tc>
          <w:tcPr>
            <w:tcW w:w="2269" w:type="dxa"/>
            <w:gridSpan w:val="2"/>
            <w:vMerge/>
            <w:tcBorders>
              <w:left w:val="single" w:sz="8" w:space="0" w:color="auto"/>
              <w:bottom w:val="single" w:sz="8" w:space="0" w:color="000000"/>
              <w:right w:val="single" w:sz="8" w:space="0" w:color="000000"/>
            </w:tcBorders>
            <w:vAlign w:val="center"/>
          </w:tcPr>
          <w:p w14:paraId="00BC0CDC" w14:textId="77777777" w:rsidR="005D7031" w:rsidRPr="00FB4835" w:rsidRDefault="005D7031" w:rsidP="008B6B23">
            <w:pPr>
              <w:rPr>
                <w:rFonts w:ascii="Times New Roman" w:hAnsi="Times New Roman"/>
                <w:sz w:val="16"/>
                <w:szCs w:val="16"/>
                <w:lang w:eastAsia="ru-RU"/>
              </w:rPr>
            </w:pPr>
          </w:p>
        </w:tc>
        <w:tc>
          <w:tcPr>
            <w:tcW w:w="851" w:type="dxa"/>
            <w:vMerge w:val="restart"/>
            <w:tcBorders>
              <w:top w:val="single" w:sz="8" w:space="0" w:color="000000"/>
              <w:left w:val="single" w:sz="8" w:space="0" w:color="auto"/>
              <w:right w:val="single" w:sz="8" w:space="0" w:color="000000"/>
            </w:tcBorders>
            <w:vAlign w:val="center"/>
          </w:tcPr>
          <w:p w14:paraId="494611BD" w14:textId="75A72519" w:rsidR="005D7031" w:rsidRDefault="005D7031"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vMerge w:val="restart"/>
            <w:tcBorders>
              <w:top w:val="nil"/>
              <w:left w:val="nil"/>
              <w:right w:val="single" w:sz="8" w:space="0" w:color="auto"/>
            </w:tcBorders>
            <w:shd w:val="clear" w:color="auto" w:fill="auto"/>
            <w:noWrap/>
            <w:vAlign w:val="center"/>
          </w:tcPr>
          <w:p w14:paraId="202353E2" w14:textId="60957E3C"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938</w:t>
            </w:r>
          </w:p>
        </w:tc>
        <w:tc>
          <w:tcPr>
            <w:tcW w:w="471" w:type="dxa"/>
            <w:vMerge w:val="restart"/>
            <w:tcBorders>
              <w:top w:val="nil"/>
              <w:left w:val="nil"/>
              <w:right w:val="single" w:sz="8" w:space="0" w:color="auto"/>
            </w:tcBorders>
            <w:shd w:val="clear" w:color="auto" w:fill="auto"/>
            <w:noWrap/>
            <w:vAlign w:val="center"/>
          </w:tcPr>
          <w:p w14:paraId="0655CA57" w14:textId="27F5C478"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0502</w:t>
            </w:r>
          </w:p>
        </w:tc>
        <w:tc>
          <w:tcPr>
            <w:tcW w:w="946" w:type="dxa"/>
            <w:tcBorders>
              <w:top w:val="nil"/>
              <w:left w:val="nil"/>
              <w:bottom w:val="single" w:sz="8" w:space="0" w:color="auto"/>
              <w:right w:val="single" w:sz="8" w:space="0" w:color="auto"/>
            </w:tcBorders>
            <w:shd w:val="clear" w:color="auto" w:fill="auto"/>
            <w:noWrap/>
            <w:vAlign w:val="center"/>
          </w:tcPr>
          <w:p w14:paraId="244018CA" w14:textId="290E4CC4"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0810075710</w:t>
            </w:r>
          </w:p>
        </w:tc>
        <w:tc>
          <w:tcPr>
            <w:tcW w:w="492" w:type="dxa"/>
            <w:tcBorders>
              <w:top w:val="nil"/>
              <w:left w:val="nil"/>
              <w:bottom w:val="single" w:sz="8" w:space="0" w:color="auto"/>
              <w:right w:val="single" w:sz="8" w:space="0" w:color="auto"/>
            </w:tcBorders>
            <w:shd w:val="clear" w:color="auto" w:fill="auto"/>
            <w:noWrap/>
            <w:vAlign w:val="center"/>
          </w:tcPr>
          <w:p w14:paraId="4A03C52A" w14:textId="6CD6614F"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243</w:t>
            </w:r>
          </w:p>
        </w:tc>
        <w:tc>
          <w:tcPr>
            <w:tcW w:w="666" w:type="dxa"/>
            <w:tcBorders>
              <w:top w:val="nil"/>
              <w:left w:val="nil"/>
              <w:bottom w:val="single" w:sz="8" w:space="0" w:color="auto"/>
              <w:right w:val="single" w:sz="8" w:space="0" w:color="auto"/>
            </w:tcBorders>
            <w:shd w:val="clear" w:color="auto" w:fill="auto"/>
            <w:noWrap/>
            <w:vAlign w:val="center"/>
          </w:tcPr>
          <w:p w14:paraId="0DAFB68D" w14:textId="775FF301"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nil"/>
              <w:left w:val="nil"/>
              <w:bottom w:val="single" w:sz="8" w:space="0" w:color="auto"/>
              <w:right w:val="single" w:sz="8" w:space="0" w:color="auto"/>
            </w:tcBorders>
            <w:shd w:val="clear" w:color="auto" w:fill="auto"/>
            <w:noWrap/>
            <w:vAlign w:val="center"/>
          </w:tcPr>
          <w:p w14:paraId="28FAEDFB" w14:textId="36FA6F5D"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8" w:space="0" w:color="auto"/>
              <w:left w:val="nil"/>
              <w:bottom w:val="single" w:sz="8" w:space="0" w:color="auto"/>
              <w:right w:val="single" w:sz="8" w:space="0" w:color="000000"/>
            </w:tcBorders>
            <w:shd w:val="clear" w:color="auto" w:fill="auto"/>
            <w:noWrap/>
            <w:vAlign w:val="center"/>
          </w:tcPr>
          <w:p w14:paraId="3D8876D9" w14:textId="408F2252"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auto"/>
              <w:right w:val="single" w:sz="8" w:space="0" w:color="auto"/>
            </w:tcBorders>
            <w:shd w:val="clear" w:color="auto" w:fill="auto"/>
            <w:noWrap/>
            <w:vAlign w:val="center"/>
          </w:tcPr>
          <w:p w14:paraId="3744334E" w14:textId="4E246DF8"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8" w:space="0" w:color="auto"/>
              <w:right w:val="single" w:sz="8" w:space="0" w:color="auto"/>
            </w:tcBorders>
            <w:shd w:val="clear" w:color="auto" w:fill="auto"/>
            <w:noWrap/>
            <w:vAlign w:val="center"/>
          </w:tcPr>
          <w:p w14:paraId="4E711452" w14:textId="669B9630"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auto"/>
              <w:right w:val="single" w:sz="8" w:space="0" w:color="auto"/>
            </w:tcBorders>
            <w:shd w:val="clear" w:color="auto" w:fill="auto"/>
            <w:noWrap/>
            <w:vAlign w:val="center"/>
          </w:tcPr>
          <w:p w14:paraId="63257796" w14:textId="79DD9A22"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8" w:space="0" w:color="auto"/>
              <w:right w:val="single" w:sz="8" w:space="0" w:color="auto"/>
            </w:tcBorders>
            <w:shd w:val="clear" w:color="auto" w:fill="auto"/>
            <w:noWrap/>
            <w:vAlign w:val="center"/>
          </w:tcPr>
          <w:p w14:paraId="2F69A19D" w14:textId="456EFD5E"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auto"/>
              <w:right w:val="single" w:sz="8" w:space="0" w:color="auto"/>
            </w:tcBorders>
            <w:shd w:val="clear" w:color="auto" w:fill="auto"/>
            <w:vAlign w:val="center"/>
          </w:tcPr>
          <w:p w14:paraId="0269E200" w14:textId="4DFAD218"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330FC4EF" w14:textId="7A2697D5" w:rsidR="005D7031" w:rsidRPr="004A14D4" w:rsidRDefault="005D7031" w:rsidP="008B6B23">
            <w:pPr>
              <w:jc w:val="center"/>
              <w:rPr>
                <w:rFonts w:ascii="Times New Roman" w:hAnsi="Times New Roman"/>
                <w:sz w:val="18"/>
                <w:szCs w:val="18"/>
                <w:lang w:eastAsia="ru-RU"/>
              </w:rPr>
            </w:pPr>
            <w:r w:rsidRPr="004A14D4">
              <w:rPr>
                <w:rFonts w:ascii="Times New Roman" w:hAnsi="Times New Roman"/>
                <w:sz w:val="18"/>
                <w:szCs w:val="18"/>
                <w:lang w:eastAsia="ru-RU"/>
              </w:rPr>
              <w:t>16238</w:t>
            </w:r>
          </w:p>
        </w:tc>
        <w:tc>
          <w:tcPr>
            <w:tcW w:w="709" w:type="dxa"/>
            <w:tcBorders>
              <w:top w:val="nil"/>
              <w:left w:val="nil"/>
              <w:bottom w:val="single" w:sz="8" w:space="0" w:color="auto"/>
              <w:right w:val="single" w:sz="8" w:space="0" w:color="auto"/>
            </w:tcBorders>
            <w:shd w:val="clear" w:color="auto" w:fill="auto"/>
            <w:vAlign w:val="center"/>
          </w:tcPr>
          <w:p w14:paraId="7F02E1BC" w14:textId="359BBABE" w:rsidR="005D7031" w:rsidRPr="004A14D4" w:rsidRDefault="005D7031" w:rsidP="008B6B23">
            <w:pPr>
              <w:jc w:val="center"/>
              <w:rPr>
                <w:rFonts w:ascii="Times New Roman" w:hAnsi="Times New Roman"/>
                <w:sz w:val="18"/>
                <w:szCs w:val="18"/>
                <w:lang w:eastAsia="ru-RU"/>
              </w:rPr>
            </w:pPr>
            <w:r w:rsidRPr="004A14D4">
              <w:rPr>
                <w:rFonts w:ascii="Times New Roman" w:hAnsi="Times New Roman"/>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2C9AE322" w14:textId="3257E84F" w:rsidR="005D7031" w:rsidRPr="004A14D4" w:rsidRDefault="005D7031" w:rsidP="008B6B23">
            <w:pPr>
              <w:jc w:val="center"/>
              <w:rPr>
                <w:rFonts w:ascii="Times New Roman" w:hAnsi="Times New Roman"/>
                <w:sz w:val="18"/>
                <w:szCs w:val="18"/>
                <w:lang w:eastAsia="ru-RU"/>
              </w:rPr>
            </w:pPr>
            <w:r w:rsidRPr="004A14D4">
              <w:rPr>
                <w:rFonts w:ascii="Times New Roman" w:hAnsi="Times New Roman"/>
                <w:sz w:val="18"/>
                <w:szCs w:val="18"/>
                <w:lang w:eastAsia="ru-RU"/>
              </w:rPr>
              <w:t>0</w:t>
            </w:r>
          </w:p>
        </w:tc>
        <w:tc>
          <w:tcPr>
            <w:tcW w:w="734" w:type="dxa"/>
            <w:gridSpan w:val="2"/>
            <w:tcBorders>
              <w:top w:val="single" w:sz="8" w:space="0" w:color="auto"/>
              <w:left w:val="nil"/>
              <w:bottom w:val="single" w:sz="8" w:space="0" w:color="auto"/>
              <w:right w:val="single" w:sz="4" w:space="0" w:color="auto"/>
            </w:tcBorders>
          </w:tcPr>
          <w:p w14:paraId="428ACFD0" w14:textId="77777777" w:rsidR="005D7031" w:rsidRDefault="005D7031" w:rsidP="008B6B23">
            <w:pPr>
              <w:jc w:val="center"/>
              <w:rPr>
                <w:rFonts w:ascii="Times New Roman" w:hAnsi="Times New Roman"/>
                <w:color w:val="000000" w:themeColor="text1"/>
                <w:sz w:val="18"/>
                <w:szCs w:val="18"/>
                <w:lang w:eastAsia="ru-RU"/>
              </w:rPr>
            </w:pPr>
          </w:p>
          <w:p w14:paraId="319DD311" w14:textId="6253284A" w:rsidR="007F6052" w:rsidRPr="004A14D4"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8" w:space="0" w:color="auto"/>
              <w:right w:val="single" w:sz="4" w:space="0" w:color="auto"/>
            </w:tcBorders>
            <w:shd w:val="clear" w:color="auto" w:fill="auto"/>
            <w:vAlign w:val="center"/>
          </w:tcPr>
          <w:p w14:paraId="4D085050" w14:textId="1E1F4B70" w:rsidR="005D7031" w:rsidRPr="004A14D4" w:rsidRDefault="005D7031" w:rsidP="008B6B23">
            <w:pPr>
              <w:jc w:val="center"/>
              <w:rPr>
                <w:rFonts w:ascii="Times New Roman" w:hAnsi="Times New Roman"/>
                <w:color w:val="000000" w:themeColor="text1"/>
                <w:sz w:val="18"/>
                <w:szCs w:val="18"/>
                <w:lang w:eastAsia="ru-RU"/>
              </w:rPr>
            </w:pPr>
            <w:r w:rsidRPr="004A14D4">
              <w:rPr>
                <w:rFonts w:ascii="Times New Roman" w:hAnsi="Times New Roman"/>
                <w:color w:val="000000" w:themeColor="text1"/>
                <w:sz w:val="18"/>
                <w:szCs w:val="18"/>
                <w:lang w:eastAsia="ru-RU"/>
              </w:rPr>
              <w:t>16238</w:t>
            </w:r>
          </w:p>
        </w:tc>
        <w:tc>
          <w:tcPr>
            <w:tcW w:w="603" w:type="dxa"/>
            <w:tcBorders>
              <w:top w:val="single" w:sz="8" w:space="0" w:color="auto"/>
              <w:left w:val="single" w:sz="4" w:space="0" w:color="auto"/>
              <w:bottom w:val="single" w:sz="8" w:space="0" w:color="000000"/>
              <w:right w:val="single" w:sz="8" w:space="0" w:color="auto"/>
            </w:tcBorders>
            <w:vAlign w:val="center"/>
          </w:tcPr>
          <w:p w14:paraId="52FDF968" w14:textId="77777777" w:rsidR="005D7031" w:rsidRPr="004A14D4" w:rsidRDefault="005D7031" w:rsidP="008B6B23">
            <w:pPr>
              <w:rPr>
                <w:rFonts w:ascii="Times New Roman" w:hAnsi="Times New Roman"/>
                <w:sz w:val="14"/>
                <w:szCs w:val="14"/>
                <w:lang w:eastAsia="ru-RU"/>
              </w:rPr>
            </w:pPr>
          </w:p>
        </w:tc>
      </w:tr>
      <w:tr w:rsidR="005D7031" w:rsidRPr="00D5478A" w14:paraId="6D0770B7" w14:textId="77777777" w:rsidTr="00510949">
        <w:trPr>
          <w:trHeight w:val="435"/>
        </w:trPr>
        <w:tc>
          <w:tcPr>
            <w:tcW w:w="2269" w:type="dxa"/>
            <w:gridSpan w:val="2"/>
            <w:vMerge/>
            <w:tcBorders>
              <w:left w:val="single" w:sz="8" w:space="0" w:color="auto"/>
              <w:bottom w:val="single" w:sz="8" w:space="0" w:color="000000"/>
              <w:right w:val="single" w:sz="8" w:space="0" w:color="000000"/>
            </w:tcBorders>
            <w:vAlign w:val="center"/>
          </w:tcPr>
          <w:p w14:paraId="1DEAF10A" w14:textId="77777777" w:rsidR="005D7031" w:rsidRPr="00FB4835" w:rsidRDefault="005D7031" w:rsidP="008B6B23">
            <w:pPr>
              <w:rPr>
                <w:rFonts w:ascii="Times New Roman" w:hAnsi="Times New Roman"/>
                <w:sz w:val="16"/>
                <w:szCs w:val="16"/>
                <w:lang w:eastAsia="ru-RU"/>
              </w:rPr>
            </w:pPr>
          </w:p>
        </w:tc>
        <w:tc>
          <w:tcPr>
            <w:tcW w:w="851" w:type="dxa"/>
            <w:vMerge/>
            <w:tcBorders>
              <w:left w:val="single" w:sz="8" w:space="0" w:color="auto"/>
              <w:bottom w:val="single" w:sz="8" w:space="0" w:color="000000"/>
              <w:right w:val="single" w:sz="8" w:space="0" w:color="000000"/>
            </w:tcBorders>
            <w:vAlign w:val="center"/>
          </w:tcPr>
          <w:p w14:paraId="592DD11E" w14:textId="167084E6" w:rsidR="005D7031" w:rsidRPr="00FB4835" w:rsidRDefault="005D7031" w:rsidP="008B6B23">
            <w:pPr>
              <w:rPr>
                <w:rFonts w:ascii="Times New Roman" w:hAnsi="Times New Roman"/>
                <w:sz w:val="16"/>
                <w:szCs w:val="16"/>
                <w:lang w:eastAsia="ru-RU"/>
              </w:rPr>
            </w:pPr>
          </w:p>
        </w:tc>
        <w:tc>
          <w:tcPr>
            <w:tcW w:w="567" w:type="dxa"/>
            <w:vMerge/>
            <w:tcBorders>
              <w:left w:val="nil"/>
              <w:bottom w:val="single" w:sz="8" w:space="0" w:color="auto"/>
              <w:right w:val="single" w:sz="8" w:space="0" w:color="auto"/>
            </w:tcBorders>
            <w:shd w:val="clear" w:color="auto" w:fill="auto"/>
            <w:noWrap/>
            <w:vAlign w:val="center"/>
          </w:tcPr>
          <w:p w14:paraId="4DBC467C" w14:textId="67952ABD" w:rsidR="005D7031" w:rsidRPr="00C45A95" w:rsidRDefault="005D7031" w:rsidP="008B6B23">
            <w:pPr>
              <w:jc w:val="center"/>
              <w:rPr>
                <w:rFonts w:ascii="Times New Roman" w:hAnsi="Times New Roman"/>
                <w:sz w:val="18"/>
                <w:szCs w:val="18"/>
                <w:lang w:eastAsia="ru-RU"/>
              </w:rPr>
            </w:pPr>
          </w:p>
        </w:tc>
        <w:tc>
          <w:tcPr>
            <w:tcW w:w="471" w:type="dxa"/>
            <w:vMerge/>
            <w:tcBorders>
              <w:left w:val="nil"/>
              <w:bottom w:val="single" w:sz="8" w:space="0" w:color="auto"/>
              <w:right w:val="single" w:sz="8" w:space="0" w:color="auto"/>
            </w:tcBorders>
            <w:shd w:val="clear" w:color="auto" w:fill="auto"/>
            <w:noWrap/>
            <w:vAlign w:val="center"/>
          </w:tcPr>
          <w:p w14:paraId="4AE8F40A" w14:textId="362797C2" w:rsidR="005D7031" w:rsidRPr="00C45A95" w:rsidRDefault="005D7031" w:rsidP="008B6B23">
            <w:pPr>
              <w:jc w:val="center"/>
              <w:rPr>
                <w:rFonts w:ascii="Times New Roman" w:hAnsi="Times New Roman"/>
                <w:sz w:val="18"/>
                <w:szCs w:val="18"/>
                <w:lang w:eastAsia="ru-RU"/>
              </w:rPr>
            </w:pPr>
          </w:p>
        </w:tc>
        <w:tc>
          <w:tcPr>
            <w:tcW w:w="946" w:type="dxa"/>
            <w:tcBorders>
              <w:top w:val="nil"/>
              <w:left w:val="nil"/>
              <w:bottom w:val="single" w:sz="8" w:space="0" w:color="auto"/>
              <w:right w:val="single" w:sz="8" w:space="0" w:color="auto"/>
            </w:tcBorders>
            <w:shd w:val="clear" w:color="auto" w:fill="auto"/>
            <w:noWrap/>
            <w:vAlign w:val="center"/>
          </w:tcPr>
          <w:p w14:paraId="65E6FA2C" w14:textId="77777777" w:rsidR="005D7031" w:rsidRPr="000410B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w:t>
            </w:r>
            <w:r>
              <w:rPr>
                <w:rFonts w:ascii="Times New Roman" w:hAnsi="Times New Roman"/>
                <w:sz w:val="18"/>
                <w:szCs w:val="18"/>
                <w:lang w:val="en-US" w:eastAsia="ru-RU"/>
              </w:rPr>
              <w:t>S</w:t>
            </w:r>
            <w:r>
              <w:rPr>
                <w:rFonts w:ascii="Times New Roman" w:hAnsi="Times New Roman"/>
                <w:sz w:val="18"/>
                <w:szCs w:val="18"/>
                <w:lang w:eastAsia="ru-RU"/>
              </w:rPr>
              <w:t>5710</w:t>
            </w:r>
          </w:p>
        </w:tc>
        <w:tc>
          <w:tcPr>
            <w:tcW w:w="492" w:type="dxa"/>
            <w:tcBorders>
              <w:top w:val="nil"/>
              <w:left w:val="nil"/>
              <w:bottom w:val="single" w:sz="8" w:space="0" w:color="auto"/>
              <w:right w:val="single" w:sz="8" w:space="0" w:color="auto"/>
            </w:tcBorders>
            <w:shd w:val="clear" w:color="auto" w:fill="auto"/>
            <w:noWrap/>
            <w:vAlign w:val="center"/>
          </w:tcPr>
          <w:p w14:paraId="69186251" w14:textId="77777777" w:rsidR="005D7031" w:rsidRPr="00C45A95"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tcPr>
          <w:p w14:paraId="6780B2B0" w14:textId="77777777" w:rsidR="005D7031" w:rsidRPr="00C45A95"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nil"/>
              <w:left w:val="nil"/>
              <w:bottom w:val="single" w:sz="8" w:space="0" w:color="auto"/>
              <w:right w:val="single" w:sz="8" w:space="0" w:color="auto"/>
            </w:tcBorders>
            <w:shd w:val="clear" w:color="auto" w:fill="auto"/>
            <w:noWrap/>
            <w:vAlign w:val="center"/>
          </w:tcPr>
          <w:p w14:paraId="4F53EE0B" w14:textId="77777777" w:rsidR="005D7031" w:rsidRPr="00C45A95"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8" w:space="0" w:color="auto"/>
              <w:left w:val="nil"/>
              <w:bottom w:val="single" w:sz="8" w:space="0" w:color="auto"/>
              <w:right w:val="single" w:sz="8" w:space="0" w:color="000000"/>
            </w:tcBorders>
            <w:shd w:val="clear" w:color="auto" w:fill="auto"/>
            <w:noWrap/>
            <w:vAlign w:val="center"/>
          </w:tcPr>
          <w:p w14:paraId="61DFE93F" w14:textId="77777777" w:rsidR="005D7031" w:rsidRPr="00C45A95"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auto"/>
              <w:right w:val="single" w:sz="8" w:space="0" w:color="auto"/>
            </w:tcBorders>
            <w:shd w:val="clear" w:color="auto" w:fill="auto"/>
            <w:noWrap/>
            <w:vAlign w:val="center"/>
          </w:tcPr>
          <w:p w14:paraId="6603FA24" w14:textId="77777777" w:rsidR="005D7031" w:rsidRPr="00C45A95"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8" w:space="0" w:color="auto"/>
              <w:right w:val="single" w:sz="8" w:space="0" w:color="auto"/>
            </w:tcBorders>
            <w:shd w:val="clear" w:color="auto" w:fill="auto"/>
            <w:noWrap/>
            <w:vAlign w:val="center"/>
          </w:tcPr>
          <w:p w14:paraId="41A01244" w14:textId="77777777" w:rsidR="005D7031" w:rsidRPr="00C45A95"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auto"/>
              <w:right w:val="single" w:sz="8" w:space="0" w:color="auto"/>
            </w:tcBorders>
            <w:shd w:val="clear" w:color="auto" w:fill="auto"/>
            <w:noWrap/>
            <w:vAlign w:val="center"/>
          </w:tcPr>
          <w:p w14:paraId="34E996B7" w14:textId="77777777" w:rsidR="005D7031" w:rsidRPr="00C45A95"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8" w:space="0" w:color="auto"/>
              <w:right w:val="single" w:sz="8" w:space="0" w:color="auto"/>
            </w:tcBorders>
            <w:shd w:val="clear" w:color="auto" w:fill="auto"/>
            <w:noWrap/>
            <w:vAlign w:val="center"/>
          </w:tcPr>
          <w:p w14:paraId="0047C66C" w14:textId="77777777" w:rsidR="005D7031" w:rsidRPr="00C45A95"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auto"/>
              <w:right w:val="single" w:sz="8" w:space="0" w:color="auto"/>
            </w:tcBorders>
            <w:shd w:val="clear" w:color="auto" w:fill="auto"/>
            <w:vAlign w:val="center"/>
          </w:tcPr>
          <w:p w14:paraId="5C93CBD7" w14:textId="77777777" w:rsidR="005D7031" w:rsidRPr="00C45A95"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2CFFD033" w14:textId="7835568E" w:rsidR="005D7031" w:rsidRPr="004A14D4" w:rsidRDefault="005D7031" w:rsidP="008B6B23">
            <w:pPr>
              <w:jc w:val="center"/>
              <w:rPr>
                <w:rFonts w:ascii="Times New Roman" w:hAnsi="Times New Roman"/>
                <w:sz w:val="18"/>
                <w:szCs w:val="18"/>
                <w:lang w:eastAsia="ru-RU"/>
              </w:rPr>
            </w:pPr>
            <w:r w:rsidRPr="004A14D4">
              <w:rPr>
                <w:rFonts w:ascii="Times New Roman" w:hAnsi="Times New Roman"/>
                <w:sz w:val="18"/>
                <w:szCs w:val="18"/>
                <w:lang w:eastAsia="ru-RU"/>
              </w:rPr>
              <w:t>197,4</w:t>
            </w:r>
          </w:p>
        </w:tc>
        <w:tc>
          <w:tcPr>
            <w:tcW w:w="709" w:type="dxa"/>
            <w:tcBorders>
              <w:top w:val="nil"/>
              <w:left w:val="nil"/>
              <w:bottom w:val="single" w:sz="8" w:space="0" w:color="auto"/>
              <w:right w:val="single" w:sz="8" w:space="0" w:color="auto"/>
            </w:tcBorders>
            <w:shd w:val="clear" w:color="auto" w:fill="auto"/>
            <w:vAlign w:val="center"/>
          </w:tcPr>
          <w:p w14:paraId="6CE2F543" w14:textId="77777777" w:rsidR="005D7031" w:rsidRPr="004A14D4" w:rsidRDefault="005D7031" w:rsidP="008B6B23">
            <w:pPr>
              <w:jc w:val="center"/>
              <w:rPr>
                <w:rFonts w:ascii="Times New Roman" w:hAnsi="Times New Roman"/>
                <w:sz w:val="18"/>
                <w:szCs w:val="18"/>
                <w:lang w:eastAsia="ru-RU"/>
              </w:rPr>
            </w:pPr>
            <w:r w:rsidRPr="004A14D4">
              <w:rPr>
                <w:rFonts w:ascii="Times New Roman" w:hAnsi="Times New Roman"/>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59E80925" w14:textId="77777777" w:rsidR="005D7031" w:rsidRPr="004A14D4" w:rsidRDefault="005D7031" w:rsidP="008B6B23">
            <w:pPr>
              <w:jc w:val="center"/>
              <w:rPr>
                <w:rFonts w:ascii="Times New Roman" w:hAnsi="Times New Roman"/>
                <w:sz w:val="18"/>
                <w:szCs w:val="18"/>
                <w:lang w:eastAsia="ru-RU"/>
              </w:rPr>
            </w:pPr>
            <w:r w:rsidRPr="004A14D4">
              <w:rPr>
                <w:rFonts w:ascii="Times New Roman" w:hAnsi="Times New Roman"/>
                <w:sz w:val="18"/>
                <w:szCs w:val="18"/>
                <w:lang w:eastAsia="ru-RU"/>
              </w:rPr>
              <w:t>0</w:t>
            </w:r>
          </w:p>
        </w:tc>
        <w:tc>
          <w:tcPr>
            <w:tcW w:w="734" w:type="dxa"/>
            <w:gridSpan w:val="2"/>
            <w:tcBorders>
              <w:top w:val="single" w:sz="8" w:space="0" w:color="auto"/>
              <w:left w:val="nil"/>
              <w:bottom w:val="single" w:sz="8" w:space="0" w:color="auto"/>
              <w:right w:val="single" w:sz="4" w:space="0" w:color="auto"/>
            </w:tcBorders>
          </w:tcPr>
          <w:p w14:paraId="7485F240" w14:textId="77777777" w:rsidR="005D7031" w:rsidRDefault="005D7031" w:rsidP="008B6B23">
            <w:pPr>
              <w:jc w:val="center"/>
              <w:rPr>
                <w:rFonts w:ascii="Times New Roman" w:hAnsi="Times New Roman"/>
                <w:color w:val="000000" w:themeColor="text1"/>
                <w:sz w:val="18"/>
                <w:szCs w:val="18"/>
                <w:lang w:eastAsia="ru-RU"/>
              </w:rPr>
            </w:pPr>
          </w:p>
          <w:p w14:paraId="1DEE75F9" w14:textId="51AB7204" w:rsidR="007F6052" w:rsidRPr="004A14D4"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8" w:space="0" w:color="auto"/>
              <w:right w:val="single" w:sz="4" w:space="0" w:color="auto"/>
            </w:tcBorders>
            <w:shd w:val="clear" w:color="auto" w:fill="auto"/>
            <w:vAlign w:val="center"/>
          </w:tcPr>
          <w:p w14:paraId="35B3A962" w14:textId="0EB702AE" w:rsidR="005D7031" w:rsidRPr="004A14D4" w:rsidRDefault="005D7031" w:rsidP="008B6B23">
            <w:pPr>
              <w:jc w:val="center"/>
              <w:rPr>
                <w:rFonts w:ascii="Times New Roman" w:hAnsi="Times New Roman"/>
                <w:color w:val="000000" w:themeColor="text1"/>
                <w:sz w:val="18"/>
                <w:szCs w:val="18"/>
                <w:lang w:eastAsia="ru-RU"/>
              </w:rPr>
            </w:pPr>
            <w:r w:rsidRPr="004A14D4">
              <w:rPr>
                <w:rFonts w:ascii="Times New Roman" w:hAnsi="Times New Roman"/>
                <w:color w:val="000000" w:themeColor="text1"/>
                <w:sz w:val="18"/>
                <w:szCs w:val="18"/>
                <w:lang w:eastAsia="ru-RU"/>
              </w:rPr>
              <w:t>197,4</w:t>
            </w:r>
          </w:p>
        </w:tc>
        <w:tc>
          <w:tcPr>
            <w:tcW w:w="603" w:type="dxa"/>
            <w:tcBorders>
              <w:top w:val="single" w:sz="8" w:space="0" w:color="auto"/>
              <w:left w:val="single" w:sz="4" w:space="0" w:color="auto"/>
              <w:bottom w:val="single" w:sz="8" w:space="0" w:color="000000"/>
              <w:right w:val="single" w:sz="8" w:space="0" w:color="auto"/>
            </w:tcBorders>
            <w:vAlign w:val="center"/>
          </w:tcPr>
          <w:p w14:paraId="4875DF61" w14:textId="77777777" w:rsidR="005D7031" w:rsidRPr="004A14D4" w:rsidRDefault="005D7031" w:rsidP="008B6B23">
            <w:pPr>
              <w:rPr>
                <w:rFonts w:ascii="Times New Roman" w:hAnsi="Times New Roman"/>
                <w:sz w:val="14"/>
                <w:szCs w:val="14"/>
                <w:lang w:eastAsia="ru-RU"/>
              </w:rPr>
            </w:pPr>
          </w:p>
        </w:tc>
      </w:tr>
      <w:tr w:rsidR="005D7031" w:rsidRPr="00D5478A" w14:paraId="25E256C9" w14:textId="77777777" w:rsidTr="00F274B6">
        <w:trPr>
          <w:trHeight w:val="225"/>
        </w:trPr>
        <w:tc>
          <w:tcPr>
            <w:tcW w:w="1201" w:type="dxa"/>
            <w:tcBorders>
              <w:top w:val="nil"/>
              <w:left w:val="single" w:sz="8" w:space="0" w:color="auto"/>
              <w:bottom w:val="single" w:sz="8" w:space="0" w:color="auto"/>
              <w:right w:val="single" w:sz="8" w:space="0" w:color="000000"/>
            </w:tcBorders>
          </w:tcPr>
          <w:p w14:paraId="451460B2" w14:textId="77777777" w:rsidR="005D7031" w:rsidRPr="00FB4835" w:rsidRDefault="005D7031" w:rsidP="008B6B23">
            <w:pPr>
              <w:rPr>
                <w:rFonts w:ascii="Times New Roman" w:hAnsi="Times New Roman"/>
                <w:b/>
                <w:bCs/>
                <w:sz w:val="16"/>
                <w:szCs w:val="16"/>
                <w:lang w:eastAsia="ru-RU"/>
              </w:rPr>
            </w:pPr>
          </w:p>
        </w:tc>
        <w:tc>
          <w:tcPr>
            <w:tcW w:w="15019" w:type="dxa"/>
            <w:gridSpan w:val="22"/>
            <w:tcBorders>
              <w:top w:val="nil"/>
              <w:left w:val="single" w:sz="8" w:space="0" w:color="auto"/>
              <w:bottom w:val="single" w:sz="8" w:space="0" w:color="auto"/>
              <w:right w:val="single" w:sz="8" w:space="0" w:color="000000"/>
            </w:tcBorders>
            <w:shd w:val="clear" w:color="auto" w:fill="auto"/>
            <w:vAlign w:val="center"/>
            <w:hideMark/>
          </w:tcPr>
          <w:p w14:paraId="517C0C93" w14:textId="6030A41A" w:rsidR="005D7031" w:rsidRPr="00FB4835" w:rsidRDefault="005D7031" w:rsidP="008B6B23">
            <w:pPr>
              <w:rPr>
                <w:rFonts w:ascii="Times New Roman" w:hAnsi="Times New Roman"/>
                <w:sz w:val="16"/>
                <w:szCs w:val="16"/>
                <w:lang w:eastAsia="ru-RU"/>
              </w:rPr>
            </w:pPr>
            <w:r w:rsidRPr="00FB4835">
              <w:rPr>
                <w:rFonts w:ascii="Times New Roman" w:hAnsi="Times New Roman"/>
                <w:b/>
                <w:bCs/>
                <w:sz w:val="16"/>
                <w:szCs w:val="16"/>
                <w:lang w:eastAsia="ru-RU"/>
              </w:rPr>
              <w:t>Задача 1. 2</w:t>
            </w:r>
            <w:r w:rsidRPr="00FB4835">
              <w:rPr>
                <w:rFonts w:ascii="Times New Roman" w:hAnsi="Times New Roman"/>
                <w:sz w:val="16"/>
                <w:szCs w:val="16"/>
                <w:lang w:eastAsia="ru-RU"/>
              </w:rPr>
              <w:t>. Обеспечение безопасного функционирования энергообъектов и обновление материально-технической базы предприятий коммунального комплекса</w:t>
            </w:r>
          </w:p>
          <w:p w14:paraId="1EFB330E" w14:textId="77777777" w:rsidR="005D7031" w:rsidRPr="00FB4835" w:rsidRDefault="005D7031" w:rsidP="008B6B23">
            <w:pPr>
              <w:rPr>
                <w:rFonts w:ascii="Times New Roman" w:hAnsi="Times New Roman"/>
                <w:sz w:val="16"/>
                <w:szCs w:val="16"/>
                <w:lang w:eastAsia="ru-RU"/>
              </w:rPr>
            </w:pPr>
          </w:p>
        </w:tc>
      </w:tr>
      <w:tr w:rsidR="005D7031" w:rsidRPr="00D5478A" w14:paraId="586B3BA2" w14:textId="77777777" w:rsidTr="00510949">
        <w:trPr>
          <w:trHeight w:val="1050"/>
        </w:trPr>
        <w:tc>
          <w:tcPr>
            <w:tcW w:w="2269" w:type="dxa"/>
            <w:gridSpan w:val="2"/>
            <w:tcBorders>
              <w:top w:val="single" w:sz="8" w:space="0" w:color="auto"/>
              <w:left w:val="single" w:sz="8" w:space="0" w:color="auto"/>
              <w:bottom w:val="nil"/>
              <w:right w:val="single" w:sz="8" w:space="0" w:color="000000"/>
            </w:tcBorders>
            <w:shd w:val="clear" w:color="auto" w:fill="auto"/>
            <w:vAlign w:val="center"/>
            <w:hideMark/>
          </w:tcPr>
          <w:p w14:paraId="7728276C" w14:textId="77777777" w:rsidR="005D7031" w:rsidRPr="00297275" w:rsidRDefault="005D7031" w:rsidP="008B6B23">
            <w:pPr>
              <w:rPr>
                <w:rFonts w:ascii="Times New Roman" w:hAnsi="Times New Roman"/>
                <w:sz w:val="16"/>
                <w:szCs w:val="16"/>
                <w:lang w:eastAsia="ru-RU"/>
              </w:rPr>
            </w:pPr>
            <w:r w:rsidRPr="00297275">
              <w:rPr>
                <w:rFonts w:ascii="Times New Roman" w:hAnsi="Times New Roman"/>
                <w:b/>
                <w:bCs/>
                <w:sz w:val="16"/>
                <w:szCs w:val="16"/>
                <w:lang w:eastAsia="ru-RU"/>
              </w:rPr>
              <w:t>Мероприятие 1.2.1.</w:t>
            </w:r>
            <w:r w:rsidRPr="00297275">
              <w:rPr>
                <w:rFonts w:ascii="Times New Roman" w:hAnsi="Times New Roman"/>
                <w:sz w:val="16"/>
                <w:szCs w:val="16"/>
                <w:lang w:eastAsia="ru-RU"/>
              </w:rPr>
              <w:t xml:space="preserve">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(до 2022 года).</w:t>
            </w:r>
          </w:p>
        </w:tc>
        <w:tc>
          <w:tcPr>
            <w:tcW w:w="851" w:type="dxa"/>
            <w:tcBorders>
              <w:top w:val="single" w:sz="8" w:space="0" w:color="auto"/>
              <w:left w:val="nil"/>
              <w:bottom w:val="nil"/>
              <w:right w:val="single" w:sz="8" w:space="0" w:color="000000"/>
            </w:tcBorders>
            <w:shd w:val="clear" w:color="auto" w:fill="auto"/>
            <w:vAlign w:val="center"/>
            <w:hideMark/>
          </w:tcPr>
          <w:p w14:paraId="5A7D423C" w14:textId="77777777" w:rsidR="005D7031" w:rsidRPr="00297275" w:rsidRDefault="005D7031" w:rsidP="008B6B23">
            <w:pPr>
              <w:jc w:val="center"/>
              <w:rPr>
                <w:rFonts w:ascii="Times New Roman" w:hAnsi="Times New Roman"/>
                <w:sz w:val="16"/>
                <w:szCs w:val="16"/>
                <w:lang w:eastAsia="ru-RU"/>
              </w:rPr>
            </w:pPr>
            <w:r w:rsidRPr="00297275">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nil"/>
              <w:right w:val="single" w:sz="8" w:space="0" w:color="auto"/>
            </w:tcBorders>
            <w:shd w:val="clear" w:color="auto" w:fill="auto"/>
            <w:noWrap/>
            <w:vAlign w:val="center"/>
            <w:hideMark/>
          </w:tcPr>
          <w:p w14:paraId="1262D622"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931</w:t>
            </w:r>
          </w:p>
        </w:tc>
        <w:tc>
          <w:tcPr>
            <w:tcW w:w="471" w:type="dxa"/>
            <w:tcBorders>
              <w:top w:val="nil"/>
              <w:left w:val="nil"/>
              <w:bottom w:val="nil"/>
              <w:right w:val="single" w:sz="8" w:space="0" w:color="auto"/>
            </w:tcBorders>
            <w:shd w:val="clear" w:color="auto" w:fill="auto"/>
            <w:noWrap/>
            <w:vAlign w:val="center"/>
            <w:hideMark/>
          </w:tcPr>
          <w:p w14:paraId="74BDA420"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502</w:t>
            </w:r>
          </w:p>
        </w:tc>
        <w:tc>
          <w:tcPr>
            <w:tcW w:w="946" w:type="dxa"/>
            <w:tcBorders>
              <w:top w:val="nil"/>
              <w:left w:val="nil"/>
              <w:bottom w:val="nil"/>
              <w:right w:val="single" w:sz="8" w:space="0" w:color="auto"/>
            </w:tcBorders>
            <w:shd w:val="clear" w:color="auto" w:fill="auto"/>
            <w:noWrap/>
            <w:vAlign w:val="center"/>
            <w:hideMark/>
          </w:tcPr>
          <w:p w14:paraId="2A4E4E4C"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 </w:t>
            </w:r>
          </w:p>
        </w:tc>
        <w:tc>
          <w:tcPr>
            <w:tcW w:w="492" w:type="dxa"/>
            <w:tcBorders>
              <w:top w:val="nil"/>
              <w:left w:val="nil"/>
              <w:bottom w:val="nil"/>
              <w:right w:val="single" w:sz="8" w:space="0" w:color="auto"/>
            </w:tcBorders>
            <w:shd w:val="clear" w:color="auto" w:fill="auto"/>
            <w:noWrap/>
            <w:vAlign w:val="center"/>
            <w:hideMark/>
          </w:tcPr>
          <w:p w14:paraId="191E7807"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 </w:t>
            </w:r>
          </w:p>
        </w:tc>
        <w:tc>
          <w:tcPr>
            <w:tcW w:w="666" w:type="dxa"/>
            <w:tcBorders>
              <w:top w:val="nil"/>
              <w:left w:val="nil"/>
              <w:bottom w:val="nil"/>
              <w:right w:val="single" w:sz="8" w:space="0" w:color="auto"/>
            </w:tcBorders>
            <w:shd w:val="clear" w:color="auto" w:fill="auto"/>
            <w:noWrap/>
            <w:vAlign w:val="center"/>
            <w:hideMark/>
          </w:tcPr>
          <w:p w14:paraId="40EF63C8"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8" w:type="dxa"/>
            <w:gridSpan w:val="2"/>
            <w:tcBorders>
              <w:top w:val="nil"/>
              <w:left w:val="nil"/>
              <w:bottom w:val="nil"/>
              <w:right w:val="single" w:sz="8" w:space="0" w:color="auto"/>
            </w:tcBorders>
            <w:shd w:val="clear" w:color="auto" w:fill="auto"/>
            <w:noWrap/>
            <w:vAlign w:val="center"/>
            <w:hideMark/>
          </w:tcPr>
          <w:p w14:paraId="3AD3D52F"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tcBorders>
              <w:top w:val="single" w:sz="8" w:space="0" w:color="auto"/>
              <w:left w:val="nil"/>
              <w:bottom w:val="nil"/>
              <w:right w:val="single" w:sz="8" w:space="0" w:color="000000"/>
            </w:tcBorders>
            <w:shd w:val="clear" w:color="auto" w:fill="auto"/>
            <w:noWrap/>
            <w:vAlign w:val="center"/>
            <w:hideMark/>
          </w:tcPr>
          <w:p w14:paraId="6BA64AA2"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658A0B88"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7BE942C9"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3EB405D1"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1B4FF2E0"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vAlign w:val="center"/>
            <w:hideMark/>
          </w:tcPr>
          <w:p w14:paraId="65254DF2"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632C1D32"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2E68F0AA"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0AE57A02" w14:textId="77777777"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734" w:type="dxa"/>
            <w:gridSpan w:val="2"/>
            <w:tcBorders>
              <w:top w:val="nil"/>
              <w:left w:val="nil"/>
              <w:bottom w:val="nil"/>
              <w:right w:val="single" w:sz="4" w:space="0" w:color="auto"/>
            </w:tcBorders>
          </w:tcPr>
          <w:p w14:paraId="30F57F59" w14:textId="77777777" w:rsidR="005D7031" w:rsidRDefault="005D7031" w:rsidP="008B6B23">
            <w:pPr>
              <w:jc w:val="center"/>
              <w:rPr>
                <w:rFonts w:ascii="Times New Roman" w:hAnsi="Times New Roman"/>
                <w:sz w:val="18"/>
                <w:szCs w:val="18"/>
                <w:lang w:eastAsia="ru-RU"/>
              </w:rPr>
            </w:pPr>
          </w:p>
          <w:p w14:paraId="44CDAC97" w14:textId="77777777" w:rsidR="007F6052" w:rsidRDefault="007F6052" w:rsidP="008B6B23">
            <w:pPr>
              <w:jc w:val="center"/>
              <w:rPr>
                <w:rFonts w:ascii="Times New Roman" w:hAnsi="Times New Roman"/>
                <w:sz w:val="18"/>
                <w:szCs w:val="18"/>
                <w:lang w:eastAsia="ru-RU"/>
              </w:rPr>
            </w:pPr>
          </w:p>
          <w:p w14:paraId="6DB88FA9" w14:textId="77777777" w:rsidR="007F6052" w:rsidRDefault="007F6052" w:rsidP="008B6B23">
            <w:pPr>
              <w:jc w:val="center"/>
              <w:rPr>
                <w:rFonts w:ascii="Times New Roman" w:hAnsi="Times New Roman"/>
                <w:sz w:val="18"/>
                <w:szCs w:val="18"/>
                <w:lang w:eastAsia="ru-RU"/>
              </w:rPr>
            </w:pPr>
          </w:p>
          <w:p w14:paraId="3DC3D106" w14:textId="77777777" w:rsidR="007F6052" w:rsidRDefault="007F6052" w:rsidP="008B6B23">
            <w:pPr>
              <w:jc w:val="center"/>
              <w:rPr>
                <w:rFonts w:ascii="Times New Roman" w:hAnsi="Times New Roman"/>
                <w:sz w:val="18"/>
                <w:szCs w:val="18"/>
                <w:lang w:eastAsia="ru-RU"/>
              </w:rPr>
            </w:pPr>
          </w:p>
          <w:p w14:paraId="778D1683" w14:textId="77777777" w:rsidR="007F6052" w:rsidRDefault="007F6052" w:rsidP="008B6B23">
            <w:pPr>
              <w:jc w:val="center"/>
              <w:rPr>
                <w:rFonts w:ascii="Times New Roman" w:hAnsi="Times New Roman"/>
                <w:sz w:val="18"/>
                <w:szCs w:val="18"/>
                <w:lang w:eastAsia="ru-RU"/>
              </w:rPr>
            </w:pPr>
          </w:p>
          <w:p w14:paraId="3ED061D7" w14:textId="17EB682C" w:rsidR="007F6052" w:rsidRDefault="007F6052" w:rsidP="008B6B23">
            <w:pPr>
              <w:jc w:val="center"/>
              <w:rPr>
                <w:rFonts w:ascii="Times New Roman" w:hAnsi="Times New Roman"/>
                <w:sz w:val="18"/>
                <w:szCs w:val="18"/>
                <w:lang w:eastAsia="ru-RU"/>
              </w:rPr>
            </w:pPr>
            <w:r>
              <w:rPr>
                <w:rFonts w:ascii="Times New Roman" w:hAnsi="Times New Roman"/>
                <w:sz w:val="18"/>
                <w:szCs w:val="18"/>
                <w:lang w:eastAsia="ru-RU"/>
              </w:rPr>
              <w:t>0,00</w:t>
            </w:r>
          </w:p>
          <w:p w14:paraId="3FF9E09F" w14:textId="7AA59EF7" w:rsidR="007F6052" w:rsidRPr="00C45A95" w:rsidRDefault="007F6052" w:rsidP="008B6B23">
            <w:pPr>
              <w:jc w:val="center"/>
              <w:rPr>
                <w:rFonts w:ascii="Times New Roman" w:hAnsi="Times New Roman"/>
                <w:sz w:val="18"/>
                <w:szCs w:val="18"/>
                <w:lang w:eastAsia="ru-RU"/>
              </w:rPr>
            </w:pPr>
          </w:p>
        </w:tc>
        <w:tc>
          <w:tcPr>
            <w:tcW w:w="683" w:type="dxa"/>
            <w:tcBorders>
              <w:top w:val="nil"/>
              <w:left w:val="single" w:sz="4" w:space="0" w:color="auto"/>
              <w:bottom w:val="nil"/>
              <w:right w:val="single" w:sz="8" w:space="0" w:color="auto"/>
            </w:tcBorders>
            <w:shd w:val="clear" w:color="auto" w:fill="auto"/>
            <w:vAlign w:val="center"/>
            <w:hideMark/>
          </w:tcPr>
          <w:p w14:paraId="208666CF" w14:textId="39CE720B" w:rsidR="005D7031" w:rsidRPr="00C45A95" w:rsidRDefault="005D7031" w:rsidP="008B6B23">
            <w:pPr>
              <w:jc w:val="center"/>
              <w:rPr>
                <w:rFonts w:ascii="Times New Roman" w:hAnsi="Times New Roman"/>
                <w:sz w:val="18"/>
                <w:szCs w:val="18"/>
                <w:lang w:eastAsia="ru-RU"/>
              </w:rPr>
            </w:pPr>
            <w:r w:rsidRPr="00C45A95">
              <w:rPr>
                <w:rFonts w:ascii="Times New Roman" w:hAnsi="Times New Roman"/>
                <w:sz w:val="18"/>
                <w:szCs w:val="18"/>
                <w:lang w:eastAsia="ru-RU"/>
              </w:rPr>
              <w:t>0,00</w:t>
            </w:r>
          </w:p>
        </w:tc>
        <w:tc>
          <w:tcPr>
            <w:tcW w:w="603" w:type="dxa"/>
            <w:tcBorders>
              <w:top w:val="nil"/>
              <w:left w:val="nil"/>
              <w:bottom w:val="nil"/>
              <w:right w:val="single" w:sz="8" w:space="0" w:color="auto"/>
            </w:tcBorders>
            <w:shd w:val="clear" w:color="auto" w:fill="auto"/>
            <w:vAlign w:val="center"/>
            <w:hideMark/>
          </w:tcPr>
          <w:p w14:paraId="5F22E2FF"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1857B1A1" w14:textId="77777777" w:rsidTr="00F274B6">
        <w:trPr>
          <w:trHeight w:val="510"/>
        </w:trPr>
        <w:tc>
          <w:tcPr>
            <w:tcW w:w="1201" w:type="dxa"/>
            <w:tcBorders>
              <w:top w:val="single" w:sz="8" w:space="0" w:color="auto"/>
              <w:left w:val="single" w:sz="8" w:space="0" w:color="auto"/>
              <w:bottom w:val="single" w:sz="8" w:space="0" w:color="auto"/>
              <w:right w:val="single" w:sz="8" w:space="0" w:color="000000"/>
            </w:tcBorders>
          </w:tcPr>
          <w:p w14:paraId="3B854359" w14:textId="77777777" w:rsidR="005D7031" w:rsidRPr="00297275" w:rsidRDefault="005D7031" w:rsidP="008B6B23">
            <w:pPr>
              <w:rPr>
                <w:rFonts w:ascii="Times New Roman" w:hAnsi="Times New Roman"/>
                <w:b/>
                <w:bCs/>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24DB9E61" w14:textId="702AF852" w:rsidR="005D7031" w:rsidRPr="00297275" w:rsidRDefault="005D7031" w:rsidP="008B6B23">
            <w:pPr>
              <w:rPr>
                <w:rFonts w:ascii="Times New Roman" w:hAnsi="Times New Roman"/>
                <w:sz w:val="16"/>
                <w:szCs w:val="16"/>
                <w:lang w:eastAsia="ru-RU"/>
              </w:rPr>
            </w:pPr>
            <w:r w:rsidRPr="00297275">
              <w:rPr>
                <w:rFonts w:ascii="Times New Roman" w:hAnsi="Times New Roman"/>
                <w:b/>
                <w:bCs/>
                <w:sz w:val="16"/>
                <w:szCs w:val="16"/>
                <w:lang w:eastAsia="ru-RU"/>
              </w:rPr>
              <w:t>Цель 2.</w:t>
            </w:r>
            <w:r w:rsidRPr="00297275">
              <w:rPr>
                <w:rFonts w:ascii="Times New Roman" w:hAnsi="Times New Roman"/>
                <w:sz w:val="16"/>
                <w:szCs w:val="16"/>
                <w:lang w:eastAsia="ru-RU"/>
              </w:rPr>
              <w:t xml:space="preserve"> Созданий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w:t>
            </w:r>
          </w:p>
        </w:tc>
      </w:tr>
      <w:tr w:rsidR="005D7031" w:rsidRPr="00D5478A" w14:paraId="5809B9CC" w14:textId="77777777" w:rsidTr="00F274B6">
        <w:trPr>
          <w:trHeight w:val="225"/>
        </w:trPr>
        <w:tc>
          <w:tcPr>
            <w:tcW w:w="1201" w:type="dxa"/>
            <w:tcBorders>
              <w:top w:val="single" w:sz="8" w:space="0" w:color="auto"/>
              <w:left w:val="single" w:sz="8" w:space="0" w:color="auto"/>
              <w:bottom w:val="single" w:sz="8" w:space="0" w:color="auto"/>
              <w:right w:val="single" w:sz="8" w:space="0" w:color="000000"/>
            </w:tcBorders>
          </w:tcPr>
          <w:p w14:paraId="6EEF95C3" w14:textId="77777777" w:rsidR="005D7031" w:rsidRPr="00297275" w:rsidRDefault="005D7031" w:rsidP="008B6B23">
            <w:pPr>
              <w:rPr>
                <w:rFonts w:ascii="Times New Roman" w:hAnsi="Times New Roman"/>
                <w:b/>
                <w:bCs/>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77461E6A" w14:textId="027573FE" w:rsidR="005D7031" w:rsidRPr="00297275" w:rsidRDefault="005D7031" w:rsidP="008B6B23">
            <w:pPr>
              <w:rPr>
                <w:rFonts w:ascii="Times New Roman" w:hAnsi="Times New Roman"/>
                <w:sz w:val="16"/>
                <w:szCs w:val="16"/>
                <w:lang w:eastAsia="ru-RU"/>
              </w:rPr>
            </w:pPr>
            <w:r w:rsidRPr="00297275">
              <w:rPr>
                <w:rFonts w:ascii="Times New Roman" w:hAnsi="Times New Roman"/>
                <w:b/>
                <w:bCs/>
                <w:sz w:val="16"/>
                <w:szCs w:val="16"/>
                <w:lang w:eastAsia="ru-RU"/>
              </w:rPr>
              <w:t>Задача 2.1.</w:t>
            </w:r>
            <w:r w:rsidRPr="00297275">
              <w:rPr>
                <w:rFonts w:ascii="Times New Roman" w:hAnsi="Times New Roman"/>
                <w:sz w:val="16"/>
                <w:szCs w:val="16"/>
                <w:lang w:eastAsia="ru-RU"/>
              </w:rPr>
              <w:t xml:space="preserve"> Обеспечение сохранности, увеличение срока эксплуатации и приведение в надлежащее техническое состояние жилищного фонда.</w:t>
            </w:r>
          </w:p>
        </w:tc>
      </w:tr>
      <w:tr w:rsidR="005D7031" w:rsidRPr="00D5478A" w14:paraId="6D2638F3" w14:textId="77777777" w:rsidTr="00510949">
        <w:trPr>
          <w:trHeight w:val="766"/>
        </w:trPr>
        <w:tc>
          <w:tcPr>
            <w:tcW w:w="2269"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0829B987" w14:textId="77777777" w:rsidR="005D7031" w:rsidRPr="00297275" w:rsidRDefault="005D7031" w:rsidP="008B6B23">
            <w:pPr>
              <w:rPr>
                <w:rFonts w:ascii="Times New Roman" w:hAnsi="Times New Roman"/>
                <w:sz w:val="16"/>
                <w:szCs w:val="16"/>
                <w:lang w:eastAsia="ru-RU"/>
              </w:rPr>
            </w:pPr>
            <w:r w:rsidRPr="00297275">
              <w:rPr>
                <w:rFonts w:ascii="Times New Roman" w:hAnsi="Times New Roman"/>
                <w:b/>
                <w:bCs/>
                <w:sz w:val="16"/>
                <w:szCs w:val="16"/>
                <w:lang w:eastAsia="ru-RU"/>
              </w:rPr>
              <w:t xml:space="preserve">Мероприятие 2.1.1. </w:t>
            </w:r>
            <w:r w:rsidRPr="00297275">
              <w:rPr>
                <w:rFonts w:ascii="Times New Roman" w:hAnsi="Times New Roman"/>
                <w:sz w:val="16"/>
                <w:szCs w:val="16"/>
                <w:lang w:eastAsia="ru-RU"/>
              </w:rPr>
              <w:t>Внесение взносов на капитальный ремонт муниципальных квартир в жилищном фонде (до 2022 года).</w:t>
            </w:r>
          </w:p>
        </w:tc>
        <w:tc>
          <w:tcPr>
            <w:tcW w:w="851" w:type="dxa"/>
            <w:vMerge w:val="restart"/>
            <w:tcBorders>
              <w:top w:val="single" w:sz="8" w:space="0" w:color="auto"/>
              <w:left w:val="single" w:sz="8" w:space="0" w:color="auto"/>
              <w:bottom w:val="single" w:sz="8" w:space="0" w:color="000000"/>
              <w:right w:val="nil"/>
            </w:tcBorders>
            <w:shd w:val="clear" w:color="auto" w:fill="auto"/>
            <w:vAlign w:val="center"/>
            <w:hideMark/>
          </w:tcPr>
          <w:p w14:paraId="43BF3188" w14:textId="77777777" w:rsidR="005D7031" w:rsidRPr="00297275" w:rsidRDefault="005D7031" w:rsidP="008B6B23">
            <w:pPr>
              <w:jc w:val="center"/>
              <w:rPr>
                <w:rFonts w:ascii="Times New Roman" w:hAnsi="Times New Roman"/>
                <w:sz w:val="16"/>
                <w:szCs w:val="16"/>
                <w:lang w:eastAsia="ru-RU"/>
              </w:rPr>
            </w:pPr>
            <w:r w:rsidRPr="00297275">
              <w:rPr>
                <w:rFonts w:ascii="Times New Roman" w:hAnsi="Times New Roman"/>
                <w:sz w:val="16"/>
                <w:szCs w:val="16"/>
                <w:lang w:eastAsia="ru-RU"/>
              </w:rPr>
              <w:t>МКУ «Городское хозяйство» города Дивногорска</w:t>
            </w:r>
          </w:p>
        </w:tc>
        <w:tc>
          <w:tcPr>
            <w:tcW w:w="567" w:type="dxa"/>
            <w:tcBorders>
              <w:top w:val="nil"/>
              <w:left w:val="single" w:sz="8" w:space="0" w:color="auto"/>
              <w:bottom w:val="nil"/>
              <w:right w:val="single" w:sz="8" w:space="0" w:color="auto"/>
            </w:tcBorders>
            <w:shd w:val="clear" w:color="auto" w:fill="auto"/>
            <w:noWrap/>
            <w:vAlign w:val="center"/>
            <w:hideMark/>
          </w:tcPr>
          <w:p w14:paraId="18DBFEC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931</w:t>
            </w:r>
          </w:p>
        </w:tc>
        <w:tc>
          <w:tcPr>
            <w:tcW w:w="471" w:type="dxa"/>
            <w:tcBorders>
              <w:top w:val="nil"/>
              <w:left w:val="nil"/>
              <w:bottom w:val="nil"/>
              <w:right w:val="single" w:sz="8" w:space="0" w:color="auto"/>
            </w:tcBorders>
            <w:shd w:val="clear" w:color="auto" w:fill="auto"/>
            <w:noWrap/>
            <w:vAlign w:val="center"/>
            <w:hideMark/>
          </w:tcPr>
          <w:p w14:paraId="4ACAFAD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501</w:t>
            </w:r>
          </w:p>
        </w:tc>
        <w:tc>
          <w:tcPr>
            <w:tcW w:w="946" w:type="dxa"/>
            <w:tcBorders>
              <w:top w:val="nil"/>
              <w:left w:val="nil"/>
              <w:bottom w:val="nil"/>
              <w:right w:val="single" w:sz="8" w:space="0" w:color="auto"/>
            </w:tcBorders>
            <w:shd w:val="clear" w:color="auto" w:fill="auto"/>
            <w:noWrap/>
            <w:vAlign w:val="center"/>
            <w:hideMark/>
          </w:tcPr>
          <w:p w14:paraId="68066B1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0810084060</w:t>
            </w:r>
          </w:p>
        </w:tc>
        <w:tc>
          <w:tcPr>
            <w:tcW w:w="492" w:type="dxa"/>
            <w:tcBorders>
              <w:top w:val="nil"/>
              <w:left w:val="nil"/>
              <w:bottom w:val="nil"/>
              <w:right w:val="single" w:sz="8" w:space="0" w:color="auto"/>
            </w:tcBorders>
            <w:shd w:val="clear" w:color="auto" w:fill="auto"/>
            <w:noWrap/>
            <w:vAlign w:val="center"/>
            <w:hideMark/>
          </w:tcPr>
          <w:p w14:paraId="59482348"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850</w:t>
            </w:r>
          </w:p>
        </w:tc>
        <w:tc>
          <w:tcPr>
            <w:tcW w:w="666" w:type="dxa"/>
            <w:tcBorders>
              <w:top w:val="nil"/>
              <w:left w:val="nil"/>
              <w:bottom w:val="nil"/>
              <w:right w:val="single" w:sz="8" w:space="0" w:color="auto"/>
            </w:tcBorders>
            <w:shd w:val="clear" w:color="auto" w:fill="auto"/>
            <w:noWrap/>
            <w:vAlign w:val="center"/>
            <w:hideMark/>
          </w:tcPr>
          <w:p w14:paraId="3F7E62A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8" w:type="dxa"/>
            <w:gridSpan w:val="2"/>
            <w:tcBorders>
              <w:top w:val="nil"/>
              <w:left w:val="nil"/>
              <w:bottom w:val="nil"/>
              <w:right w:val="single" w:sz="8" w:space="0" w:color="auto"/>
            </w:tcBorders>
            <w:shd w:val="clear" w:color="auto" w:fill="auto"/>
            <w:noWrap/>
            <w:vAlign w:val="center"/>
            <w:hideMark/>
          </w:tcPr>
          <w:p w14:paraId="6E9AED1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8" w:space="0" w:color="auto"/>
              <w:left w:val="nil"/>
              <w:bottom w:val="nil"/>
              <w:right w:val="single" w:sz="8" w:space="0" w:color="000000"/>
            </w:tcBorders>
            <w:shd w:val="clear" w:color="auto" w:fill="auto"/>
            <w:noWrap/>
            <w:vAlign w:val="center"/>
            <w:hideMark/>
          </w:tcPr>
          <w:p w14:paraId="488772F0"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0F512F57"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3891E16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4F80896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116,30</w:t>
            </w:r>
          </w:p>
        </w:tc>
        <w:tc>
          <w:tcPr>
            <w:tcW w:w="851" w:type="dxa"/>
            <w:tcBorders>
              <w:top w:val="nil"/>
              <w:left w:val="nil"/>
              <w:bottom w:val="nil"/>
              <w:right w:val="single" w:sz="8" w:space="0" w:color="auto"/>
            </w:tcBorders>
            <w:shd w:val="clear" w:color="auto" w:fill="auto"/>
            <w:noWrap/>
            <w:vAlign w:val="center"/>
            <w:hideMark/>
          </w:tcPr>
          <w:p w14:paraId="1124FB1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0,20</w:t>
            </w:r>
          </w:p>
        </w:tc>
        <w:tc>
          <w:tcPr>
            <w:tcW w:w="850" w:type="dxa"/>
            <w:tcBorders>
              <w:top w:val="nil"/>
              <w:left w:val="nil"/>
              <w:bottom w:val="nil"/>
              <w:right w:val="single" w:sz="8" w:space="0" w:color="auto"/>
            </w:tcBorders>
            <w:shd w:val="clear" w:color="auto" w:fill="auto"/>
            <w:vAlign w:val="center"/>
            <w:hideMark/>
          </w:tcPr>
          <w:p w14:paraId="52C212D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7A59F91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nil"/>
              <w:left w:val="nil"/>
              <w:bottom w:val="nil"/>
              <w:right w:val="single" w:sz="8" w:space="0" w:color="auto"/>
            </w:tcBorders>
            <w:shd w:val="clear" w:color="auto" w:fill="auto"/>
            <w:vAlign w:val="center"/>
            <w:hideMark/>
          </w:tcPr>
          <w:p w14:paraId="68B563D5"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nil"/>
              <w:left w:val="nil"/>
              <w:bottom w:val="nil"/>
              <w:right w:val="single" w:sz="8" w:space="0" w:color="auto"/>
            </w:tcBorders>
            <w:shd w:val="clear" w:color="auto" w:fill="auto"/>
            <w:vAlign w:val="center"/>
            <w:hideMark/>
          </w:tcPr>
          <w:p w14:paraId="11C3CE0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34" w:type="dxa"/>
            <w:gridSpan w:val="2"/>
            <w:tcBorders>
              <w:top w:val="nil"/>
              <w:left w:val="nil"/>
              <w:bottom w:val="single" w:sz="4" w:space="0" w:color="auto"/>
              <w:right w:val="single" w:sz="4" w:space="0" w:color="auto"/>
            </w:tcBorders>
          </w:tcPr>
          <w:p w14:paraId="7D0FC2CF" w14:textId="77777777" w:rsidR="005D7031" w:rsidRDefault="005D7031" w:rsidP="008B6B23">
            <w:pPr>
              <w:jc w:val="center"/>
              <w:rPr>
                <w:rFonts w:ascii="Times New Roman" w:hAnsi="Times New Roman"/>
                <w:color w:val="000000" w:themeColor="text1"/>
                <w:sz w:val="18"/>
                <w:szCs w:val="18"/>
                <w:lang w:eastAsia="ru-RU"/>
              </w:rPr>
            </w:pPr>
          </w:p>
          <w:p w14:paraId="6107228D" w14:textId="60B16B78" w:rsidR="007F6052" w:rsidRPr="00984DD5"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nil"/>
              <w:left w:val="single" w:sz="4" w:space="0" w:color="auto"/>
              <w:bottom w:val="nil"/>
              <w:right w:val="single" w:sz="8" w:space="0" w:color="auto"/>
            </w:tcBorders>
            <w:shd w:val="clear" w:color="auto" w:fill="auto"/>
            <w:vAlign w:val="center"/>
            <w:hideMark/>
          </w:tcPr>
          <w:p w14:paraId="1FC4A33D" w14:textId="78514669" w:rsidR="005D7031" w:rsidRPr="00984DD5" w:rsidRDefault="005D7031" w:rsidP="008B6B23">
            <w:pPr>
              <w:jc w:val="center"/>
              <w:rPr>
                <w:rFonts w:ascii="Times New Roman" w:hAnsi="Times New Roman"/>
                <w:color w:val="000000" w:themeColor="text1"/>
                <w:sz w:val="18"/>
                <w:szCs w:val="18"/>
                <w:lang w:eastAsia="ru-RU"/>
              </w:rPr>
            </w:pPr>
            <w:r w:rsidRPr="00984DD5">
              <w:rPr>
                <w:rFonts w:ascii="Times New Roman" w:hAnsi="Times New Roman"/>
                <w:color w:val="000000" w:themeColor="text1"/>
                <w:sz w:val="18"/>
                <w:szCs w:val="18"/>
                <w:lang w:eastAsia="ru-RU"/>
              </w:rPr>
              <w:t>116,50</w:t>
            </w:r>
          </w:p>
        </w:tc>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55B71ED2"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68B14FA7" w14:textId="77777777" w:rsidTr="00510949">
        <w:trPr>
          <w:trHeight w:val="1195"/>
        </w:trPr>
        <w:tc>
          <w:tcPr>
            <w:tcW w:w="2269" w:type="dxa"/>
            <w:gridSpan w:val="2"/>
            <w:vMerge/>
            <w:tcBorders>
              <w:top w:val="single" w:sz="8" w:space="0" w:color="auto"/>
              <w:left w:val="single" w:sz="8" w:space="0" w:color="auto"/>
              <w:bottom w:val="single" w:sz="8" w:space="0" w:color="000000"/>
              <w:right w:val="single" w:sz="8" w:space="0" w:color="000000"/>
            </w:tcBorders>
            <w:vAlign w:val="center"/>
            <w:hideMark/>
          </w:tcPr>
          <w:p w14:paraId="6E63BA3C" w14:textId="77777777" w:rsidR="005D7031" w:rsidRPr="00297275" w:rsidRDefault="005D7031" w:rsidP="008B6B23">
            <w:pPr>
              <w:rPr>
                <w:rFonts w:ascii="Times New Roman" w:hAnsi="Times New Roman"/>
                <w:sz w:val="16"/>
                <w:szCs w:val="16"/>
                <w:lang w:eastAsia="ru-RU"/>
              </w:rPr>
            </w:pPr>
          </w:p>
        </w:tc>
        <w:tc>
          <w:tcPr>
            <w:tcW w:w="851" w:type="dxa"/>
            <w:vMerge/>
            <w:tcBorders>
              <w:top w:val="single" w:sz="8" w:space="0" w:color="auto"/>
              <w:left w:val="single" w:sz="8" w:space="0" w:color="auto"/>
              <w:bottom w:val="single" w:sz="8" w:space="0" w:color="000000"/>
              <w:right w:val="nil"/>
            </w:tcBorders>
            <w:vAlign w:val="center"/>
            <w:hideMark/>
          </w:tcPr>
          <w:p w14:paraId="02EC88A9" w14:textId="77777777" w:rsidR="005D7031" w:rsidRPr="00297275" w:rsidRDefault="005D7031" w:rsidP="008B6B23">
            <w:pPr>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36E6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931</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00EFF377"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501</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105BD8A0"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0810084060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2E92350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3A09877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9F366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1 400,00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F74FA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1 171,00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B6CC7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1 171,00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D00B6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1 054,60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51BA7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551,50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6C5255"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801,90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9F69B6"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715,9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A7351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ABD818"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8DE16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34" w:type="dxa"/>
            <w:gridSpan w:val="2"/>
            <w:tcBorders>
              <w:top w:val="single" w:sz="4" w:space="0" w:color="auto"/>
              <w:left w:val="nil"/>
              <w:bottom w:val="single" w:sz="4" w:space="0" w:color="auto"/>
              <w:right w:val="single" w:sz="4" w:space="0" w:color="auto"/>
            </w:tcBorders>
          </w:tcPr>
          <w:p w14:paraId="47F278B3" w14:textId="77777777" w:rsidR="005D7031" w:rsidRDefault="005D7031" w:rsidP="008B6B23">
            <w:pPr>
              <w:jc w:val="center"/>
              <w:rPr>
                <w:rFonts w:ascii="Times New Roman" w:hAnsi="Times New Roman"/>
                <w:color w:val="000000" w:themeColor="text1"/>
                <w:sz w:val="18"/>
                <w:szCs w:val="18"/>
                <w:lang w:eastAsia="ru-RU"/>
              </w:rPr>
            </w:pPr>
          </w:p>
          <w:p w14:paraId="640C4AD6" w14:textId="77777777" w:rsidR="007F6052" w:rsidRDefault="007F6052" w:rsidP="008B6B23">
            <w:pPr>
              <w:jc w:val="center"/>
              <w:rPr>
                <w:rFonts w:ascii="Times New Roman" w:hAnsi="Times New Roman"/>
                <w:color w:val="000000" w:themeColor="text1"/>
                <w:sz w:val="18"/>
                <w:szCs w:val="18"/>
                <w:lang w:eastAsia="ru-RU"/>
              </w:rPr>
            </w:pPr>
          </w:p>
          <w:p w14:paraId="7E05C31F" w14:textId="77777777" w:rsidR="007F6052" w:rsidRDefault="007F6052" w:rsidP="008B6B23">
            <w:pPr>
              <w:jc w:val="center"/>
              <w:rPr>
                <w:rFonts w:ascii="Times New Roman" w:hAnsi="Times New Roman"/>
                <w:color w:val="000000" w:themeColor="text1"/>
                <w:sz w:val="18"/>
                <w:szCs w:val="18"/>
                <w:lang w:eastAsia="ru-RU"/>
              </w:rPr>
            </w:pPr>
          </w:p>
          <w:p w14:paraId="57875CFE" w14:textId="3E1B7C77" w:rsidR="007F6052" w:rsidRPr="00984DD5"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D9166" w14:textId="69C57787" w:rsidR="005D7031" w:rsidRPr="00984DD5" w:rsidRDefault="005D7031" w:rsidP="008B6B23">
            <w:pPr>
              <w:jc w:val="center"/>
              <w:rPr>
                <w:rFonts w:ascii="Times New Roman" w:hAnsi="Times New Roman"/>
                <w:color w:val="000000" w:themeColor="text1"/>
                <w:sz w:val="18"/>
                <w:szCs w:val="18"/>
                <w:lang w:eastAsia="ru-RU"/>
              </w:rPr>
            </w:pPr>
            <w:r w:rsidRPr="00984DD5">
              <w:rPr>
                <w:rFonts w:ascii="Times New Roman" w:hAnsi="Times New Roman"/>
                <w:color w:val="000000" w:themeColor="text1"/>
                <w:sz w:val="18"/>
                <w:szCs w:val="18"/>
                <w:lang w:eastAsia="ru-RU"/>
              </w:rPr>
              <w:t>6865,90</w:t>
            </w:r>
          </w:p>
        </w:tc>
        <w:tc>
          <w:tcPr>
            <w:tcW w:w="603" w:type="dxa"/>
            <w:vMerge/>
            <w:tcBorders>
              <w:top w:val="nil"/>
              <w:left w:val="single" w:sz="8" w:space="0" w:color="auto"/>
              <w:bottom w:val="single" w:sz="8" w:space="0" w:color="000000"/>
              <w:right w:val="single" w:sz="8" w:space="0" w:color="auto"/>
            </w:tcBorders>
            <w:vAlign w:val="center"/>
            <w:hideMark/>
          </w:tcPr>
          <w:p w14:paraId="408FD37E" w14:textId="77777777" w:rsidR="005D7031" w:rsidRPr="00D5478A" w:rsidRDefault="005D7031" w:rsidP="008B6B23">
            <w:pPr>
              <w:rPr>
                <w:rFonts w:ascii="Times New Roman" w:hAnsi="Times New Roman"/>
                <w:sz w:val="14"/>
                <w:szCs w:val="14"/>
                <w:lang w:eastAsia="ru-RU"/>
              </w:rPr>
            </w:pPr>
          </w:p>
        </w:tc>
      </w:tr>
      <w:tr w:rsidR="005D7031" w:rsidRPr="00D5478A" w14:paraId="664B96CE" w14:textId="77777777" w:rsidTr="00510949">
        <w:trPr>
          <w:trHeight w:val="1679"/>
        </w:trPr>
        <w:tc>
          <w:tcPr>
            <w:tcW w:w="2269" w:type="dxa"/>
            <w:gridSpan w:val="2"/>
            <w:vMerge w:val="restart"/>
            <w:tcBorders>
              <w:top w:val="single" w:sz="8" w:space="0" w:color="auto"/>
              <w:left w:val="single" w:sz="8" w:space="0" w:color="auto"/>
              <w:right w:val="single" w:sz="8" w:space="0" w:color="000000"/>
            </w:tcBorders>
            <w:shd w:val="clear" w:color="auto" w:fill="auto"/>
            <w:hideMark/>
          </w:tcPr>
          <w:p w14:paraId="7549B36C" w14:textId="77777777" w:rsidR="005D7031" w:rsidRPr="00297275" w:rsidRDefault="005D7031" w:rsidP="008B6B23">
            <w:pPr>
              <w:rPr>
                <w:rFonts w:ascii="Times New Roman" w:hAnsi="Times New Roman"/>
                <w:sz w:val="16"/>
                <w:szCs w:val="16"/>
                <w:lang w:eastAsia="ru-RU"/>
              </w:rPr>
            </w:pPr>
            <w:r w:rsidRPr="00297275">
              <w:rPr>
                <w:rFonts w:ascii="Times New Roman" w:hAnsi="Times New Roman"/>
                <w:b/>
                <w:bCs/>
                <w:sz w:val="16"/>
                <w:szCs w:val="16"/>
                <w:lang w:eastAsia="ru-RU"/>
              </w:rPr>
              <w:t>Мероприятие 2.1.2.</w:t>
            </w:r>
            <w:r w:rsidRPr="00297275">
              <w:rPr>
                <w:rFonts w:ascii="Times New Roman" w:hAnsi="Times New Roman"/>
                <w:sz w:val="16"/>
                <w:szCs w:val="16"/>
                <w:lang w:eastAsia="ru-RU"/>
              </w:rPr>
              <w:t xml:space="preserve"> Ремонт муниципальных квартир в жилищном фонде.</w:t>
            </w:r>
          </w:p>
        </w:tc>
        <w:tc>
          <w:tcPr>
            <w:tcW w:w="851" w:type="dxa"/>
            <w:tcBorders>
              <w:top w:val="single" w:sz="8" w:space="0" w:color="000000"/>
              <w:left w:val="nil"/>
              <w:bottom w:val="nil"/>
              <w:right w:val="single" w:sz="8" w:space="0" w:color="000000"/>
            </w:tcBorders>
            <w:shd w:val="clear" w:color="auto" w:fill="auto"/>
            <w:vAlign w:val="center"/>
            <w:hideMark/>
          </w:tcPr>
          <w:p w14:paraId="27753CCF" w14:textId="77777777" w:rsidR="005D7031" w:rsidRPr="00297275" w:rsidRDefault="005D7031" w:rsidP="008B6B23">
            <w:pPr>
              <w:jc w:val="center"/>
              <w:rPr>
                <w:rFonts w:ascii="Times New Roman" w:hAnsi="Times New Roman"/>
                <w:sz w:val="16"/>
                <w:szCs w:val="16"/>
                <w:lang w:eastAsia="ru-RU"/>
              </w:rPr>
            </w:pPr>
            <w:r w:rsidRPr="00297275">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nil"/>
              <w:right w:val="single" w:sz="8" w:space="0" w:color="auto"/>
            </w:tcBorders>
            <w:shd w:val="clear" w:color="auto" w:fill="auto"/>
            <w:noWrap/>
            <w:vAlign w:val="center"/>
            <w:hideMark/>
          </w:tcPr>
          <w:p w14:paraId="44CF353B" w14:textId="77777777" w:rsidR="005D7031"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931</w:t>
            </w:r>
          </w:p>
          <w:p w14:paraId="3771C932" w14:textId="77777777" w:rsidR="005D7031" w:rsidRDefault="005D7031" w:rsidP="008B6B23">
            <w:pPr>
              <w:jc w:val="center"/>
              <w:rPr>
                <w:rFonts w:ascii="Times New Roman" w:hAnsi="Times New Roman"/>
                <w:sz w:val="18"/>
                <w:szCs w:val="18"/>
                <w:lang w:eastAsia="ru-RU"/>
              </w:rPr>
            </w:pPr>
          </w:p>
          <w:p w14:paraId="75F22FE8" w14:textId="77777777" w:rsidR="005D7031" w:rsidRDefault="005D7031" w:rsidP="008B6B23">
            <w:pPr>
              <w:jc w:val="center"/>
              <w:rPr>
                <w:rFonts w:ascii="Times New Roman" w:hAnsi="Times New Roman"/>
                <w:sz w:val="18"/>
                <w:szCs w:val="18"/>
                <w:lang w:eastAsia="ru-RU"/>
              </w:rPr>
            </w:pPr>
          </w:p>
          <w:p w14:paraId="07A2CD75" w14:textId="77777777" w:rsidR="005D7031" w:rsidRDefault="005D7031" w:rsidP="008B6B23">
            <w:pPr>
              <w:jc w:val="center"/>
              <w:rPr>
                <w:rFonts w:ascii="Times New Roman" w:hAnsi="Times New Roman"/>
                <w:sz w:val="18"/>
                <w:szCs w:val="18"/>
                <w:lang w:eastAsia="ru-RU"/>
              </w:rPr>
            </w:pPr>
          </w:p>
          <w:p w14:paraId="12899079" w14:textId="77777777" w:rsidR="005D7031" w:rsidRDefault="005D7031" w:rsidP="008B6B23">
            <w:pPr>
              <w:jc w:val="center"/>
              <w:rPr>
                <w:rFonts w:ascii="Times New Roman" w:hAnsi="Times New Roman"/>
                <w:sz w:val="18"/>
                <w:szCs w:val="18"/>
                <w:lang w:eastAsia="ru-RU"/>
              </w:rPr>
            </w:pPr>
          </w:p>
          <w:p w14:paraId="19A21E12" w14:textId="77777777" w:rsidR="005D7031" w:rsidRDefault="005D7031" w:rsidP="008B6B23">
            <w:pPr>
              <w:jc w:val="center"/>
              <w:rPr>
                <w:rFonts w:ascii="Times New Roman" w:hAnsi="Times New Roman"/>
                <w:sz w:val="18"/>
                <w:szCs w:val="18"/>
                <w:lang w:eastAsia="ru-RU"/>
              </w:rPr>
            </w:pPr>
          </w:p>
          <w:p w14:paraId="6EFBFBCC" w14:textId="77777777" w:rsidR="005D7031" w:rsidRDefault="005D7031" w:rsidP="008B6B23">
            <w:pPr>
              <w:jc w:val="center"/>
              <w:rPr>
                <w:rFonts w:ascii="Times New Roman" w:hAnsi="Times New Roman"/>
                <w:sz w:val="18"/>
                <w:szCs w:val="18"/>
                <w:lang w:eastAsia="ru-RU"/>
              </w:rPr>
            </w:pPr>
          </w:p>
          <w:p w14:paraId="62C5AB8C" w14:textId="77777777" w:rsidR="005D7031" w:rsidRDefault="005D7031" w:rsidP="008B6B23">
            <w:pPr>
              <w:jc w:val="center"/>
              <w:rPr>
                <w:rFonts w:ascii="Times New Roman" w:hAnsi="Times New Roman"/>
                <w:sz w:val="18"/>
                <w:szCs w:val="18"/>
                <w:lang w:eastAsia="ru-RU"/>
              </w:rPr>
            </w:pPr>
          </w:p>
          <w:p w14:paraId="12D98C76" w14:textId="77777777" w:rsidR="005D7031" w:rsidRDefault="005D7031" w:rsidP="008B6B23">
            <w:pPr>
              <w:jc w:val="center"/>
              <w:rPr>
                <w:rFonts w:ascii="Times New Roman" w:hAnsi="Times New Roman"/>
                <w:sz w:val="18"/>
                <w:szCs w:val="18"/>
                <w:lang w:eastAsia="ru-RU"/>
              </w:rPr>
            </w:pPr>
          </w:p>
          <w:p w14:paraId="57AA8D5E" w14:textId="54531856" w:rsidR="005D7031" w:rsidRPr="002F4A60" w:rsidRDefault="005D7031" w:rsidP="008B6B23">
            <w:pPr>
              <w:jc w:val="center"/>
              <w:rPr>
                <w:rFonts w:ascii="Times New Roman" w:hAnsi="Times New Roman"/>
                <w:sz w:val="18"/>
                <w:szCs w:val="18"/>
                <w:lang w:eastAsia="ru-RU"/>
              </w:rPr>
            </w:pPr>
          </w:p>
        </w:tc>
        <w:tc>
          <w:tcPr>
            <w:tcW w:w="471" w:type="dxa"/>
            <w:tcBorders>
              <w:top w:val="nil"/>
              <w:left w:val="nil"/>
              <w:bottom w:val="nil"/>
              <w:right w:val="single" w:sz="8" w:space="0" w:color="auto"/>
            </w:tcBorders>
            <w:shd w:val="clear" w:color="auto" w:fill="auto"/>
            <w:noWrap/>
            <w:vAlign w:val="center"/>
            <w:hideMark/>
          </w:tcPr>
          <w:p w14:paraId="44FE2385"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501</w:t>
            </w:r>
          </w:p>
        </w:tc>
        <w:tc>
          <w:tcPr>
            <w:tcW w:w="946" w:type="dxa"/>
            <w:tcBorders>
              <w:top w:val="nil"/>
              <w:left w:val="nil"/>
              <w:bottom w:val="nil"/>
              <w:right w:val="single" w:sz="8" w:space="0" w:color="auto"/>
            </w:tcBorders>
            <w:shd w:val="clear" w:color="auto" w:fill="auto"/>
            <w:noWrap/>
            <w:vAlign w:val="center"/>
            <w:hideMark/>
          </w:tcPr>
          <w:p w14:paraId="64A56D05"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0810084070</w:t>
            </w:r>
          </w:p>
        </w:tc>
        <w:tc>
          <w:tcPr>
            <w:tcW w:w="492" w:type="dxa"/>
            <w:tcBorders>
              <w:top w:val="nil"/>
              <w:left w:val="nil"/>
              <w:bottom w:val="nil"/>
              <w:right w:val="single" w:sz="8" w:space="0" w:color="auto"/>
            </w:tcBorders>
            <w:shd w:val="clear" w:color="auto" w:fill="auto"/>
            <w:noWrap/>
            <w:vAlign w:val="center"/>
            <w:hideMark/>
          </w:tcPr>
          <w:p w14:paraId="39545280"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240</w:t>
            </w:r>
          </w:p>
        </w:tc>
        <w:tc>
          <w:tcPr>
            <w:tcW w:w="666" w:type="dxa"/>
            <w:tcBorders>
              <w:top w:val="nil"/>
              <w:left w:val="nil"/>
              <w:bottom w:val="nil"/>
              <w:right w:val="single" w:sz="8" w:space="0" w:color="auto"/>
            </w:tcBorders>
            <w:shd w:val="clear" w:color="auto" w:fill="auto"/>
            <w:noWrap/>
            <w:vAlign w:val="center"/>
            <w:hideMark/>
          </w:tcPr>
          <w:p w14:paraId="72EDD1B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186,40</w:t>
            </w:r>
          </w:p>
        </w:tc>
        <w:tc>
          <w:tcPr>
            <w:tcW w:w="708" w:type="dxa"/>
            <w:gridSpan w:val="2"/>
            <w:tcBorders>
              <w:top w:val="nil"/>
              <w:left w:val="nil"/>
              <w:bottom w:val="nil"/>
              <w:right w:val="nil"/>
            </w:tcBorders>
            <w:shd w:val="clear" w:color="auto" w:fill="auto"/>
            <w:noWrap/>
            <w:vAlign w:val="center"/>
            <w:hideMark/>
          </w:tcPr>
          <w:p w14:paraId="28942650"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9F35"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26,40</w:t>
            </w:r>
          </w:p>
        </w:tc>
        <w:tc>
          <w:tcPr>
            <w:tcW w:w="850" w:type="dxa"/>
            <w:tcBorders>
              <w:top w:val="nil"/>
              <w:left w:val="nil"/>
              <w:bottom w:val="nil"/>
              <w:right w:val="single" w:sz="8" w:space="0" w:color="auto"/>
            </w:tcBorders>
            <w:shd w:val="clear" w:color="auto" w:fill="auto"/>
            <w:noWrap/>
            <w:vAlign w:val="center"/>
            <w:hideMark/>
          </w:tcPr>
          <w:p w14:paraId="387E8D6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6A04218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183,90</w:t>
            </w:r>
          </w:p>
        </w:tc>
        <w:tc>
          <w:tcPr>
            <w:tcW w:w="850" w:type="dxa"/>
            <w:tcBorders>
              <w:top w:val="nil"/>
              <w:left w:val="nil"/>
              <w:bottom w:val="nil"/>
              <w:right w:val="single" w:sz="8" w:space="0" w:color="auto"/>
            </w:tcBorders>
            <w:shd w:val="clear" w:color="auto" w:fill="auto"/>
            <w:noWrap/>
            <w:vAlign w:val="center"/>
            <w:hideMark/>
          </w:tcPr>
          <w:p w14:paraId="3B881CB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38,60</w:t>
            </w:r>
          </w:p>
        </w:tc>
        <w:tc>
          <w:tcPr>
            <w:tcW w:w="851" w:type="dxa"/>
            <w:tcBorders>
              <w:top w:val="nil"/>
              <w:left w:val="nil"/>
              <w:bottom w:val="nil"/>
              <w:right w:val="single" w:sz="8" w:space="0" w:color="auto"/>
            </w:tcBorders>
            <w:shd w:val="clear" w:color="auto" w:fill="auto"/>
            <w:noWrap/>
            <w:vAlign w:val="center"/>
            <w:hideMark/>
          </w:tcPr>
          <w:p w14:paraId="6FC1F03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vAlign w:val="center"/>
            <w:hideMark/>
          </w:tcPr>
          <w:p w14:paraId="7E2A65F8"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200,10</w:t>
            </w:r>
          </w:p>
        </w:tc>
        <w:tc>
          <w:tcPr>
            <w:tcW w:w="709" w:type="dxa"/>
            <w:tcBorders>
              <w:top w:val="nil"/>
              <w:left w:val="nil"/>
              <w:bottom w:val="nil"/>
              <w:right w:val="single" w:sz="8" w:space="0" w:color="auto"/>
            </w:tcBorders>
            <w:shd w:val="clear" w:color="auto" w:fill="auto"/>
            <w:vAlign w:val="center"/>
            <w:hideMark/>
          </w:tcPr>
          <w:p w14:paraId="3B96C737"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22656705"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272DDCB8"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34" w:type="dxa"/>
            <w:gridSpan w:val="2"/>
            <w:tcBorders>
              <w:top w:val="single" w:sz="4" w:space="0" w:color="auto"/>
              <w:left w:val="nil"/>
              <w:bottom w:val="nil"/>
              <w:right w:val="single" w:sz="4" w:space="0" w:color="auto"/>
            </w:tcBorders>
          </w:tcPr>
          <w:p w14:paraId="1419012E" w14:textId="77777777" w:rsidR="005D7031" w:rsidRDefault="005D7031" w:rsidP="008B6B23">
            <w:pPr>
              <w:jc w:val="center"/>
              <w:rPr>
                <w:rFonts w:ascii="Times New Roman" w:hAnsi="Times New Roman"/>
                <w:color w:val="000000" w:themeColor="text1"/>
                <w:sz w:val="18"/>
                <w:szCs w:val="18"/>
                <w:lang w:eastAsia="ru-RU"/>
              </w:rPr>
            </w:pPr>
          </w:p>
          <w:p w14:paraId="59851D0D" w14:textId="77777777" w:rsidR="007F6052" w:rsidRDefault="007F6052" w:rsidP="008B6B23">
            <w:pPr>
              <w:jc w:val="center"/>
              <w:rPr>
                <w:rFonts w:ascii="Times New Roman" w:hAnsi="Times New Roman"/>
                <w:color w:val="000000" w:themeColor="text1"/>
                <w:sz w:val="18"/>
                <w:szCs w:val="18"/>
                <w:lang w:eastAsia="ru-RU"/>
              </w:rPr>
            </w:pPr>
          </w:p>
          <w:p w14:paraId="57DC22C6" w14:textId="77777777" w:rsidR="007F6052" w:rsidRDefault="007F6052" w:rsidP="008B6B23">
            <w:pPr>
              <w:jc w:val="center"/>
              <w:rPr>
                <w:rFonts w:ascii="Times New Roman" w:hAnsi="Times New Roman"/>
                <w:color w:val="000000" w:themeColor="text1"/>
                <w:sz w:val="18"/>
                <w:szCs w:val="18"/>
                <w:lang w:eastAsia="ru-RU"/>
              </w:rPr>
            </w:pPr>
          </w:p>
          <w:p w14:paraId="27C72030" w14:textId="77777777" w:rsidR="007F6052" w:rsidRDefault="007F6052" w:rsidP="008B6B23">
            <w:pPr>
              <w:jc w:val="center"/>
              <w:rPr>
                <w:rFonts w:ascii="Times New Roman" w:hAnsi="Times New Roman"/>
                <w:color w:val="000000" w:themeColor="text1"/>
                <w:sz w:val="18"/>
                <w:szCs w:val="18"/>
                <w:lang w:eastAsia="ru-RU"/>
              </w:rPr>
            </w:pPr>
          </w:p>
          <w:p w14:paraId="7685411A" w14:textId="77777777" w:rsidR="007F6052"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0,00</w:t>
            </w:r>
          </w:p>
          <w:p w14:paraId="5D96D212" w14:textId="77777777" w:rsidR="007F6052" w:rsidRDefault="007F6052" w:rsidP="008B6B23">
            <w:pPr>
              <w:jc w:val="center"/>
              <w:rPr>
                <w:rFonts w:ascii="Times New Roman" w:hAnsi="Times New Roman"/>
                <w:color w:val="000000" w:themeColor="text1"/>
                <w:sz w:val="18"/>
                <w:szCs w:val="18"/>
                <w:lang w:eastAsia="ru-RU"/>
              </w:rPr>
            </w:pPr>
          </w:p>
          <w:p w14:paraId="4553A6FE" w14:textId="77777777" w:rsidR="007F6052" w:rsidRDefault="007F6052" w:rsidP="008B6B23">
            <w:pPr>
              <w:jc w:val="center"/>
              <w:rPr>
                <w:rFonts w:ascii="Times New Roman" w:hAnsi="Times New Roman"/>
                <w:color w:val="000000" w:themeColor="text1"/>
                <w:sz w:val="18"/>
                <w:szCs w:val="18"/>
                <w:lang w:eastAsia="ru-RU"/>
              </w:rPr>
            </w:pPr>
          </w:p>
          <w:p w14:paraId="12CA21C4" w14:textId="77777777" w:rsidR="007F6052" w:rsidRDefault="007F6052" w:rsidP="008B6B23">
            <w:pPr>
              <w:jc w:val="center"/>
              <w:rPr>
                <w:rFonts w:ascii="Times New Roman" w:hAnsi="Times New Roman"/>
                <w:color w:val="000000" w:themeColor="text1"/>
                <w:sz w:val="18"/>
                <w:szCs w:val="18"/>
                <w:lang w:eastAsia="ru-RU"/>
              </w:rPr>
            </w:pPr>
          </w:p>
          <w:p w14:paraId="5ACC822F" w14:textId="301753C6" w:rsidR="007F6052" w:rsidRPr="00984DD5" w:rsidRDefault="007F6052" w:rsidP="008B6B23">
            <w:pPr>
              <w:jc w:val="center"/>
              <w:rPr>
                <w:rFonts w:ascii="Times New Roman" w:hAnsi="Times New Roman"/>
                <w:color w:val="000000" w:themeColor="text1"/>
                <w:sz w:val="18"/>
                <w:szCs w:val="18"/>
                <w:lang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7A3" w14:textId="7F076C23" w:rsidR="005D7031" w:rsidRPr="00984DD5" w:rsidRDefault="005D7031" w:rsidP="008B6B23">
            <w:pPr>
              <w:jc w:val="center"/>
              <w:rPr>
                <w:rFonts w:ascii="Times New Roman" w:hAnsi="Times New Roman"/>
                <w:color w:val="000000" w:themeColor="text1"/>
                <w:sz w:val="18"/>
                <w:szCs w:val="18"/>
                <w:lang w:eastAsia="ru-RU"/>
              </w:rPr>
            </w:pPr>
            <w:r w:rsidRPr="00984DD5">
              <w:rPr>
                <w:rFonts w:ascii="Times New Roman" w:hAnsi="Times New Roman"/>
                <w:color w:val="000000" w:themeColor="text1"/>
                <w:sz w:val="18"/>
                <w:szCs w:val="18"/>
                <w:lang w:eastAsia="ru-RU"/>
              </w:rPr>
              <w:t>635,40</w:t>
            </w:r>
          </w:p>
        </w:tc>
        <w:tc>
          <w:tcPr>
            <w:tcW w:w="603" w:type="dxa"/>
            <w:tcBorders>
              <w:top w:val="nil"/>
              <w:left w:val="single" w:sz="4" w:space="0" w:color="auto"/>
              <w:bottom w:val="nil"/>
              <w:right w:val="single" w:sz="8" w:space="0" w:color="auto"/>
            </w:tcBorders>
            <w:shd w:val="clear" w:color="auto" w:fill="auto"/>
            <w:vAlign w:val="center"/>
            <w:hideMark/>
          </w:tcPr>
          <w:p w14:paraId="3B23C50F"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643C4B29" w14:textId="77777777" w:rsidTr="00510949">
        <w:trPr>
          <w:trHeight w:val="300"/>
        </w:trPr>
        <w:tc>
          <w:tcPr>
            <w:tcW w:w="2269" w:type="dxa"/>
            <w:gridSpan w:val="2"/>
            <w:vMerge/>
            <w:tcBorders>
              <w:left w:val="single" w:sz="8" w:space="0" w:color="auto"/>
              <w:right w:val="single" w:sz="8" w:space="0" w:color="000000"/>
            </w:tcBorders>
            <w:shd w:val="clear" w:color="auto" w:fill="auto"/>
          </w:tcPr>
          <w:p w14:paraId="79DF3395" w14:textId="77777777" w:rsidR="005D7031" w:rsidRPr="00297275" w:rsidRDefault="005D7031" w:rsidP="008B6B23">
            <w:pPr>
              <w:rPr>
                <w:rFonts w:ascii="Times New Roman" w:hAnsi="Times New Roman"/>
                <w:b/>
                <w:bCs/>
                <w:sz w:val="16"/>
                <w:szCs w:val="16"/>
                <w:lang w:eastAsia="ru-RU"/>
              </w:rPr>
            </w:pPr>
          </w:p>
        </w:tc>
        <w:tc>
          <w:tcPr>
            <w:tcW w:w="851" w:type="dxa"/>
            <w:vMerge w:val="restart"/>
            <w:tcBorders>
              <w:top w:val="single" w:sz="8" w:space="0" w:color="000000"/>
              <w:left w:val="nil"/>
              <w:right w:val="single" w:sz="8" w:space="0" w:color="000000"/>
            </w:tcBorders>
            <w:shd w:val="clear" w:color="auto" w:fill="auto"/>
            <w:vAlign w:val="center"/>
          </w:tcPr>
          <w:p w14:paraId="02CADD82" w14:textId="1882C78A" w:rsidR="005D7031" w:rsidRPr="00297275"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nil"/>
              <w:left w:val="nil"/>
              <w:bottom w:val="nil"/>
              <w:right w:val="single" w:sz="8" w:space="0" w:color="auto"/>
            </w:tcBorders>
            <w:shd w:val="clear" w:color="auto" w:fill="auto"/>
            <w:noWrap/>
            <w:vAlign w:val="center"/>
          </w:tcPr>
          <w:p w14:paraId="3BA079CD" w14:textId="77777777" w:rsidR="005D7031" w:rsidRPr="002F4A60" w:rsidRDefault="005D7031" w:rsidP="008B6B23">
            <w:pPr>
              <w:jc w:val="center"/>
              <w:rPr>
                <w:rFonts w:ascii="Times New Roman" w:hAnsi="Times New Roman"/>
                <w:sz w:val="18"/>
                <w:szCs w:val="18"/>
                <w:lang w:eastAsia="ru-RU"/>
              </w:rPr>
            </w:pPr>
          </w:p>
        </w:tc>
        <w:tc>
          <w:tcPr>
            <w:tcW w:w="471" w:type="dxa"/>
            <w:vMerge w:val="restart"/>
            <w:tcBorders>
              <w:top w:val="nil"/>
              <w:left w:val="nil"/>
              <w:right w:val="single" w:sz="8" w:space="0" w:color="auto"/>
            </w:tcBorders>
            <w:shd w:val="clear" w:color="auto" w:fill="auto"/>
            <w:noWrap/>
            <w:vAlign w:val="center"/>
          </w:tcPr>
          <w:p w14:paraId="166D8272" w14:textId="77777777" w:rsidR="005D7031" w:rsidRPr="002F4A60" w:rsidRDefault="005D7031" w:rsidP="008B6B23">
            <w:pPr>
              <w:jc w:val="center"/>
              <w:rPr>
                <w:rFonts w:ascii="Times New Roman" w:hAnsi="Times New Roman"/>
                <w:sz w:val="18"/>
                <w:szCs w:val="18"/>
                <w:lang w:eastAsia="ru-RU"/>
              </w:rPr>
            </w:pPr>
          </w:p>
        </w:tc>
        <w:tc>
          <w:tcPr>
            <w:tcW w:w="946" w:type="dxa"/>
            <w:vMerge w:val="restart"/>
            <w:tcBorders>
              <w:top w:val="nil"/>
              <w:left w:val="nil"/>
              <w:right w:val="single" w:sz="8" w:space="0" w:color="auto"/>
            </w:tcBorders>
            <w:shd w:val="clear" w:color="auto" w:fill="auto"/>
            <w:noWrap/>
            <w:vAlign w:val="center"/>
          </w:tcPr>
          <w:p w14:paraId="02321926" w14:textId="77777777" w:rsidR="005D7031" w:rsidRPr="002F4A60" w:rsidRDefault="005D7031" w:rsidP="008B6B23">
            <w:pPr>
              <w:jc w:val="center"/>
              <w:rPr>
                <w:rFonts w:ascii="Times New Roman" w:hAnsi="Times New Roman"/>
                <w:sz w:val="18"/>
                <w:szCs w:val="18"/>
                <w:lang w:eastAsia="ru-RU"/>
              </w:rPr>
            </w:pPr>
          </w:p>
        </w:tc>
        <w:tc>
          <w:tcPr>
            <w:tcW w:w="492" w:type="dxa"/>
            <w:vMerge w:val="restart"/>
            <w:tcBorders>
              <w:top w:val="nil"/>
              <w:left w:val="nil"/>
              <w:right w:val="single" w:sz="8" w:space="0" w:color="auto"/>
            </w:tcBorders>
            <w:shd w:val="clear" w:color="auto" w:fill="auto"/>
            <w:noWrap/>
            <w:vAlign w:val="center"/>
          </w:tcPr>
          <w:p w14:paraId="56FB7017" w14:textId="77777777" w:rsidR="005D7031" w:rsidRPr="002F4A60" w:rsidRDefault="005D7031" w:rsidP="008B6B23">
            <w:pPr>
              <w:jc w:val="center"/>
              <w:rPr>
                <w:rFonts w:ascii="Times New Roman" w:hAnsi="Times New Roman"/>
                <w:sz w:val="18"/>
                <w:szCs w:val="18"/>
                <w:lang w:eastAsia="ru-RU"/>
              </w:rPr>
            </w:pPr>
          </w:p>
        </w:tc>
        <w:tc>
          <w:tcPr>
            <w:tcW w:w="666" w:type="dxa"/>
            <w:vMerge w:val="restart"/>
            <w:tcBorders>
              <w:top w:val="nil"/>
              <w:left w:val="nil"/>
              <w:right w:val="single" w:sz="8" w:space="0" w:color="auto"/>
            </w:tcBorders>
            <w:shd w:val="clear" w:color="auto" w:fill="auto"/>
            <w:noWrap/>
            <w:vAlign w:val="center"/>
          </w:tcPr>
          <w:p w14:paraId="0707FF6C" w14:textId="37AF9269"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vMerge w:val="restart"/>
            <w:tcBorders>
              <w:top w:val="nil"/>
              <w:left w:val="nil"/>
              <w:right w:val="nil"/>
            </w:tcBorders>
            <w:shd w:val="clear" w:color="auto" w:fill="auto"/>
            <w:noWrap/>
            <w:vAlign w:val="center"/>
          </w:tcPr>
          <w:p w14:paraId="58DE8D47" w14:textId="65909B90"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14:paraId="6CDEBBBA" w14:textId="77ACBFD9"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vMerge w:val="restart"/>
            <w:tcBorders>
              <w:top w:val="nil"/>
              <w:left w:val="nil"/>
              <w:right w:val="single" w:sz="8" w:space="0" w:color="auto"/>
            </w:tcBorders>
            <w:shd w:val="clear" w:color="auto" w:fill="auto"/>
            <w:noWrap/>
            <w:vAlign w:val="center"/>
          </w:tcPr>
          <w:p w14:paraId="37D4ADBB" w14:textId="3948CE2F"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vMerge w:val="restart"/>
            <w:tcBorders>
              <w:top w:val="nil"/>
              <w:left w:val="nil"/>
              <w:right w:val="single" w:sz="8" w:space="0" w:color="auto"/>
            </w:tcBorders>
            <w:shd w:val="clear" w:color="auto" w:fill="auto"/>
            <w:noWrap/>
            <w:vAlign w:val="center"/>
          </w:tcPr>
          <w:p w14:paraId="7519ACC8" w14:textId="391ABFB6"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vMerge w:val="restart"/>
            <w:tcBorders>
              <w:top w:val="nil"/>
              <w:left w:val="nil"/>
              <w:right w:val="single" w:sz="8" w:space="0" w:color="auto"/>
            </w:tcBorders>
            <w:shd w:val="clear" w:color="auto" w:fill="auto"/>
            <w:noWrap/>
            <w:vAlign w:val="center"/>
          </w:tcPr>
          <w:p w14:paraId="75066A4A" w14:textId="52396C6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vMerge w:val="restart"/>
            <w:tcBorders>
              <w:top w:val="nil"/>
              <w:left w:val="nil"/>
              <w:right w:val="single" w:sz="8" w:space="0" w:color="auto"/>
            </w:tcBorders>
            <w:shd w:val="clear" w:color="auto" w:fill="auto"/>
            <w:noWrap/>
            <w:vAlign w:val="center"/>
          </w:tcPr>
          <w:p w14:paraId="12289FFB" w14:textId="0000899B"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vMerge w:val="restart"/>
            <w:tcBorders>
              <w:top w:val="nil"/>
              <w:left w:val="nil"/>
              <w:right w:val="single" w:sz="8" w:space="0" w:color="auto"/>
            </w:tcBorders>
            <w:shd w:val="clear" w:color="auto" w:fill="auto"/>
            <w:vAlign w:val="center"/>
          </w:tcPr>
          <w:p w14:paraId="3B8E26D7" w14:textId="2FABBF26"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vMerge w:val="restart"/>
            <w:tcBorders>
              <w:top w:val="nil"/>
              <w:left w:val="nil"/>
              <w:right w:val="single" w:sz="8" w:space="0" w:color="auto"/>
            </w:tcBorders>
            <w:shd w:val="clear" w:color="auto" w:fill="auto"/>
            <w:vAlign w:val="center"/>
          </w:tcPr>
          <w:p w14:paraId="5774EAF5" w14:textId="52205B56" w:rsidR="005D7031" w:rsidRPr="00510413" w:rsidRDefault="005D7031" w:rsidP="008B6B23">
            <w:pPr>
              <w:jc w:val="center"/>
              <w:rPr>
                <w:rFonts w:ascii="Times New Roman" w:hAnsi="Times New Roman"/>
                <w:sz w:val="18"/>
                <w:szCs w:val="18"/>
                <w:lang w:eastAsia="ru-RU"/>
              </w:rPr>
            </w:pPr>
            <w:r w:rsidRPr="00510413">
              <w:rPr>
                <w:rFonts w:ascii="Times New Roman" w:hAnsi="Times New Roman"/>
                <w:sz w:val="18"/>
                <w:szCs w:val="18"/>
                <w:lang w:eastAsia="ru-RU"/>
              </w:rPr>
              <w:t>9,7</w:t>
            </w:r>
          </w:p>
        </w:tc>
        <w:tc>
          <w:tcPr>
            <w:tcW w:w="709" w:type="dxa"/>
            <w:vMerge w:val="restart"/>
            <w:tcBorders>
              <w:top w:val="nil"/>
              <w:left w:val="nil"/>
              <w:right w:val="single" w:sz="8" w:space="0" w:color="auto"/>
            </w:tcBorders>
            <w:shd w:val="clear" w:color="auto" w:fill="auto"/>
            <w:vAlign w:val="center"/>
          </w:tcPr>
          <w:p w14:paraId="3B66A593" w14:textId="3E5CCF61" w:rsidR="005D7031" w:rsidRPr="00510413" w:rsidRDefault="005D7031" w:rsidP="008B6B23">
            <w:pPr>
              <w:jc w:val="center"/>
              <w:rPr>
                <w:rFonts w:ascii="Times New Roman" w:hAnsi="Times New Roman"/>
                <w:sz w:val="18"/>
                <w:szCs w:val="18"/>
                <w:lang w:eastAsia="ru-RU"/>
              </w:rPr>
            </w:pPr>
            <w:r w:rsidRPr="00510413">
              <w:rPr>
                <w:rFonts w:ascii="Times New Roman" w:hAnsi="Times New Roman"/>
                <w:sz w:val="18"/>
                <w:szCs w:val="18"/>
                <w:lang w:eastAsia="ru-RU"/>
              </w:rPr>
              <w:t>0</w:t>
            </w:r>
          </w:p>
        </w:tc>
        <w:tc>
          <w:tcPr>
            <w:tcW w:w="709" w:type="dxa"/>
            <w:vMerge w:val="restart"/>
            <w:tcBorders>
              <w:top w:val="nil"/>
              <w:left w:val="nil"/>
              <w:right w:val="single" w:sz="8" w:space="0" w:color="auto"/>
            </w:tcBorders>
            <w:shd w:val="clear" w:color="auto" w:fill="auto"/>
            <w:vAlign w:val="center"/>
          </w:tcPr>
          <w:p w14:paraId="6BEAD9CF" w14:textId="098C8D9D" w:rsidR="005D7031" w:rsidRPr="00510413" w:rsidRDefault="005D7031" w:rsidP="008B6B23">
            <w:pPr>
              <w:jc w:val="center"/>
              <w:rPr>
                <w:rFonts w:ascii="Times New Roman" w:hAnsi="Times New Roman"/>
                <w:sz w:val="18"/>
                <w:szCs w:val="18"/>
                <w:lang w:eastAsia="ru-RU"/>
              </w:rPr>
            </w:pPr>
            <w:r w:rsidRPr="00510413">
              <w:rPr>
                <w:rFonts w:ascii="Times New Roman" w:hAnsi="Times New Roman"/>
                <w:sz w:val="18"/>
                <w:szCs w:val="18"/>
                <w:lang w:eastAsia="ru-RU"/>
              </w:rPr>
              <w:t>0</w:t>
            </w:r>
          </w:p>
        </w:tc>
        <w:tc>
          <w:tcPr>
            <w:tcW w:w="734" w:type="dxa"/>
            <w:gridSpan w:val="2"/>
            <w:tcBorders>
              <w:top w:val="nil"/>
              <w:left w:val="nil"/>
              <w:right w:val="single" w:sz="4" w:space="0" w:color="auto"/>
            </w:tcBorders>
          </w:tcPr>
          <w:p w14:paraId="2C23ADC8" w14:textId="77777777" w:rsidR="005D7031" w:rsidRPr="00510413" w:rsidRDefault="005D7031" w:rsidP="008B6B23">
            <w:pPr>
              <w:jc w:val="center"/>
              <w:rPr>
                <w:rFonts w:ascii="Times New Roman" w:hAnsi="Times New Roman"/>
                <w:color w:val="000000" w:themeColor="text1"/>
                <w:sz w:val="18"/>
                <w:szCs w:val="18"/>
                <w:lang w:eastAsia="ru-RU"/>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B2B923" w14:textId="72AB2E7F" w:rsidR="005D7031" w:rsidRPr="00510413" w:rsidRDefault="005D7031" w:rsidP="008B6B23">
            <w:pPr>
              <w:jc w:val="center"/>
              <w:rPr>
                <w:rFonts w:ascii="Times New Roman" w:hAnsi="Times New Roman"/>
                <w:color w:val="000000" w:themeColor="text1"/>
                <w:sz w:val="18"/>
                <w:szCs w:val="18"/>
                <w:lang w:eastAsia="ru-RU"/>
              </w:rPr>
            </w:pPr>
            <w:r w:rsidRPr="00510413">
              <w:rPr>
                <w:rFonts w:ascii="Times New Roman" w:hAnsi="Times New Roman"/>
                <w:color w:val="000000" w:themeColor="text1"/>
                <w:sz w:val="18"/>
                <w:szCs w:val="18"/>
                <w:lang w:eastAsia="ru-RU"/>
              </w:rPr>
              <w:t>9,7</w:t>
            </w:r>
          </w:p>
        </w:tc>
        <w:tc>
          <w:tcPr>
            <w:tcW w:w="603" w:type="dxa"/>
            <w:vMerge w:val="restart"/>
            <w:tcBorders>
              <w:top w:val="nil"/>
              <w:left w:val="single" w:sz="4" w:space="0" w:color="auto"/>
              <w:right w:val="single" w:sz="8" w:space="0" w:color="auto"/>
            </w:tcBorders>
            <w:shd w:val="clear" w:color="auto" w:fill="auto"/>
            <w:vAlign w:val="center"/>
          </w:tcPr>
          <w:p w14:paraId="02752C97" w14:textId="77777777" w:rsidR="005D7031" w:rsidRPr="00D5478A" w:rsidRDefault="005D7031" w:rsidP="008B6B23">
            <w:pPr>
              <w:jc w:val="center"/>
              <w:rPr>
                <w:rFonts w:ascii="Times New Roman" w:hAnsi="Times New Roman"/>
                <w:sz w:val="14"/>
                <w:szCs w:val="14"/>
                <w:lang w:eastAsia="ru-RU"/>
              </w:rPr>
            </w:pPr>
          </w:p>
        </w:tc>
      </w:tr>
      <w:tr w:rsidR="005D7031" w:rsidRPr="00D5478A" w14:paraId="7D276636" w14:textId="77777777" w:rsidTr="00510949">
        <w:trPr>
          <w:trHeight w:val="300"/>
        </w:trPr>
        <w:tc>
          <w:tcPr>
            <w:tcW w:w="2269" w:type="dxa"/>
            <w:gridSpan w:val="2"/>
            <w:vMerge/>
            <w:tcBorders>
              <w:left w:val="single" w:sz="8" w:space="0" w:color="auto"/>
              <w:right w:val="single" w:sz="8" w:space="0" w:color="000000"/>
            </w:tcBorders>
            <w:shd w:val="clear" w:color="auto" w:fill="auto"/>
          </w:tcPr>
          <w:p w14:paraId="7871733C" w14:textId="77777777" w:rsidR="005D7031" w:rsidRPr="00297275" w:rsidRDefault="005D7031" w:rsidP="008B6B23">
            <w:pPr>
              <w:rPr>
                <w:rFonts w:ascii="Times New Roman" w:hAnsi="Times New Roman"/>
                <w:b/>
                <w:bCs/>
                <w:sz w:val="16"/>
                <w:szCs w:val="16"/>
                <w:lang w:eastAsia="ru-RU"/>
              </w:rPr>
            </w:pPr>
          </w:p>
        </w:tc>
        <w:tc>
          <w:tcPr>
            <w:tcW w:w="851" w:type="dxa"/>
            <w:vMerge/>
            <w:tcBorders>
              <w:top w:val="single" w:sz="8" w:space="0" w:color="000000"/>
              <w:left w:val="nil"/>
              <w:right w:val="single" w:sz="8" w:space="0" w:color="000000"/>
            </w:tcBorders>
            <w:shd w:val="clear" w:color="auto" w:fill="auto"/>
            <w:vAlign w:val="center"/>
          </w:tcPr>
          <w:p w14:paraId="335EAB26" w14:textId="77777777" w:rsidR="005D7031" w:rsidRDefault="005D7031" w:rsidP="008B6B23">
            <w:pPr>
              <w:jc w:val="center"/>
              <w:rPr>
                <w:rFonts w:ascii="Times New Roman" w:hAnsi="Times New Roman"/>
                <w:sz w:val="16"/>
                <w:szCs w:val="16"/>
                <w:lang w:eastAsia="ru-RU"/>
              </w:rPr>
            </w:pPr>
          </w:p>
        </w:tc>
        <w:tc>
          <w:tcPr>
            <w:tcW w:w="567" w:type="dxa"/>
            <w:tcBorders>
              <w:top w:val="nil"/>
              <w:left w:val="nil"/>
              <w:bottom w:val="nil"/>
              <w:right w:val="single" w:sz="8" w:space="0" w:color="auto"/>
            </w:tcBorders>
            <w:shd w:val="clear" w:color="auto" w:fill="auto"/>
            <w:noWrap/>
            <w:vAlign w:val="center"/>
          </w:tcPr>
          <w:p w14:paraId="51D8AF70" w14:textId="4D93BC6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938</w:t>
            </w:r>
          </w:p>
        </w:tc>
        <w:tc>
          <w:tcPr>
            <w:tcW w:w="471" w:type="dxa"/>
            <w:vMerge/>
            <w:tcBorders>
              <w:top w:val="nil"/>
              <w:left w:val="nil"/>
              <w:right w:val="single" w:sz="8" w:space="0" w:color="auto"/>
            </w:tcBorders>
            <w:shd w:val="clear" w:color="auto" w:fill="auto"/>
            <w:noWrap/>
            <w:vAlign w:val="center"/>
          </w:tcPr>
          <w:p w14:paraId="00CF4557" w14:textId="77777777" w:rsidR="005D7031" w:rsidRPr="002F4A60" w:rsidRDefault="005D7031" w:rsidP="008B6B23">
            <w:pPr>
              <w:jc w:val="center"/>
              <w:rPr>
                <w:rFonts w:ascii="Times New Roman" w:hAnsi="Times New Roman"/>
                <w:sz w:val="18"/>
                <w:szCs w:val="18"/>
                <w:lang w:eastAsia="ru-RU"/>
              </w:rPr>
            </w:pPr>
          </w:p>
        </w:tc>
        <w:tc>
          <w:tcPr>
            <w:tcW w:w="946" w:type="dxa"/>
            <w:vMerge/>
            <w:tcBorders>
              <w:top w:val="nil"/>
              <w:left w:val="nil"/>
              <w:right w:val="single" w:sz="8" w:space="0" w:color="auto"/>
            </w:tcBorders>
            <w:shd w:val="clear" w:color="auto" w:fill="auto"/>
            <w:noWrap/>
            <w:vAlign w:val="center"/>
          </w:tcPr>
          <w:p w14:paraId="2AA3D26E" w14:textId="77777777" w:rsidR="005D7031" w:rsidRPr="002F4A60" w:rsidRDefault="005D7031" w:rsidP="008B6B23">
            <w:pPr>
              <w:jc w:val="center"/>
              <w:rPr>
                <w:rFonts w:ascii="Times New Roman" w:hAnsi="Times New Roman"/>
                <w:sz w:val="18"/>
                <w:szCs w:val="18"/>
                <w:lang w:eastAsia="ru-RU"/>
              </w:rPr>
            </w:pPr>
          </w:p>
        </w:tc>
        <w:tc>
          <w:tcPr>
            <w:tcW w:w="492" w:type="dxa"/>
            <w:vMerge/>
            <w:tcBorders>
              <w:top w:val="nil"/>
              <w:left w:val="nil"/>
              <w:right w:val="single" w:sz="8" w:space="0" w:color="auto"/>
            </w:tcBorders>
            <w:shd w:val="clear" w:color="auto" w:fill="auto"/>
            <w:noWrap/>
            <w:vAlign w:val="center"/>
          </w:tcPr>
          <w:p w14:paraId="69CC85CC" w14:textId="77777777" w:rsidR="005D7031" w:rsidRPr="002F4A60" w:rsidRDefault="005D7031" w:rsidP="008B6B23">
            <w:pPr>
              <w:jc w:val="center"/>
              <w:rPr>
                <w:rFonts w:ascii="Times New Roman" w:hAnsi="Times New Roman"/>
                <w:sz w:val="18"/>
                <w:szCs w:val="18"/>
                <w:lang w:eastAsia="ru-RU"/>
              </w:rPr>
            </w:pPr>
          </w:p>
        </w:tc>
        <w:tc>
          <w:tcPr>
            <w:tcW w:w="666" w:type="dxa"/>
            <w:vMerge/>
            <w:tcBorders>
              <w:top w:val="nil"/>
              <w:left w:val="nil"/>
              <w:right w:val="single" w:sz="8" w:space="0" w:color="auto"/>
            </w:tcBorders>
            <w:shd w:val="clear" w:color="auto" w:fill="auto"/>
            <w:noWrap/>
            <w:vAlign w:val="center"/>
          </w:tcPr>
          <w:p w14:paraId="6635E585" w14:textId="77777777" w:rsidR="005D7031" w:rsidRPr="002F4A60" w:rsidRDefault="005D7031" w:rsidP="008B6B23">
            <w:pPr>
              <w:jc w:val="center"/>
              <w:rPr>
                <w:rFonts w:ascii="Times New Roman" w:hAnsi="Times New Roman"/>
                <w:sz w:val="18"/>
                <w:szCs w:val="18"/>
                <w:lang w:eastAsia="ru-RU"/>
              </w:rPr>
            </w:pPr>
          </w:p>
        </w:tc>
        <w:tc>
          <w:tcPr>
            <w:tcW w:w="708" w:type="dxa"/>
            <w:gridSpan w:val="2"/>
            <w:vMerge/>
            <w:tcBorders>
              <w:top w:val="nil"/>
              <w:left w:val="nil"/>
              <w:right w:val="nil"/>
            </w:tcBorders>
            <w:shd w:val="clear" w:color="auto" w:fill="auto"/>
            <w:noWrap/>
            <w:vAlign w:val="center"/>
          </w:tcPr>
          <w:p w14:paraId="3CB311F5" w14:textId="77777777" w:rsidR="005D7031" w:rsidRPr="002F4A60" w:rsidRDefault="005D7031" w:rsidP="008B6B23">
            <w:pPr>
              <w:jc w:val="center"/>
              <w:rPr>
                <w:rFonts w:ascii="Times New Roman" w:hAnsi="Times New Roman"/>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noWrap/>
            <w:vAlign w:val="center"/>
          </w:tcPr>
          <w:p w14:paraId="3CC4BA66" w14:textId="77777777" w:rsidR="005D7031" w:rsidRPr="002F4A60" w:rsidRDefault="005D7031" w:rsidP="008B6B23">
            <w:pPr>
              <w:jc w:val="center"/>
              <w:rPr>
                <w:rFonts w:ascii="Times New Roman" w:hAnsi="Times New Roman"/>
                <w:sz w:val="18"/>
                <w:szCs w:val="18"/>
                <w:lang w:eastAsia="ru-RU"/>
              </w:rPr>
            </w:pPr>
          </w:p>
        </w:tc>
        <w:tc>
          <w:tcPr>
            <w:tcW w:w="850" w:type="dxa"/>
            <w:vMerge/>
            <w:tcBorders>
              <w:top w:val="nil"/>
              <w:left w:val="nil"/>
              <w:right w:val="single" w:sz="8" w:space="0" w:color="auto"/>
            </w:tcBorders>
            <w:shd w:val="clear" w:color="auto" w:fill="auto"/>
            <w:noWrap/>
            <w:vAlign w:val="center"/>
          </w:tcPr>
          <w:p w14:paraId="622F9F16" w14:textId="77777777" w:rsidR="005D7031" w:rsidRPr="002F4A60" w:rsidRDefault="005D7031" w:rsidP="008B6B23">
            <w:pPr>
              <w:jc w:val="center"/>
              <w:rPr>
                <w:rFonts w:ascii="Times New Roman" w:hAnsi="Times New Roman"/>
                <w:sz w:val="18"/>
                <w:szCs w:val="18"/>
                <w:lang w:eastAsia="ru-RU"/>
              </w:rPr>
            </w:pPr>
          </w:p>
        </w:tc>
        <w:tc>
          <w:tcPr>
            <w:tcW w:w="851" w:type="dxa"/>
            <w:vMerge/>
            <w:tcBorders>
              <w:top w:val="nil"/>
              <w:left w:val="nil"/>
              <w:right w:val="single" w:sz="8" w:space="0" w:color="auto"/>
            </w:tcBorders>
            <w:shd w:val="clear" w:color="auto" w:fill="auto"/>
            <w:noWrap/>
            <w:vAlign w:val="center"/>
          </w:tcPr>
          <w:p w14:paraId="57F70C7F" w14:textId="77777777" w:rsidR="005D7031" w:rsidRPr="002F4A60" w:rsidRDefault="005D7031" w:rsidP="008B6B23">
            <w:pPr>
              <w:jc w:val="center"/>
              <w:rPr>
                <w:rFonts w:ascii="Times New Roman" w:hAnsi="Times New Roman"/>
                <w:sz w:val="18"/>
                <w:szCs w:val="18"/>
                <w:lang w:eastAsia="ru-RU"/>
              </w:rPr>
            </w:pPr>
          </w:p>
        </w:tc>
        <w:tc>
          <w:tcPr>
            <w:tcW w:w="850" w:type="dxa"/>
            <w:vMerge/>
            <w:tcBorders>
              <w:top w:val="nil"/>
              <w:left w:val="nil"/>
              <w:right w:val="single" w:sz="8" w:space="0" w:color="auto"/>
            </w:tcBorders>
            <w:shd w:val="clear" w:color="auto" w:fill="auto"/>
            <w:noWrap/>
            <w:vAlign w:val="center"/>
          </w:tcPr>
          <w:p w14:paraId="3BA7477E" w14:textId="77777777" w:rsidR="005D7031" w:rsidRPr="002F4A60" w:rsidRDefault="005D7031" w:rsidP="008B6B23">
            <w:pPr>
              <w:jc w:val="center"/>
              <w:rPr>
                <w:rFonts w:ascii="Times New Roman" w:hAnsi="Times New Roman"/>
                <w:sz w:val="18"/>
                <w:szCs w:val="18"/>
                <w:lang w:eastAsia="ru-RU"/>
              </w:rPr>
            </w:pPr>
          </w:p>
        </w:tc>
        <w:tc>
          <w:tcPr>
            <w:tcW w:w="851" w:type="dxa"/>
            <w:vMerge/>
            <w:tcBorders>
              <w:top w:val="nil"/>
              <w:left w:val="nil"/>
              <w:right w:val="single" w:sz="8" w:space="0" w:color="auto"/>
            </w:tcBorders>
            <w:shd w:val="clear" w:color="auto" w:fill="auto"/>
            <w:noWrap/>
            <w:vAlign w:val="center"/>
          </w:tcPr>
          <w:p w14:paraId="1B6E8112" w14:textId="77777777" w:rsidR="005D7031" w:rsidRPr="002F4A60" w:rsidRDefault="005D7031" w:rsidP="008B6B23">
            <w:pPr>
              <w:jc w:val="center"/>
              <w:rPr>
                <w:rFonts w:ascii="Times New Roman" w:hAnsi="Times New Roman"/>
                <w:sz w:val="18"/>
                <w:szCs w:val="18"/>
                <w:lang w:eastAsia="ru-RU"/>
              </w:rPr>
            </w:pPr>
          </w:p>
        </w:tc>
        <w:tc>
          <w:tcPr>
            <w:tcW w:w="850" w:type="dxa"/>
            <w:vMerge/>
            <w:tcBorders>
              <w:top w:val="nil"/>
              <w:left w:val="nil"/>
              <w:right w:val="single" w:sz="8" w:space="0" w:color="auto"/>
            </w:tcBorders>
            <w:shd w:val="clear" w:color="auto" w:fill="auto"/>
            <w:vAlign w:val="center"/>
          </w:tcPr>
          <w:p w14:paraId="795A5046" w14:textId="77777777" w:rsidR="005D7031" w:rsidRPr="002F4A60" w:rsidRDefault="005D7031" w:rsidP="008B6B23">
            <w:pPr>
              <w:jc w:val="center"/>
              <w:rPr>
                <w:rFonts w:ascii="Times New Roman" w:hAnsi="Times New Roman"/>
                <w:sz w:val="18"/>
                <w:szCs w:val="18"/>
                <w:lang w:eastAsia="ru-RU"/>
              </w:rPr>
            </w:pPr>
          </w:p>
        </w:tc>
        <w:tc>
          <w:tcPr>
            <w:tcW w:w="709" w:type="dxa"/>
            <w:vMerge/>
            <w:tcBorders>
              <w:top w:val="nil"/>
              <w:left w:val="nil"/>
              <w:right w:val="single" w:sz="8" w:space="0" w:color="auto"/>
            </w:tcBorders>
            <w:shd w:val="clear" w:color="auto" w:fill="auto"/>
            <w:vAlign w:val="center"/>
          </w:tcPr>
          <w:p w14:paraId="18C68B3D" w14:textId="77777777" w:rsidR="005D7031" w:rsidRPr="002F4A60" w:rsidRDefault="005D7031" w:rsidP="008B6B23">
            <w:pPr>
              <w:jc w:val="center"/>
              <w:rPr>
                <w:rFonts w:ascii="Times New Roman" w:hAnsi="Times New Roman"/>
                <w:sz w:val="18"/>
                <w:szCs w:val="18"/>
                <w:lang w:eastAsia="ru-RU"/>
              </w:rPr>
            </w:pPr>
          </w:p>
        </w:tc>
        <w:tc>
          <w:tcPr>
            <w:tcW w:w="709" w:type="dxa"/>
            <w:vMerge/>
            <w:tcBorders>
              <w:top w:val="nil"/>
              <w:left w:val="nil"/>
              <w:right w:val="single" w:sz="8" w:space="0" w:color="auto"/>
            </w:tcBorders>
            <w:shd w:val="clear" w:color="auto" w:fill="auto"/>
            <w:vAlign w:val="center"/>
          </w:tcPr>
          <w:p w14:paraId="13D855BD" w14:textId="77777777" w:rsidR="005D7031" w:rsidRPr="002F4A60" w:rsidRDefault="005D7031" w:rsidP="008B6B23">
            <w:pPr>
              <w:jc w:val="center"/>
              <w:rPr>
                <w:rFonts w:ascii="Times New Roman" w:hAnsi="Times New Roman"/>
                <w:sz w:val="18"/>
                <w:szCs w:val="18"/>
                <w:lang w:eastAsia="ru-RU"/>
              </w:rPr>
            </w:pPr>
          </w:p>
        </w:tc>
        <w:tc>
          <w:tcPr>
            <w:tcW w:w="709" w:type="dxa"/>
            <w:vMerge/>
            <w:tcBorders>
              <w:top w:val="nil"/>
              <w:left w:val="nil"/>
              <w:right w:val="single" w:sz="8" w:space="0" w:color="auto"/>
            </w:tcBorders>
            <w:shd w:val="clear" w:color="auto" w:fill="auto"/>
            <w:vAlign w:val="center"/>
          </w:tcPr>
          <w:p w14:paraId="6D5DFE70" w14:textId="77777777" w:rsidR="005D7031" w:rsidRPr="002F4A60" w:rsidRDefault="005D7031" w:rsidP="008B6B23">
            <w:pPr>
              <w:jc w:val="center"/>
              <w:rPr>
                <w:rFonts w:ascii="Times New Roman" w:hAnsi="Times New Roman"/>
                <w:sz w:val="18"/>
                <w:szCs w:val="18"/>
                <w:lang w:eastAsia="ru-RU"/>
              </w:rPr>
            </w:pPr>
          </w:p>
        </w:tc>
        <w:tc>
          <w:tcPr>
            <w:tcW w:w="734" w:type="dxa"/>
            <w:gridSpan w:val="2"/>
            <w:tcBorders>
              <w:top w:val="nil"/>
              <w:left w:val="nil"/>
              <w:right w:val="single" w:sz="4" w:space="0" w:color="auto"/>
            </w:tcBorders>
          </w:tcPr>
          <w:p w14:paraId="64909016" w14:textId="77777777" w:rsidR="005D7031" w:rsidRPr="00984DD5" w:rsidRDefault="005D7031" w:rsidP="008B6B23">
            <w:pPr>
              <w:jc w:val="center"/>
              <w:rPr>
                <w:rFonts w:ascii="Times New Roman" w:hAnsi="Times New Roman"/>
                <w:color w:val="000000" w:themeColor="text1"/>
                <w:sz w:val="18"/>
                <w:szCs w:val="18"/>
                <w:lang w:eastAsia="ru-RU"/>
              </w:rPr>
            </w:pPr>
          </w:p>
        </w:tc>
        <w:tc>
          <w:tcPr>
            <w:tcW w:w="6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6F32B" w14:textId="6FCE9E01" w:rsidR="005D7031" w:rsidRPr="00984DD5" w:rsidRDefault="005D7031" w:rsidP="008B6B23">
            <w:pPr>
              <w:jc w:val="center"/>
              <w:rPr>
                <w:rFonts w:ascii="Times New Roman" w:hAnsi="Times New Roman"/>
                <w:color w:val="000000" w:themeColor="text1"/>
                <w:sz w:val="18"/>
                <w:szCs w:val="18"/>
                <w:lang w:eastAsia="ru-RU"/>
              </w:rPr>
            </w:pPr>
          </w:p>
        </w:tc>
        <w:tc>
          <w:tcPr>
            <w:tcW w:w="603" w:type="dxa"/>
            <w:vMerge/>
            <w:tcBorders>
              <w:top w:val="nil"/>
              <w:left w:val="single" w:sz="4" w:space="0" w:color="auto"/>
              <w:right w:val="single" w:sz="8" w:space="0" w:color="auto"/>
            </w:tcBorders>
            <w:shd w:val="clear" w:color="auto" w:fill="auto"/>
            <w:vAlign w:val="center"/>
          </w:tcPr>
          <w:p w14:paraId="21DB826D" w14:textId="77777777" w:rsidR="005D7031" w:rsidRPr="00D5478A" w:rsidRDefault="005D7031" w:rsidP="008B6B23">
            <w:pPr>
              <w:jc w:val="center"/>
              <w:rPr>
                <w:rFonts w:ascii="Times New Roman" w:hAnsi="Times New Roman"/>
                <w:sz w:val="14"/>
                <w:szCs w:val="14"/>
                <w:lang w:eastAsia="ru-RU"/>
              </w:rPr>
            </w:pPr>
          </w:p>
        </w:tc>
      </w:tr>
      <w:tr w:rsidR="005D7031" w:rsidRPr="00D5478A" w14:paraId="00729D95" w14:textId="77777777" w:rsidTr="00510949">
        <w:trPr>
          <w:trHeight w:val="300"/>
        </w:trPr>
        <w:tc>
          <w:tcPr>
            <w:tcW w:w="2269" w:type="dxa"/>
            <w:gridSpan w:val="2"/>
            <w:vMerge/>
            <w:tcBorders>
              <w:left w:val="single" w:sz="8" w:space="0" w:color="auto"/>
              <w:right w:val="single" w:sz="8" w:space="0" w:color="000000"/>
            </w:tcBorders>
            <w:shd w:val="clear" w:color="auto" w:fill="auto"/>
          </w:tcPr>
          <w:p w14:paraId="6B8924EB" w14:textId="77777777" w:rsidR="005D7031" w:rsidRPr="00297275" w:rsidRDefault="005D7031" w:rsidP="008B6B23">
            <w:pPr>
              <w:rPr>
                <w:rFonts w:ascii="Times New Roman" w:hAnsi="Times New Roman"/>
                <w:b/>
                <w:bCs/>
                <w:sz w:val="16"/>
                <w:szCs w:val="16"/>
                <w:lang w:eastAsia="ru-RU"/>
              </w:rPr>
            </w:pPr>
          </w:p>
        </w:tc>
        <w:tc>
          <w:tcPr>
            <w:tcW w:w="851" w:type="dxa"/>
            <w:vMerge/>
            <w:tcBorders>
              <w:top w:val="single" w:sz="8" w:space="0" w:color="000000"/>
              <w:left w:val="nil"/>
              <w:right w:val="single" w:sz="8" w:space="0" w:color="000000"/>
            </w:tcBorders>
            <w:shd w:val="clear" w:color="auto" w:fill="auto"/>
            <w:vAlign w:val="center"/>
          </w:tcPr>
          <w:p w14:paraId="075A3C97" w14:textId="77777777" w:rsidR="005D7031" w:rsidRDefault="005D7031" w:rsidP="008B6B23">
            <w:pPr>
              <w:jc w:val="center"/>
              <w:rPr>
                <w:rFonts w:ascii="Times New Roman" w:hAnsi="Times New Roman"/>
                <w:sz w:val="16"/>
                <w:szCs w:val="16"/>
                <w:lang w:eastAsia="ru-RU"/>
              </w:rPr>
            </w:pPr>
          </w:p>
        </w:tc>
        <w:tc>
          <w:tcPr>
            <w:tcW w:w="567" w:type="dxa"/>
            <w:tcBorders>
              <w:top w:val="nil"/>
              <w:left w:val="nil"/>
              <w:bottom w:val="nil"/>
              <w:right w:val="single" w:sz="8" w:space="0" w:color="auto"/>
            </w:tcBorders>
            <w:shd w:val="clear" w:color="auto" w:fill="auto"/>
            <w:noWrap/>
            <w:vAlign w:val="center"/>
          </w:tcPr>
          <w:p w14:paraId="2BD33204" w14:textId="77777777" w:rsidR="005D7031" w:rsidRPr="002F4A60" w:rsidRDefault="005D7031" w:rsidP="008B6B23">
            <w:pPr>
              <w:jc w:val="center"/>
              <w:rPr>
                <w:rFonts w:ascii="Times New Roman" w:hAnsi="Times New Roman"/>
                <w:sz w:val="18"/>
                <w:szCs w:val="18"/>
                <w:lang w:eastAsia="ru-RU"/>
              </w:rPr>
            </w:pPr>
          </w:p>
        </w:tc>
        <w:tc>
          <w:tcPr>
            <w:tcW w:w="471" w:type="dxa"/>
            <w:vMerge/>
            <w:tcBorders>
              <w:top w:val="nil"/>
              <w:left w:val="nil"/>
              <w:right w:val="single" w:sz="8" w:space="0" w:color="auto"/>
            </w:tcBorders>
            <w:shd w:val="clear" w:color="auto" w:fill="auto"/>
            <w:noWrap/>
            <w:vAlign w:val="center"/>
          </w:tcPr>
          <w:p w14:paraId="60329007" w14:textId="77777777" w:rsidR="005D7031" w:rsidRPr="002F4A60" w:rsidRDefault="005D7031" w:rsidP="008B6B23">
            <w:pPr>
              <w:jc w:val="center"/>
              <w:rPr>
                <w:rFonts w:ascii="Times New Roman" w:hAnsi="Times New Roman"/>
                <w:sz w:val="18"/>
                <w:szCs w:val="18"/>
                <w:lang w:eastAsia="ru-RU"/>
              </w:rPr>
            </w:pPr>
          </w:p>
        </w:tc>
        <w:tc>
          <w:tcPr>
            <w:tcW w:w="946" w:type="dxa"/>
            <w:vMerge/>
            <w:tcBorders>
              <w:top w:val="nil"/>
              <w:left w:val="nil"/>
              <w:right w:val="single" w:sz="8" w:space="0" w:color="auto"/>
            </w:tcBorders>
            <w:shd w:val="clear" w:color="auto" w:fill="auto"/>
            <w:noWrap/>
            <w:vAlign w:val="center"/>
          </w:tcPr>
          <w:p w14:paraId="0ECC4ED0" w14:textId="77777777" w:rsidR="005D7031" w:rsidRPr="002F4A60" w:rsidRDefault="005D7031" w:rsidP="008B6B23">
            <w:pPr>
              <w:jc w:val="center"/>
              <w:rPr>
                <w:rFonts w:ascii="Times New Roman" w:hAnsi="Times New Roman"/>
                <w:sz w:val="18"/>
                <w:szCs w:val="18"/>
                <w:lang w:eastAsia="ru-RU"/>
              </w:rPr>
            </w:pPr>
          </w:p>
        </w:tc>
        <w:tc>
          <w:tcPr>
            <w:tcW w:w="492" w:type="dxa"/>
            <w:vMerge/>
            <w:tcBorders>
              <w:top w:val="nil"/>
              <w:left w:val="nil"/>
              <w:right w:val="single" w:sz="8" w:space="0" w:color="auto"/>
            </w:tcBorders>
            <w:shd w:val="clear" w:color="auto" w:fill="auto"/>
            <w:noWrap/>
            <w:vAlign w:val="center"/>
          </w:tcPr>
          <w:p w14:paraId="4EF8351D" w14:textId="77777777" w:rsidR="005D7031" w:rsidRPr="002F4A60" w:rsidRDefault="005D7031" w:rsidP="008B6B23">
            <w:pPr>
              <w:jc w:val="center"/>
              <w:rPr>
                <w:rFonts w:ascii="Times New Roman" w:hAnsi="Times New Roman"/>
                <w:sz w:val="18"/>
                <w:szCs w:val="18"/>
                <w:lang w:eastAsia="ru-RU"/>
              </w:rPr>
            </w:pPr>
          </w:p>
        </w:tc>
        <w:tc>
          <w:tcPr>
            <w:tcW w:w="666" w:type="dxa"/>
            <w:vMerge/>
            <w:tcBorders>
              <w:top w:val="nil"/>
              <w:left w:val="nil"/>
              <w:right w:val="single" w:sz="8" w:space="0" w:color="auto"/>
            </w:tcBorders>
            <w:shd w:val="clear" w:color="auto" w:fill="auto"/>
            <w:noWrap/>
            <w:vAlign w:val="center"/>
          </w:tcPr>
          <w:p w14:paraId="231A722D" w14:textId="77777777" w:rsidR="005D7031" w:rsidRPr="002F4A60" w:rsidRDefault="005D7031" w:rsidP="008B6B23">
            <w:pPr>
              <w:jc w:val="center"/>
              <w:rPr>
                <w:rFonts w:ascii="Times New Roman" w:hAnsi="Times New Roman"/>
                <w:sz w:val="18"/>
                <w:szCs w:val="18"/>
                <w:lang w:eastAsia="ru-RU"/>
              </w:rPr>
            </w:pPr>
          </w:p>
        </w:tc>
        <w:tc>
          <w:tcPr>
            <w:tcW w:w="708" w:type="dxa"/>
            <w:gridSpan w:val="2"/>
            <w:vMerge/>
            <w:tcBorders>
              <w:top w:val="nil"/>
              <w:left w:val="nil"/>
              <w:right w:val="nil"/>
            </w:tcBorders>
            <w:shd w:val="clear" w:color="auto" w:fill="auto"/>
            <w:noWrap/>
            <w:vAlign w:val="center"/>
          </w:tcPr>
          <w:p w14:paraId="489AFD9E" w14:textId="77777777" w:rsidR="005D7031" w:rsidRPr="002F4A60" w:rsidRDefault="005D7031" w:rsidP="008B6B23">
            <w:pPr>
              <w:jc w:val="center"/>
              <w:rPr>
                <w:rFonts w:ascii="Times New Roman" w:hAnsi="Times New Roman"/>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noWrap/>
            <w:vAlign w:val="center"/>
          </w:tcPr>
          <w:p w14:paraId="7D0064FF" w14:textId="77777777" w:rsidR="005D7031" w:rsidRPr="002F4A60" w:rsidRDefault="005D7031" w:rsidP="008B6B23">
            <w:pPr>
              <w:jc w:val="center"/>
              <w:rPr>
                <w:rFonts w:ascii="Times New Roman" w:hAnsi="Times New Roman"/>
                <w:sz w:val="18"/>
                <w:szCs w:val="18"/>
                <w:lang w:eastAsia="ru-RU"/>
              </w:rPr>
            </w:pPr>
          </w:p>
        </w:tc>
        <w:tc>
          <w:tcPr>
            <w:tcW w:w="850" w:type="dxa"/>
            <w:vMerge/>
            <w:tcBorders>
              <w:top w:val="nil"/>
              <w:left w:val="nil"/>
              <w:right w:val="single" w:sz="8" w:space="0" w:color="auto"/>
            </w:tcBorders>
            <w:shd w:val="clear" w:color="auto" w:fill="auto"/>
            <w:noWrap/>
            <w:vAlign w:val="center"/>
          </w:tcPr>
          <w:p w14:paraId="132F793C" w14:textId="77777777" w:rsidR="005D7031" w:rsidRPr="002F4A60" w:rsidRDefault="005D7031" w:rsidP="008B6B23">
            <w:pPr>
              <w:jc w:val="center"/>
              <w:rPr>
                <w:rFonts w:ascii="Times New Roman" w:hAnsi="Times New Roman"/>
                <w:sz w:val="18"/>
                <w:szCs w:val="18"/>
                <w:lang w:eastAsia="ru-RU"/>
              </w:rPr>
            </w:pPr>
          </w:p>
        </w:tc>
        <w:tc>
          <w:tcPr>
            <w:tcW w:w="851" w:type="dxa"/>
            <w:vMerge/>
            <w:tcBorders>
              <w:top w:val="nil"/>
              <w:left w:val="nil"/>
              <w:right w:val="single" w:sz="8" w:space="0" w:color="auto"/>
            </w:tcBorders>
            <w:shd w:val="clear" w:color="auto" w:fill="auto"/>
            <w:noWrap/>
            <w:vAlign w:val="center"/>
          </w:tcPr>
          <w:p w14:paraId="1F4AAA2C" w14:textId="77777777" w:rsidR="005D7031" w:rsidRPr="002F4A60" w:rsidRDefault="005D7031" w:rsidP="008B6B23">
            <w:pPr>
              <w:jc w:val="center"/>
              <w:rPr>
                <w:rFonts w:ascii="Times New Roman" w:hAnsi="Times New Roman"/>
                <w:sz w:val="18"/>
                <w:szCs w:val="18"/>
                <w:lang w:eastAsia="ru-RU"/>
              </w:rPr>
            </w:pPr>
          </w:p>
        </w:tc>
        <w:tc>
          <w:tcPr>
            <w:tcW w:w="850" w:type="dxa"/>
            <w:vMerge/>
            <w:tcBorders>
              <w:top w:val="nil"/>
              <w:left w:val="nil"/>
              <w:right w:val="single" w:sz="8" w:space="0" w:color="auto"/>
            </w:tcBorders>
            <w:shd w:val="clear" w:color="auto" w:fill="auto"/>
            <w:noWrap/>
            <w:vAlign w:val="center"/>
          </w:tcPr>
          <w:p w14:paraId="0E6F1661" w14:textId="77777777" w:rsidR="005D7031" w:rsidRPr="002F4A60" w:rsidRDefault="005D7031" w:rsidP="008B6B23">
            <w:pPr>
              <w:jc w:val="center"/>
              <w:rPr>
                <w:rFonts w:ascii="Times New Roman" w:hAnsi="Times New Roman"/>
                <w:sz w:val="18"/>
                <w:szCs w:val="18"/>
                <w:lang w:eastAsia="ru-RU"/>
              </w:rPr>
            </w:pPr>
          </w:p>
        </w:tc>
        <w:tc>
          <w:tcPr>
            <w:tcW w:w="851" w:type="dxa"/>
            <w:vMerge/>
            <w:tcBorders>
              <w:top w:val="nil"/>
              <w:left w:val="nil"/>
              <w:right w:val="single" w:sz="8" w:space="0" w:color="auto"/>
            </w:tcBorders>
            <w:shd w:val="clear" w:color="auto" w:fill="auto"/>
            <w:noWrap/>
            <w:vAlign w:val="center"/>
          </w:tcPr>
          <w:p w14:paraId="56BA4A26" w14:textId="77777777" w:rsidR="005D7031" w:rsidRPr="002F4A60" w:rsidRDefault="005D7031" w:rsidP="008B6B23">
            <w:pPr>
              <w:jc w:val="center"/>
              <w:rPr>
                <w:rFonts w:ascii="Times New Roman" w:hAnsi="Times New Roman"/>
                <w:sz w:val="18"/>
                <w:szCs w:val="18"/>
                <w:lang w:eastAsia="ru-RU"/>
              </w:rPr>
            </w:pPr>
          </w:p>
        </w:tc>
        <w:tc>
          <w:tcPr>
            <w:tcW w:w="850" w:type="dxa"/>
            <w:vMerge/>
            <w:tcBorders>
              <w:top w:val="nil"/>
              <w:left w:val="nil"/>
              <w:right w:val="single" w:sz="8" w:space="0" w:color="auto"/>
            </w:tcBorders>
            <w:shd w:val="clear" w:color="auto" w:fill="auto"/>
            <w:vAlign w:val="center"/>
          </w:tcPr>
          <w:p w14:paraId="43BB7583" w14:textId="77777777" w:rsidR="005D7031" w:rsidRPr="002F4A60" w:rsidRDefault="005D7031" w:rsidP="008B6B23">
            <w:pPr>
              <w:jc w:val="center"/>
              <w:rPr>
                <w:rFonts w:ascii="Times New Roman" w:hAnsi="Times New Roman"/>
                <w:sz w:val="18"/>
                <w:szCs w:val="18"/>
                <w:lang w:eastAsia="ru-RU"/>
              </w:rPr>
            </w:pPr>
          </w:p>
        </w:tc>
        <w:tc>
          <w:tcPr>
            <w:tcW w:w="709" w:type="dxa"/>
            <w:vMerge/>
            <w:tcBorders>
              <w:top w:val="nil"/>
              <w:left w:val="nil"/>
              <w:right w:val="single" w:sz="8" w:space="0" w:color="auto"/>
            </w:tcBorders>
            <w:shd w:val="clear" w:color="auto" w:fill="auto"/>
            <w:vAlign w:val="center"/>
          </w:tcPr>
          <w:p w14:paraId="0997F70A" w14:textId="77777777" w:rsidR="005D7031" w:rsidRPr="002F4A60" w:rsidRDefault="005D7031" w:rsidP="008B6B23">
            <w:pPr>
              <w:jc w:val="center"/>
              <w:rPr>
                <w:rFonts w:ascii="Times New Roman" w:hAnsi="Times New Roman"/>
                <w:sz w:val="18"/>
                <w:szCs w:val="18"/>
                <w:lang w:eastAsia="ru-RU"/>
              </w:rPr>
            </w:pPr>
          </w:p>
        </w:tc>
        <w:tc>
          <w:tcPr>
            <w:tcW w:w="709" w:type="dxa"/>
            <w:vMerge/>
            <w:tcBorders>
              <w:top w:val="nil"/>
              <w:left w:val="nil"/>
              <w:right w:val="single" w:sz="8" w:space="0" w:color="auto"/>
            </w:tcBorders>
            <w:shd w:val="clear" w:color="auto" w:fill="auto"/>
            <w:vAlign w:val="center"/>
          </w:tcPr>
          <w:p w14:paraId="25ECE2F2" w14:textId="77777777" w:rsidR="005D7031" w:rsidRPr="002F4A60" w:rsidRDefault="005D7031" w:rsidP="008B6B23">
            <w:pPr>
              <w:jc w:val="center"/>
              <w:rPr>
                <w:rFonts w:ascii="Times New Roman" w:hAnsi="Times New Roman"/>
                <w:sz w:val="18"/>
                <w:szCs w:val="18"/>
                <w:lang w:eastAsia="ru-RU"/>
              </w:rPr>
            </w:pPr>
          </w:p>
        </w:tc>
        <w:tc>
          <w:tcPr>
            <w:tcW w:w="709" w:type="dxa"/>
            <w:vMerge/>
            <w:tcBorders>
              <w:top w:val="nil"/>
              <w:left w:val="nil"/>
              <w:right w:val="single" w:sz="8" w:space="0" w:color="auto"/>
            </w:tcBorders>
            <w:shd w:val="clear" w:color="auto" w:fill="auto"/>
            <w:vAlign w:val="center"/>
          </w:tcPr>
          <w:p w14:paraId="0BCB2D1E" w14:textId="77777777" w:rsidR="005D7031" w:rsidRPr="002F4A60" w:rsidRDefault="005D7031" w:rsidP="008B6B23">
            <w:pPr>
              <w:jc w:val="center"/>
              <w:rPr>
                <w:rFonts w:ascii="Times New Roman" w:hAnsi="Times New Roman"/>
                <w:sz w:val="18"/>
                <w:szCs w:val="18"/>
                <w:lang w:eastAsia="ru-RU"/>
              </w:rPr>
            </w:pPr>
          </w:p>
        </w:tc>
        <w:tc>
          <w:tcPr>
            <w:tcW w:w="734" w:type="dxa"/>
            <w:gridSpan w:val="2"/>
            <w:tcBorders>
              <w:top w:val="nil"/>
              <w:left w:val="nil"/>
              <w:right w:val="single" w:sz="4" w:space="0" w:color="auto"/>
            </w:tcBorders>
          </w:tcPr>
          <w:p w14:paraId="773C2852" w14:textId="3150AEF9" w:rsidR="005D7031" w:rsidRPr="00984DD5"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8E8B27" w14:textId="18F4826C" w:rsidR="005D7031" w:rsidRPr="00984DD5" w:rsidRDefault="005D7031" w:rsidP="008B6B23">
            <w:pPr>
              <w:jc w:val="center"/>
              <w:rPr>
                <w:rFonts w:ascii="Times New Roman" w:hAnsi="Times New Roman"/>
                <w:color w:val="000000" w:themeColor="text1"/>
                <w:sz w:val="18"/>
                <w:szCs w:val="18"/>
                <w:lang w:eastAsia="ru-RU"/>
              </w:rPr>
            </w:pPr>
          </w:p>
        </w:tc>
        <w:tc>
          <w:tcPr>
            <w:tcW w:w="603" w:type="dxa"/>
            <w:vMerge/>
            <w:tcBorders>
              <w:top w:val="nil"/>
              <w:left w:val="single" w:sz="4" w:space="0" w:color="auto"/>
              <w:right w:val="single" w:sz="8" w:space="0" w:color="auto"/>
            </w:tcBorders>
            <w:shd w:val="clear" w:color="auto" w:fill="auto"/>
            <w:vAlign w:val="center"/>
          </w:tcPr>
          <w:p w14:paraId="537D13EF" w14:textId="77777777" w:rsidR="005D7031" w:rsidRPr="00D5478A" w:rsidRDefault="005D7031" w:rsidP="008B6B23">
            <w:pPr>
              <w:jc w:val="center"/>
              <w:rPr>
                <w:rFonts w:ascii="Times New Roman" w:hAnsi="Times New Roman"/>
                <w:sz w:val="14"/>
                <w:szCs w:val="14"/>
                <w:lang w:eastAsia="ru-RU"/>
              </w:rPr>
            </w:pPr>
          </w:p>
        </w:tc>
      </w:tr>
      <w:tr w:rsidR="005D7031" w:rsidRPr="00D5478A" w14:paraId="00D753A1" w14:textId="77777777" w:rsidTr="00510949">
        <w:trPr>
          <w:trHeight w:val="300"/>
        </w:trPr>
        <w:tc>
          <w:tcPr>
            <w:tcW w:w="2269" w:type="dxa"/>
            <w:gridSpan w:val="2"/>
            <w:vMerge/>
            <w:tcBorders>
              <w:left w:val="single" w:sz="8" w:space="0" w:color="auto"/>
              <w:right w:val="single" w:sz="8" w:space="0" w:color="000000"/>
            </w:tcBorders>
            <w:shd w:val="clear" w:color="auto" w:fill="auto"/>
          </w:tcPr>
          <w:p w14:paraId="09B1ED22" w14:textId="77777777" w:rsidR="005D7031" w:rsidRPr="00297275" w:rsidRDefault="005D7031" w:rsidP="008B6B23">
            <w:pPr>
              <w:rPr>
                <w:rFonts w:ascii="Times New Roman" w:hAnsi="Times New Roman"/>
                <w:b/>
                <w:bCs/>
                <w:sz w:val="16"/>
                <w:szCs w:val="16"/>
                <w:lang w:eastAsia="ru-RU"/>
              </w:rPr>
            </w:pPr>
          </w:p>
        </w:tc>
        <w:tc>
          <w:tcPr>
            <w:tcW w:w="851" w:type="dxa"/>
            <w:vMerge/>
            <w:tcBorders>
              <w:left w:val="nil"/>
              <w:right w:val="single" w:sz="8" w:space="0" w:color="000000"/>
            </w:tcBorders>
            <w:shd w:val="clear" w:color="auto" w:fill="auto"/>
            <w:vAlign w:val="center"/>
          </w:tcPr>
          <w:p w14:paraId="09E2E1D5" w14:textId="77777777" w:rsidR="005D7031" w:rsidRDefault="005D7031" w:rsidP="008B6B23">
            <w:pPr>
              <w:jc w:val="center"/>
              <w:rPr>
                <w:rFonts w:ascii="Times New Roman" w:hAnsi="Times New Roman"/>
                <w:sz w:val="16"/>
                <w:szCs w:val="16"/>
                <w:lang w:eastAsia="ru-RU"/>
              </w:rPr>
            </w:pPr>
          </w:p>
        </w:tc>
        <w:tc>
          <w:tcPr>
            <w:tcW w:w="567" w:type="dxa"/>
            <w:tcBorders>
              <w:top w:val="nil"/>
              <w:left w:val="nil"/>
              <w:bottom w:val="nil"/>
              <w:right w:val="single" w:sz="8" w:space="0" w:color="auto"/>
            </w:tcBorders>
            <w:shd w:val="clear" w:color="auto" w:fill="auto"/>
            <w:noWrap/>
            <w:vAlign w:val="center"/>
          </w:tcPr>
          <w:p w14:paraId="5FFE6FDC" w14:textId="77777777" w:rsidR="005D7031" w:rsidRPr="002F4A60" w:rsidRDefault="005D7031" w:rsidP="008B6B23">
            <w:pPr>
              <w:jc w:val="center"/>
              <w:rPr>
                <w:rFonts w:ascii="Times New Roman" w:hAnsi="Times New Roman"/>
                <w:sz w:val="18"/>
                <w:szCs w:val="18"/>
                <w:lang w:eastAsia="ru-RU"/>
              </w:rPr>
            </w:pPr>
          </w:p>
        </w:tc>
        <w:tc>
          <w:tcPr>
            <w:tcW w:w="471" w:type="dxa"/>
            <w:vMerge/>
            <w:tcBorders>
              <w:left w:val="nil"/>
              <w:bottom w:val="nil"/>
              <w:right w:val="single" w:sz="8" w:space="0" w:color="auto"/>
            </w:tcBorders>
            <w:shd w:val="clear" w:color="auto" w:fill="auto"/>
            <w:noWrap/>
            <w:vAlign w:val="center"/>
          </w:tcPr>
          <w:p w14:paraId="3F162FB3" w14:textId="77777777" w:rsidR="005D7031" w:rsidRPr="002F4A60" w:rsidRDefault="005D7031" w:rsidP="008B6B23">
            <w:pPr>
              <w:jc w:val="center"/>
              <w:rPr>
                <w:rFonts w:ascii="Times New Roman" w:hAnsi="Times New Roman"/>
                <w:sz w:val="18"/>
                <w:szCs w:val="18"/>
                <w:lang w:eastAsia="ru-RU"/>
              </w:rPr>
            </w:pPr>
          </w:p>
        </w:tc>
        <w:tc>
          <w:tcPr>
            <w:tcW w:w="946" w:type="dxa"/>
            <w:vMerge/>
            <w:tcBorders>
              <w:left w:val="nil"/>
              <w:bottom w:val="nil"/>
              <w:right w:val="single" w:sz="8" w:space="0" w:color="auto"/>
            </w:tcBorders>
            <w:shd w:val="clear" w:color="auto" w:fill="auto"/>
            <w:noWrap/>
            <w:vAlign w:val="center"/>
          </w:tcPr>
          <w:p w14:paraId="5130CBA1" w14:textId="77777777" w:rsidR="005D7031" w:rsidRPr="002F4A60" w:rsidRDefault="005D7031" w:rsidP="008B6B23">
            <w:pPr>
              <w:jc w:val="center"/>
              <w:rPr>
                <w:rFonts w:ascii="Times New Roman" w:hAnsi="Times New Roman"/>
                <w:sz w:val="18"/>
                <w:szCs w:val="18"/>
                <w:lang w:eastAsia="ru-RU"/>
              </w:rPr>
            </w:pPr>
          </w:p>
        </w:tc>
        <w:tc>
          <w:tcPr>
            <w:tcW w:w="492" w:type="dxa"/>
            <w:vMerge/>
            <w:tcBorders>
              <w:left w:val="nil"/>
              <w:bottom w:val="nil"/>
              <w:right w:val="single" w:sz="8" w:space="0" w:color="auto"/>
            </w:tcBorders>
            <w:shd w:val="clear" w:color="auto" w:fill="auto"/>
            <w:noWrap/>
            <w:vAlign w:val="center"/>
          </w:tcPr>
          <w:p w14:paraId="5800C504" w14:textId="77777777" w:rsidR="005D7031" w:rsidRPr="002F4A60" w:rsidRDefault="005D7031" w:rsidP="008B6B23">
            <w:pPr>
              <w:jc w:val="center"/>
              <w:rPr>
                <w:rFonts w:ascii="Times New Roman" w:hAnsi="Times New Roman"/>
                <w:sz w:val="18"/>
                <w:szCs w:val="18"/>
                <w:lang w:eastAsia="ru-RU"/>
              </w:rPr>
            </w:pPr>
          </w:p>
        </w:tc>
        <w:tc>
          <w:tcPr>
            <w:tcW w:w="666" w:type="dxa"/>
            <w:vMerge/>
            <w:tcBorders>
              <w:left w:val="nil"/>
              <w:bottom w:val="nil"/>
              <w:right w:val="single" w:sz="8" w:space="0" w:color="auto"/>
            </w:tcBorders>
            <w:shd w:val="clear" w:color="auto" w:fill="auto"/>
            <w:noWrap/>
            <w:vAlign w:val="center"/>
          </w:tcPr>
          <w:p w14:paraId="30930904" w14:textId="77777777" w:rsidR="005D7031" w:rsidRPr="002F4A60" w:rsidRDefault="005D7031" w:rsidP="008B6B23">
            <w:pPr>
              <w:jc w:val="center"/>
              <w:rPr>
                <w:rFonts w:ascii="Times New Roman" w:hAnsi="Times New Roman"/>
                <w:sz w:val="18"/>
                <w:szCs w:val="18"/>
                <w:lang w:eastAsia="ru-RU"/>
              </w:rPr>
            </w:pPr>
          </w:p>
        </w:tc>
        <w:tc>
          <w:tcPr>
            <w:tcW w:w="708" w:type="dxa"/>
            <w:gridSpan w:val="2"/>
            <w:vMerge/>
            <w:tcBorders>
              <w:left w:val="nil"/>
              <w:bottom w:val="nil"/>
              <w:right w:val="nil"/>
            </w:tcBorders>
            <w:shd w:val="clear" w:color="auto" w:fill="auto"/>
            <w:noWrap/>
            <w:vAlign w:val="center"/>
          </w:tcPr>
          <w:p w14:paraId="13CD9AC6" w14:textId="77777777" w:rsidR="005D7031" w:rsidRPr="002F4A60" w:rsidRDefault="005D7031" w:rsidP="008B6B23">
            <w:pPr>
              <w:jc w:val="center"/>
              <w:rPr>
                <w:rFonts w:ascii="Times New Roman" w:hAnsi="Times New Roman"/>
                <w:sz w:val="18"/>
                <w:szCs w:val="18"/>
                <w:lang w:eastAsia="ru-RU"/>
              </w:rPr>
            </w:pPr>
          </w:p>
        </w:tc>
        <w:tc>
          <w:tcPr>
            <w:tcW w:w="851" w:type="dxa"/>
            <w:vMerge/>
            <w:tcBorders>
              <w:left w:val="single" w:sz="4" w:space="0" w:color="auto"/>
              <w:right w:val="single" w:sz="4" w:space="0" w:color="auto"/>
            </w:tcBorders>
            <w:shd w:val="clear" w:color="auto" w:fill="auto"/>
            <w:noWrap/>
            <w:vAlign w:val="center"/>
          </w:tcPr>
          <w:p w14:paraId="51B759DF" w14:textId="77777777" w:rsidR="005D7031" w:rsidRPr="002F4A60" w:rsidRDefault="005D7031" w:rsidP="008B6B23">
            <w:pPr>
              <w:jc w:val="center"/>
              <w:rPr>
                <w:rFonts w:ascii="Times New Roman" w:hAnsi="Times New Roman"/>
                <w:sz w:val="18"/>
                <w:szCs w:val="18"/>
                <w:lang w:eastAsia="ru-RU"/>
              </w:rPr>
            </w:pPr>
          </w:p>
        </w:tc>
        <w:tc>
          <w:tcPr>
            <w:tcW w:w="850" w:type="dxa"/>
            <w:vMerge/>
            <w:tcBorders>
              <w:left w:val="nil"/>
              <w:bottom w:val="nil"/>
              <w:right w:val="single" w:sz="8" w:space="0" w:color="auto"/>
            </w:tcBorders>
            <w:shd w:val="clear" w:color="auto" w:fill="auto"/>
            <w:noWrap/>
            <w:vAlign w:val="center"/>
          </w:tcPr>
          <w:p w14:paraId="01FFA5D8" w14:textId="77777777" w:rsidR="005D7031" w:rsidRPr="002F4A60" w:rsidRDefault="005D7031" w:rsidP="008B6B23">
            <w:pPr>
              <w:jc w:val="center"/>
              <w:rPr>
                <w:rFonts w:ascii="Times New Roman" w:hAnsi="Times New Roman"/>
                <w:sz w:val="18"/>
                <w:szCs w:val="18"/>
                <w:lang w:eastAsia="ru-RU"/>
              </w:rPr>
            </w:pPr>
          </w:p>
        </w:tc>
        <w:tc>
          <w:tcPr>
            <w:tcW w:w="851" w:type="dxa"/>
            <w:vMerge/>
            <w:tcBorders>
              <w:left w:val="nil"/>
              <w:bottom w:val="nil"/>
              <w:right w:val="single" w:sz="8" w:space="0" w:color="auto"/>
            </w:tcBorders>
            <w:shd w:val="clear" w:color="auto" w:fill="auto"/>
            <w:noWrap/>
            <w:vAlign w:val="center"/>
          </w:tcPr>
          <w:p w14:paraId="4789FD2D" w14:textId="77777777" w:rsidR="005D7031" w:rsidRPr="002F4A60" w:rsidRDefault="005D7031" w:rsidP="008B6B23">
            <w:pPr>
              <w:jc w:val="center"/>
              <w:rPr>
                <w:rFonts w:ascii="Times New Roman" w:hAnsi="Times New Roman"/>
                <w:sz w:val="18"/>
                <w:szCs w:val="18"/>
                <w:lang w:eastAsia="ru-RU"/>
              </w:rPr>
            </w:pPr>
          </w:p>
        </w:tc>
        <w:tc>
          <w:tcPr>
            <w:tcW w:w="850" w:type="dxa"/>
            <w:vMerge/>
            <w:tcBorders>
              <w:left w:val="nil"/>
              <w:bottom w:val="nil"/>
              <w:right w:val="single" w:sz="8" w:space="0" w:color="auto"/>
            </w:tcBorders>
            <w:shd w:val="clear" w:color="auto" w:fill="auto"/>
            <w:noWrap/>
            <w:vAlign w:val="center"/>
          </w:tcPr>
          <w:p w14:paraId="13C2798D" w14:textId="77777777" w:rsidR="005D7031" w:rsidRPr="002F4A60" w:rsidRDefault="005D7031" w:rsidP="008B6B23">
            <w:pPr>
              <w:jc w:val="center"/>
              <w:rPr>
                <w:rFonts w:ascii="Times New Roman" w:hAnsi="Times New Roman"/>
                <w:sz w:val="18"/>
                <w:szCs w:val="18"/>
                <w:lang w:eastAsia="ru-RU"/>
              </w:rPr>
            </w:pPr>
          </w:p>
        </w:tc>
        <w:tc>
          <w:tcPr>
            <w:tcW w:w="851" w:type="dxa"/>
            <w:vMerge/>
            <w:tcBorders>
              <w:left w:val="nil"/>
              <w:bottom w:val="nil"/>
              <w:right w:val="single" w:sz="8" w:space="0" w:color="auto"/>
            </w:tcBorders>
            <w:shd w:val="clear" w:color="auto" w:fill="auto"/>
            <w:noWrap/>
            <w:vAlign w:val="center"/>
          </w:tcPr>
          <w:p w14:paraId="26BDC44E" w14:textId="77777777" w:rsidR="005D7031" w:rsidRPr="002F4A60" w:rsidRDefault="005D7031" w:rsidP="008B6B23">
            <w:pPr>
              <w:jc w:val="center"/>
              <w:rPr>
                <w:rFonts w:ascii="Times New Roman" w:hAnsi="Times New Roman"/>
                <w:sz w:val="18"/>
                <w:szCs w:val="18"/>
                <w:lang w:eastAsia="ru-RU"/>
              </w:rPr>
            </w:pPr>
          </w:p>
        </w:tc>
        <w:tc>
          <w:tcPr>
            <w:tcW w:w="850" w:type="dxa"/>
            <w:vMerge/>
            <w:tcBorders>
              <w:left w:val="nil"/>
              <w:bottom w:val="nil"/>
              <w:right w:val="single" w:sz="8" w:space="0" w:color="auto"/>
            </w:tcBorders>
            <w:shd w:val="clear" w:color="auto" w:fill="auto"/>
            <w:vAlign w:val="center"/>
          </w:tcPr>
          <w:p w14:paraId="5920B302" w14:textId="77777777" w:rsidR="005D7031" w:rsidRPr="002F4A60" w:rsidRDefault="005D7031" w:rsidP="008B6B23">
            <w:pPr>
              <w:jc w:val="center"/>
              <w:rPr>
                <w:rFonts w:ascii="Times New Roman" w:hAnsi="Times New Roman"/>
                <w:sz w:val="18"/>
                <w:szCs w:val="18"/>
                <w:lang w:eastAsia="ru-RU"/>
              </w:rPr>
            </w:pPr>
          </w:p>
        </w:tc>
        <w:tc>
          <w:tcPr>
            <w:tcW w:w="709" w:type="dxa"/>
            <w:vMerge/>
            <w:tcBorders>
              <w:left w:val="nil"/>
              <w:bottom w:val="nil"/>
              <w:right w:val="single" w:sz="8" w:space="0" w:color="auto"/>
            </w:tcBorders>
            <w:shd w:val="clear" w:color="auto" w:fill="auto"/>
            <w:vAlign w:val="center"/>
          </w:tcPr>
          <w:p w14:paraId="5680494A" w14:textId="77777777" w:rsidR="005D7031" w:rsidRPr="002F4A60" w:rsidRDefault="005D7031" w:rsidP="008B6B23">
            <w:pPr>
              <w:jc w:val="center"/>
              <w:rPr>
                <w:rFonts w:ascii="Times New Roman" w:hAnsi="Times New Roman"/>
                <w:sz w:val="18"/>
                <w:szCs w:val="18"/>
                <w:lang w:eastAsia="ru-RU"/>
              </w:rPr>
            </w:pPr>
          </w:p>
        </w:tc>
        <w:tc>
          <w:tcPr>
            <w:tcW w:w="709" w:type="dxa"/>
            <w:vMerge/>
            <w:tcBorders>
              <w:left w:val="nil"/>
              <w:bottom w:val="nil"/>
              <w:right w:val="single" w:sz="8" w:space="0" w:color="auto"/>
            </w:tcBorders>
            <w:shd w:val="clear" w:color="auto" w:fill="auto"/>
            <w:vAlign w:val="center"/>
          </w:tcPr>
          <w:p w14:paraId="12887580" w14:textId="77777777" w:rsidR="005D7031" w:rsidRPr="002F4A60" w:rsidRDefault="005D7031" w:rsidP="008B6B23">
            <w:pPr>
              <w:jc w:val="center"/>
              <w:rPr>
                <w:rFonts w:ascii="Times New Roman" w:hAnsi="Times New Roman"/>
                <w:sz w:val="18"/>
                <w:szCs w:val="18"/>
                <w:lang w:eastAsia="ru-RU"/>
              </w:rPr>
            </w:pPr>
          </w:p>
        </w:tc>
        <w:tc>
          <w:tcPr>
            <w:tcW w:w="709" w:type="dxa"/>
            <w:vMerge/>
            <w:tcBorders>
              <w:left w:val="nil"/>
              <w:bottom w:val="nil"/>
              <w:right w:val="single" w:sz="8" w:space="0" w:color="auto"/>
            </w:tcBorders>
            <w:shd w:val="clear" w:color="auto" w:fill="auto"/>
            <w:vAlign w:val="center"/>
          </w:tcPr>
          <w:p w14:paraId="18106C45" w14:textId="77777777" w:rsidR="005D7031" w:rsidRPr="002F4A60" w:rsidRDefault="005D7031" w:rsidP="008B6B23">
            <w:pPr>
              <w:jc w:val="center"/>
              <w:rPr>
                <w:rFonts w:ascii="Times New Roman" w:hAnsi="Times New Roman"/>
                <w:sz w:val="18"/>
                <w:szCs w:val="18"/>
                <w:lang w:eastAsia="ru-RU"/>
              </w:rPr>
            </w:pPr>
          </w:p>
        </w:tc>
        <w:tc>
          <w:tcPr>
            <w:tcW w:w="734" w:type="dxa"/>
            <w:gridSpan w:val="2"/>
            <w:tcBorders>
              <w:left w:val="nil"/>
              <w:bottom w:val="nil"/>
              <w:right w:val="single" w:sz="4" w:space="0" w:color="auto"/>
            </w:tcBorders>
          </w:tcPr>
          <w:p w14:paraId="13A592E7" w14:textId="77777777" w:rsidR="005D7031" w:rsidRPr="00984DD5" w:rsidRDefault="005D7031" w:rsidP="008B6B23">
            <w:pPr>
              <w:jc w:val="center"/>
              <w:rPr>
                <w:rFonts w:ascii="Times New Roman" w:hAnsi="Times New Roman"/>
                <w:color w:val="000000" w:themeColor="text1"/>
                <w:sz w:val="18"/>
                <w:szCs w:val="18"/>
                <w:lang w:eastAsia="ru-RU"/>
              </w:rPr>
            </w:pPr>
          </w:p>
        </w:tc>
        <w:tc>
          <w:tcPr>
            <w:tcW w:w="6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165275" w14:textId="59E3CFBE" w:rsidR="005D7031" w:rsidRPr="00984DD5" w:rsidRDefault="005D7031" w:rsidP="008B6B23">
            <w:pPr>
              <w:jc w:val="center"/>
              <w:rPr>
                <w:rFonts w:ascii="Times New Roman" w:hAnsi="Times New Roman"/>
                <w:color w:val="000000" w:themeColor="text1"/>
                <w:sz w:val="18"/>
                <w:szCs w:val="18"/>
                <w:lang w:eastAsia="ru-RU"/>
              </w:rPr>
            </w:pPr>
          </w:p>
        </w:tc>
        <w:tc>
          <w:tcPr>
            <w:tcW w:w="603" w:type="dxa"/>
            <w:vMerge/>
            <w:tcBorders>
              <w:left w:val="single" w:sz="4" w:space="0" w:color="auto"/>
              <w:bottom w:val="nil"/>
              <w:right w:val="single" w:sz="8" w:space="0" w:color="auto"/>
            </w:tcBorders>
            <w:shd w:val="clear" w:color="auto" w:fill="auto"/>
            <w:vAlign w:val="center"/>
          </w:tcPr>
          <w:p w14:paraId="78661F9A" w14:textId="77777777" w:rsidR="005D7031" w:rsidRPr="00D5478A" w:rsidRDefault="005D7031" w:rsidP="008B6B23">
            <w:pPr>
              <w:jc w:val="center"/>
              <w:rPr>
                <w:rFonts w:ascii="Times New Roman" w:hAnsi="Times New Roman"/>
                <w:sz w:val="14"/>
                <w:szCs w:val="14"/>
                <w:lang w:eastAsia="ru-RU"/>
              </w:rPr>
            </w:pPr>
          </w:p>
        </w:tc>
      </w:tr>
      <w:tr w:rsidR="005D7031" w:rsidRPr="00D5478A" w14:paraId="7AA82406" w14:textId="77777777" w:rsidTr="00510949">
        <w:trPr>
          <w:trHeight w:val="80"/>
        </w:trPr>
        <w:tc>
          <w:tcPr>
            <w:tcW w:w="2269" w:type="dxa"/>
            <w:gridSpan w:val="2"/>
            <w:vMerge/>
            <w:tcBorders>
              <w:left w:val="single" w:sz="8" w:space="0" w:color="auto"/>
              <w:bottom w:val="nil"/>
              <w:right w:val="single" w:sz="8" w:space="0" w:color="000000"/>
            </w:tcBorders>
            <w:shd w:val="clear" w:color="auto" w:fill="auto"/>
          </w:tcPr>
          <w:p w14:paraId="44154993" w14:textId="77777777" w:rsidR="005D7031" w:rsidRPr="00297275" w:rsidRDefault="005D7031" w:rsidP="008B6B23">
            <w:pPr>
              <w:rPr>
                <w:rFonts w:ascii="Times New Roman" w:hAnsi="Times New Roman"/>
                <w:b/>
                <w:bCs/>
                <w:sz w:val="16"/>
                <w:szCs w:val="16"/>
                <w:lang w:eastAsia="ru-RU"/>
              </w:rPr>
            </w:pPr>
          </w:p>
        </w:tc>
        <w:tc>
          <w:tcPr>
            <w:tcW w:w="851" w:type="dxa"/>
            <w:vMerge/>
            <w:tcBorders>
              <w:left w:val="nil"/>
              <w:bottom w:val="nil"/>
              <w:right w:val="single" w:sz="8" w:space="0" w:color="000000"/>
            </w:tcBorders>
            <w:shd w:val="clear" w:color="auto" w:fill="auto"/>
            <w:vAlign w:val="center"/>
          </w:tcPr>
          <w:p w14:paraId="7FB46D82" w14:textId="27022644" w:rsidR="005D7031" w:rsidRPr="00297275" w:rsidRDefault="005D7031" w:rsidP="008B6B23">
            <w:pPr>
              <w:jc w:val="center"/>
              <w:rPr>
                <w:rFonts w:ascii="Times New Roman" w:hAnsi="Times New Roman"/>
                <w:sz w:val="16"/>
                <w:szCs w:val="16"/>
                <w:lang w:eastAsia="ru-RU"/>
              </w:rPr>
            </w:pPr>
          </w:p>
        </w:tc>
        <w:tc>
          <w:tcPr>
            <w:tcW w:w="567" w:type="dxa"/>
            <w:tcBorders>
              <w:top w:val="nil"/>
              <w:left w:val="nil"/>
              <w:bottom w:val="nil"/>
              <w:right w:val="single" w:sz="8" w:space="0" w:color="auto"/>
            </w:tcBorders>
            <w:shd w:val="clear" w:color="auto" w:fill="auto"/>
            <w:noWrap/>
            <w:vAlign w:val="center"/>
          </w:tcPr>
          <w:p w14:paraId="47DA091D" w14:textId="77777777" w:rsidR="005D7031" w:rsidRPr="002F4A60" w:rsidRDefault="005D7031" w:rsidP="008B6B23">
            <w:pPr>
              <w:jc w:val="center"/>
              <w:rPr>
                <w:rFonts w:ascii="Times New Roman" w:hAnsi="Times New Roman"/>
                <w:sz w:val="18"/>
                <w:szCs w:val="18"/>
                <w:lang w:eastAsia="ru-RU"/>
              </w:rPr>
            </w:pPr>
          </w:p>
        </w:tc>
        <w:tc>
          <w:tcPr>
            <w:tcW w:w="471" w:type="dxa"/>
            <w:tcBorders>
              <w:top w:val="nil"/>
              <w:left w:val="nil"/>
              <w:bottom w:val="nil"/>
              <w:right w:val="single" w:sz="8" w:space="0" w:color="auto"/>
            </w:tcBorders>
            <w:shd w:val="clear" w:color="auto" w:fill="auto"/>
            <w:noWrap/>
            <w:vAlign w:val="center"/>
          </w:tcPr>
          <w:p w14:paraId="129C852A" w14:textId="77777777" w:rsidR="005D7031" w:rsidRPr="002F4A60" w:rsidRDefault="005D7031" w:rsidP="008B6B23">
            <w:pPr>
              <w:jc w:val="center"/>
              <w:rPr>
                <w:rFonts w:ascii="Times New Roman" w:hAnsi="Times New Roman"/>
                <w:sz w:val="18"/>
                <w:szCs w:val="18"/>
                <w:lang w:eastAsia="ru-RU"/>
              </w:rPr>
            </w:pPr>
          </w:p>
        </w:tc>
        <w:tc>
          <w:tcPr>
            <w:tcW w:w="946" w:type="dxa"/>
            <w:tcBorders>
              <w:top w:val="nil"/>
              <w:left w:val="nil"/>
              <w:bottom w:val="nil"/>
              <w:right w:val="single" w:sz="8" w:space="0" w:color="auto"/>
            </w:tcBorders>
            <w:shd w:val="clear" w:color="auto" w:fill="auto"/>
            <w:noWrap/>
            <w:vAlign w:val="center"/>
          </w:tcPr>
          <w:p w14:paraId="19AD57C1" w14:textId="77777777" w:rsidR="005D7031" w:rsidRPr="002F4A60" w:rsidRDefault="005D7031" w:rsidP="008B6B23">
            <w:pPr>
              <w:jc w:val="center"/>
              <w:rPr>
                <w:rFonts w:ascii="Times New Roman" w:hAnsi="Times New Roman"/>
                <w:sz w:val="18"/>
                <w:szCs w:val="18"/>
                <w:lang w:eastAsia="ru-RU"/>
              </w:rPr>
            </w:pPr>
          </w:p>
        </w:tc>
        <w:tc>
          <w:tcPr>
            <w:tcW w:w="492" w:type="dxa"/>
            <w:tcBorders>
              <w:top w:val="nil"/>
              <w:left w:val="nil"/>
              <w:bottom w:val="nil"/>
              <w:right w:val="single" w:sz="8" w:space="0" w:color="auto"/>
            </w:tcBorders>
            <w:shd w:val="clear" w:color="auto" w:fill="auto"/>
            <w:noWrap/>
            <w:vAlign w:val="center"/>
          </w:tcPr>
          <w:p w14:paraId="2A0C4322" w14:textId="77777777" w:rsidR="005D7031" w:rsidRPr="002F4A60" w:rsidRDefault="005D7031" w:rsidP="008B6B23">
            <w:pPr>
              <w:jc w:val="center"/>
              <w:rPr>
                <w:rFonts w:ascii="Times New Roman" w:hAnsi="Times New Roman"/>
                <w:sz w:val="18"/>
                <w:szCs w:val="18"/>
                <w:lang w:eastAsia="ru-RU"/>
              </w:rPr>
            </w:pPr>
          </w:p>
        </w:tc>
        <w:tc>
          <w:tcPr>
            <w:tcW w:w="666" w:type="dxa"/>
            <w:tcBorders>
              <w:top w:val="nil"/>
              <w:left w:val="nil"/>
              <w:bottom w:val="nil"/>
              <w:right w:val="single" w:sz="8" w:space="0" w:color="auto"/>
            </w:tcBorders>
            <w:shd w:val="clear" w:color="auto" w:fill="auto"/>
            <w:noWrap/>
            <w:vAlign w:val="center"/>
          </w:tcPr>
          <w:p w14:paraId="337835C9" w14:textId="77777777" w:rsidR="005D7031" w:rsidRPr="002F4A60" w:rsidRDefault="005D7031" w:rsidP="008B6B23">
            <w:pPr>
              <w:jc w:val="center"/>
              <w:rPr>
                <w:rFonts w:ascii="Times New Roman" w:hAnsi="Times New Roman"/>
                <w:sz w:val="18"/>
                <w:szCs w:val="18"/>
                <w:lang w:eastAsia="ru-RU"/>
              </w:rPr>
            </w:pPr>
          </w:p>
        </w:tc>
        <w:tc>
          <w:tcPr>
            <w:tcW w:w="708" w:type="dxa"/>
            <w:gridSpan w:val="2"/>
            <w:tcBorders>
              <w:top w:val="nil"/>
              <w:left w:val="nil"/>
              <w:bottom w:val="nil"/>
              <w:right w:val="nil"/>
            </w:tcBorders>
            <w:shd w:val="clear" w:color="auto" w:fill="auto"/>
            <w:noWrap/>
            <w:vAlign w:val="center"/>
          </w:tcPr>
          <w:p w14:paraId="25B42FF8" w14:textId="77777777" w:rsidR="005D7031" w:rsidRPr="002F4A60" w:rsidRDefault="005D7031" w:rsidP="008B6B23">
            <w:pPr>
              <w:jc w:val="center"/>
              <w:rPr>
                <w:rFonts w:ascii="Times New Roman" w:hAnsi="Times New Roman"/>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0CA10FAB" w14:textId="77777777" w:rsidR="005D7031" w:rsidRPr="002F4A60" w:rsidRDefault="005D7031" w:rsidP="008B6B23">
            <w:pPr>
              <w:jc w:val="center"/>
              <w:rPr>
                <w:rFonts w:ascii="Times New Roman" w:hAnsi="Times New Roman"/>
                <w:sz w:val="18"/>
                <w:szCs w:val="18"/>
                <w:lang w:eastAsia="ru-RU"/>
              </w:rPr>
            </w:pPr>
          </w:p>
        </w:tc>
        <w:tc>
          <w:tcPr>
            <w:tcW w:w="850" w:type="dxa"/>
            <w:tcBorders>
              <w:top w:val="nil"/>
              <w:left w:val="nil"/>
              <w:bottom w:val="nil"/>
              <w:right w:val="single" w:sz="8" w:space="0" w:color="auto"/>
            </w:tcBorders>
            <w:shd w:val="clear" w:color="auto" w:fill="auto"/>
            <w:noWrap/>
            <w:vAlign w:val="center"/>
          </w:tcPr>
          <w:p w14:paraId="19E2CD0B" w14:textId="77777777" w:rsidR="005D7031" w:rsidRPr="002F4A60" w:rsidRDefault="005D7031" w:rsidP="008B6B23">
            <w:pPr>
              <w:jc w:val="center"/>
              <w:rPr>
                <w:rFonts w:ascii="Times New Roman" w:hAnsi="Times New Roman"/>
                <w:sz w:val="18"/>
                <w:szCs w:val="18"/>
                <w:lang w:eastAsia="ru-RU"/>
              </w:rPr>
            </w:pPr>
          </w:p>
        </w:tc>
        <w:tc>
          <w:tcPr>
            <w:tcW w:w="851" w:type="dxa"/>
            <w:tcBorders>
              <w:top w:val="nil"/>
              <w:left w:val="nil"/>
              <w:bottom w:val="nil"/>
              <w:right w:val="single" w:sz="8" w:space="0" w:color="auto"/>
            </w:tcBorders>
            <w:shd w:val="clear" w:color="auto" w:fill="auto"/>
            <w:noWrap/>
            <w:vAlign w:val="center"/>
          </w:tcPr>
          <w:p w14:paraId="2CE0E222" w14:textId="77777777" w:rsidR="005D7031" w:rsidRPr="002F4A60" w:rsidRDefault="005D7031" w:rsidP="008B6B23">
            <w:pPr>
              <w:jc w:val="center"/>
              <w:rPr>
                <w:rFonts w:ascii="Times New Roman" w:hAnsi="Times New Roman"/>
                <w:sz w:val="18"/>
                <w:szCs w:val="18"/>
                <w:lang w:eastAsia="ru-RU"/>
              </w:rPr>
            </w:pPr>
          </w:p>
        </w:tc>
        <w:tc>
          <w:tcPr>
            <w:tcW w:w="850" w:type="dxa"/>
            <w:tcBorders>
              <w:top w:val="nil"/>
              <w:left w:val="nil"/>
              <w:bottom w:val="nil"/>
              <w:right w:val="single" w:sz="8" w:space="0" w:color="auto"/>
            </w:tcBorders>
            <w:shd w:val="clear" w:color="auto" w:fill="auto"/>
            <w:noWrap/>
            <w:vAlign w:val="center"/>
          </w:tcPr>
          <w:p w14:paraId="4A500299" w14:textId="77777777" w:rsidR="005D7031" w:rsidRPr="002F4A60" w:rsidRDefault="005D7031" w:rsidP="008B6B23">
            <w:pPr>
              <w:jc w:val="center"/>
              <w:rPr>
                <w:rFonts w:ascii="Times New Roman" w:hAnsi="Times New Roman"/>
                <w:sz w:val="18"/>
                <w:szCs w:val="18"/>
                <w:lang w:eastAsia="ru-RU"/>
              </w:rPr>
            </w:pPr>
          </w:p>
        </w:tc>
        <w:tc>
          <w:tcPr>
            <w:tcW w:w="851" w:type="dxa"/>
            <w:tcBorders>
              <w:top w:val="nil"/>
              <w:left w:val="nil"/>
              <w:bottom w:val="nil"/>
              <w:right w:val="single" w:sz="8" w:space="0" w:color="auto"/>
            </w:tcBorders>
            <w:shd w:val="clear" w:color="auto" w:fill="auto"/>
            <w:noWrap/>
            <w:vAlign w:val="center"/>
          </w:tcPr>
          <w:p w14:paraId="7A809606" w14:textId="77777777" w:rsidR="005D7031" w:rsidRPr="002F4A60" w:rsidRDefault="005D7031" w:rsidP="008B6B23">
            <w:pPr>
              <w:jc w:val="center"/>
              <w:rPr>
                <w:rFonts w:ascii="Times New Roman" w:hAnsi="Times New Roman"/>
                <w:sz w:val="18"/>
                <w:szCs w:val="18"/>
                <w:lang w:eastAsia="ru-RU"/>
              </w:rPr>
            </w:pPr>
          </w:p>
        </w:tc>
        <w:tc>
          <w:tcPr>
            <w:tcW w:w="850" w:type="dxa"/>
            <w:tcBorders>
              <w:top w:val="nil"/>
              <w:left w:val="nil"/>
              <w:bottom w:val="nil"/>
              <w:right w:val="single" w:sz="8" w:space="0" w:color="auto"/>
            </w:tcBorders>
            <w:shd w:val="clear" w:color="auto" w:fill="auto"/>
            <w:vAlign w:val="center"/>
          </w:tcPr>
          <w:p w14:paraId="32085A58" w14:textId="77777777" w:rsidR="005D7031" w:rsidRPr="002F4A60" w:rsidRDefault="005D7031" w:rsidP="008B6B23">
            <w:pPr>
              <w:jc w:val="center"/>
              <w:rPr>
                <w:rFonts w:ascii="Times New Roman" w:hAnsi="Times New Roman"/>
                <w:sz w:val="18"/>
                <w:szCs w:val="18"/>
                <w:lang w:eastAsia="ru-RU"/>
              </w:rPr>
            </w:pPr>
          </w:p>
        </w:tc>
        <w:tc>
          <w:tcPr>
            <w:tcW w:w="709" w:type="dxa"/>
            <w:tcBorders>
              <w:top w:val="nil"/>
              <w:left w:val="nil"/>
              <w:bottom w:val="nil"/>
              <w:right w:val="single" w:sz="8" w:space="0" w:color="auto"/>
            </w:tcBorders>
            <w:shd w:val="clear" w:color="auto" w:fill="auto"/>
            <w:vAlign w:val="center"/>
          </w:tcPr>
          <w:p w14:paraId="057EA6AF" w14:textId="77777777" w:rsidR="005D7031" w:rsidRPr="002F4A60" w:rsidRDefault="005D7031" w:rsidP="008B6B23">
            <w:pPr>
              <w:jc w:val="center"/>
              <w:rPr>
                <w:rFonts w:ascii="Times New Roman" w:hAnsi="Times New Roman"/>
                <w:sz w:val="18"/>
                <w:szCs w:val="18"/>
                <w:lang w:eastAsia="ru-RU"/>
              </w:rPr>
            </w:pPr>
          </w:p>
        </w:tc>
        <w:tc>
          <w:tcPr>
            <w:tcW w:w="709" w:type="dxa"/>
            <w:tcBorders>
              <w:top w:val="nil"/>
              <w:left w:val="nil"/>
              <w:bottom w:val="nil"/>
              <w:right w:val="single" w:sz="8" w:space="0" w:color="auto"/>
            </w:tcBorders>
            <w:shd w:val="clear" w:color="auto" w:fill="auto"/>
            <w:vAlign w:val="center"/>
          </w:tcPr>
          <w:p w14:paraId="66CD2A57" w14:textId="77777777" w:rsidR="005D7031" w:rsidRPr="002F4A60" w:rsidRDefault="005D7031" w:rsidP="008B6B23">
            <w:pPr>
              <w:jc w:val="center"/>
              <w:rPr>
                <w:rFonts w:ascii="Times New Roman" w:hAnsi="Times New Roman"/>
                <w:sz w:val="18"/>
                <w:szCs w:val="18"/>
                <w:lang w:eastAsia="ru-RU"/>
              </w:rPr>
            </w:pPr>
          </w:p>
        </w:tc>
        <w:tc>
          <w:tcPr>
            <w:tcW w:w="709" w:type="dxa"/>
            <w:tcBorders>
              <w:top w:val="nil"/>
              <w:left w:val="nil"/>
              <w:bottom w:val="nil"/>
              <w:right w:val="single" w:sz="8" w:space="0" w:color="auto"/>
            </w:tcBorders>
            <w:shd w:val="clear" w:color="auto" w:fill="auto"/>
            <w:vAlign w:val="center"/>
          </w:tcPr>
          <w:p w14:paraId="67DE303B" w14:textId="77777777" w:rsidR="005D7031" w:rsidRPr="002F4A60" w:rsidRDefault="005D7031" w:rsidP="008B6B23">
            <w:pPr>
              <w:jc w:val="center"/>
              <w:rPr>
                <w:rFonts w:ascii="Times New Roman" w:hAnsi="Times New Roman"/>
                <w:sz w:val="18"/>
                <w:szCs w:val="18"/>
                <w:lang w:eastAsia="ru-RU"/>
              </w:rPr>
            </w:pPr>
          </w:p>
        </w:tc>
        <w:tc>
          <w:tcPr>
            <w:tcW w:w="734" w:type="dxa"/>
            <w:gridSpan w:val="2"/>
            <w:tcBorders>
              <w:top w:val="nil"/>
              <w:left w:val="nil"/>
              <w:bottom w:val="single" w:sz="8" w:space="0" w:color="000000"/>
              <w:right w:val="nil"/>
            </w:tcBorders>
          </w:tcPr>
          <w:p w14:paraId="1B5DC95F" w14:textId="77777777" w:rsidR="005D7031" w:rsidRPr="00984DD5" w:rsidRDefault="005D7031" w:rsidP="008B6B23">
            <w:pPr>
              <w:jc w:val="center"/>
              <w:rPr>
                <w:rFonts w:ascii="Times New Roman" w:hAnsi="Times New Roman"/>
                <w:color w:val="000000" w:themeColor="text1"/>
                <w:sz w:val="18"/>
                <w:szCs w:val="18"/>
                <w:lang w:eastAsia="ru-RU"/>
              </w:rPr>
            </w:pPr>
          </w:p>
        </w:tc>
        <w:tc>
          <w:tcPr>
            <w:tcW w:w="683" w:type="dxa"/>
            <w:tcBorders>
              <w:top w:val="single" w:sz="4" w:space="0" w:color="auto"/>
              <w:left w:val="nil"/>
              <w:bottom w:val="single" w:sz="8" w:space="0" w:color="000000"/>
              <w:right w:val="single" w:sz="8" w:space="0" w:color="auto"/>
            </w:tcBorders>
            <w:shd w:val="clear" w:color="auto" w:fill="auto"/>
            <w:vAlign w:val="center"/>
          </w:tcPr>
          <w:p w14:paraId="51ED4576" w14:textId="52016A74" w:rsidR="005D7031" w:rsidRPr="00984DD5" w:rsidRDefault="005D7031" w:rsidP="008B6B23">
            <w:pPr>
              <w:jc w:val="center"/>
              <w:rPr>
                <w:rFonts w:ascii="Times New Roman" w:hAnsi="Times New Roman"/>
                <w:color w:val="000000" w:themeColor="text1"/>
                <w:sz w:val="18"/>
                <w:szCs w:val="18"/>
                <w:lang w:eastAsia="ru-RU"/>
              </w:rPr>
            </w:pPr>
          </w:p>
        </w:tc>
        <w:tc>
          <w:tcPr>
            <w:tcW w:w="603" w:type="dxa"/>
            <w:tcBorders>
              <w:top w:val="nil"/>
              <w:left w:val="nil"/>
              <w:bottom w:val="nil"/>
              <w:right w:val="single" w:sz="8" w:space="0" w:color="auto"/>
            </w:tcBorders>
            <w:shd w:val="clear" w:color="auto" w:fill="auto"/>
            <w:vAlign w:val="center"/>
          </w:tcPr>
          <w:p w14:paraId="168EADA4" w14:textId="77777777" w:rsidR="005D7031" w:rsidRPr="00D5478A" w:rsidRDefault="005D7031" w:rsidP="008B6B23">
            <w:pPr>
              <w:jc w:val="center"/>
              <w:rPr>
                <w:rFonts w:ascii="Times New Roman" w:hAnsi="Times New Roman"/>
                <w:sz w:val="14"/>
                <w:szCs w:val="14"/>
                <w:lang w:eastAsia="ru-RU"/>
              </w:rPr>
            </w:pPr>
          </w:p>
        </w:tc>
      </w:tr>
      <w:tr w:rsidR="005D7031" w:rsidRPr="00D5478A" w14:paraId="78777CA4" w14:textId="77777777" w:rsidTr="00510949">
        <w:trPr>
          <w:trHeight w:val="540"/>
        </w:trPr>
        <w:tc>
          <w:tcPr>
            <w:tcW w:w="2269" w:type="dxa"/>
            <w:gridSpan w:val="2"/>
            <w:tcBorders>
              <w:top w:val="single" w:sz="8" w:space="0" w:color="auto"/>
              <w:left w:val="single" w:sz="8" w:space="0" w:color="auto"/>
              <w:bottom w:val="nil"/>
              <w:right w:val="single" w:sz="8" w:space="0" w:color="000000"/>
            </w:tcBorders>
            <w:shd w:val="clear" w:color="auto" w:fill="auto"/>
            <w:hideMark/>
          </w:tcPr>
          <w:p w14:paraId="7CE54C2D" w14:textId="77777777" w:rsidR="005D7031" w:rsidRPr="00297275" w:rsidRDefault="005D7031" w:rsidP="008B6B23">
            <w:pPr>
              <w:rPr>
                <w:rFonts w:ascii="Times New Roman" w:hAnsi="Times New Roman"/>
                <w:b/>
                <w:bCs/>
                <w:sz w:val="16"/>
                <w:szCs w:val="16"/>
                <w:lang w:eastAsia="ru-RU"/>
              </w:rPr>
            </w:pPr>
            <w:r w:rsidRPr="00297275">
              <w:rPr>
                <w:rFonts w:ascii="Times New Roman" w:hAnsi="Times New Roman"/>
                <w:b/>
                <w:bCs/>
                <w:sz w:val="16"/>
                <w:szCs w:val="16"/>
                <w:lang w:eastAsia="ru-RU"/>
              </w:rPr>
              <w:t>Мероприятие 2.1.3.</w:t>
            </w:r>
            <w:r w:rsidRPr="00297275">
              <w:rPr>
                <w:rFonts w:ascii="Times New Roman" w:hAnsi="Times New Roman"/>
                <w:sz w:val="16"/>
                <w:szCs w:val="16"/>
                <w:lang w:eastAsia="ru-RU"/>
              </w:rPr>
              <w:t xml:space="preserve"> Обследование МКД, техническая инвентаризация.</w:t>
            </w:r>
          </w:p>
        </w:tc>
        <w:tc>
          <w:tcPr>
            <w:tcW w:w="851" w:type="dxa"/>
            <w:tcBorders>
              <w:top w:val="single" w:sz="8" w:space="0" w:color="000000"/>
              <w:left w:val="nil"/>
              <w:bottom w:val="nil"/>
              <w:right w:val="single" w:sz="8" w:space="0" w:color="000000"/>
            </w:tcBorders>
            <w:shd w:val="clear" w:color="auto" w:fill="auto"/>
            <w:vAlign w:val="center"/>
            <w:hideMark/>
          </w:tcPr>
          <w:p w14:paraId="03A85768" w14:textId="77777777" w:rsidR="005D7031" w:rsidRPr="00297275" w:rsidRDefault="005D7031" w:rsidP="008B6B23">
            <w:pPr>
              <w:jc w:val="center"/>
              <w:rPr>
                <w:rFonts w:ascii="Times New Roman" w:hAnsi="Times New Roman"/>
                <w:sz w:val="16"/>
                <w:szCs w:val="16"/>
                <w:lang w:eastAsia="ru-RU"/>
              </w:rPr>
            </w:pPr>
            <w:r w:rsidRPr="00297275">
              <w:rPr>
                <w:rFonts w:ascii="Times New Roman" w:hAnsi="Times New Roman"/>
                <w:sz w:val="16"/>
                <w:szCs w:val="16"/>
                <w:lang w:eastAsia="ru-RU"/>
              </w:rPr>
              <w:t xml:space="preserve">МКУ «Городское </w:t>
            </w:r>
            <w:r w:rsidRPr="00297275">
              <w:rPr>
                <w:rFonts w:ascii="Times New Roman" w:hAnsi="Times New Roman"/>
                <w:sz w:val="16"/>
                <w:szCs w:val="16"/>
                <w:lang w:eastAsia="ru-RU"/>
              </w:rPr>
              <w:lastRenderedPageBreak/>
              <w:t>хозяйство» города Дивногорска</w:t>
            </w:r>
          </w:p>
        </w:tc>
        <w:tc>
          <w:tcPr>
            <w:tcW w:w="567" w:type="dxa"/>
            <w:tcBorders>
              <w:top w:val="single" w:sz="4" w:space="0" w:color="auto"/>
              <w:left w:val="nil"/>
              <w:bottom w:val="nil"/>
              <w:right w:val="single" w:sz="8" w:space="0" w:color="auto"/>
            </w:tcBorders>
            <w:shd w:val="clear" w:color="auto" w:fill="auto"/>
            <w:noWrap/>
            <w:vAlign w:val="center"/>
            <w:hideMark/>
          </w:tcPr>
          <w:p w14:paraId="6C2DEA66"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lastRenderedPageBreak/>
              <w:t>931</w:t>
            </w:r>
          </w:p>
        </w:tc>
        <w:tc>
          <w:tcPr>
            <w:tcW w:w="471" w:type="dxa"/>
            <w:tcBorders>
              <w:top w:val="single" w:sz="8" w:space="0" w:color="000000"/>
              <w:left w:val="nil"/>
              <w:bottom w:val="nil"/>
              <w:right w:val="single" w:sz="8" w:space="0" w:color="auto"/>
            </w:tcBorders>
            <w:shd w:val="clear" w:color="auto" w:fill="auto"/>
            <w:noWrap/>
            <w:vAlign w:val="center"/>
            <w:hideMark/>
          </w:tcPr>
          <w:p w14:paraId="38863F0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501</w:t>
            </w:r>
          </w:p>
        </w:tc>
        <w:tc>
          <w:tcPr>
            <w:tcW w:w="946" w:type="dxa"/>
            <w:tcBorders>
              <w:top w:val="single" w:sz="8" w:space="0" w:color="000000"/>
              <w:left w:val="nil"/>
              <w:bottom w:val="nil"/>
              <w:right w:val="single" w:sz="8" w:space="0" w:color="auto"/>
            </w:tcBorders>
            <w:shd w:val="clear" w:color="auto" w:fill="auto"/>
            <w:noWrap/>
            <w:vAlign w:val="center"/>
            <w:hideMark/>
          </w:tcPr>
          <w:p w14:paraId="112D69B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0810087190</w:t>
            </w:r>
          </w:p>
        </w:tc>
        <w:tc>
          <w:tcPr>
            <w:tcW w:w="492" w:type="dxa"/>
            <w:tcBorders>
              <w:top w:val="single" w:sz="8" w:space="0" w:color="000000"/>
              <w:left w:val="nil"/>
              <w:bottom w:val="nil"/>
              <w:right w:val="single" w:sz="8" w:space="0" w:color="auto"/>
            </w:tcBorders>
            <w:shd w:val="clear" w:color="auto" w:fill="auto"/>
            <w:noWrap/>
            <w:vAlign w:val="center"/>
            <w:hideMark/>
          </w:tcPr>
          <w:p w14:paraId="163DF185"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hideMark/>
          </w:tcPr>
          <w:p w14:paraId="616732D6"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8" w:type="dxa"/>
            <w:gridSpan w:val="2"/>
            <w:tcBorders>
              <w:top w:val="single" w:sz="8" w:space="0" w:color="000000"/>
              <w:left w:val="nil"/>
              <w:bottom w:val="nil"/>
              <w:right w:val="single" w:sz="8" w:space="0" w:color="auto"/>
            </w:tcBorders>
            <w:shd w:val="clear" w:color="auto" w:fill="auto"/>
            <w:noWrap/>
            <w:vAlign w:val="center"/>
            <w:hideMark/>
          </w:tcPr>
          <w:p w14:paraId="4F162C6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8" w:space="0" w:color="000000"/>
              <w:left w:val="nil"/>
              <w:bottom w:val="nil"/>
              <w:right w:val="single" w:sz="8" w:space="0" w:color="000000"/>
            </w:tcBorders>
            <w:shd w:val="clear" w:color="auto" w:fill="auto"/>
            <w:noWrap/>
            <w:vAlign w:val="center"/>
            <w:hideMark/>
          </w:tcPr>
          <w:p w14:paraId="20B37F5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2129A88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56329D5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50,00</w:t>
            </w:r>
          </w:p>
        </w:tc>
        <w:tc>
          <w:tcPr>
            <w:tcW w:w="850" w:type="dxa"/>
            <w:tcBorders>
              <w:top w:val="single" w:sz="8" w:space="0" w:color="000000"/>
              <w:left w:val="nil"/>
              <w:bottom w:val="nil"/>
              <w:right w:val="single" w:sz="8" w:space="0" w:color="auto"/>
            </w:tcBorders>
            <w:shd w:val="clear" w:color="auto" w:fill="auto"/>
            <w:noWrap/>
            <w:vAlign w:val="center"/>
            <w:hideMark/>
          </w:tcPr>
          <w:p w14:paraId="6ECB77E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0EC3126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100,00</w:t>
            </w:r>
          </w:p>
        </w:tc>
        <w:tc>
          <w:tcPr>
            <w:tcW w:w="850" w:type="dxa"/>
            <w:tcBorders>
              <w:top w:val="single" w:sz="8" w:space="0" w:color="auto"/>
              <w:left w:val="nil"/>
              <w:bottom w:val="nil"/>
              <w:right w:val="single" w:sz="8" w:space="0" w:color="auto"/>
            </w:tcBorders>
            <w:shd w:val="clear" w:color="auto" w:fill="auto"/>
            <w:vAlign w:val="center"/>
            <w:hideMark/>
          </w:tcPr>
          <w:p w14:paraId="6CA622F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vAlign w:val="center"/>
            <w:hideMark/>
          </w:tcPr>
          <w:p w14:paraId="3C98D30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8" w:space="0" w:color="000000"/>
              <w:left w:val="nil"/>
              <w:bottom w:val="nil"/>
              <w:right w:val="nil"/>
            </w:tcBorders>
            <w:shd w:val="clear" w:color="auto" w:fill="auto"/>
            <w:vAlign w:val="center"/>
            <w:hideMark/>
          </w:tcPr>
          <w:p w14:paraId="4DE5418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035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34" w:type="dxa"/>
            <w:gridSpan w:val="2"/>
            <w:tcBorders>
              <w:top w:val="single" w:sz="8" w:space="0" w:color="000000"/>
              <w:left w:val="nil"/>
              <w:bottom w:val="single" w:sz="4" w:space="0" w:color="auto"/>
              <w:right w:val="single" w:sz="4" w:space="0" w:color="auto"/>
            </w:tcBorders>
          </w:tcPr>
          <w:p w14:paraId="0628DA25" w14:textId="77777777" w:rsidR="005D7031" w:rsidRDefault="005D7031" w:rsidP="008B6B23">
            <w:pPr>
              <w:jc w:val="center"/>
              <w:rPr>
                <w:rFonts w:ascii="Times New Roman" w:hAnsi="Times New Roman"/>
                <w:color w:val="000000" w:themeColor="text1"/>
                <w:sz w:val="18"/>
                <w:szCs w:val="18"/>
                <w:lang w:eastAsia="ru-RU"/>
              </w:rPr>
            </w:pPr>
          </w:p>
          <w:p w14:paraId="48C5132B" w14:textId="77777777" w:rsidR="007F6052" w:rsidRDefault="007F6052" w:rsidP="008B6B23">
            <w:pPr>
              <w:jc w:val="center"/>
              <w:rPr>
                <w:rFonts w:ascii="Times New Roman" w:hAnsi="Times New Roman"/>
                <w:color w:val="000000" w:themeColor="text1"/>
                <w:sz w:val="18"/>
                <w:szCs w:val="18"/>
                <w:lang w:eastAsia="ru-RU"/>
              </w:rPr>
            </w:pPr>
          </w:p>
          <w:p w14:paraId="1B39BF3C" w14:textId="77777777" w:rsidR="007F6052" w:rsidRDefault="007F6052" w:rsidP="008B6B23">
            <w:pPr>
              <w:jc w:val="center"/>
              <w:rPr>
                <w:rFonts w:ascii="Times New Roman" w:hAnsi="Times New Roman"/>
                <w:color w:val="000000" w:themeColor="text1"/>
                <w:sz w:val="18"/>
                <w:szCs w:val="18"/>
                <w:lang w:eastAsia="ru-RU"/>
              </w:rPr>
            </w:pPr>
          </w:p>
          <w:p w14:paraId="26C4E555" w14:textId="339C8338" w:rsidR="007F6052" w:rsidRPr="00984DD5"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lastRenderedPageBreak/>
              <w:t>0,00</w:t>
            </w:r>
          </w:p>
        </w:tc>
        <w:tc>
          <w:tcPr>
            <w:tcW w:w="683" w:type="dxa"/>
            <w:tcBorders>
              <w:top w:val="single" w:sz="8" w:space="0" w:color="000000"/>
              <w:left w:val="single" w:sz="4" w:space="0" w:color="auto"/>
              <w:bottom w:val="single" w:sz="4" w:space="0" w:color="auto"/>
              <w:right w:val="single" w:sz="4" w:space="0" w:color="auto"/>
            </w:tcBorders>
            <w:shd w:val="clear" w:color="auto" w:fill="auto"/>
            <w:vAlign w:val="center"/>
            <w:hideMark/>
          </w:tcPr>
          <w:p w14:paraId="2E0149FA" w14:textId="78030432" w:rsidR="005D7031" w:rsidRPr="00984DD5" w:rsidRDefault="005D7031" w:rsidP="008B6B23">
            <w:pPr>
              <w:jc w:val="center"/>
              <w:rPr>
                <w:rFonts w:ascii="Times New Roman" w:hAnsi="Times New Roman"/>
                <w:color w:val="000000" w:themeColor="text1"/>
                <w:sz w:val="18"/>
                <w:szCs w:val="18"/>
                <w:lang w:eastAsia="ru-RU"/>
              </w:rPr>
            </w:pPr>
            <w:r w:rsidRPr="00984DD5">
              <w:rPr>
                <w:rFonts w:ascii="Times New Roman" w:hAnsi="Times New Roman"/>
                <w:color w:val="000000" w:themeColor="text1"/>
                <w:sz w:val="18"/>
                <w:szCs w:val="18"/>
                <w:lang w:eastAsia="ru-RU"/>
              </w:rPr>
              <w:lastRenderedPageBreak/>
              <w:t>150,00</w:t>
            </w:r>
          </w:p>
        </w:tc>
        <w:tc>
          <w:tcPr>
            <w:tcW w:w="603" w:type="dxa"/>
            <w:tcBorders>
              <w:top w:val="single" w:sz="8" w:space="0" w:color="000000"/>
              <w:left w:val="single" w:sz="4" w:space="0" w:color="auto"/>
              <w:bottom w:val="nil"/>
              <w:right w:val="single" w:sz="8" w:space="0" w:color="auto"/>
            </w:tcBorders>
            <w:shd w:val="clear" w:color="auto" w:fill="auto"/>
            <w:vAlign w:val="center"/>
            <w:hideMark/>
          </w:tcPr>
          <w:p w14:paraId="027FB60B"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37A980E3" w14:textId="77777777" w:rsidTr="00510949">
        <w:trPr>
          <w:trHeight w:val="645"/>
        </w:trPr>
        <w:tc>
          <w:tcPr>
            <w:tcW w:w="2269" w:type="dxa"/>
            <w:gridSpan w:val="2"/>
            <w:tcBorders>
              <w:top w:val="single" w:sz="8" w:space="0" w:color="auto"/>
              <w:left w:val="single" w:sz="8" w:space="0" w:color="auto"/>
              <w:bottom w:val="nil"/>
              <w:right w:val="single" w:sz="8" w:space="0" w:color="000000"/>
            </w:tcBorders>
            <w:shd w:val="clear" w:color="auto" w:fill="auto"/>
            <w:hideMark/>
          </w:tcPr>
          <w:p w14:paraId="1AF585B6" w14:textId="77777777" w:rsidR="005D7031" w:rsidRPr="00297275" w:rsidRDefault="005D7031" w:rsidP="008B6B23">
            <w:pPr>
              <w:rPr>
                <w:rFonts w:ascii="Times New Roman" w:hAnsi="Times New Roman"/>
                <w:b/>
                <w:bCs/>
                <w:sz w:val="16"/>
                <w:szCs w:val="16"/>
                <w:lang w:eastAsia="ru-RU"/>
              </w:rPr>
            </w:pPr>
            <w:r w:rsidRPr="00297275">
              <w:rPr>
                <w:rFonts w:ascii="Times New Roman" w:hAnsi="Times New Roman"/>
                <w:b/>
                <w:bCs/>
                <w:sz w:val="16"/>
                <w:szCs w:val="16"/>
                <w:lang w:eastAsia="ru-RU"/>
              </w:rPr>
              <w:t xml:space="preserve">Мероприятие 2.1.4. </w:t>
            </w:r>
            <w:r w:rsidRPr="00297275">
              <w:rPr>
                <w:rFonts w:ascii="Times New Roman" w:hAnsi="Times New Roman"/>
                <w:sz w:val="16"/>
                <w:szCs w:val="16"/>
                <w:lang w:eastAsia="ru-RU"/>
              </w:rPr>
              <w:t>Проведение работ по восстановлению конструктивов МКД.</w:t>
            </w:r>
          </w:p>
        </w:tc>
        <w:tc>
          <w:tcPr>
            <w:tcW w:w="851" w:type="dxa"/>
            <w:tcBorders>
              <w:top w:val="single" w:sz="8" w:space="0" w:color="000000"/>
              <w:left w:val="nil"/>
              <w:bottom w:val="nil"/>
              <w:right w:val="single" w:sz="8" w:space="0" w:color="000000"/>
            </w:tcBorders>
            <w:shd w:val="clear" w:color="auto" w:fill="auto"/>
            <w:vAlign w:val="center"/>
            <w:hideMark/>
          </w:tcPr>
          <w:p w14:paraId="58175156" w14:textId="77777777" w:rsidR="005D7031" w:rsidRPr="00297275" w:rsidRDefault="005D7031" w:rsidP="008B6B23">
            <w:pPr>
              <w:jc w:val="center"/>
              <w:rPr>
                <w:rFonts w:ascii="Times New Roman" w:hAnsi="Times New Roman"/>
                <w:sz w:val="16"/>
                <w:szCs w:val="16"/>
                <w:lang w:eastAsia="ru-RU"/>
              </w:rPr>
            </w:pPr>
            <w:r w:rsidRPr="00297275">
              <w:rPr>
                <w:rFonts w:ascii="Times New Roman" w:hAnsi="Times New Roman"/>
                <w:sz w:val="16"/>
                <w:szCs w:val="16"/>
                <w:lang w:eastAsia="ru-RU"/>
              </w:rPr>
              <w:t>МКУ «Городское хозяйство» города Дивногорска</w:t>
            </w:r>
          </w:p>
        </w:tc>
        <w:tc>
          <w:tcPr>
            <w:tcW w:w="567" w:type="dxa"/>
            <w:tcBorders>
              <w:top w:val="single" w:sz="4" w:space="0" w:color="auto"/>
              <w:left w:val="nil"/>
              <w:bottom w:val="nil"/>
              <w:right w:val="single" w:sz="8" w:space="0" w:color="auto"/>
            </w:tcBorders>
            <w:shd w:val="clear" w:color="auto" w:fill="auto"/>
            <w:noWrap/>
            <w:vAlign w:val="center"/>
            <w:hideMark/>
          </w:tcPr>
          <w:p w14:paraId="11982F4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931</w:t>
            </w:r>
          </w:p>
        </w:tc>
        <w:tc>
          <w:tcPr>
            <w:tcW w:w="471" w:type="dxa"/>
            <w:tcBorders>
              <w:top w:val="single" w:sz="4" w:space="0" w:color="auto"/>
              <w:left w:val="nil"/>
              <w:bottom w:val="nil"/>
              <w:right w:val="single" w:sz="8" w:space="0" w:color="auto"/>
            </w:tcBorders>
            <w:shd w:val="clear" w:color="auto" w:fill="auto"/>
            <w:noWrap/>
            <w:vAlign w:val="center"/>
            <w:hideMark/>
          </w:tcPr>
          <w:p w14:paraId="1659906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503</w:t>
            </w:r>
          </w:p>
        </w:tc>
        <w:tc>
          <w:tcPr>
            <w:tcW w:w="946" w:type="dxa"/>
            <w:tcBorders>
              <w:top w:val="single" w:sz="8" w:space="0" w:color="000000"/>
              <w:left w:val="nil"/>
              <w:bottom w:val="nil"/>
              <w:right w:val="single" w:sz="8" w:space="0" w:color="auto"/>
            </w:tcBorders>
            <w:shd w:val="clear" w:color="auto" w:fill="auto"/>
            <w:noWrap/>
            <w:vAlign w:val="center"/>
            <w:hideMark/>
          </w:tcPr>
          <w:p w14:paraId="0504A2D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0810084180</w:t>
            </w:r>
          </w:p>
        </w:tc>
        <w:tc>
          <w:tcPr>
            <w:tcW w:w="492" w:type="dxa"/>
            <w:tcBorders>
              <w:top w:val="single" w:sz="8" w:space="0" w:color="000000"/>
              <w:left w:val="nil"/>
              <w:bottom w:val="nil"/>
              <w:right w:val="single" w:sz="8" w:space="0" w:color="auto"/>
            </w:tcBorders>
            <w:shd w:val="clear" w:color="auto" w:fill="auto"/>
            <w:noWrap/>
            <w:vAlign w:val="center"/>
            <w:hideMark/>
          </w:tcPr>
          <w:p w14:paraId="1DE7140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hideMark/>
          </w:tcPr>
          <w:p w14:paraId="44F7294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8" w:type="dxa"/>
            <w:gridSpan w:val="2"/>
            <w:tcBorders>
              <w:top w:val="single" w:sz="8" w:space="0" w:color="000000"/>
              <w:left w:val="nil"/>
              <w:bottom w:val="nil"/>
              <w:right w:val="single" w:sz="8" w:space="0" w:color="auto"/>
            </w:tcBorders>
            <w:shd w:val="clear" w:color="auto" w:fill="auto"/>
            <w:noWrap/>
            <w:vAlign w:val="center"/>
            <w:hideMark/>
          </w:tcPr>
          <w:p w14:paraId="58F85EF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8" w:space="0" w:color="000000"/>
              <w:left w:val="nil"/>
              <w:bottom w:val="nil"/>
              <w:right w:val="single" w:sz="8" w:space="0" w:color="000000"/>
            </w:tcBorders>
            <w:shd w:val="clear" w:color="auto" w:fill="auto"/>
            <w:noWrap/>
            <w:vAlign w:val="center"/>
            <w:hideMark/>
          </w:tcPr>
          <w:p w14:paraId="4B60FEF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6321B7D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1F95E3A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100,00</w:t>
            </w:r>
          </w:p>
        </w:tc>
        <w:tc>
          <w:tcPr>
            <w:tcW w:w="850" w:type="dxa"/>
            <w:tcBorders>
              <w:top w:val="single" w:sz="4" w:space="0" w:color="auto"/>
              <w:left w:val="nil"/>
              <w:bottom w:val="nil"/>
              <w:right w:val="single" w:sz="8" w:space="0" w:color="auto"/>
            </w:tcBorders>
            <w:shd w:val="clear" w:color="auto" w:fill="auto"/>
            <w:noWrap/>
            <w:vAlign w:val="center"/>
            <w:hideMark/>
          </w:tcPr>
          <w:p w14:paraId="544C75B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nil"/>
              <w:right w:val="single" w:sz="8" w:space="0" w:color="auto"/>
            </w:tcBorders>
            <w:shd w:val="clear" w:color="auto" w:fill="auto"/>
            <w:noWrap/>
            <w:vAlign w:val="center"/>
            <w:hideMark/>
          </w:tcPr>
          <w:p w14:paraId="144D79E0"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nil"/>
              <w:right w:val="single" w:sz="8" w:space="0" w:color="auto"/>
            </w:tcBorders>
            <w:shd w:val="clear" w:color="auto" w:fill="auto"/>
            <w:vAlign w:val="center"/>
            <w:hideMark/>
          </w:tcPr>
          <w:p w14:paraId="7B495246"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4" w:space="0" w:color="auto"/>
              <w:left w:val="nil"/>
              <w:bottom w:val="nil"/>
              <w:right w:val="single" w:sz="8" w:space="0" w:color="auto"/>
            </w:tcBorders>
            <w:shd w:val="clear" w:color="auto" w:fill="auto"/>
            <w:vAlign w:val="center"/>
            <w:hideMark/>
          </w:tcPr>
          <w:p w14:paraId="46E647B5"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4" w:space="0" w:color="auto"/>
              <w:left w:val="nil"/>
              <w:bottom w:val="nil"/>
              <w:right w:val="single" w:sz="8" w:space="0" w:color="auto"/>
            </w:tcBorders>
            <w:shd w:val="clear" w:color="auto" w:fill="auto"/>
            <w:vAlign w:val="center"/>
            <w:hideMark/>
          </w:tcPr>
          <w:p w14:paraId="0B59C366"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0DA9CEF7"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64FBA763" w14:textId="77777777" w:rsidR="005D7031" w:rsidRDefault="005D7031" w:rsidP="008B6B23">
            <w:pPr>
              <w:jc w:val="center"/>
              <w:rPr>
                <w:rFonts w:ascii="Times New Roman" w:hAnsi="Times New Roman"/>
                <w:color w:val="000000" w:themeColor="text1"/>
                <w:sz w:val="18"/>
                <w:szCs w:val="18"/>
                <w:lang w:eastAsia="ru-RU"/>
              </w:rPr>
            </w:pPr>
          </w:p>
          <w:p w14:paraId="40683C3A" w14:textId="77777777" w:rsidR="007F6052" w:rsidRDefault="007F6052" w:rsidP="008B6B23">
            <w:pPr>
              <w:jc w:val="center"/>
              <w:rPr>
                <w:rFonts w:ascii="Times New Roman" w:hAnsi="Times New Roman"/>
                <w:color w:val="000000" w:themeColor="text1"/>
                <w:sz w:val="18"/>
                <w:szCs w:val="18"/>
                <w:lang w:eastAsia="ru-RU"/>
              </w:rPr>
            </w:pPr>
          </w:p>
          <w:p w14:paraId="6FBBADA4" w14:textId="77777777" w:rsidR="007F6052" w:rsidRDefault="007F6052" w:rsidP="008B6B23">
            <w:pPr>
              <w:jc w:val="center"/>
              <w:rPr>
                <w:rFonts w:ascii="Times New Roman" w:hAnsi="Times New Roman"/>
                <w:color w:val="000000" w:themeColor="text1"/>
                <w:sz w:val="18"/>
                <w:szCs w:val="18"/>
                <w:lang w:eastAsia="ru-RU"/>
              </w:rPr>
            </w:pPr>
          </w:p>
          <w:p w14:paraId="649DAA18" w14:textId="77777777" w:rsidR="007F6052" w:rsidRDefault="007F6052" w:rsidP="008B6B23">
            <w:pPr>
              <w:jc w:val="center"/>
              <w:rPr>
                <w:rFonts w:ascii="Times New Roman" w:hAnsi="Times New Roman"/>
                <w:color w:val="000000" w:themeColor="text1"/>
                <w:sz w:val="18"/>
                <w:szCs w:val="18"/>
                <w:lang w:eastAsia="ru-RU"/>
              </w:rPr>
            </w:pPr>
          </w:p>
          <w:p w14:paraId="63AF2592" w14:textId="10E13F5B" w:rsidR="007F6052" w:rsidRPr="00984DD5"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0,00</w:t>
            </w:r>
          </w:p>
        </w:tc>
        <w:tc>
          <w:tcPr>
            <w:tcW w:w="683" w:type="dxa"/>
            <w:tcBorders>
              <w:top w:val="single" w:sz="4" w:space="0" w:color="auto"/>
              <w:left w:val="single" w:sz="4" w:space="0" w:color="auto"/>
              <w:bottom w:val="nil"/>
              <w:right w:val="single" w:sz="8" w:space="0" w:color="auto"/>
            </w:tcBorders>
            <w:shd w:val="clear" w:color="auto" w:fill="auto"/>
            <w:vAlign w:val="center"/>
            <w:hideMark/>
          </w:tcPr>
          <w:p w14:paraId="467581F8" w14:textId="6A9EA865" w:rsidR="005D7031" w:rsidRPr="00984DD5" w:rsidRDefault="005D7031" w:rsidP="008B6B23">
            <w:pPr>
              <w:jc w:val="center"/>
              <w:rPr>
                <w:rFonts w:ascii="Times New Roman" w:hAnsi="Times New Roman"/>
                <w:color w:val="000000" w:themeColor="text1"/>
                <w:sz w:val="18"/>
                <w:szCs w:val="18"/>
                <w:lang w:eastAsia="ru-RU"/>
              </w:rPr>
            </w:pPr>
            <w:r w:rsidRPr="00984DD5">
              <w:rPr>
                <w:rFonts w:ascii="Times New Roman" w:hAnsi="Times New Roman"/>
                <w:color w:val="000000" w:themeColor="text1"/>
                <w:sz w:val="18"/>
                <w:szCs w:val="18"/>
                <w:lang w:eastAsia="ru-RU"/>
              </w:rPr>
              <w:t>100,00</w:t>
            </w:r>
          </w:p>
        </w:tc>
        <w:tc>
          <w:tcPr>
            <w:tcW w:w="603" w:type="dxa"/>
            <w:tcBorders>
              <w:top w:val="single" w:sz="8" w:space="0" w:color="000000"/>
              <w:left w:val="nil"/>
              <w:bottom w:val="nil"/>
              <w:right w:val="single" w:sz="8" w:space="0" w:color="auto"/>
            </w:tcBorders>
            <w:shd w:val="clear" w:color="auto" w:fill="auto"/>
            <w:vAlign w:val="center"/>
            <w:hideMark/>
          </w:tcPr>
          <w:p w14:paraId="2507CF54"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60E411E4" w14:textId="77777777" w:rsidTr="00510949">
        <w:trPr>
          <w:trHeight w:val="645"/>
        </w:trPr>
        <w:tc>
          <w:tcPr>
            <w:tcW w:w="2269" w:type="dxa"/>
            <w:gridSpan w:val="2"/>
            <w:tcBorders>
              <w:top w:val="single" w:sz="8" w:space="0" w:color="auto"/>
              <w:left w:val="single" w:sz="8" w:space="0" w:color="auto"/>
              <w:bottom w:val="nil"/>
              <w:right w:val="single" w:sz="8" w:space="0" w:color="000000"/>
            </w:tcBorders>
            <w:shd w:val="clear" w:color="auto" w:fill="auto"/>
            <w:hideMark/>
          </w:tcPr>
          <w:p w14:paraId="7CC26738" w14:textId="77777777" w:rsidR="005D7031" w:rsidRPr="00297275" w:rsidRDefault="005D7031" w:rsidP="008B6B23">
            <w:pPr>
              <w:rPr>
                <w:rFonts w:ascii="Times New Roman" w:hAnsi="Times New Roman"/>
                <w:b/>
                <w:bCs/>
                <w:sz w:val="16"/>
                <w:szCs w:val="16"/>
                <w:lang w:eastAsia="ru-RU"/>
              </w:rPr>
            </w:pPr>
            <w:r w:rsidRPr="00297275">
              <w:rPr>
                <w:rFonts w:ascii="Times New Roman" w:hAnsi="Times New Roman"/>
                <w:b/>
                <w:bCs/>
                <w:sz w:val="16"/>
                <w:szCs w:val="16"/>
                <w:lang w:eastAsia="ru-RU"/>
              </w:rPr>
              <w:t xml:space="preserve">Мероприятие 2.1.5. </w:t>
            </w:r>
            <w:r w:rsidRPr="00297275">
              <w:rPr>
                <w:rFonts w:ascii="Times New Roman" w:hAnsi="Times New Roman"/>
                <w:sz w:val="16"/>
                <w:szCs w:val="16"/>
                <w:lang w:eastAsia="ru-RU"/>
              </w:rPr>
              <w:t xml:space="preserve">Расходы на благоустройство балконов МКД </w:t>
            </w:r>
            <w:proofErr w:type="spellStart"/>
            <w:r w:rsidRPr="00297275">
              <w:rPr>
                <w:rFonts w:ascii="Times New Roman" w:hAnsi="Times New Roman"/>
                <w:sz w:val="16"/>
                <w:szCs w:val="16"/>
                <w:lang w:eastAsia="ru-RU"/>
              </w:rPr>
              <w:t>наПионеркой</w:t>
            </w:r>
            <w:proofErr w:type="spellEnd"/>
            <w:r w:rsidRPr="00297275">
              <w:rPr>
                <w:rFonts w:ascii="Times New Roman" w:hAnsi="Times New Roman"/>
                <w:sz w:val="16"/>
                <w:szCs w:val="16"/>
                <w:lang w:eastAsia="ru-RU"/>
              </w:rPr>
              <w:t xml:space="preserve"> площади.</w:t>
            </w:r>
          </w:p>
        </w:tc>
        <w:tc>
          <w:tcPr>
            <w:tcW w:w="851" w:type="dxa"/>
            <w:tcBorders>
              <w:top w:val="single" w:sz="8" w:space="0" w:color="000000"/>
              <w:left w:val="nil"/>
              <w:bottom w:val="nil"/>
              <w:right w:val="single" w:sz="8" w:space="0" w:color="000000"/>
            </w:tcBorders>
            <w:shd w:val="clear" w:color="auto" w:fill="auto"/>
            <w:vAlign w:val="center"/>
            <w:hideMark/>
          </w:tcPr>
          <w:p w14:paraId="48FEB89E" w14:textId="77777777" w:rsidR="005D7031" w:rsidRPr="00297275" w:rsidRDefault="005D7031" w:rsidP="008B6B23">
            <w:pPr>
              <w:jc w:val="center"/>
              <w:rPr>
                <w:rFonts w:ascii="Times New Roman" w:hAnsi="Times New Roman"/>
                <w:sz w:val="16"/>
                <w:szCs w:val="16"/>
                <w:lang w:eastAsia="ru-RU"/>
              </w:rPr>
            </w:pPr>
            <w:r w:rsidRPr="00297275">
              <w:rPr>
                <w:rFonts w:ascii="Times New Roman" w:hAnsi="Times New Roman"/>
                <w:sz w:val="16"/>
                <w:szCs w:val="16"/>
                <w:lang w:eastAsia="ru-RU"/>
              </w:rPr>
              <w:t>МКУ «Городское хозяйство» города Дивногорска</w:t>
            </w:r>
          </w:p>
        </w:tc>
        <w:tc>
          <w:tcPr>
            <w:tcW w:w="567" w:type="dxa"/>
            <w:tcBorders>
              <w:top w:val="single" w:sz="4" w:space="0" w:color="auto"/>
              <w:left w:val="nil"/>
              <w:bottom w:val="nil"/>
              <w:right w:val="single" w:sz="8" w:space="0" w:color="auto"/>
            </w:tcBorders>
            <w:shd w:val="clear" w:color="auto" w:fill="auto"/>
            <w:noWrap/>
            <w:vAlign w:val="center"/>
            <w:hideMark/>
          </w:tcPr>
          <w:p w14:paraId="6EFD672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931</w:t>
            </w:r>
          </w:p>
        </w:tc>
        <w:tc>
          <w:tcPr>
            <w:tcW w:w="471" w:type="dxa"/>
            <w:tcBorders>
              <w:top w:val="single" w:sz="4" w:space="0" w:color="auto"/>
              <w:left w:val="nil"/>
              <w:bottom w:val="nil"/>
              <w:right w:val="single" w:sz="8" w:space="0" w:color="auto"/>
            </w:tcBorders>
            <w:shd w:val="clear" w:color="auto" w:fill="auto"/>
            <w:noWrap/>
            <w:vAlign w:val="center"/>
            <w:hideMark/>
          </w:tcPr>
          <w:p w14:paraId="0A6C2B2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503</w:t>
            </w:r>
          </w:p>
        </w:tc>
        <w:tc>
          <w:tcPr>
            <w:tcW w:w="946" w:type="dxa"/>
            <w:tcBorders>
              <w:top w:val="single" w:sz="8" w:space="0" w:color="000000"/>
              <w:left w:val="nil"/>
              <w:bottom w:val="nil"/>
              <w:right w:val="single" w:sz="8" w:space="0" w:color="auto"/>
            </w:tcBorders>
            <w:shd w:val="clear" w:color="auto" w:fill="auto"/>
            <w:noWrap/>
            <w:vAlign w:val="center"/>
            <w:hideMark/>
          </w:tcPr>
          <w:p w14:paraId="72BF352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0810084200</w:t>
            </w:r>
          </w:p>
        </w:tc>
        <w:tc>
          <w:tcPr>
            <w:tcW w:w="492" w:type="dxa"/>
            <w:tcBorders>
              <w:top w:val="single" w:sz="8" w:space="0" w:color="000000"/>
              <w:left w:val="nil"/>
              <w:bottom w:val="nil"/>
              <w:right w:val="single" w:sz="8" w:space="0" w:color="auto"/>
            </w:tcBorders>
            <w:shd w:val="clear" w:color="auto" w:fill="auto"/>
            <w:noWrap/>
            <w:vAlign w:val="center"/>
            <w:hideMark/>
          </w:tcPr>
          <w:p w14:paraId="2C67F54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hideMark/>
          </w:tcPr>
          <w:p w14:paraId="2B39C7C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8" w:type="dxa"/>
            <w:gridSpan w:val="2"/>
            <w:tcBorders>
              <w:top w:val="single" w:sz="8" w:space="0" w:color="000000"/>
              <w:left w:val="nil"/>
              <w:bottom w:val="nil"/>
              <w:right w:val="nil"/>
            </w:tcBorders>
            <w:shd w:val="clear" w:color="auto" w:fill="auto"/>
            <w:noWrap/>
            <w:vAlign w:val="center"/>
            <w:hideMark/>
          </w:tcPr>
          <w:p w14:paraId="62B1604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8495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23B30AA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26ACF71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98,00</w:t>
            </w:r>
          </w:p>
        </w:tc>
        <w:tc>
          <w:tcPr>
            <w:tcW w:w="850" w:type="dxa"/>
            <w:tcBorders>
              <w:top w:val="single" w:sz="4" w:space="0" w:color="auto"/>
              <w:left w:val="nil"/>
              <w:bottom w:val="nil"/>
              <w:right w:val="single" w:sz="8" w:space="0" w:color="auto"/>
            </w:tcBorders>
            <w:shd w:val="clear" w:color="auto" w:fill="auto"/>
            <w:noWrap/>
            <w:vAlign w:val="center"/>
            <w:hideMark/>
          </w:tcPr>
          <w:p w14:paraId="54903DA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nil"/>
              <w:right w:val="single" w:sz="8" w:space="0" w:color="auto"/>
            </w:tcBorders>
            <w:shd w:val="clear" w:color="auto" w:fill="auto"/>
            <w:noWrap/>
            <w:vAlign w:val="center"/>
            <w:hideMark/>
          </w:tcPr>
          <w:p w14:paraId="3C9A9CD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nil"/>
              <w:right w:val="single" w:sz="8" w:space="0" w:color="auto"/>
            </w:tcBorders>
            <w:shd w:val="clear" w:color="auto" w:fill="auto"/>
            <w:vAlign w:val="center"/>
            <w:hideMark/>
          </w:tcPr>
          <w:p w14:paraId="127ED3A6"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4" w:space="0" w:color="auto"/>
              <w:left w:val="nil"/>
              <w:bottom w:val="nil"/>
              <w:right w:val="single" w:sz="8" w:space="0" w:color="auto"/>
            </w:tcBorders>
            <w:shd w:val="clear" w:color="auto" w:fill="auto"/>
            <w:vAlign w:val="center"/>
            <w:hideMark/>
          </w:tcPr>
          <w:p w14:paraId="268A32F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4" w:space="0" w:color="auto"/>
              <w:left w:val="nil"/>
              <w:bottom w:val="nil"/>
              <w:right w:val="single" w:sz="8" w:space="0" w:color="auto"/>
            </w:tcBorders>
            <w:shd w:val="clear" w:color="auto" w:fill="auto"/>
            <w:vAlign w:val="center"/>
            <w:hideMark/>
          </w:tcPr>
          <w:p w14:paraId="1ED2E9C8"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4" w:space="0" w:color="auto"/>
              <w:left w:val="nil"/>
              <w:bottom w:val="nil"/>
              <w:right w:val="single" w:sz="8" w:space="0" w:color="auto"/>
            </w:tcBorders>
            <w:shd w:val="clear" w:color="auto" w:fill="auto"/>
            <w:vAlign w:val="center"/>
            <w:hideMark/>
          </w:tcPr>
          <w:p w14:paraId="1C5F5747"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34" w:type="dxa"/>
            <w:gridSpan w:val="2"/>
            <w:tcBorders>
              <w:top w:val="single" w:sz="4" w:space="0" w:color="auto"/>
              <w:left w:val="nil"/>
              <w:bottom w:val="nil"/>
              <w:right w:val="single" w:sz="4" w:space="0" w:color="auto"/>
            </w:tcBorders>
          </w:tcPr>
          <w:p w14:paraId="6ACE2330" w14:textId="77777777" w:rsidR="005D7031" w:rsidRDefault="005D7031" w:rsidP="008B6B23">
            <w:pPr>
              <w:jc w:val="center"/>
              <w:rPr>
                <w:rFonts w:ascii="Times New Roman" w:hAnsi="Times New Roman"/>
                <w:color w:val="000000" w:themeColor="text1"/>
                <w:sz w:val="18"/>
                <w:szCs w:val="18"/>
                <w:lang w:eastAsia="ru-RU"/>
              </w:rPr>
            </w:pPr>
          </w:p>
          <w:p w14:paraId="1763A4EB" w14:textId="77777777" w:rsidR="007F6052" w:rsidRDefault="007F6052" w:rsidP="008B6B23">
            <w:pPr>
              <w:jc w:val="center"/>
              <w:rPr>
                <w:rFonts w:ascii="Times New Roman" w:hAnsi="Times New Roman"/>
                <w:color w:val="000000" w:themeColor="text1"/>
                <w:sz w:val="18"/>
                <w:szCs w:val="18"/>
                <w:lang w:eastAsia="ru-RU"/>
              </w:rPr>
            </w:pPr>
          </w:p>
          <w:p w14:paraId="65589D32" w14:textId="77777777" w:rsidR="007F6052" w:rsidRDefault="007F6052" w:rsidP="008B6B23">
            <w:pPr>
              <w:jc w:val="center"/>
              <w:rPr>
                <w:rFonts w:ascii="Times New Roman" w:hAnsi="Times New Roman"/>
                <w:color w:val="000000" w:themeColor="text1"/>
                <w:sz w:val="18"/>
                <w:szCs w:val="18"/>
                <w:lang w:eastAsia="ru-RU"/>
              </w:rPr>
            </w:pPr>
          </w:p>
          <w:p w14:paraId="515BED70" w14:textId="3AF88D2D" w:rsidR="007F6052" w:rsidRPr="00984DD5"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0,00</w:t>
            </w:r>
          </w:p>
        </w:tc>
        <w:tc>
          <w:tcPr>
            <w:tcW w:w="683" w:type="dxa"/>
            <w:tcBorders>
              <w:top w:val="single" w:sz="4" w:space="0" w:color="auto"/>
              <w:left w:val="single" w:sz="4" w:space="0" w:color="auto"/>
              <w:bottom w:val="nil"/>
              <w:right w:val="single" w:sz="8" w:space="0" w:color="auto"/>
            </w:tcBorders>
            <w:shd w:val="clear" w:color="auto" w:fill="auto"/>
            <w:vAlign w:val="center"/>
            <w:hideMark/>
          </w:tcPr>
          <w:p w14:paraId="10A40C6C" w14:textId="51414E0B" w:rsidR="005D7031" w:rsidRPr="00984DD5" w:rsidRDefault="005D7031" w:rsidP="008B6B23">
            <w:pPr>
              <w:jc w:val="center"/>
              <w:rPr>
                <w:rFonts w:ascii="Times New Roman" w:hAnsi="Times New Roman"/>
                <w:color w:val="000000" w:themeColor="text1"/>
                <w:sz w:val="18"/>
                <w:szCs w:val="18"/>
                <w:lang w:eastAsia="ru-RU"/>
              </w:rPr>
            </w:pPr>
            <w:r w:rsidRPr="00984DD5">
              <w:rPr>
                <w:rFonts w:ascii="Times New Roman" w:hAnsi="Times New Roman"/>
                <w:color w:val="000000" w:themeColor="text1"/>
                <w:sz w:val="18"/>
                <w:szCs w:val="18"/>
                <w:lang w:eastAsia="ru-RU"/>
              </w:rPr>
              <w:t>98,00</w:t>
            </w:r>
          </w:p>
        </w:tc>
        <w:tc>
          <w:tcPr>
            <w:tcW w:w="603" w:type="dxa"/>
            <w:tcBorders>
              <w:top w:val="single" w:sz="8" w:space="0" w:color="000000"/>
              <w:left w:val="nil"/>
              <w:bottom w:val="nil"/>
              <w:right w:val="single" w:sz="8" w:space="0" w:color="auto"/>
            </w:tcBorders>
            <w:shd w:val="clear" w:color="auto" w:fill="auto"/>
            <w:vAlign w:val="center"/>
            <w:hideMark/>
          </w:tcPr>
          <w:p w14:paraId="007D459C"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190C8347" w14:textId="77777777" w:rsidTr="00F274B6">
        <w:trPr>
          <w:trHeight w:val="225"/>
        </w:trPr>
        <w:tc>
          <w:tcPr>
            <w:tcW w:w="1201" w:type="dxa"/>
            <w:tcBorders>
              <w:top w:val="single" w:sz="8" w:space="0" w:color="auto"/>
              <w:left w:val="single" w:sz="8" w:space="0" w:color="auto"/>
              <w:bottom w:val="single" w:sz="8" w:space="0" w:color="auto"/>
              <w:right w:val="single" w:sz="8" w:space="0" w:color="000000"/>
            </w:tcBorders>
          </w:tcPr>
          <w:p w14:paraId="6D1CBB74" w14:textId="77777777" w:rsidR="005D7031" w:rsidRPr="00297275" w:rsidRDefault="005D7031" w:rsidP="008B6B23">
            <w:pPr>
              <w:rPr>
                <w:rFonts w:ascii="Times New Roman" w:hAnsi="Times New Roman"/>
                <w:b/>
                <w:bCs/>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288F35B7" w14:textId="4EB0BBAD" w:rsidR="005D7031" w:rsidRPr="00297275" w:rsidRDefault="005D7031" w:rsidP="008B6B23">
            <w:pPr>
              <w:rPr>
                <w:rFonts w:ascii="Times New Roman" w:hAnsi="Times New Roman"/>
                <w:sz w:val="16"/>
                <w:szCs w:val="16"/>
                <w:lang w:eastAsia="ru-RU"/>
              </w:rPr>
            </w:pPr>
            <w:r w:rsidRPr="00297275">
              <w:rPr>
                <w:rFonts w:ascii="Times New Roman" w:hAnsi="Times New Roman"/>
                <w:b/>
                <w:bCs/>
                <w:sz w:val="16"/>
                <w:szCs w:val="16"/>
                <w:lang w:eastAsia="ru-RU"/>
              </w:rPr>
              <w:t xml:space="preserve">Задача 2.2. </w:t>
            </w:r>
            <w:r w:rsidRPr="00297275">
              <w:rPr>
                <w:rFonts w:ascii="Times New Roman" w:hAnsi="Times New Roman"/>
                <w:sz w:val="16"/>
                <w:szCs w:val="16"/>
                <w:lang w:eastAsia="ru-RU"/>
              </w:rPr>
              <w:t>Внедрение ресурсосберегающих технологий (до 2022 года).</w:t>
            </w:r>
          </w:p>
        </w:tc>
      </w:tr>
      <w:tr w:rsidR="005D7031" w:rsidRPr="00D5478A" w14:paraId="4DCB4419" w14:textId="77777777" w:rsidTr="00510949">
        <w:trPr>
          <w:trHeight w:val="840"/>
        </w:trPr>
        <w:tc>
          <w:tcPr>
            <w:tcW w:w="2269" w:type="dxa"/>
            <w:gridSpan w:val="2"/>
            <w:tcBorders>
              <w:top w:val="single" w:sz="8" w:space="0" w:color="auto"/>
              <w:left w:val="single" w:sz="8" w:space="0" w:color="auto"/>
              <w:bottom w:val="nil"/>
              <w:right w:val="single" w:sz="8" w:space="0" w:color="000000"/>
            </w:tcBorders>
            <w:shd w:val="clear" w:color="auto" w:fill="auto"/>
            <w:hideMark/>
          </w:tcPr>
          <w:p w14:paraId="1014ED73" w14:textId="77777777" w:rsidR="005D7031" w:rsidRPr="00792DB4" w:rsidRDefault="005D7031" w:rsidP="008B6B23">
            <w:pPr>
              <w:rPr>
                <w:rFonts w:ascii="Times New Roman" w:hAnsi="Times New Roman"/>
                <w:sz w:val="16"/>
                <w:szCs w:val="16"/>
                <w:lang w:eastAsia="ru-RU"/>
              </w:rPr>
            </w:pPr>
            <w:r w:rsidRPr="00792DB4">
              <w:rPr>
                <w:rFonts w:ascii="Times New Roman" w:hAnsi="Times New Roman"/>
                <w:b/>
                <w:bCs/>
                <w:sz w:val="16"/>
                <w:szCs w:val="16"/>
                <w:lang w:eastAsia="ru-RU"/>
              </w:rPr>
              <w:t xml:space="preserve">Мероприятие 2.2.1. </w:t>
            </w:r>
            <w:r w:rsidRPr="00792DB4">
              <w:rPr>
                <w:rFonts w:ascii="Times New Roman" w:hAnsi="Times New Roman"/>
                <w:sz w:val="16"/>
                <w:szCs w:val="16"/>
                <w:lang w:eastAsia="ru-RU"/>
              </w:rPr>
              <w:t>Приобретение и установка индивидуальных (внутриквартирных) приборов учета коммунальных ресурсов в муниципальном жилищном фонде (до 2022 года).</w:t>
            </w:r>
          </w:p>
        </w:tc>
        <w:tc>
          <w:tcPr>
            <w:tcW w:w="851" w:type="dxa"/>
            <w:tcBorders>
              <w:top w:val="single" w:sz="8" w:space="0" w:color="auto"/>
              <w:left w:val="nil"/>
              <w:bottom w:val="nil"/>
              <w:right w:val="single" w:sz="8" w:space="0" w:color="000000"/>
            </w:tcBorders>
            <w:shd w:val="clear" w:color="auto" w:fill="auto"/>
            <w:vAlign w:val="center"/>
            <w:hideMark/>
          </w:tcPr>
          <w:p w14:paraId="0DE6002A" w14:textId="77777777" w:rsidR="005D7031" w:rsidRPr="00792DB4" w:rsidRDefault="005D7031" w:rsidP="008B6B23">
            <w:pPr>
              <w:jc w:val="center"/>
              <w:rPr>
                <w:rFonts w:ascii="Times New Roman" w:hAnsi="Times New Roman"/>
                <w:sz w:val="16"/>
                <w:szCs w:val="16"/>
                <w:lang w:eastAsia="ru-RU"/>
              </w:rPr>
            </w:pPr>
            <w:r w:rsidRPr="00792DB4">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nil"/>
              <w:right w:val="single" w:sz="8" w:space="0" w:color="auto"/>
            </w:tcBorders>
            <w:shd w:val="clear" w:color="auto" w:fill="auto"/>
            <w:noWrap/>
            <w:vAlign w:val="center"/>
            <w:hideMark/>
          </w:tcPr>
          <w:p w14:paraId="4BA10540"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931</w:t>
            </w:r>
          </w:p>
        </w:tc>
        <w:tc>
          <w:tcPr>
            <w:tcW w:w="471" w:type="dxa"/>
            <w:tcBorders>
              <w:top w:val="nil"/>
              <w:left w:val="nil"/>
              <w:bottom w:val="nil"/>
              <w:right w:val="single" w:sz="8" w:space="0" w:color="auto"/>
            </w:tcBorders>
            <w:shd w:val="clear" w:color="auto" w:fill="auto"/>
            <w:noWrap/>
            <w:vAlign w:val="center"/>
            <w:hideMark/>
          </w:tcPr>
          <w:p w14:paraId="7B5358B7"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501</w:t>
            </w:r>
          </w:p>
        </w:tc>
        <w:tc>
          <w:tcPr>
            <w:tcW w:w="946" w:type="dxa"/>
            <w:tcBorders>
              <w:top w:val="nil"/>
              <w:left w:val="nil"/>
              <w:bottom w:val="nil"/>
              <w:right w:val="single" w:sz="8" w:space="0" w:color="auto"/>
            </w:tcBorders>
            <w:shd w:val="clear" w:color="auto" w:fill="auto"/>
            <w:noWrap/>
            <w:vAlign w:val="center"/>
            <w:hideMark/>
          </w:tcPr>
          <w:p w14:paraId="477F56F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0810084070</w:t>
            </w:r>
          </w:p>
        </w:tc>
        <w:tc>
          <w:tcPr>
            <w:tcW w:w="492" w:type="dxa"/>
            <w:tcBorders>
              <w:top w:val="nil"/>
              <w:left w:val="nil"/>
              <w:bottom w:val="nil"/>
              <w:right w:val="single" w:sz="8" w:space="0" w:color="auto"/>
            </w:tcBorders>
            <w:shd w:val="clear" w:color="auto" w:fill="auto"/>
            <w:noWrap/>
            <w:vAlign w:val="center"/>
            <w:hideMark/>
          </w:tcPr>
          <w:p w14:paraId="7B3856E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240</w:t>
            </w:r>
          </w:p>
        </w:tc>
        <w:tc>
          <w:tcPr>
            <w:tcW w:w="666" w:type="dxa"/>
            <w:tcBorders>
              <w:top w:val="nil"/>
              <w:left w:val="nil"/>
              <w:bottom w:val="nil"/>
              <w:right w:val="single" w:sz="8" w:space="0" w:color="auto"/>
            </w:tcBorders>
            <w:shd w:val="clear" w:color="auto" w:fill="auto"/>
            <w:noWrap/>
            <w:vAlign w:val="center"/>
            <w:hideMark/>
          </w:tcPr>
          <w:p w14:paraId="3B6B1B4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8" w:type="dxa"/>
            <w:gridSpan w:val="2"/>
            <w:tcBorders>
              <w:top w:val="nil"/>
              <w:left w:val="nil"/>
              <w:bottom w:val="nil"/>
              <w:right w:val="single" w:sz="8" w:space="0" w:color="auto"/>
            </w:tcBorders>
            <w:shd w:val="clear" w:color="auto" w:fill="auto"/>
            <w:noWrap/>
            <w:vAlign w:val="center"/>
            <w:hideMark/>
          </w:tcPr>
          <w:p w14:paraId="1702961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8" w:space="0" w:color="auto"/>
              <w:left w:val="nil"/>
              <w:bottom w:val="nil"/>
              <w:right w:val="single" w:sz="8" w:space="0" w:color="000000"/>
            </w:tcBorders>
            <w:shd w:val="clear" w:color="auto" w:fill="auto"/>
            <w:noWrap/>
            <w:vAlign w:val="center"/>
            <w:hideMark/>
          </w:tcPr>
          <w:p w14:paraId="5943B5C8"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15A1AEE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163,95</w:t>
            </w:r>
          </w:p>
        </w:tc>
        <w:tc>
          <w:tcPr>
            <w:tcW w:w="851" w:type="dxa"/>
            <w:tcBorders>
              <w:top w:val="nil"/>
              <w:left w:val="nil"/>
              <w:bottom w:val="nil"/>
              <w:right w:val="single" w:sz="8" w:space="0" w:color="auto"/>
            </w:tcBorders>
            <w:shd w:val="clear" w:color="auto" w:fill="auto"/>
            <w:noWrap/>
            <w:vAlign w:val="center"/>
            <w:hideMark/>
          </w:tcPr>
          <w:p w14:paraId="76C0517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4B02829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3A57FF5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vAlign w:val="center"/>
            <w:hideMark/>
          </w:tcPr>
          <w:p w14:paraId="5CEC9B4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7C0ED73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nil"/>
              <w:left w:val="nil"/>
              <w:bottom w:val="nil"/>
              <w:right w:val="single" w:sz="8" w:space="0" w:color="auto"/>
            </w:tcBorders>
            <w:shd w:val="clear" w:color="auto" w:fill="auto"/>
            <w:vAlign w:val="center"/>
            <w:hideMark/>
          </w:tcPr>
          <w:p w14:paraId="6063A86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nil"/>
              <w:left w:val="nil"/>
              <w:bottom w:val="nil"/>
              <w:right w:val="single" w:sz="8" w:space="0" w:color="auto"/>
            </w:tcBorders>
            <w:shd w:val="clear" w:color="auto" w:fill="auto"/>
            <w:vAlign w:val="center"/>
            <w:hideMark/>
          </w:tcPr>
          <w:p w14:paraId="6A3F890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34" w:type="dxa"/>
            <w:gridSpan w:val="2"/>
            <w:tcBorders>
              <w:top w:val="nil"/>
              <w:left w:val="nil"/>
              <w:bottom w:val="nil"/>
              <w:right w:val="single" w:sz="4" w:space="0" w:color="auto"/>
            </w:tcBorders>
          </w:tcPr>
          <w:p w14:paraId="564A7AEA" w14:textId="77777777" w:rsidR="005D7031" w:rsidRDefault="005D7031" w:rsidP="008B6B23">
            <w:pPr>
              <w:jc w:val="center"/>
              <w:rPr>
                <w:rFonts w:ascii="Times New Roman" w:hAnsi="Times New Roman"/>
                <w:color w:val="000000" w:themeColor="text1"/>
                <w:sz w:val="18"/>
                <w:szCs w:val="18"/>
                <w:lang w:eastAsia="ru-RU"/>
              </w:rPr>
            </w:pPr>
          </w:p>
          <w:p w14:paraId="5E01FE4B" w14:textId="77777777" w:rsidR="007F6052" w:rsidRDefault="007F6052" w:rsidP="008B6B23">
            <w:pPr>
              <w:jc w:val="center"/>
              <w:rPr>
                <w:rFonts w:ascii="Times New Roman" w:hAnsi="Times New Roman"/>
                <w:color w:val="000000" w:themeColor="text1"/>
                <w:sz w:val="18"/>
                <w:szCs w:val="18"/>
                <w:lang w:eastAsia="ru-RU"/>
              </w:rPr>
            </w:pPr>
          </w:p>
          <w:p w14:paraId="4FCCC39E" w14:textId="77777777" w:rsidR="007F6052" w:rsidRDefault="007F6052" w:rsidP="008B6B23">
            <w:pPr>
              <w:jc w:val="center"/>
              <w:rPr>
                <w:rFonts w:ascii="Times New Roman" w:hAnsi="Times New Roman"/>
                <w:color w:val="000000" w:themeColor="text1"/>
                <w:sz w:val="18"/>
                <w:szCs w:val="18"/>
                <w:lang w:eastAsia="ru-RU"/>
              </w:rPr>
            </w:pPr>
          </w:p>
          <w:p w14:paraId="325DD023" w14:textId="5406A302" w:rsidR="007F6052"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p w14:paraId="5CFFFDB7" w14:textId="7D795278" w:rsidR="007F6052" w:rsidRPr="00BF6FDA" w:rsidRDefault="007F6052" w:rsidP="008B6B23">
            <w:pPr>
              <w:jc w:val="center"/>
              <w:rPr>
                <w:rFonts w:ascii="Times New Roman" w:hAnsi="Times New Roman"/>
                <w:color w:val="000000" w:themeColor="text1"/>
                <w:sz w:val="18"/>
                <w:szCs w:val="18"/>
                <w:lang w:eastAsia="ru-RU"/>
              </w:rPr>
            </w:pPr>
          </w:p>
        </w:tc>
        <w:tc>
          <w:tcPr>
            <w:tcW w:w="683" w:type="dxa"/>
            <w:tcBorders>
              <w:top w:val="nil"/>
              <w:left w:val="single" w:sz="4" w:space="0" w:color="auto"/>
              <w:bottom w:val="nil"/>
              <w:right w:val="single" w:sz="4" w:space="0" w:color="auto"/>
            </w:tcBorders>
            <w:shd w:val="clear" w:color="auto" w:fill="auto"/>
            <w:vAlign w:val="center"/>
            <w:hideMark/>
          </w:tcPr>
          <w:p w14:paraId="22797C36" w14:textId="025048A8"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163,95</w:t>
            </w:r>
          </w:p>
        </w:tc>
        <w:tc>
          <w:tcPr>
            <w:tcW w:w="603" w:type="dxa"/>
            <w:tcBorders>
              <w:top w:val="nil"/>
              <w:left w:val="single" w:sz="4" w:space="0" w:color="auto"/>
              <w:bottom w:val="nil"/>
              <w:right w:val="single" w:sz="8" w:space="0" w:color="auto"/>
            </w:tcBorders>
            <w:shd w:val="clear" w:color="auto" w:fill="auto"/>
            <w:vAlign w:val="center"/>
            <w:hideMark/>
          </w:tcPr>
          <w:p w14:paraId="299ED7D8"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48155119" w14:textId="77777777" w:rsidTr="00F274B6">
        <w:trPr>
          <w:trHeight w:val="225"/>
        </w:trPr>
        <w:tc>
          <w:tcPr>
            <w:tcW w:w="1201" w:type="dxa"/>
            <w:tcBorders>
              <w:top w:val="single" w:sz="8" w:space="0" w:color="auto"/>
              <w:left w:val="single" w:sz="8" w:space="0" w:color="auto"/>
              <w:bottom w:val="single" w:sz="8" w:space="0" w:color="auto"/>
              <w:right w:val="single" w:sz="8" w:space="0" w:color="000000"/>
            </w:tcBorders>
          </w:tcPr>
          <w:p w14:paraId="3C85BBB1" w14:textId="77777777" w:rsidR="005D7031" w:rsidRPr="00BF6FDA"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0A0049A1" w14:textId="63B54786" w:rsidR="005D7031" w:rsidRPr="00BF6FDA" w:rsidRDefault="005D7031" w:rsidP="008B6B23">
            <w:pPr>
              <w:rPr>
                <w:rFonts w:ascii="Times New Roman" w:hAnsi="Times New Roman"/>
                <w:color w:val="000000" w:themeColor="text1"/>
                <w:sz w:val="16"/>
                <w:szCs w:val="16"/>
                <w:lang w:eastAsia="ru-RU"/>
              </w:rPr>
            </w:pPr>
            <w:r w:rsidRPr="00BF6FDA">
              <w:rPr>
                <w:rFonts w:ascii="Times New Roman" w:hAnsi="Times New Roman"/>
                <w:b/>
                <w:bCs/>
                <w:color w:val="000000" w:themeColor="text1"/>
                <w:sz w:val="16"/>
                <w:szCs w:val="16"/>
                <w:lang w:eastAsia="ru-RU"/>
              </w:rPr>
              <w:t>Задача 2.3.</w:t>
            </w:r>
            <w:r w:rsidRPr="00BF6FDA">
              <w:rPr>
                <w:rFonts w:ascii="Times New Roman" w:hAnsi="Times New Roman"/>
                <w:color w:val="000000" w:themeColor="text1"/>
                <w:sz w:val="16"/>
                <w:szCs w:val="16"/>
                <w:lang w:eastAsia="ru-RU"/>
              </w:rPr>
              <w:t xml:space="preserve"> Реализация отдельных мер по обеспечению ограничения платы граждан за коммунальные услуги.</w:t>
            </w:r>
          </w:p>
        </w:tc>
      </w:tr>
      <w:tr w:rsidR="005D7031" w:rsidRPr="00D5478A" w14:paraId="208E2C68" w14:textId="77777777" w:rsidTr="00510949">
        <w:trPr>
          <w:trHeight w:val="300"/>
        </w:trPr>
        <w:tc>
          <w:tcPr>
            <w:tcW w:w="2269" w:type="dxa"/>
            <w:gridSpan w:val="2"/>
            <w:vMerge w:val="restart"/>
            <w:tcBorders>
              <w:top w:val="single" w:sz="8" w:space="0" w:color="auto"/>
              <w:left w:val="single" w:sz="8" w:space="0" w:color="auto"/>
              <w:right w:val="single" w:sz="8" w:space="0" w:color="000000"/>
            </w:tcBorders>
            <w:shd w:val="clear" w:color="auto" w:fill="auto"/>
          </w:tcPr>
          <w:p w14:paraId="74D4FAFB" w14:textId="77777777" w:rsidR="005D7031" w:rsidRPr="00792DB4" w:rsidRDefault="005D7031" w:rsidP="008B6B23">
            <w:pPr>
              <w:rPr>
                <w:rFonts w:ascii="Times New Roman" w:hAnsi="Times New Roman"/>
                <w:b/>
                <w:bCs/>
                <w:sz w:val="16"/>
                <w:szCs w:val="16"/>
                <w:lang w:eastAsia="ru-RU"/>
              </w:rPr>
            </w:pPr>
            <w:r w:rsidRPr="00792DB4">
              <w:rPr>
                <w:rFonts w:ascii="Times New Roman" w:hAnsi="Times New Roman"/>
                <w:b/>
                <w:bCs/>
                <w:sz w:val="16"/>
                <w:szCs w:val="16"/>
                <w:lang w:eastAsia="ru-RU"/>
              </w:rPr>
              <w:t xml:space="preserve">Мероприятие 2.3.1. </w:t>
            </w:r>
            <w:r w:rsidRPr="00792DB4">
              <w:rPr>
                <w:rFonts w:ascii="Times New Roman" w:hAnsi="Times New Roman"/>
                <w:sz w:val="16"/>
                <w:szCs w:val="16"/>
                <w:lang w:eastAsia="ru-RU"/>
              </w:rPr>
              <w:t>Предоставление компенсации части платы граждан за коммунальные услуги.</w:t>
            </w:r>
          </w:p>
        </w:tc>
        <w:tc>
          <w:tcPr>
            <w:tcW w:w="851" w:type="dxa"/>
            <w:tcBorders>
              <w:top w:val="single" w:sz="8" w:space="0" w:color="auto"/>
              <w:left w:val="single" w:sz="8" w:space="0" w:color="auto"/>
              <w:bottom w:val="single" w:sz="4" w:space="0" w:color="auto"/>
              <w:right w:val="nil"/>
            </w:tcBorders>
            <w:shd w:val="clear" w:color="auto" w:fill="auto"/>
            <w:vAlign w:val="center"/>
          </w:tcPr>
          <w:p w14:paraId="29AD534A" w14:textId="77777777" w:rsidR="005D7031" w:rsidRPr="00792DB4"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79610B21"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938</w:t>
            </w:r>
          </w:p>
        </w:tc>
        <w:tc>
          <w:tcPr>
            <w:tcW w:w="471" w:type="dxa"/>
            <w:tcBorders>
              <w:top w:val="nil"/>
              <w:left w:val="nil"/>
              <w:bottom w:val="single" w:sz="4" w:space="0" w:color="auto"/>
              <w:right w:val="single" w:sz="8" w:space="0" w:color="auto"/>
            </w:tcBorders>
            <w:shd w:val="clear" w:color="auto" w:fill="auto"/>
            <w:noWrap/>
            <w:vAlign w:val="center"/>
          </w:tcPr>
          <w:p w14:paraId="1AF4FB9C"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0502</w:t>
            </w:r>
          </w:p>
        </w:tc>
        <w:tc>
          <w:tcPr>
            <w:tcW w:w="946" w:type="dxa"/>
            <w:tcBorders>
              <w:top w:val="nil"/>
              <w:left w:val="nil"/>
              <w:bottom w:val="single" w:sz="4" w:space="0" w:color="auto"/>
              <w:right w:val="single" w:sz="8" w:space="0" w:color="auto"/>
            </w:tcBorders>
            <w:shd w:val="clear" w:color="auto" w:fill="auto"/>
            <w:noWrap/>
            <w:vAlign w:val="center"/>
          </w:tcPr>
          <w:p w14:paraId="436544A5"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0810075700</w:t>
            </w:r>
          </w:p>
        </w:tc>
        <w:tc>
          <w:tcPr>
            <w:tcW w:w="492" w:type="dxa"/>
            <w:tcBorders>
              <w:top w:val="nil"/>
              <w:left w:val="nil"/>
              <w:bottom w:val="single" w:sz="4" w:space="0" w:color="auto"/>
              <w:right w:val="single" w:sz="8" w:space="0" w:color="auto"/>
            </w:tcBorders>
            <w:shd w:val="clear" w:color="auto" w:fill="auto"/>
            <w:noWrap/>
            <w:vAlign w:val="center"/>
          </w:tcPr>
          <w:p w14:paraId="1F0757E4"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811</w:t>
            </w:r>
          </w:p>
        </w:tc>
        <w:tc>
          <w:tcPr>
            <w:tcW w:w="666" w:type="dxa"/>
            <w:tcBorders>
              <w:top w:val="nil"/>
              <w:left w:val="nil"/>
              <w:bottom w:val="single" w:sz="4" w:space="0" w:color="auto"/>
              <w:right w:val="single" w:sz="8" w:space="0" w:color="auto"/>
            </w:tcBorders>
            <w:shd w:val="clear" w:color="auto" w:fill="auto"/>
            <w:noWrap/>
            <w:vAlign w:val="center"/>
          </w:tcPr>
          <w:p w14:paraId="77C39985"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nil"/>
              <w:left w:val="nil"/>
              <w:bottom w:val="single" w:sz="4" w:space="0" w:color="auto"/>
              <w:right w:val="single" w:sz="8" w:space="0" w:color="auto"/>
            </w:tcBorders>
            <w:shd w:val="clear" w:color="auto" w:fill="auto"/>
            <w:noWrap/>
            <w:vAlign w:val="center"/>
          </w:tcPr>
          <w:p w14:paraId="25E57F66"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14:paraId="70553E19"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8" w:space="0" w:color="auto"/>
            </w:tcBorders>
            <w:shd w:val="clear" w:color="auto" w:fill="auto"/>
            <w:noWrap/>
            <w:vAlign w:val="center"/>
          </w:tcPr>
          <w:p w14:paraId="113C4151"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8" w:space="0" w:color="auto"/>
            </w:tcBorders>
            <w:shd w:val="clear" w:color="auto" w:fill="auto"/>
            <w:noWrap/>
            <w:vAlign w:val="center"/>
          </w:tcPr>
          <w:p w14:paraId="4FA27A32"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8" w:space="0" w:color="auto"/>
            </w:tcBorders>
            <w:shd w:val="clear" w:color="auto" w:fill="auto"/>
            <w:noWrap/>
            <w:vAlign w:val="center"/>
          </w:tcPr>
          <w:p w14:paraId="2736ABBA"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8" w:space="0" w:color="auto"/>
            </w:tcBorders>
            <w:shd w:val="clear" w:color="auto" w:fill="auto"/>
            <w:noWrap/>
            <w:vAlign w:val="center"/>
          </w:tcPr>
          <w:p w14:paraId="7766D70F"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8" w:space="0" w:color="auto"/>
            </w:tcBorders>
            <w:shd w:val="clear" w:color="auto" w:fill="auto"/>
            <w:vAlign w:val="center"/>
          </w:tcPr>
          <w:p w14:paraId="3F554825"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single" w:sz="8" w:space="0" w:color="auto"/>
            </w:tcBorders>
            <w:shd w:val="clear" w:color="auto" w:fill="auto"/>
            <w:vAlign w:val="center"/>
          </w:tcPr>
          <w:p w14:paraId="45BD8A49" w14:textId="77777777" w:rsidR="005D7031" w:rsidRPr="007F6052" w:rsidRDefault="005D7031" w:rsidP="008B6B23">
            <w:pPr>
              <w:jc w:val="center"/>
              <w:rPr>
                <w:rFonts w:ascii="Times New Roman" w:hAnsi="Times New Roman"/>
                <w:sz w:val="16"/>
                <w:szCs w:val="16"/>
                <w:lang w:eastAsia="ru-RU"/>
              </w:rPr>
            </w:pPr>
            <w:r w:rsidRPr="007F6052">
              <w:rPr>
                <w:rFonts w:ascii="Times New Roman" w:hAnsi="Times New Roman"/>
                <w:sz w:val="16"/>
                <w:szCs w:val="16"/>
                <w:lang w:eastAsia="ru-RU"/>
              </w:rPr>
              <w:t>21061,1</w:t>
            </w:r>
          </w:p>
        </w:tc>
        <w:tc>
          <w:tcPr>
            <w:tcW w:w="709" w:type="dxa"/>
            <w:tcBorders>
              <w:top w:val="nil"/>
              <w:left w:val="nil"/>
              <w:bottom w:val="single" w:sz="4" w:space="0" w:color="auto"/>
              <w:right w:val="single" w:sz="8" w:space="0" w:color="auto"/>
            </w:tcBorders>
            <w:shd w:val="clear" w:color="auto" w:fill="auto"/>
            <w:vAlign w:val="center"/>
          </w:tcPr>
          <w:p w14:paraId="136EDA01" w14:textId="77777777" w:rsidR="005D7031" w:rsidRPr="007F6052" w:rsidRDefault="005D7031" w:rsidP="008B6B23">
            <w:pPr>
              <w:jc w:val="center"/>
              <w:rPr>
                <w:rFonts w:ascii="Times New Roman" w:hAnsi="Times New Roman"/>
                <w:sz w:val="16"/>
                <w:szCs w:val="16"/>
                <w:lang w:eastAsia="ru-RU"/>
              </w:rPr>
            </w:pPr>
            <w:r w:rsidRPr="007F6052">
              <w:rPr>
                <w:rFonts w:ascii="Times New Roman" w:hAnsi="Times New Roman"/>
                <w:sz w:val="16"/>
                <w:szCs w:val="16"/>
                <w:lang w:eastAsia="ru-RU"/>
              </w:rPr>
              <w:t>21156,5</w:t>
            </w:r>
          </w:p>
        </w:tc>
        <w:tc>
          <w:tcPr>
            <w:tcW w:w="709" w:type="dxa"/>
            <w:tcBorders>
              <w:top w:val="nil"/>
              <w:left w:val="nil"/>
              <w:bottom w:val="single" w:sz="4" w:space="0" w:color="auto"/>
              <w:right w:val="single" w:sz="8" w:space="0" w:color="auto"/>
            </w:tcBorders>
            <w:shd w:val="clear" w:color="auto" w:fill="auto"/>
            <w:vAlign w:val="center"/>
          </w:tcPr>
          <w:p w14:paraId="1EAE16C8" w14:textId="77777777" w:rsidR="005D7031" w:rsidRPr="007F6052" w:rsidRDefault="005D7031" w:rsidP="008B6B23">
            <w:pPr>
              <w:jc w:val="center"/>
              <w:rPr>
                <w:rFonts w:ascii="Times New Roman" w:hAnsi="Times New Roman"/>
                <w:sz w:val="16"/>
                <w:szCs w:val="16"/>
                <w:lang w:eastAsia="ru-RU"/>
              </w:rPr>
            </w:pPr>
            <w:r w:rsidRPr="007F6052">
              <w:rPr>
                <w:rFonts w:ascii="Times New Roman" w:hAnsi="Times New Roman"/>
                <w:sz w:val="16"/>
                <w:szCs w:val="16"/>
                <w:lang w:eastAsia="ru-RU"/>
              </w:rPr>
              <w:t>21156,5</w:t>
            </w:r>
          </w:p>
        </w:tc>
        <w:tc>
          <w:tcPr>
            <w:tcW w:w="734" w:type="dxa"/>
            <w:gridSpan w:val="2"/>
            <w:tcBorders>
              <w:top w:val="nil"/>
              <w:left w:val="nil"/>
              <w:bottom w:val="single" w:sz="4" w:space="0" w:color="auto"/>
              <w:right w:val="single" w:sz="4" w:space="0" w:color="auto"/>
            </w:tcBorders>
          </w:tcPr>
          <w:p w14:paraId="15FF6622" w14:textId="1EF7D6BF" w:rsidR="005D7031" w:rsidRPr="007F6052" w:rsidRDefault="007F6052" w:rsidP="008B6B23">
            <w:pPr>
              <w:jc w:val="center"/>
              <w:rPr>
                <w:rFonts w:ascii="Times New Roman" w:hAnsi="Times New Roman"/>
                <w:color w:val="000000" w:themeColor="text1"/>
                <w:sz w:val="16"/>
                <w:szCs w:val="16"/>
                <w:lang w:eastAsia="ru-RU"/>
              </w:rPr>
            </w:pPr>
            <w:r w:rsidRPr="007F6052">
              <w:rPr>
                <w:rFonts w:ascii="Times New Roman" w:hAnsi="Times New Roman"/>
                <w:color w:val="000000" w:themeColor="text1"/>
                <w:sz w:val="16"/>
                <w:szCs w:val="16"/>
                <w:lang w:eastAsia="ru-RU"/>
              </w:rPr>
              <w:t>21156,5</w:t>
            </w:r>
          </w:p>
        </w:tc>
        <w:tc>
          <w:tcPr>
            <w:tcW w:w="683" w:type="dxa"/>
            <w:tcBorders>
              <w:top w:val="nil"/>
              <w:left w:val="single" w:sz="4" w:space="0" w:color="auto"/>
              <w:bottom w:val="single" w:sz="4" w:space="0" w:color="auto"/>
              <w:right w:val="single" w:sz="8" w:space="0" w:color="auto"/>
            </w:tcBorders>
            <w:shd w:val="clear" w:color="auto" w:fill="auto"/>
            <w:vAlign w:val="center"/>
          </w:tcPr>
          <w:p w14:paraId="17ACB5E6" w14:textId="5D01DC76" w:rsidR="005D7031" w:rsidRPr="007F6052" w:rsidRDefault="007F6052" w:rsidP="008B6B23">
            <w:pPr>
              <w:jc w:val="center"/>
              <w:rPr>
                <w:rFonts w:ascii="Times New Roman" w:hAnsi="Times New Roman"/>
                <w:color w:val="000000" w:themeColor="text1"/>
                <w:sz w:val="16"/>
                <w:szCs w:val="16"/>
                <w:lang w:eastAsia="ru-RU"/>
              </w:rPr>
            </w:pPr>
            <w:r>
              <w:rPr>
                <w:rFonts w:ascii="Times New Roman" w:hAnsi="Times New Roman"/>
                <w:color w:val="000000" w:themeColor="text1"/>
                <w:sz w:val="16"/>
                <w:szCs w:val="16"/>
                <w:lang w:eastAsia="ru-RU"/>
              </w:rPr>
              <w:t>84530,6</w:t>
            </w:r>
          </w:p>
        </w:tc>
        <w:tc>
          <w:tcPr>
            <w:tcW w:w="603" w:type="dxa"/>
            <w:tcBorders>
              <w:top w:val="nil"/>
              <w:left w:val="single" w:sz="8" w:space="0" w:color="auto"/>
              <w:bottom w:val="single" w:sz="4" w:space="0" w:color="auto"/>
              <w:right w:val="single" w:sz="8" w:space="0" w:color="auto"/>
            </w:tcBorders>
            <w:shd w:val="clear" w:color="auto" w:fill="auto"/>
            <w:vAlign w:val="center"/>
          </w:tcPr>
          <w:p w14:paraId="57CAF7B8" w14:textId="77777777" w:rsidR="005D7031" w:rsidRPr="00D5478A" w:rsidRDefault="005D7031" w:rsidP="008B6B23">
            <w:pPr>
              <w:jc w:val="center"/>
              <w:rPr>
                <w:rFonts w:ascii="Times New Roman" w:hAnsi="Times New Roman"/>
                <w:sz w:val="14"/>
                <w:szCs w:val="14"/>
                <w:lang w:eastAsia="ru-RU"/>
              </w:rPr>
            </w:pPr>
          </w:p>
        </w:tc>
      </w:tr>
      <w:tr w:rsidR="005D7031" w:rsidRPr="00D5478A" w14:paraId="76B46350" w14:textId="77777777" w:rsidTr="00510949">
        <w:trPr>
          <w:trHeight w:val="300"/>
        </w:trPr>
        <w:tc>
          <w:tcPr>
            <w:tcW w:w="2269" w:type="dxa"/>
            <w:gridSpan w:val="2"/>
            <w:vMerge/>
            <w:tcBorders>
              <w:left w:val="single" w:sz="8" w:space="0" w:color="auto"/>
              <w:right w:val="single" w:sz="8" w:space="0" w:color="000000"/>
            </w:tcBorders>
            <w:shd w:val="clear" w:color="auto" w:fill="auto"/>
            <w:hideMark/>
          </w:tcPr>
          <w:p w14:paraId="094A4E1A" w14:textId="77777777" w:rsidR="005D7031" w:rsidRPr="00792DB4" w:rsidRDefault="005D7031" w:rsidP="008B6B23">
            <w:pPr>
              <w:rPr>
                <w:rFonts w:ascii="Times New Roman" w:hAnsi="Times New Roman"/>
                <w:b/>
                <w:bCs/>
                <w:sz w:val="16"/>
                <w:szCs w:val="16"/>
                <w:lang w:eastAsia="ru-RU"/>
              </w:rPr>
            </w:pPr>
          </w:p>
        </w:tc>
        <w:tc>
          <w:tcPr>
            <w:tcW w:w="851" w:type="dxa"/>
            <w:vMerge w:val="restart"/>
            <w:tcBorders>
              <w:top w:val="single" w:sz="4" w:space="0" w:color="auto"/>
              <w:left w:val="single" w:sz="8" w:space="0" w:color="auto"/>
              <w:bottom w:val="single" w:sz="8" w:space="0" w:color="000000"/>
              <w:right w:val="nil"/>
            </w:tcBorders>
            <w:shd w:val="clear" w:color="auto" w:fill="auto"/>
            <w:vAlign w:val="center"/>
            <w:hideMark/>
          </w:tcPr>
          <w:p w14:paraId="02A2F764" w14:textId="77777777" w:rsidR="005D7031" w:rsidRPr="00792DB4" w:rsidRDefault="005D7031" w:rsidP="008B6B23">
            <w:pPr>
              <w:jc w:val="center"/>
              <w:rPr>
                <w:rFonts w:ascii="Times New Roman" w:hAnsi="Times New Roman"/>
                <w:sz w:val="16"/>
                <w:szCs w:val="16"/>
                <w:lang w:eastAsia="ru-RU"/>
              </w:rPr>
            </w:pPr>
            <w:r w:rsidRPr="00792DB4">
              <w:rPr>
                <w:rFonts w:ascii="Times New Roman" w:hAnsi="Times New Roman"/>
                <w:sz w:val="16"/>
                <w:szCs w:val="16"/>
                <w:lang w:eastAsia="ru-RU"/>
              </w:rPr>
              <w:t>МКУ «Городское хозяйство» города Дивногорска</w:t>
            </w:r>
          </w:p>
        </w:tc>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0F976C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931</w:t>
            </w:r>
          </w:p>
        </w:tc>
        <w:tc>
          <w:tcPr>
            <w:tcW w:w="471" w:type="dxa"/>
            <w:tcBorders>
              <w:top w:val="single" w:sz="4" w:space="0" w:color="auto"/>
              <w:left w:val="nil"/>
              <w:bottom w:val="single" w:sz="4" w:space="0" w:color="auto"/>
              <w:right w:val="single" w:sz="8" w:space="0" w:color="auto"/>
            </w:tcBorders>
            <w:shd w:val="clear" w:color="auto" w:fill="auto"/>
            <w:noWrap/>
            <w:vAlign w:val="center"/>
            <w:hideMark/>
          </w:tcPr>
          <w:p w14:paraId="3D4F1DD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502</w:t>
            </w:r>
          </w:p>
        </w:tc>
        <w:tc>
          <w:tcPr>
            <w:tcW w:w="946" w:type="dxa"/>
            <w:tcBorders>
              <w:top w:val="single" w:sz="4" w:space="0" w:color="auto"/>
              <w:left w:val="nil"/>
              <w:bottom w:val="single" w:sz="4" w:space="0" w:color="auto"/>
              <w:right w:val="single" w:sz="8" w:space="0" w:color="auto"/>
            </w:tcBorders>
            <w:shd w:val="clear" w:color="auto" w:fill="auto"/>
            <w:noWrap/>
            <w:vAlign w:val="center"/>
            <w:hideMark/>
          </w:tcPr>
          <w:p w14:paraId="1F37C42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0810075700</w:t>
            </w:r>
          </w:p>
        </w:tc>
        <w:tc>
          <w:tcPr>
            <w:tcW w:w="492" w:type="dxa"/>
            <w:tcBorders>
              <w:top w:val="single" w:sz="4" w:space="0" w:color="auto"/>
              <w:left w:val="nil"/>
              <w:bottom w:val="single" w:sz="4" w:space="0" w:color="auto"/>
              <w:right w:val="single" w:sz="8" w:space="0" w:color="auto"/>
            </w:tcBorders>
            <w:shd w:val="clear" w:color="auto" w:fill="auto"/>
            <w:noWrap/>
            <w:vAlign w:val="center"/>
            <w:hideMark/>
          </w:tcPr>
          <w:p w14:paraId="396BDA5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811</w:t>
            </w:r>
          </w:p>
        </w:tc>
        <w:tc>
          <w:tcPr>
            <w:tcW w:w="666" w:type="dxa"/>
            <w:tcBorders>
              <w:top w:val="single" w:sz="4" w:space="0" w:color="auto"/>
              <w:left w:val="nil"/>
              <w:bottom w:val="single" w:sz="4" w:space="0" w:color="auto"/>
              <w:right w:val="single" w:sz="8" w:space="0" w:color="auto"/>
            </w:tcBorders>
            <w:shd w:val="clear" w:color="auto" w:fill="auto"/>
            <w:noWrap/>
            <w:vAlign w:val="center"/>
            <w:hideMark/>
          </w:tcPr>
          <w:p w14:paraId="79A4FA5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26 299,90</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49251CF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28 984,50</w:t>
            </w:r>
          </w:p>
        </w:tc>
        <w:tc>
          <w:tcPr>
            <w:tcW w:w="851" w:type="dxa"/>
            <w:tcBorders>
              <w:top w:val="single" w:sz="4" w:space="0" w:color="auto"/>
              <w:left w:val="nil"/>
              <w:bottom w:val="single" w:sz="4" w:space="0" w:color="auto"/>
              <w:right w:val="single" w:sz="8" w:space="0" w:color="000000"/>
            </w:tcBorders>
            <w:shd w:val="clear" w:color="auto" w:fill="auto"/>
            <w:noWrap/>
            <w:vAlign w:val="center"/>
            <w:hideMark/>
          </w:tcPr>
          <w:p w14:paraId="2FD6356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32 725,36</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47CCB226"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33 717,60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12DB38F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31 293,20</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7F2446E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39 310,20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2DC1AF9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22 133,30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14:paraId="7A7AF8D1"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15780,4</w:t>
            </w:r>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5AA86183"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08B1B489"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2467AC5C"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single" w:sz="4" w:space="0" w:color="auto"/>
              <w:left w:val="nil"/>
              <w:bottom w:val="single" w:sz="4" w:space="0" w:color="auto"/>
              <w:right w:val="single" w:sz="4" w:space="0" w:color="auto"/>
            </w:tcBorders>
          </w:tcPr>
          <w:p w14:paraId="0BA0E3C5" w14:textId="77777777" w:rsidR="005D7031" w:rsidRDefault="005D7031" w:rsidP="008B6B23">
            <w:pPr>
              <w:jc w:val="center"/>
              <w:rPr>
                <w:rFonts w:ascii="Times New Roman" w:hAnsi="Times New Roman"/>
                <w:color w:val="000000" w:themeColor="text1"/>
                <w:sz w:val="18"/>
                <w:szCs w:val="18"/>
                <w:lang w:eastAsia="ru-RU"/>
              </w:rPr>
            </w:pPr>
          </w:p>
          <w:p w14:paraId="02836CBA" w14:textId="364EA601" w:rsidR="007F6052" w:rsidRPr="00BF6FDA"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84C0EED" w14:textId="01FDD93B"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230244,46</w:t>
            </w:r>
          </w:p>
        </w:tc>
        <w:tc>
          <w:tcPr>
            <w:tcW w:w="60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8E57B34" w14:textId="77777777" w:rsidR="005D7031" w:rsidRPr="00D5478A" w:rsidRDefault="005D7031" w:rsidP="008B6B23">
            <w:pPr>
              <w:jc w:val="center"/>
              <w:rPr>
                <w:rFonts w:ascii="Times New Roman" w:hAnsi="Times New Roman"/>
                <w:sz w:val="14"/>
                <w:szCs w:val="14"/>
                <w:lang w:eastAsia="ru-RU"/>
              </w:rPr>
            </w:pPr>
          </w:p>
        </w:tc>
      </w:tr>
      <w:tr w:rsidR="005D7031" w:rsidRPr="00D5478A" w14:paraId="245063FE" w14:textId="77777777" w:rsidTr="00510949">
        <w:trPr>
          <w:trHeight w:val="375"/>
        </w:trPr>
        <w:tc>
          <w:tcPr>
            <w:tcW w:w="2269" w:type="dxa"/>
            <w:gridSpan w:val="2"/>
            <w:vMerge/>
            <w:tcBorders>
              <w:left w:val="single" w:sz="8" w:space="0" w:color="auto"/>
              <w:right w:val="single" w:sz="8" w:space="0" w:color="000000"/>
            </w:tcBorders>
            <w:vAlign w:val="center"/>
            <w:hideMark/>
          </w:tcPr>
          <w:p w14:paraId="0152E3B6" w14:textId="77777777" w:rsidR="005D7031" w:rsidRPr="00792DB4" w:rsidRDefault="005D7031" w:rsidP="008B6B23">
            <w:pPr>
              <w:rPr>
                <w:rFonts w:ascii="Times New Roman" w:hAnsi="Times New Roman"/>
                <w:b/>
                <w:bCs/>
                <w:sz w:val="16"/>
                <w:szCs w:val="16"/>
                <w:lang w:eastAsia="ru-RU"/>
              </w:rPr>
            </w:pPr>
          </w:p>
        </w:tc>
        <w:tc>
          <w:tcPr>
            <w:tcW w:w="851" w:type="dxa"/>
            <w:vMerge/>
            <w:tcBorders>
              <w:top w:val="single" w:sz="8" w:space="0" w:color="auto"/>
              <w:left w:val="single" w:sz="8" w:space="0" w:color="auto"/>
              <w:bottom w:val="single" w:sz="8" w:space="0" w:color="000000"/>
              <w:right w:val="nil"/>
            </w:tcBorders>
            <w:vAlign w:val="center"/>
            <w:hideMark/>
          </w:tcPr>
          <w:p w14:paraId="63F6631B" w14:textId="77777777" w:rsidR="005D7031" w:rsidRPr="00792DB4" w:rsidRDefault="005D7031" w:rsidP="008B6B23">
            <w:pPr>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4E02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931</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3358C35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502</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6F4B966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0810075700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41D6FD6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631</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6FC3898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7F82E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CD3B1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5FFE00"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A0256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8C7033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2 466,20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D2E398"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154,20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7201E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BEEF66"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F3140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53AFE0"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67EE7729" w14:textId="77777777" w:rsidR="005D7031" w:rsidRDefault="005D7031" w:rsidP="008B6B23">
            <w:pPr>
              <w:jc w:val="center"/>
              <w:rPr>
                <w:rFonts w:ascii="Times New Roman" w:hAnsi="Times New Roman"/>
                <w:color w:val="000000" w:themeColor="text1"/>
                <w:sz w:val="18"/>
                <w:szCs w:val="18"/>
                <w:lang w:eastAsia="ru-RU"/>
              </w:rPr>
            </w:pPr>
          </w:p>
          <w:p w14:paraId="3615D03D" w14:textId="7DE27605" w:rsidR="007F6052"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p w14:paraId="11A9B21F" w14:textId="425E48A6" w:rsidR="007F6052" w:rsidRPr="00BF6FDA" w:rsidRDefault="007F6052" w:rsidP="008B6B23">
            <w:pPr>
              <w:jc w:val="center"/>
              <w:rPr>
                <w:rFonts w:ascii="Times New Roman" w:hAnsi="Times New Roman"/>
                <w:color w:val="000000" w:themeColor="text1"/>
                <w:sz w:val="18"/>
                <w:szCs w:val="18"/>
                <w:lang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EF6B9" w14:textId="06EEC935"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2 620,40</w:t>
            </w:r>
          </w:p>
        </w:tc>
        <w:tc>
          <w:tcPr>
            <w:tcW w:w="603" w:type="dxa"/>
            <w:vMerge/>
            <w:tcBorders>
              <w:top w:val="nil"/>
              <w:left w:val="single" w:sz="8" w:space="0" w:color="auto"/>
              <w:bottom w:val="single" w:sz="8" w:space="0" w:color="000000"/>
              <w:right w:val="single" w:sz="8" w:space="0" w:color="auto"/>
            </w:tcBorders>
            <w:vAlign w:val="center"/>
            <w:hideMark/>
          </w:tcPr>
          <w:p w14:paraId="119BE297" w14:textId="77777777" w:rsidR="005D7031" w:rsidRPr="00D5478A" w:rsidRDefault="005D7031" w:rsidP="008B6B23">
            <w:pPr>
              <w:rPr>
                <w:rFonts w:ascii="Times New Roman" w:hAnsi="Times New Roman"/>
                <w:sz w:val="14"/>
                <w:szCs w:val="14"/>
                <w:lang w:eastAsia="ru-RU"/>
              </w:rPr>
            </w:pPr>
          </w:p>
        </w:tc>
      </w:tr>
      <w:tr w:rsidR="005D7031" w:rsidRPr="00D5478A" w14:paraId="558BB9A6" w14:textId="77777777" w:rsidTr="00510949">
        <w:trPr>
          <w:trHeight w:val="375"/>
        </w:trPr>
        <w:tc>
          <w:tcPr>
            <w:tcW w:w="2269" w:type="dxa"/>
            <w:gridSpan w:val="2"/>
            <w:vMerge/>
            <w:tcBorders>
              <w:left w:val="single" w:sz="8" w:space="0" w:color="auto"/>
              <w:bottom w:val="single" w:sz="8" w:space="0" w:color="000000"/>
              <w:right w:val="single" w:sz="8" w:space="0" w:color="000000"/>
            </w:tcBorders>
            <w:vAlign w:val="center"/>
          </w:tcPr>
          <w:p w14:paraId="3B18D666" w14:textId="77777777" w:rsidR="005D7031" w:rsidRPr="00792DB4" w:rsidRDefault="005D7031" w:rsidP="008B6B23">
            <w:pPr>
              <w:rPr>
                <w:rFonts w:ascii="Times New Roman" w:hAnsi="Times New Roman"/>
                <w:b/>
                <w:bCs/>
                <w:sz w:val="16"/>
                <w:szCs w:val="16"/>
                <w:lang w:eastAsia="ru-RU"/>
              </w:rPr>
            </w:pPr>
          </w:p>
        </w:tc>
        <w:tc>
          <w:tcPr>
            <w:tcW w:w="851" w:type="dxa"/>
            <w:tcBorders>
              <w:top w:val="single" w:sz="8" w:space="0" w:color="auto"/>
              <w:left w:val="single" w:sz="8" w:space="0" w:color="auto"/>
              <w:bottom w:val="single" w:sz="8" w:space="0" w:color="000000"/>
              <w:right w:val="nil"/>
            </w:tcBorders>
            <w:vAlign w:val="center"/>
          </w:tcPr>
          <w:p w14:paraId="42E5D9B3" w14:textId="77777777" w:rsidR="005D7031" w:rsidRPr="00792DB4" w:rsidRDefault="005D7031"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D8F48"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938</w:t>
            </w:r>
          </w:p>
        </w:tc>
        <w:tc>
          <w:tcPr>
            <w:tcW w:w="471" w:type="dxa"/>
            <w:tcBorders>
              <w:top w:val="single" w:sz="4" w:space="0" w:color="auto"/>
              <w:left w:val="nil"/>
              <w:bottom w:val="single" w:sz="4" w:space="0" w:color="auto"/>
              <w:right w:val="single" w:sz="4" w:space="0" w:color="auto"/>
            </w:tcBorders>
            <w:shd w:val="clear" w:color="auto" w:fill="auto"/>
            <w:noWrap/>
            <w:vAlign w:val="center"/>
          </w:tcPr>
          <w:p w14:paraId="7CCE7C2B"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0502</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187E749C"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0810075700</w:t>
            </w:r>
          </w:p>
        </w:tc>
        <w:tc>
          <w:tcPr>
            <w:tcW w:w="492" w:type="dxa"/>
            <w:tcBorders>
              <w:top w:val="single" w:sz="4" w:space="0" w:color="auto"/>
              <w:left w:val="nil"/>
              <w:bottom w:val="single" w:sz="4" w:space="0" w:color="auto"/>
              <w:right w:val="single" w:sz="4" w:space="0" w:color="auto"/>
            </w:tcBorders>
            <w:shd w:val="clear" w:color="auto" w:fill="auto"/>
            <w:noWrap/>
            <w:vAlign w:val="center"/>
          </w:tcPr>
          <w:p w14:paraId="464C493B"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631</w:t>
            </w: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77A23DFD"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14:paraId="2630FFC8"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D172A6"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281FB9"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55D8BF"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C68D761"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1B5C5C"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0DB31123"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29A52BC8"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95.4</w:t>
            </w:r>
          </w:p>
        </w:tc>
        <w:tc>
          <w:tcPr>
            <w:tcW w:w="709" w:type="dxa"/>
            <w:tcBorders>
              <w:top w:val="single" w:sz="4" w:space="0" w:color="auto"/>
              <w:left w:val="nil"/>
              <w:bottom w:val="single" w:sz="4" w:space="0" w:color="auto"/>
              <w:right w:val="single" w:sz="4" w:space="0" w:color="auto"/>
            </w:tcBorders>
            <w:shd w:val="clear" w:color="auto" w:fill="auto"/>
            <w:vAlign w:val="center"/>
          </w:tcPr>
          <w:p w14:paraId="408D56BF"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0945B4FB"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single" w:sz="4" w:space="0" w:color="auto"/>
              <w:left w:val="nil"/>
              <w:bottom w:val="single" w:sz="4" w:space="0" w:color="auto"/>
              <w:right w:val="single" w:sz="4" w:space="0" w:color="auto"/>
            </w:tcBorders>
          </w:tcPr>
          <w:p w14:paraId="77C8FAD3" w14:textId="73D6910E" w:rsidR="005D7031" w:rsidRPr="00BF6FDA"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23CC19F" w14:textId="36230022"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95,4</w:t>
            </w:r>
          </w:p>
        </w:tc>
        <w:tc>
          <w:tcPr>
            <w:tcW w:w="603" w:type="dxa"/>
            <w:tcBorders>
              <w:top w:val="nil"/>
              <w:left w:val="single" w:sz="8" w:space="0" w:color="auto"/>
              <w:bottom w:val="single" w:sz="8" w:space="0" w:color="000000"/>
              <w:right w:val="single" w:sz="8" w:space="0" w:color="auto"/>
            </w:tcBorders>
            <w:vAlign w:val="center"/>
          </w:tcPr>
          <w:p w14:paraId="7FDCD2B0" w14:textId="77777777" w:rsidR="005D7031" w:rsidRPr="00D5478A" w:rsidRDefault="005D7031" w:rsidP="008B6B23">
            <w:pPr>
              <w:rPr>
                <w:rFonts w:ascii="Times New Roman" w:hAnsi="Times New Roman"/>
                <w:sz w:val="14"/>
                <w:szCs w:val="14"/>
                <w:lang w:eastAsia="ru-RU"/>
              </w:rPr>
            </w:pPr>
          </w:p>
        </w:tc>
      </w:tr>
      <w:tr w:rsidR="005D7031" w:rsidRPr="00D5478A" w14:paraId="6CEB163F" w14:textId="77777777" w:rsidTr="00F274B6">
        <w:trPr>
          <w:trHeight w:val="225"/>
        </w:trPr>
        <w:tc>
          <w:tcPr>
            <w:tcW w:w="1201" w:type="dxa"/>
            <w:tcBorders>
              <w:top w:val="single" w:sz="8" w:space="0" w:color="auto"/>
              <w:left w:val="single" w:sz="8" w:space="0" w:color="auto"/>
              <w:bottom w:val="single" w:sz="8" w:space="0" w:color="auto"/>
              <w:right w:val="single" w:sz="8" w:space="0" w:color="000000"/>
            </w:tcBorders>
          </w:tcPr>
          <w:p w14:paraId="0A2A5648" w14:textId="77777777" w:rsidR="005D7031" w:rsidRPr="00BF6FDA"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6C5DFE21" w14:textId="744B5C8C" w:rsidR="005D7031" w:rsidRPr="00BF6FDA" w:rsidRDefault="005D7031" w:rsidP="008B6B23">
            <w:pPr>
              <w:rPr>
                <w:rFonts w:ascii="Times New Roman" w:hAnsi="Times New Roman"/>
                <w:color w:val="000000" w:themeColor="text1"/>
                <w:sz w:val="16"/>
                <w:szCs w:val="16"/>
                <w:lang w:eastAsia="ru-RU"/>
              </w:rPr>
            </w:pPr>
            <w:r w:rsidRPr="00BF6FDA">
              <w:rPr>
                <w:rFonts w:ascii="Times New Roman" w:hAnsi="Times New Roman"/>
                <w:b/>
                <w:bCs/>
                <w:color w:val="000000" w:themeColor="text1"/>
                <w:sz w:val="16"/>
                <w:szCs w:val="16"/>
                <w:lang w:eastAsia="ru-RU"/>
              </w:rPr>
              <w:t>Цель 3</w:t>
            </w:r>
            <w:r w:rsidRPr="00BF6FDA">
              <w:rPr>
                <w:rFonts w:ascii="Times New Roman" w:hAnsi="Times New Roman"/>
                <w:color w:val="000000" w:themeColor="text1"/>
                <w:sz w:val="16"/>
                <w:szCs w:val="16"/>
                <w:lang w:eastAsia="ru-RU"/>
              </w:rPr>
              <w:t xml:space="preserve">. Создание условий, обеспечивающих комфортные условия для проживания, работы и отдыха населения города, улучшение эстетического облика города.  </w:t>
            </w:r>
          </w:p>
        </w:tc>
      </w:tr>
      <w:tr w:rsidR="005D7031" w:rsidRPr="00D5478A" w14:paraId="41FB37B1" w14:textId="77777777" w:rsidTr="00F274B6">
        <w:trPr>
          <w:trHeight w:val="225"/>
        </w:trPr>
        <w:tc>
          <w:tcPr>
            <w:tcW w:w="1201" w:type="dxa"/>
            <w:tcBorders>
              <w:top w:val="single" w:sz="8" w:space="0" w:color="auto"/>
              <w:left w:val="single" w:sz="8" w:space="0" w:color="auto"/>
              <w:bottom w:val="single" w:sz="8" w:space="0" w:color="000000"/>
              <w:right w:val="single" w:sz="8" w:space="0" w:color="000000"/>
            </w:tcBorders>
          </w:tcPr>
          <w:p w14:paraId="568C80CC" w14:textId="77777777" w:rsidR="005D7031" w:rsidRPr="00BF6FDA"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8" w:space="0" w:color="auto"/>
              <w:left w:val="single" w:sz="8" w:space="0" w:color="auto"/>
              <w:bottom w:val="single" w:sz="8" w:space="0" w:color="000000"/>
              <w:right w:val="single" w:sz="8" w:space="0" w:color="000000"/>
            </w:tcBorders>
            <w:shd w:val="clear" w:color="auto" w:fill="auto"/>
            <w:vAlign w:val="center"/>
            <w:hideMark/>
          </w:tcPr>
          <w:p w14:paraId="11C15C36" w14:textId="153CBF88" w:rsidR="005D7031" w:rsidRPr="00BF6FDA" w:rsidRDefault="005D7031" w:rsidP="008B6B23">
            <w:pPr>
              <w:rPr>
                <w:rFonts w:ascii="Times New Roman" w:hAnsi="Times New Roman"/>
                <w:color w:val="000000" w:themeColor="text1"/>
                <w:sz w:val="16"/>
                <w:szCs w:val="16"/>
                <w:lang w:eastAsia="ru-RU"/>
              </w:rPr>
            </w:pPr>
            <w:r w:rsidRPr="00BF6FDA">
              <w:rPr>
                <w:rFonts w:ascii="Times New Roman" w:hAnsi="Times New Roman"/>
                <w:b/>
                <w:bCs/>
                <w:color w:val="000000" w:themeColor="text1"/>
                <w:sz w:val="16"/>
                <w:szCs w:val="16"/>
                <w:lang w:eastAsia="ru-RU"/>
              </w:rPr>
              <w:t>Задача 3.1.</w:t>
            </w:r>
            <w:r w:rsidRPr="00BF6FDA">
              <w:rPr>
                <w:rFonts w:ascii="Times New Roman" w:hAnsi="Times New Roman"/>
                <w:color w:val="000000" w:themeColor="text1"/>
                <w:sz w:val="16"/>
                <w:szCs w:val="16"/>
                <w:lang w:eastAsia="ru-RU"/>
              </w:rPr>
              <w:t xml:space="preserve"> Обеспечение развития уличного освещения города.</w:t>
            </w:r>
          </w:p>
        </w:tc>
      </w:tr>
      <w:tr w:rsidR="005D7031" w:rsidRPr="00D5478A" w14:paraId="0CE405BB" w14:textId="77777777" w:rsidTr="00510949">
        <w:trPr>
          <w:trHeight w:val="39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94645B" w14:textId="77777777" w:rsidR="005D7031" w:rsidRPr="00792DB4" w:rsidRDefault="005D7031" w:rsidP="008B6B23">
            <w:pPr>
              <w:rPr>
                <w:rFonts w:ascii="Times New Roman" w:hAnsi="Times New Roman"/>
                <w:b/>
                <w:bCs/>
                <w:sz w:val="16"/>
                <w:szCs w:val="16"/>
                <w:lang w:eastAsia="ru-RU"/>
              </w:rPr>
            </w:pPr>
            <w:r w:rsidRPr="00792DB4">
              <w:rPr>
                <w:rFonts w:ascii="Times New Roman" w:hAnsi="Times New Roman"/>
                <w:b/>
                <w:bCs/>
                <w:sz w:val="16"/>
                <w:szCs w:val="16"/>
                <w:lang w:eastAsia="ru-RU"/>
              </w:rPr>
              <w:t>Мероприятие 3.1.1.</w:t>
            </w:r>
            <w:r w:rsidRPr="00792DB4">
              <w:rPr>
                <w:rFonts w:ascii="Times New Roman" w:hAnsi="Times New Roman"/>
                <w:sz w:val="16"/>
                <w:szCs w:val="16"/>
                <w:lang w:eastAsia="ru-RU"/>
              </w:rPr>
              <w:t xml:space="preserve"> Оплата </w:t>
            </w:r>
            <w:proofErr w:type="gramStart"/>
            <w:r w:rsidRPr="00792DB4">
              <w:rPr>
                <w:rFonts w:ascii="Times New Roman" w:hAnsi="Times New Roman"/>
                <w:sz w:val="16"/>
                <w:szCs w:val="16"/>
                <w:lang w:eastAsia="ru-RU"/>
              </w:rPr>
              <w:t>электроэнергии</w:t>
            </w:r>
            <w:proofErr w:type="gramEnd"/>
            <w:r w:rsidRPr="00792DB4">
              <w:rPr>
                <w:rFonts w:ascii="Times New Roman" w:hAnsi="Times New Roman"/>
                <w:sz w:val="16"/>
                <w:szCs w:val="16"/>
                <w:lang w:eastAsia="ru-RU"/>
              </w:rPr>
              <w:t xml:space="preserve"> потребленной линиями уличного освещения (до 2022 года).</w:t>
            </w:r>
          </w:p>
        </w:tc>
        <w:tc>
          <w:tcPr>
            <w:tcW w:w="851" w:type="dxa"/>
            <w:vMerge w:val="restart"/>
            <w:tcBorders>
              <w:top w:val="single" w:sz="8" w:space="0" w:color="auto"/>
              <w:left w:val="nil"/>
              <w:bottom w:val="single" w:sz="4" w:space="0" w:color="000000"/>
              <w:right w:val="single" w:sz="4" w:space="0" w:color="000000"/>
            </w:tcBorders>
            <w:shd w:val="clear" w:color="auto" w:fill="auto"/>
            <w:vAlign w:val="center"/>
            <w:hideMark/>
          </w:tcPr>
          <w:p w14:paraId="20DAD5D8" w14:textId="77777777" w:rsidR="005D7031" w:rsidRPr="00792DB4" w:rsidRDefault="005D7031" w:rsidP="008B6B23">
            <w:pPr>
              <w:jc w:val="center"/>
              <w:rPr>
                <w:rFonts w:ascii="Times New Roman" w:hAnsi="Times New Roman"/>
                <w:sz w:val="16"/>
                <w:szCs w:val="16"/>
                <w:lang w:eastAsia="ru-RU"/>
              </w:rPr>
            </w:pPr>
            <w:r w:rsidRPr="00792DB4">
              <w:rPr>
                <w:rFonts w:ascii="Times New Roman" w:hAnsi="Times New Roman"/>
                <w:sz w:val="16"/>
                <w:szCs w:val="16"/>
                <w:lang w:eastAsia="ru-RU"/>
              </w:rPr>
              <w:t>МКУ «Городское хозяйство» города Дивногорска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4A90B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931</w:t>
            </w:r>
          </w:p>
        </w:tc>
        <w:tc>
          <w:tcPr>
            <w:tcW w:w="471" w:type="dxa"/>
            <w:tcBorders>
              <w:top w:val="nil"/>
              <w:left w:val="nil"/>
              <w:bottom w:val="nil"/>
              <w:right w:val="single" w:sz="8" w:space="0" w:color="auto"/>
            </w:tcBorders>
            <w:shd w:val="clear" w:color="auto" w:fill="auto"/>
            <w:noWrap/>
            <w:vAlign w:val="center"/>
            <w:hideMark/>
          </w:tcPr>
          <w:p w14:paraId="759DAC3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503</w:t>
            </w:r>
          </w:p>
        </w:tc>
        <w:tc>
          <w:tcPr>
            <w:tcW w:w="946" w:type="dxa"/>
            <w:tcBorders>
              <w:top w:val="nil"/>
              <w:left w:val="nil"/>
              <w:bottom w:val="nil"/>
              <w:right w:val="single" w:sz="8" w:space="0" w:color="auto"/>
            </w:tcBorders>
            <w:shd w:val="clear" w:color="auto" w:fill="auto"/>
            <w:noWrap/>
            <w:vAlign w:val="center"/>
            <w:hideMark/>
          </w:tcPr>
          <w:p w14:paraId="3CE5AD7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0810084020</w:t>
            </w:r>
          </w:p>
        </w:tc>
        <w:tc>
          <w:tcPr>
            <w:tcW w:w="492" w:type="dxa"/>
            <w:tcBorders>
              <w:top w:val="nil"/>
              <w:left w:val="nil"/>
              <w:bottom w:val="nil"/>
              <w:right w:val="single" w:sz="8" w:space="0" w:color="auto"/>
            </w:tcBorders>
            <w:shd w:val="clear" w:color="auto" w:fill="auto"/>
            <w:noWrap/>
            <w:vAlign w:val="center"/>
            <w:hideMark/>
          </w:tcPr>
          <w:p w14:paraId="523CEAF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240</w:t>
            </w:r>
          </w:p>
        </w:tc>
        <w:tc>
          <w:tcPr>
            <w:tcW w:w="666" w:type="dxa"/>
            <w:tcBorders>
              <w:top w:val="nil"/>
              <w:left w:val="nil"/>
              <w:bottom w:val="nil"/>
              <w:right w:val="single" w:sz="8" w:space="0" w:color="auto"/>
            </w:tcBorders>
            <w:shd w:val="clear" w:color="auto" w:fill="auto"/>
            <w:noWrap/>
            <w:vAlign w:val="center"/>
            <w:hideMark/>
          </w:tcPr>
          <w:p w14:paraId="060F418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6 020,00</w:t>
            </w:r>
          </w:p>
        </w:tc>
        <w:tc>
          <w:tcPr>
            <w:tcW w:w="708" w:type="dxa"/>
            <w:gridSpan w:val="2"/>
            <w:tcBorders>
              <w:top w:val="nil"/>
              <w:left w:val="nil"/>
              <w:bottom w:val="nil"/>
              <w:right w:val="single" w:sz="8" w:space="0" w:color="auto"/>
            </w:tcBorders>
            <w:shd w:val="clear" w:color="auto" w:fill="auto"/>
            <w:noWrap/>
            <w:vAlign w:val="center"/>
            <w:hideMark/>
          </w:tcPr>
          <w:p w14:paraId="1250ACA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7 000,00</w:t>
            </w:r>
          </w:p>
        </w:tc>
        <w:tc>
          <w:tcPr>
            <w:tcW w:w="851" w:type="dxa"/>
            <w:tcBorders>
              <w:top w:val="single" w:sz="8" w:space="0" w:color="auto"/>
              <w:left w:val="nil"/>
              <w:bottom w:val="nil"/>
              <w:right w:val="single" w:sz="8" w:space="0" w:color="000000"/>
            </w:tcBorders>
            <w:shd w:val="clear" w:color="auto" w:fill="auto"/>
            <w:noWrap/>
            <w:vAlign w:val="center"/>
            <w:hideMark/>
          </w:tcPr>
          <w:p w14:paraId="3BFD7F9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9 901,00</w:t>
            </w:r>
          </w:p>
        </w:tc>
        <w:tc>
          <w:tcPr>
            <w:tcW w:w="850" w:type="dxa"/>
            <w:tcBorders>
              <w:top w:val="nil"/>
              <w:left w:val="nil"/>
              <w:bottom w:val="nil"/>
              <w:right w:val="single" w:sz="8" w:space="0" w:color="auto"/>
            </w:tcBorders>
            <w:shd w:val="clear" w:color="auto" w:fill="auto"/>
            <w:noWrap/>
            <w:vAlign w:val="center"/>
            <w:hideMark/>
          </w:tcPr>
          <w:p w14:paraId="0715227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11 245,50</w:t>
            </w:r>
          </w:p>
        </w:tc>
        <w:tc>
          <w:tcPr>
            <w:tcW w:w="851" w:type="dxa"/>
            <w:tcBorders>
              <w:top w:val="nil"/>
              <w:left w:val="nil"/>
              <w:bottom w:val="nil"/>
              <w:right w:val="single" w:sz="8" w:space="0" w:color="auto"/>
            </w:tcBorders>
            <w:shd w:val="clear" w:color="auto" w:fill="auto"/>
            <w:noWrap/>
            <w:vAlign w:val="center"/>
            <w:hideMark/>
          </w:tcPr>
          <w:p w14:paraId="50D8222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15 813,00</w:t>
            </w:r>
          </w:p>
        </w:tc>
        <w:tc>
          <w:tcPr>
            <w:tcW w:w="850" w:type="dxa"/>
            <w:tcBorders>
              <w:top w:val="nil"/>
              <w:left w:val="nil"/>
              <w:bottom w:val="nil"/>
              <w:right w:val="single" w:sz="8" w:space="0" w:color="auto"/>
            </w:tcBorders>
            <w:shd w:val="clear" w:color="auto" w:fill="auto"/>
            <w:noWrap/>
            <w:vAlign w:val="center"/>
            <w:hideMark/>
          </w:tcPr>
          <w:p w14:paraId="0EA3BDE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12 652,30</w:t>
            </w:r>
          </w:p>
        </w:tc>
        <w:tc>
          <w:tcPr>
            <w:tcW w:w="851" w:type="dxa"/>
            <w:tcBorders>
              <w:top w:val="nil"/>
              <w:left w:val="nil"/>
              <w:bottom w:val="nil"/>
              <w:right w:val="single" w:sz="8" w:space="0" w:color="auto"/>
            </w:tcBorders>
            <w:shd w:val="clear" w:color="auto" w:fill="auto"/>
            <w:noWrap/>
            <w:vAlign w:val="center"/>
            <w:hideMark/>
          </w:tcPr>
          <w:p w14:paraId="3AB8876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16 140,80</w:t>
            </w:r>
          </w:p>
        </w:tc>
        <w:tc>
          <w:tcPr>
            <w:tcW w:w="850" w:type="dxa"/>
            <w:tcBorders>
              <w:top w:val="nil"/>
              <w:left w:val="nil"/>
              <w:bottom w:val="nil"/>
              <w:right w:val="single" w:sz="8" w:space="0" w:color="auto"/>
            </w:tcBorders>
            <w:shd w:val="clear" w:color="auto" w:fill="auto"/>
            <w:vAlign w:val="center"/>
            <w:hideMark/>
          </w:tcPr>
          <w:p w14:paraId="542E6CE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1413C90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nil"/>
              <w:left w:val="nil"/>
              <w:bottom w:val="nil"/>
              <w:right w:val="single" w:sz="8" w:space="0" w:color="auto"/>
            </w:tcBorders>
            <w:shd w:val="clear" w:color="auto" w:fill="auto"/>
            <w:vAlign w:val="center"/>
            <w:hideMark/>
          </w:tcPr>
          <w:p w14:paraId="5613205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nil"/>
              <w:left w:val="nil"/>
              <w:bottom w:val="nil"/>
              <w:right w:val="single" w:sz="8" w:space="0" w:color="auto"/>
            </w:tcBorders>
            <w:shd w:val="clear" w:color="auto" w:fill="auto"/>
            <w:vAlign w:val="center"/>
            <w:hideMark/>
          </w:tcPr>
          <w:p w14:paraId="36CBFEB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34" w:type="dxa"/>
            <w:gridSpan w:val="2"/>
            <w:tcBorders>
              <w:top w:val="nil"/>
              <w:left w:val="nil"/>
              <w:bottom w:val="single" w:sz="4" w:space="0" w:color="auto"/>
              <w:right w:val="single" w:sz="4" w:space="0" w:color="auto"/>
            </w:tcBorders>
          </w:tcPr>
          <w:p w14:paraId="352B8088" w14:textId="77777777" w:rsidR="005D7031" w:rsidRDefault="005D7031" w:rsidP="008B6B23">
            <w:pPr>
              <w:jc w:val="center"/>
              <w:rPr>
                <w:rFonts w:ascii="Times New Roman" w:hAnsi="Times New Roman"/>
                <w:color w:val="000000" w:themeColor="text1"/>
                <w:sz w:val="18"/>
                <w:szCs w:val="18"/>
                <w:lang w:eastAsia="ru-RU"/>
              </w:rPr>
            </w:pPr>
          </w:p>
          <w:p w14:paraId="1CF9C04F" w14:textId="60EEBA45" w:rsidR="007F6052" w:rsidRPr="00BF6FDA"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nil"/>
              <w:left w:val="single" w:sz="4" w:space="0" w:color="auto"/>
              <w:bottom w:val="nil"/>
              <w:right w:val="single" w:sz="8" w:space="0" w:color="auto"/>
            </w:tcBorders>
            <w:shd w:val="clear" w:color="auto" w:fill="auto"/>
            <w:vAlign w:val="center"/>
            <w:hideMark/>
          </w:tcPr>
          <w:p w14:paraId="4AF8C31F" w14:textId="6735FB62"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78 772,60</w:t>
            </w:r>
          </w:p>
        </w:tc>
        <w:tc>
          <w:tcPr>
            <w:tcW w:w="603" w:type="dxa"/>
            <w:tcBorders>
              <w:top w:val="nil"/>
              <w:left w:val="nil"/>
              <w:bottom w:val="nil"/>
              <w:right w:val="single" w:sz="8" w:space="0" w:color="auto"/>
            </w:tcBorders>
            <w:shd w:val="clear" w:color="auto" w:fill="auto"/>
            <w:vAlign w:val="center"/>
            <w:hideMark/>
          </w:tcPr>
          <w:p w14:paraId="44625F04"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78000BDF" w14:textId="77777777" w:rsidTr="00510949">
        <w:trPr>
          <w:trHeight w:val="315"/>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2BC9247" w14:textId="77777777" w:rsidR="005D7031" w:rsidRPr="00792DB4" w:rsidRDefault="005D7031" w:rsidP="008B6B23">
            <w:pPr>
              <w:rPr>
                <w:rFonts w:ascii="Times New Roman" w:hAnsi="Times New Roman"/>
                <w:b/>
                <w:bCs/>
                <w:sz w:val="16"/>
                <w:szCs w:val="16"/>
                <w:lang w:eastAsia="ru-RU"/>
              </w:rPr>
            </w:pPr>
          </w:p>
        </w:tc>
        <w:tc>
          <w:tcPr>
            <w:tcW w:w="851" w:type="dxa"/>
            <w:vMerge/>
            <w:tcBorders>
              <w:top w:val="single" w:sz="8" w:space="0" w:color="auto"/>
              <w:left w:val="nil"/>
              <w:bottom w:val="single" w:sz="4" w:space="0" w:color="000000"/>
              <w:right w:val="single" w:sz="4" w:space="0" w:color="000000"/>
            </w:tcBorders>
            <w:vAlign w:val="center"/>
            <w:hideMark/>
          </w:tcPr>
          <w:p w14:paraId="3744823D" w14:textId="77777777" w:rsidR="005D7031" w:rsidRPr="00792DB4" w:rsidRDefault="005D7031" w:rsidP="008B6B23">
            <w:pP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A452CD5" w14:textId="77777777" w:rsidR="005D7031" w:rsidRPr="002F4A60" w:rsidRDefault="005D7031" w:rsidP="008B6B23">
            <w:pPr>
              <w:rPr>
                <w:rFonts w:ascii="Times New Roman" w:hAnsi="Times New Roman"/>
                <w:sz w:val="18"/>
                <w:szCs w:val="18"/>
                <w:lang w:eastAsia="ru-RU"/>
              </w:rPr>
            </w:pPr>
          </w:p>
        </w:tc>
        <w:tc>
          <w:tcPr>
            <w:tcW w:w="471" w:type="dxa"/>
            <w:tcBorders>
              <w:top w:val="single" w:sz="4" w:space="0" w:color="auto"/>
              <w:left w:val="nil"/>
              <w:bottom w:val="nil"/>
              <w:right w:val="single" w:sz="4" w:space="0" w:color="auto"/>
            </w:tcBorders>
            <w:shd w:val="clear" w:color="auto" w:fill="auto"/>
            <w:noWrap/>
            <w:vAlign w:val="center"/>
            <w:hideMark/>
          </w:tcPr>
          <w:p w14:paraId="2AD5DCF1"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503</w:t>
            </w:r>
          </w:p>
        </w:tc>
        <w:tc>
          <w:tcPr>
            <w:tcW w:w="946" w:type="dxa"/>
            <w:tcBorders>
              <w:top w:val="single" w:sz="4" w:space="0" w:color="auto"/>
              <w:left w:val="nil"/>
              <w:bottom w:val="nil"/>
              <w:right w:val="single" w:sz="4" w:space="0" w:color="auto"/>
            </w:tcBorders>
            <w:shd w:val="clear" w:color="auto" w:fill="auto"/>
            <w:noWrap/>
            <w:vAlign w:val="center"/>
            <w:hideMark/>
          </w:tcPr>
          <w:p w14:paraId="6989E32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081008402Е</w:t>
            </w:r>
          </w:p>
        </w:tc>
        <w:tc>
          <w:tcPr>
            <w:tcW w:w="492" w:type="dxa"/>
            <w:tcBorders>
              <w:top w:val="single" w:sz="4" w:space="0" w:color="auto"/>
              <w:left w:val="nil"/>
              <w:bottom w:val="nil"/>
              <w:right w:val="single" w:sz="4" w:space="0" w:color="auto"/>
            </w:tcBorders>
            <w:shd w:val="clear" w:color="auto" w:fill="auto"/>
            <w:noWrap/>
            <w:vAlign w:val="center"/>
            <w:hideMark/>
          </w:tcPr>
          <w:p w14:paraId="69DCA56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240</w:t>
            </w:r>
          </w:p>
        </w:tc>
        <w:tc>
          <w:tcPr>
            <w:tcW w:w="666" w:type="dxa"/>
            <w:tcBorders>
              <w:top w:val="single" w:sz="4" w:space="0" w:color="auto"/>
              <w:left w:val="nil"/>
              <w:bottom w:val="nil"/>
              <w:right w:val="single" w:sz="4" w:space="0" w:color="auto"/>
            </w:tcBorders>
            <w:shd w:val="clear" w:color="auto" w:fill="auto"/>
            <w:noWrap/>
            <w:vAlign w:val="center"/>
            <w:hideMark/>
          </w:tcPr>
          <w:p w14:paraId="50C1ACB7"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8" w:type="dxa"/>
            <w:gridSpan w:val="2"/>
            <w:tcBorders>
              <w:top w:val="single" w:sz="4" w:space="0" w:color="auto"/>
              <w:left w:val="nil"/>
              <w:bottom w:val="nil"/>
              <w:right w:val="single" w:sz="4" w:space="0" w:color="auto"/>
            </w:tcBorders>
            <w:shd w:val="clear" w:color="auto" w:fill="auto"/>
            <w:noWrap/>
            <w:vAlign w:val="center"/>
            <w:hideMark/>
          </w:tcPr>
          <w:p w14:paraId="310BDBF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nil"/>
              <w:right w:val="single" w:sz="4" w:space="0" w:color="000000"/>
            </w:tcBorders>
            <w:shd w:val="clear" w:color="auto" w:fill="auto"/>
            <w:noWrap/>
            <w:vAlign w:val="center"/>
            <w:hideMark/>
          </w:tcPr>
          <w:p w14:paraId="2F01A93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nil"/>
              <w:right w:val="single" w:sz="4" w:space="0" w:color="auto"/>
            </w:tcBorders>
            <w:shd w:val="clear" w:color="auto" w:fill="auto"/>
            <w:noWrap/>
            <w:vAlign w:val="center"/>
            <w:hideMark/>
          </w:tcPr>
          <w:p w14:paraId="6DC61FD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4C13C8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nil"/>
              <w:right w:val="single" w:sz="4" w:space="0" w:color="auto"/>
            </w:tcBorders>
            <w:shd w:val="clear" w:color="auto" w:fill="auto"/>
            <w:noWrap/>
            <w:vAlign w:val="center"/>
            <w:hideMark/>
          </w:tcPr>
          <w:p w14:paraId="643CA9FD"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65234A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nil"/>
              <w:right w:val="single" w:sz="4" w:space="0" w:color="auto"/>
            </w:tcBorders>
            <w:shd w:val="clear" w:color="auto" w:fill="auto"/>
            <w:vAlign w:val="center"/>
            <w:hideMark/>
          </w:tcPr>
          <w:p w14:paraId="1ABB2ADD" w14:textId="77777777" w:rsidR="005D7031" w:rsidRPr="002F4A60"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15077,5</w:t>
            </w:r>
          </w:p>
        </w:tc>
        <w:tc>
          <w:tcPr>
            <w:tcW w:w="709" w:type="dxa"/>
            <w:tcBorders>
              <w:top w:val="single" w:sz="4" w:space="0" w:color="auto"/>
              <w:left w:val="nil"/>
              <w:bottom w:val="nil"/>
              <w:right w:val="single" w:sz="4" w:space="0" w:color="auto"/>
            </w:tcBorders>
            <w:shd w:val="clear" w:color="auto" w:fill="auto"/>
            <w:vAlign w:val="center"/>
            <w:hideMark/>
          </w:tcPr>
          <w:p w14:paraId="1968103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14:paraId="4843D797"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14:paraId="6DB2971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34" w:type="dxa"/>
            <w:gridSpan w:val="2"/>
            <w:tcBorders>
              <w:top w:val="single" w:sz="4" w:space="0" w:color="auto"/>
              <w:left w:val="nil"/>
              <w:bottom w:val="single" w:sz="4" w:space="0" w:color="auto"/>
              <w:right w:val="single" w:sz="4" w:space="0" w:color="auto"/>
            </w:tcBorders>
          </w:tcPr>
          <w:p w14:paraId="06F0B3C4" w14:textId="77777777" w:rsidR="005D7031" w:rsidRDefault="005D7031" w:rsidP="008B6B23">
            <w:pPr>
              <w:jc w:val="center"/>
              <w:rPr>
                <w:rFonts w:ascii="Times New Roman" w:hAnsi="Times New Roman"/>
                <w:color w:val="000000" w:themeColor="text1"/>
                <w:sz w:val="18"/>
                <w:szCs w:val="18"/>
                <w:lang w:eastAsia="ru-RU"/>
              </w:rPr>
            </w:pPr>
          </w:p>
          <w:p w14:paraId="7F42391D" w14:textId="5B2D0931" w:rsidR="007F6052" w:rsidRPr="00BF6FDA" w:rsidRDefault="007F605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single" w:sz="4" w:space="0" w:color="auto"/>
              <w:left w:val="single" w:sz="4" w:space="0" w:color="auto"/>
              <w:bottom w:val="nil"/>
              <w:right w:val="single" w:sz="4" w:space="0" w:color="auto"/>
            </w:tcBorders>
            <w:shd w:val="clear" w:color="auto" w:fill="auto"/>
            <w:vAlign w:val="center"/>
            <w:hideMark/>
          </w:tcPr>
          <w:p w14:paraId="775C3CE0" w14:textId="34536B25"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15077,5</w:t>
            </w:r>
          </w:p>
        </w:tc>
        <w:tc>
          <w:tcPr>
            <w:tcW w:w="603" w:type="dxa"/>
            <w:tcBorders>
              <w:top w:val="nil"/>
              <w:left w:val="nil"/>
              <w:bottom w:val="nil"/>
              <w:right w:val="single" w:sz="8" w:space="0" w:color="auto"/>
            </w:tcBorders>
            <w:shd w:val="clear" w:color="auto" w:fill="auto"/>
            <w:vAlign w:val="center"/>
            <w:hideMark/>
          </w:tcPr>
          <w:p w14:paraId="28985BA2"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2F950F9A" w14:textId="77777777" w:rsidTr="00510949">
        <w:trPr>
          <w:trHeight w:val="315"/>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34D468CB" w14:textId="77777777" w:rsidR="005D7031" w:rsidRPr="00792DB4" w:rsidRDefault="005D7031" w:rsidP="008B6B23">
            <w:pPr>
              <w:rPr>
                <w:rFonts w:ascii="Times New Roman" w:hAnsi="Times New Roman"/>
                <w:b/>
                <w:bCs/>
                <w:sz w:val="16"/>
                <w:szCs w:val="16"/>
                <w:lang w:eastAsia="ru-RU"/>
              </w:rPr>
            </w:pPr>
          </w:p>
        </w:tc>
        <w:tc>
          <w:tcPr>
            <w:tcW w:w="851" w:type="dxa"/>
            <w:vMerge/>
            <w:tcBorders>
              <w:top w:val="single" w:sz="8" w:space="0" w:color="auto"/>
              <w:left w:val="nil"/>
              <w:bottom w:val="single" w:sz="4" w:space="0" w:color="000000"/>
              <w:right w:val="single" w:sz="4" w:space="0" w:color="000000"/>
            </w:tcBorders>
            <w:vAlign w:val="center"/>
            <w:hideMark/>
          </w:tcPr>
          <w:p w14:paraId="53C4F41C" w14:textId="77777777" w:rsidR="005D7031" w:rsidRPr="00792DB4" w:rsidRDefault="005D7031" w:rsidP="008B6B23">
            <w:pP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5D5B123" w14:textId="77777777" w:rsidR="005D7031" w:rsidRPr="002F4A60" w:rsidRDefault="005D7031" w:rsidP="008B6B23">
            <w:pPr>
              <w:rPr>
                <w:rFonts w:ascii="Times New Roman" w:hAnsi="Times New Roman"/>
                <w:sz w:val="18"/>
                <w:szCs w:val="18"/>
                <w:lang w:eastAsia="ru-RU"/>
              </w:rPr>
            </w:pP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31F952D3"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503</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4EB2A97"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081008402Е</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0CCDB6B4"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850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4AE6D4AE"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7A076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2879EADB"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833AC7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16D7548"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390945"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258C29"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7ED08C"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16,90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13418F"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C6D55A"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F3C5B2" w14:textId="77777777" w:rsidR="005D7031" w:rsidRPr="002F4A60" w:rsidRDefault="005D7031" w:rsidP="008B6B23">
            <w:pPr>
              <w:jc w:val="center"/>
              <w:rPr>
                <w:rFonts w:ascii="Times New Roman" w:hAnsi="Times New Roman"/>
                <w:sz w:val="18"/>
                <w:szCs w:val="18"/>
                <w:lang w:eastAsia="ru-RU"/>
              </w:rPr>
            </w:pPr>
            <w:r w:rsidRPr="002F4A60">
              <w:rPr>
                <w:rFonts w:ascii="Times New Roman" w:hAnsi="Times New Roman"/>
                <w:sz w:val="18"/>
                <w:szCs w:val="18"/>
                <w:lang w:eastAsia="ru-RU"/>
              </w:rPr>
              <w:t>Х</w:t>
            </w:r>
          </w:p>
        </w:tc>
        <w:tc>
          <w:tcPr>
            <w:tcW w:w="734" w:type="dxa"/>
            <w:gridSpan w:val="2"/>
            <w:tcBorders>
              <w:top w:val="single" w:sz="4" w:space="0" w:color="auto"/>
              <w:left w:val="nil"/>
              <w:bottom w:val="single" w:sz="4" w:space="0" w:color="auto"/>
              <w:right w:val="single" w:sz="4" w:space="0" w:color="auto"/>
            </w:tcBorders>
          </w:tcPr>
          <w:p w14:paraId="573F6DA8" w14:textId="77777777" w:rsidR="005D7031" w:rsidRDefault="005D7031" w:rsidP="008B6B23">
            <w:pPr>
              <w:jc w:val="center"/>
              <w:rPr>
                <w:rFonts w:ascii="Times New Roman" w:hAnsi="Times New Roman"/>
                <w:color w:val="000000" w:themeColor="text1"/>
                <w:sz w:val="18"/>
                <w:szCs w:val="18"/>
                <w:lang w:eastAsia="ru-RU"/>
              </w:rPr>
            </w:pPr>
          </w:p>
          <w:p w14:paraId="5801AFC5" w14:textId="375E9C33" w:rsidR="005A751A" w:rsidRPr="00BF6FDA"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41C01" w14:textId="2A960319"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16,90</w:t>
            </w:r>
          </w:p>
        </w:tc>
        <w:tc>
          <w:tcPr>
            <w:tcW w:w="603" w:type="dxa"/>
            <w:tcBorders>
              <w:top w:val="nil"/>
              <w:left w:val="nil"/>
              <w:bottom w:val="nil"/>
              <w:right w:val="single" w:sz="8" w:space="0" w:color="auto"/>
            </w:tcBorders>
            <w:shd w:val="clear" w:color="auto" w:fill="auto"/>
            <w:vAlign w:val="center"/>
            <w:hideMark/>
          </w:tcPr>
          <w:p w14:paraId="45E2F9C7"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3648F13A" w14:textId="77777777" w:rsidTr="00510949">
        <w:trPr>
          <w:trHeight w:val="420"/>
        </w:trPr>
        <w:tc>
          <w:tcPr>
            <w:tcW w:w="2269"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14:paraId="0484454A" w14:textId="77777777" w:rsidR="005D7031" w:rsidRPr="00792DB4" w:rsidRDefault="005D7031" w:rsidP="008B6B23">
            <w:pPr>
              <w:rPr>
                <w:rFonts w:ascii="Times New Roman" w:hAnsi="Times New Roman"/>
                <w:b/>
                <w:bCs/>
                <w:sz w:val="16"/>
                <w:szCs w:val="16"/>
                <w:lang w:eastAsia="ru-RU"/>
              </w:rPr>
            </w:pPr>
            <w:r w:rsidRPr="00792DB4">
              <w:rPr>
                <w:rFonts w:ascii="Times New Roman" w:hAnsi="Times New Roman"/>
                <w:b/>
                <w:bCs/>
                <w:sz w:val="16"/>
                <w:szCs w:val="16"/>
                <w:lang w:eastAsia="ru-RU"/>
              </w:rPr>
              <w:lastRenderedPageBreak/>
              <w:t xml:space="preserve">Мероприятие 3.1.2. </w:t>
            </w:r>
            <w:r w:rsidRPr="00792DB4">
              <w:rPr>
                <w:rFonts w:ascii="Times New Roman" w:hAnsi="Times New Roman"/>
                <w:sz w:val="16"/>
                <w:szCs w:val="16"/>
                <w:lang w:eastAsia="ru-RU"/>
              </w:rPr>
              <w:t>Содержание и реконструкция линий уличного освещения (до 2022 года).</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14:paraId="6162E027" w14:textId="77777777" w:rsidR="005D7031" w:rsidRPr="00792DB4" w:rsidRDefault="005D7031" w:rsidP="008B6B23">
            <w:pPr>
              <w:jc w:val="center"/>
              <w:rPr>
                <w:rFonts w:ascii="Times New Roman" w:hAnsi="Times New Roman"/>
                <w:sz w:val="16"/>
                <w:szCs w:val="16"/>
                <w:lang w:eastAsia="ru-RU"/>
              </w:rPr>
            </w:pPr>
            <w:r w:rsidRPr="00792DB4">
              <w:rPr>
                <w:rFonts w:ascii="Times New Roman" w:hAnsi="Times New Roman"/>
                <w:sz w:val="16"/>
                <w:szCs w:val="16"/>
                <w:lang w:eastAsia="ru-RU"/>
              </w:rPr>
              <w:t>МКУ «Городское хозяйство» города Дивногорска</w:t>
            </w:r>
          </w:p>
        </w:tc>
        <w:tc>
          <w:tcPr>
            <w:tcW w:w="567" w:type="dxa"/>
            <w:vMerge w:val="restart"/>
            <w:tcBorders>
              <w:top w:val="nil"/>
              <w:left w:val="single" w:sz="8" w:space="0" w:color="auto"/>
              <w:bottom w:val="single" w:sz="8" w:space="0" w:color="000000"/>
              <w:right w:val="nil"/>
            </w:tcBorders>
            <w:shd w:val="clear" w:color="auto" w:fill="auto"/>
            <w:noWrap/>
            <w:vAlign w:val="center"/>
            <w:hideMark/>
          </w:tcPr>
          <w:p w14:paraId="293E21D2"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FA42D1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single" w:sz="4" w:space="0" w:color="auto"/>
              <w:right w:val="single" w:sz="4" w:space="0" w:color="auto"/>
            </w:tcBorders>
            <w:shd w:val="clear" w:color="auto" w:fill="auto"/>
            <w:noWrap/>
            <w:vAlign w:val="center"/>
            <w:hideMark/>
          </w:tcPr>
          <w:p w14:paraId="6863715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081008402Е</w:t>
            </w:r>
          </w:p>
        </w:tc>
        <w:tc>
          <w:tcPr>
            <w:tcW w:w="492" w:type="dxa"/>
            <w:tcBorders>
              <w:top w:val="nil"/>
              <w:left w:val="nil"/>
              <w:bottom w:val="nil"/>
              <w:right w:val="single" w:sz="8" w:space="0" w:color="auto"/>
            </w:tcBorders>
            <w:shd w:val="clear" w:color="auto" w:fill="auto"/>
            <w:noWrap/>
            <w:vAlign w:val="center"/>
            <w:hideMark/>
          </w:tcPr>
          <w:p w14:paraId="4A01406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nil"/>
              <w:right w:val="single" w:sz="8" w:space="0" w:color="auto"/>
            </w:tcBorders>
            <w:shd w:val="clear" w:color="auto" w:fill="auto"/>
            <w:noWrap/>
            <w:vAlign w:val="center"/>
            <w:hideMark/>
          </w:tcPr>
          <w:p w14:paraId="2D11533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1 600,00</w:t>
            </w:r>
          </w:p>
        </w:tc>
        <w:tc>
          <w:tcPr>
            <w:tcW w:w="708" w:type="dxa"/>
            <w:gridSpan w:val="2"/>
            <w:tcBorders>
              <w:top w:val="nil"/>
              <w:left w:val="nil"/>
              <w:bottom w:val="nil"/>
              <w:right w:val="single" w:sz="8" w:space="0" w:color="auto"/>
            </w:tcBorders>
            <w:shd w:val="clear" w:color="auto" w:fill="auto"/>
            <w:noWrap/>
            <w:vAlign w:val="center"/>
            <w:hideMark/>
          </w:tcPr>
          <w:p w14:paraId="0CB13E1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1 200,00</w:t>
            </w:r>
          </w:p>
        </w:tc>
        <w:tc>
          <w:tcPr>
            <w:tcW w:w="851" w:type="dxa"/>
            <w:tcBorders>
              <w:top w:val="nil"/>
              <w:left w:val="nil"/>
              <w:bottom w:val="nil"/>
              <w:right w:val="single" w:sz="8" w:space="0" w:color="000000"/>
            </w:tcBorders>
            <w:shd w:val="clear" w:color="auto" w:fill="auto"/>
            <w:noWrap/>
            <w:vAlign w:val="center"/>
            <w:hideMark/>
          </w:tcPr>
          <w:p w14:paraId="06A8CB0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1 300,00</w:t>
            </w:r>
          </w:p>
        </w:tc>
        <w:tc>
          <w:tcPr>
            <w:tcW w:w="850" w:type="dxa"/>
            <w:tcBorders>
              <w:top w:val="nil"/>
              <w:left w:val="nil"/>
              <w:bottom w:val="nil"/>
              <w:right w:val="single" w:sz="8" w:space="0" w:color="auto"/>
            </w:tcBorders>
            <w:shd w:val="clear" w:color="auto" w:fill="auto"/>
            <w:noWrap/>
            <w:vAlign w:val="center"/>
            <w:hideMark/>
          </w:tcPr>
          <w:p w14:paraId="1481CC5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1 000,00</w:t>
            </w:r>
          </w:p>
        </w:tc>
        <w:tc>
          <w:tcPr>
            <w:tcW w:w="851" w:type="dxa"/>
            <w:tcBorders>
              <w:top w:val="nil"/>
              <w:left w:val="nil"/>
              <w:bottom w:val="nil"/>
              <w:right w:val="single" w:sz="8" w:space="0" w:color="auto"/>
            </w:tcBorders>
            <w:shd w:val="clear" w:color="auto" w:fill="auto"/>
            <w:noWrap/>
            <w:vAlign w:val="center"/>
            <w:hideMark/>
          </w:tcPr>
          <w:p w14:paraId="52892F0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73DDD7F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20B2EFF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vAlign w:val="center"/>
            <w:hideMark/>
          </w:tcPr>
          <w:p w14:paraId="0BAC399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vAlign w:val="center"/>
            <w:hideMark/>
          </w:tcPr>
          <w:p w14:paraId="6929F01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Х</w:t>
            </w:r>
          </w:p>
        </w:tc>
        <w:tc>
          <w:tcPr>
            <w:tcW w:w="709" w:type="dxa"/>
            <w:tcBorders>
              <w:top w:val="nil"/>
              <w:left w:val="nil"/>
              <w:bottom w:val="nil"/>
              <w:right w:val="nil"/>
            </w:tcBorders>
            <w:shd w:val="clear" w:color="auto" w:fill="auto"/>
            <w:vAlign w:val="center"/>
            <w:hideMark/>
          </w:tcPr>
          <w:p w14:paraId="08EC1F2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Х</w:t>
            </w:r>
          </w:p>
        </w:tc>
        <w:tc>
          <w:tcPr>
            <w:tcW w:w="709" w:type="dxa"/>
            <w:tcBorders>
              <w:top w:val="nil"/>
              <w:left w:val="single" w:sz="4" w:space="0" w:color="auto"/>
              <w:bottom w:val="nil"/>
              <w:right w:val="single" w:sz="4" w:space="0" w:color="auto"/>
            </w:tcBorders>
            <w:shd w:val="clear" w:color="auto" w:fill="auto"/>
            <w:vAlign w:val="center"/>
            <w:hideMark/>
          </w:tcPr>
          <w:p w14:paraId="65733C7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Х</w:t>
            </w:r>
          </w:p>
        </w:tc>
        <w:tc>
          <w:tcPr>
            <w:tcW w:w="734" w:type="dxa"/>
            <w:gridSpan w:val="2"/>
            <w:tcBorders>
              <w:top w:val="single" w:sz="4" w:space="0" w:color="auto"/>
              <w:left w:val="nil"/>
              <w:bottom w:val="single" w:sz="4" w:space="0" w:color="auto"/>
              <w:right w:val="single" w:sz="4" w:space="0" w:color="auto"/>
            </w:tcBorders>
          </w:tcPr>
          <w:p w14:paraId="320E7153" w14:textId="77777777" w:rsidR="005D7031" w:rsidRDefault="005D7031" w:rsidP="008B6B23">
            <w:pPr>
              <w:jc w:val="center"/>
              <w:rPr>
                <w:rFonts w:ascii="Times New Roman" w:hAnsi="Times New Roman"/>
                <w:color w:val="000000" w:themeColor="text1"/>
                <w:sz w:val="18"/>
                <w:szCs w:val="18"/>
                <w:lang w:eastAsia="ru-RU"/>
              </w:rPr>
            </w:pPr>
          </w:p>
          <w:p w14:paraId="2E901564" w14:textId="6F1E3904" w:rsidR="005A751A" w:rsidRPr="00BF6FDA"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nil"/>
              <w:left w:val="single" w:sz="4" w:space="0" w:color="auto"/>
              <w:bottom w:val="nil"/>
              <w:right w:val="single" w:sz="8" w:space="0" w:color="auto"/>
            </w:tcBorders>
            <w:shd w:val="clear" w:color="auto" w:fill="auto"/>
            <w:vAlign w:val="center"/>
            <w:hideMark/>
          </w:tcPr>
          <w:p w14:paraId="10E33DEE" w14:textId="53C102AA"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5 100,00</w:t>
            </w:r>
          </w:p>
        </w:tc>
        <w:tc>
          <w:tcPr>
            <w:tcW w:w="603" w:type="dxa"/>
            <w:tcBorders>
              <w:top w:val="nil"/>
              <w:left w:val="nil"/>
              <w:bottom w:val="nil"/>
              <w:right w:val="single" w:sz="8" w:space="0" w:color="auto"/>
            </w:tcBorders>
            <w:shd w:val="clear" w:color="auto" w:fill="auto"/>
            <w:vAlign w:val="center"/>
            <w:hideMark/>
          </w:tcPr>
          <w:p w14:paraId="78CB9CBD"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447CAB4A" w14:textId="77777777" w:rsidTr="00510949">
        <w:trPr>
          <w:trHeight w:val="420"/>
        </w:trPr>
        <w:tc>
          <w:tcPr>
            <w:tcW w:w="2269" w:type="dxa"/>
            <w:gridSpan w:val="2"/>
            <w:vMerge/>
            <w:tcBorders>
              <w:top w:val="nil"/>
              <w:left w:val="single" w:sz="8" w:space="0" w:color="auto"/>
              <w:bottom w:val="single" w:sz="8" w:space="0" w:color="000000"/>
              <w:right w:val="single" w:sz="8" w:space="0" w:color="000000"/>
            </w:tcBorders>
            <w:vAlign w:val="center"/>
            <w:hideMark/>
          </w:tcPr>
          <w:p w14:paraId="275B0D92" w14:textId="77777777" w:rsidR="005D7031" w:rsidRPr="00792DB4" w:rsidRDefault="005D7031" w:rsidP="008B6B23">
            <w:pPr>
              <w:rPr>
                <w:rFonts w:ascii="Times New Roman" w:hAnsi="Times New Roman"/>
                <w:b/>
                <w:bCs/>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14:paraId="6B246929" w14:textId="77777777" w:rsidR="005D7031" w:rsidRPr="00792DB4" w:rsidRDefault="005D7031" w:rsidP="008B6B23">
            <w:pPr>
              <w:rPr>
                <w:rFonts w:ascii="Times New Roman" w:hAnsi="Times New Roman"/>
                <w:sz w:val="16"/>
                <w:szCs w:val="16"/>
                <w:lang w:eastAsia="ru-RU"/>
              </w:rPr>
            </w:pPr>
          </w:p>
        </w:tc>
        <w:tc>
          <w:tcPr>
            <w:tcW w:w="567" w:type="dxa"/>
            <w:vMerge/>
            <w:tcBorders>
              <w:top w:val="nil"/>
              <w:left w:val="single" w:sz="8" w:space="0" w:color="auto"/>
              <w:bottom w:val="single" w:sz="8" w:space="0" w:color="000000"/>
              <w:right w:val="nil"/>
            </w:tcBorders>
            <w:vAlign w:val="center"/>
            <w:hideMark/>
          </w:tcPr>
          <w:p w14:paraId="6EE342E7" w14:textId="77777777" w:rsidR="005D7031" w:rsidRPr="00D5478A" w:rsidRDefault="005D7031" w:rsidP="008B6B23">
            <w:pPr>
              <w:rPr>
                <w:rFonts w:ascii="Times New Roman" w:hAnsi="Times New Roman"/>
                <w:sz w:val="14"/>
                <w:szCs w:val="14"/>
                <w:lang w:eastAsia="ru-RU"/>
              </w:rPr>
            </w:pPr>
          </w:p>
        </w:tc>
        <w:tc>
          <w:tcPr>
            <w:tcW w:w="471" w:type="dxa"/>
            <w:tcBorders>
              <w:top w:val="nil"/>
              <w:left w:val="single" w:sz="8" w:space="0" w:color="auto"/>
              <w:bottom w:val="nil"/>
              <w:right w:val="single" w:sz="8" w:space="0" w:color="auto"/>
            </w:tcBorders>
            <w:shd w:val="clear" w:color="auto" w:fill="auto"/>
            <w:noWrap/>
            <w:vAlign w:val="center"/>
            <w:hideMark/>
          </w:tcPr>
          <w:p w14:paraId="1F8A7F3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nil"/>
              <w:right w:val="single" w:sz="8" w:space="0" w:color="auto"/>
            </w:tcBorders>
            <w:shd w:val="clear" w:color="auto" w:fill="auto"/>
            <w:noWrap/>
            <w:vAlign w:val="center"/>
            <w:hideMark/>
          </w:tcPr>
          <w:p w14:paraId="1F4059F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0810084020</w:t>
            </w:r>
          </w:p>
        </w:tc>
        <w:tc>
          <w:tcPr>
            <w:tcW w:w="492" w:type="dxa"/>
            <w:tcBorders>
              <w:top w:val="single" w:sz="8" w:space="0" w:color="000000"/>
              <w:left w:val="nil"/>
              <w:bottom w:val="nil"/>
              <w:right w:val="single" w:sz="8" w:space="0" w:color="auto"/>
            </w:tcBorders>
            <w:shd w:val="clear" w:color="auto" w:fill="auto"/>
            <w:noWrap/>
            <w:vAlign w:val="center"/>
            <w:hideMark/>
          </w:tcPr>
          <w:p w14:paraId="02C76C6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hideMark/>
          </w:tcPr>
          <w:p w14:paraId="3795D2C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single" w:sz="8" w:space="0" w:color="000000"/>
              <w:left w:val="nil"/>
              <w:bottom w:val="nil"/>
              <w:right w:val="single" w:sz="8" w:space="0" w:color="auto"/>
            </w:tcBorders>
            <w:shd w:val="clear" w:color="auto" w:fill="auto"/>
            <w:noWrap/>
            <w:vAlign w:val="center"/>
            <w:hideMark/>
          </w:tcPr>
          <w:p w14:paraId="09C3FAB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000000"/>
              <w:left w:val="nil"/>
              <w:bottom w:val="nil"/>
              <w:right w:val="single" w:sz="8" w:space="0" w:color="000000"/>
            </w:tcBorders>
            <w:shd w:val="clear" w:color="auto" w:fill="auto"/>
            <w:noWrap/>
            <w:vAlign w:val="center"/>
            <w:hideMark/>
          </w:tcPr>
          <w:p w14:paraId="3E75B72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44FF9B3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1CF1B31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7F6F6E3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70E4020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auto"/>
              <w:left w:val="nil"/>
              <w:bottom w:val="nil"/>
              <w:right w:val="nil"/>
            </w:tcBorders>
            <w:shd w:val="clear" w:color="auto" w:fill="auto"/>
            <w:vAlign w:val="center"/>
            <w:hideMark/>
          </w:tcPr>
          <w:p w14:paraId="762FB769"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1702,3</w:t>
            </w:r>
            <w:r w:rsidRPr="00640A8B">
              <w:rPr>
                <w:rFonts w:ascii="Times New Roman" w:hAnsi="Times New Roman"/>
                <w:sz w:val="18"/>
                <w:szCs w:val="18"/>
                <w:lang w:eastAsia="ru-RU"/>
              </w:rPr>
              <w:t>0</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1F9C3FB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14:paraId="4846149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90EA6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Х</w:t>
            </w:r>
          </w:p>
        </w:tc>
        <w:tc>
          <w:tcPr>
            <w:tcW w:w="734" w:type="dxa"/>
            <w:gridSpan w:val="2"/>
            <w:tcBorders>
              <w:top w:val="single" w:sz="4" w:space="0" w:color="auto"/>
              <w:left w:val="nil"/>
              <w:bottom w:val="single" w:sz="4" w:space="0" w:color="auto"/>
              <w:right w:val="single" w:sz="4" w:space="0" w:color="auto"/>
            </w:tcBorders>
          </w:tcPr>
          <w:p w14:paraId="0A5CEC31" w14:textId="77777777" w:rsidR="005D7031" w:rsidRDefault="005D7031" w:rsidP="008B6B23">
            <w:pPr>
              <w:jc w:val="center"/>
              <w:rPr>
                <w:rFonts w:ascii="Times New Roman" w:hAnsi="Times New Roman"/>
                <w:color w:val="000000" w:themeColor="text1"/>
                <w:sz w:val="18"/>
                <w:szCs w:val="18"/>
                <w:lang w:eastAsia="ru-RU"/>
              </w:rPr>
            </w:pPr>
          </w:p>
          <w:p w14:paraId="2DBB33A2" w14:textId="29DDCD46" w:rsidR="005A751A" w:rsidRPr="00BF6FDA"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C58F1" w14:textId="68916ACD"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1702,3</w:t>
            </w:r>
          </w:p>
        </w:tc>
        <w:tc>
          <w:tcPr>
            <w:tcW w:w="603" w:type="dxa"/>
            <w:tcBorders>
              <w:top w:val="nil"/>
              <w:left w:val="nil"/>
              <w:bottom w:val="nil"/>
              <w:right w:val="single" w:sz="8" w:space="0" w:color="auto"/>
            </w:tcBorders>
            <w:shd w:val="clear" w:color="auto" w:fill="auto"/>
            <w:vAlign w:val="center"/>
            <w:hideMark/>
          </w:tcPr>
          <w:p w14:paraId="226CD6E4"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5215D542" w14:textId="77777777" w:rsidTr="00510949">
        <w:trPr>
          <w:trHeight w:val="750"/>
        </w:trPr>
        <w:tc>
          <w:tcPr>
            <w:tcW w:w="2269" w:type="dxa"/>
            <w:gridSpan w:val="2"/>
            <w:tcBorders>
              <w:top w:val="single" w:sz="8" w:space="0" w:color="auto"/>
              <w:left w:val="single" w:sz="8" w:space="0" w:color="auto"/>
              <w:bottom w:val="nil"/>
              <w:right w:val="single" w:sz="8" w:space="0" w:color="000000"/>
            </w:tcBorders>
            <w:shd w:val="clear" w:color="auto" w:fill="auto"/>
            <w:vAlign w:val="center"/>
            <w:hideMark/>
          </w:tcPr>
          <w:p w14:paraId="7DC41424" w14:textId="77777777" w:rsidR="005D7031" w:rsidRPr="00792DB4" w:rsidRDefault="005D7031" w:rsidP="008B6B23">
            <w:pPr>
              <w:rPr>
                <w:rFonts w:ascii="Times New Roman" w:hAnsi="Times New Roman"/>
                <w:b/>
                <w:bCs/>
                <w:sz w:val="16"/>
                <w:szCs w:val="16"/>
                <w:lang w:eastAsia="ru-RU"/>
              </w:rPr>
            </w:pPr>
            <w:r w:rsidRPr="00792DB4">
              <w:rPr>
                <w:rFonts w:ascii="Times New Roman" w:hAnsi="Times New Roman"/>
                <w:b/>
                <w:bCs/>
                <w:sz w:val="16"/>
                <w:szCs w:val="16"/>
                <w:lang w:eastAsia="ru-RU"/>
              </w:rPr>
              <w:t xml:space="preserve">Мероприятие 3.1.3. </w:t>
            </w:r>
            <w:r w:rsidRPr="00792DB4">
              <w:rPr>
                <w:rFonts w:ascii="Times New Roman" w:hAnsi="Times New Roman"/>
                <w:sz w:val="16"/>
                <w:szCs w:val="16"/>
                <w:lang w:eastAsia="ru-RU"/>
              </w:rPr>
              <w:t>Разработка проектной документации, строительство (монтаж) уличного освещения (до 2022 года).</w:t>
            </w:r>
          </w:p>
        </w:tc>
        <w:tc>
          <w:tcPr>
            <w:tcW w:w="851" w:type="dxa"/>
            <w:tcBorders>
              <w:top w:val="single" w:sz="8" w:space="0" w:color="auto"/>
              <w:left w:val="nil"/>
              <w:bottom w:val="nil"/>
              <w:right w:val="single" w:sz="8" w:space="0" w:color="000000"/>
            </w:tcBorders>
            <w:shd w:val="clear" w:color="auto" w:fill="auto"/>
            <w:vAlign w:val="center"/>
            <w:hideMark/>
          </w:tcPr>
          <w:p w14:paraId="6645963F" w14:textId="77777777" w:rsidR="005D7031" w:rsidRPr="00792DB4" w:rsidRDefault="005D7031" w:rsidP="008B6B23">
            <w:pPr>
              <w:jc w:val="center"/>
              <w:rPr>
                <w:rFonts w:ascii="Times New Roman" w:hAnsi="Times New Roman"/>
                <w:sz w:val="16"/>
                <w:szCs w:val="16"/>
                <w:lang w:eastAsia="ru-RU"/>
              </w:rPr>
            </w:pPr>
            <w:r w:rsidRPr="00792DB4">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nil"/>
              <w:right w:val="single" w:sz="8" w:space="0" w:color="auto"/>
            </w:tcBorders>
            <w:shd w:val="clear" w:color="auto" w:fill="auto"/>
            <w:noWrap/>
            <w:vAlign w:val="center"/>
            <w:hideMark/>
          </w:tcPr>
          <w:p w14:paraId="16A1E1C1"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single" w:sz="8" w:space="0" w:color="000000"/>
              <w:left w:val="nil"/>
              <w:bottom w:val="nil"/>
              <w:right w:val="nil"/>
            </w:tcBorders>
            <w:shd w:val="clear" w:color="auto" w:fill="auto"/>
            <w:noWrap/>
            <w:vAlign w:val="center"/>
            <w:hideMark/>
          </w:tcPr>
          <w:p w14:paraId="5B5E6E0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0A06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0810089050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23061AF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3C4501C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62ABF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6B75F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372,92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79AA6F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04C1E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8E8E4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F54D2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9E9C3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4" w:space="0" w:color="auto"/>
              <w:left w:val="nil"/>
              <w:bottom w:val="nil"/>
              <w:right w:val="single" w:sz="4" w:space="0" w:color="auto"/>
            </w:tcBorders>
            <w:shd w:val="clear" w:color="auto" w:fill="auto"/>
            <w:vAlign w:val="center"/>
            <w:hideMark/>
          </w:tcPr>
          <w:p w14:paraId="5FDB3D3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14:paraId="78C9893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6A27E9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Х</w:t>
            </w:r>
          </w:p>
        </w:tc>
        <w:tc>
          <w:tcPr>
            <w:tcW w:w="734" w:type="dxa"/>
            <w:gridSpan w:val="2"/>
            <w:tcBorders>
              <w:top w:val="nil"/>
              <w:left w:val="single" w:sz="8" w:space="0" w:color="auto"/>
              <w:bottom w:val="nil"/>
              <w:right w:val="single" w:sz="8" w:space="0" w:color="auto"/>
            </w:tcBorders>
          </w:tcPr>
          <w:p w14:paraId="780F85DF" w14:textId="77777777" w:rsidR="005D7031" w:rsidRDefault="005D7031" w:rsidP="008B6B23">
            <w:pPr>
              <w:jc w:val="center"/>
              <w:rPr>
                <w:rFonts w:ascii="Times New Roman" w:hAnsi="Times New Roman"/>
                <w:color w:val="000000" w:themeColor="text1"/>
                <w:sz w:val="18"/>
                <w:szCs w:val="18"/>
                <w:lang w:eastAsia="ru-RU"/>
              </w:rPr>
            </w:pPr>
          </w:p>
          <w:p w14:paraId="5034DE2F" w14:textId="77777777" w:rsidR="005A751A" w:rsidRDefault="005A751A" w:rsidP="008B6B23">
            <w:pPr>
              <w:jc w:val="center"/>
              <w:rPr>
                <w:rFonts w:ascii="Times New Roman" w:hAnsi="Times New Roman"/>
                <w:color w:val="000000" w:themeColor="text1"/>
                <w:sz w:val="18"/>
                <w:szCs w:val="18"/>
                <w:lang w:eastAsia="ru-RU"/>
              </w:rPr>
            </w:pPr>
          </w:p>
          <w:p w14:paraId="06C43A8A" w14:textId="77777777" w:rsidR="005A751A" w:rsidRDefault="005A751A" w:rsidP="008B6B23">
            <w:pPr>
              <w:jc w:val="center"/>
              <w:rPr>
                <w:rFonts w:ascii="Times New Roman" w:hAnsi="Times New Roman"/>
                <w:color w:val="000000" w:themeColor="text1"/>
                <w:sz w:val="18"/>
                <w:szCs w:val="18"/>
                <w:lang w:eastAsia="ru-RU"/>
              </w:rPr>
            </w:pPr>
          </w:p>
          <w:p w14:paraId="225F75FC" w14:textId="31067914" w:rsidR="005A751A" w:rsidRPr="00BF6FDA"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683" w:type="dxa"/>
            <w:tcBorders>
              <w:top w:val="nil"/>
              <w:left w:val="single" w:sz="8" w:space="0" w:color="auto"/>
              <w:bottom w:val="nil"/>
              <w:right w:val="single" w:sz="8" w:space="0" w:color="auto"/>
            </w:tcBorders>
            <w:shd w:val="clear" w:color="auto" w:fill="auto"/>
            <w:vAlign w:val="center"/>
            <w:hideMark/>
          </w:tcPr>
          <w:p w14:paraId="02DF3EE6" w14:textId="01B89CAE"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372,92</w:t>
            </w:r>
          </w:p>
        </w:tc>
        <w:tc>
          <w:tcPr>
            <w:tcW w:w="603" w:type="dxa"/>
            <w:tcBorders>
              <w:top w:val="single" w:sz="8" w:space="0" w:color="000000"/>
              <w:left w:val="nil"/>
              <w:bottom w:val="nil"/>
              <w:right w:val="single" w:sz="8" w:space="0" w:color="auto"/>
            </w:tcBorders>
            <w:shd w:val="clear" w:color="auto" w:fill="auto"/>
            <w:vAlign w:val="center"/>
            <w:hideMark/>
          </w:tcPr>
          <w:p w14:paraId="497CC171"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4F3E0575" w14:textId="77777777" w:rsidTr="00F274B6">
        <w:trPr>
          <w:trHeight w:val="270"/>
        </w:trPr>
        <w:tc>
          <w:tcPr>
            <w:tcW w:w="1201" w:type="dxa"/>
            <w:tcBorders>
              <w:top w:val="single" w:sz="4" w:space="0" w:color="auto"/>
              <w:left w:val="single" w:sz="4" w:space="0" w:color="auto"/>
              <w:bottom w:val="single" w:sz="4" w:space="0" w:color="auto"/>
              <w:right w:val="single" w:sz="4" w:space="0" w:color="auto"/>
            </w:tcBorders>
          </w:tcPr>
          <w:p w14:paraId="3FDBD341" w14:textId="77777777" w:rsidR="005D7031" w:rsidRPr="00BF6FDA"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AA32137" w14:textId="433E15EC" w:rsidR="005D7031" w:rsidRPr="00BF6FDA" w:rsidRDefault="005D7031" w:rsidP="008B6B23">
            <w:pPr>
              <w:rPr>
                <w:rFonts w:ascii="Times New Roman" w:hAnsi="Times New Roman"/>
                <w:color w:val="000000" w:themeColor="text1"/>
                <w:sz w:val="16"/>
                <w:szCs w:val="16"/>
                <w:lang w:eastAsia="ru-RU"/>
              </w:rPr>
            </w:pPr>
            <w:r w:rsidRPr="00BF6FDA">
              <w:rPr>
                <w:rFonts w:ascii="Times New Roman" w:hAnsi="Times New Roman"/>
                <w:b/>
                <w:bCs/>
                <w:color w:val="000000" w:themeColor="text1"/>
                <w:sz w:val="16"/>
                <w:szCs w:val="16"/>
                <w:lang w:eastAsia="ru-RU"/>
              </w:rPr>
              <w:t>Задача 3.2.</w:t>
            </w:r>
            <w:r w:rsidRPr="00BF6FDA">
              <w:rPr>
                <w:rFonts w:ascii="Times New Roman" w:hAnsi="Times New Roman"/>
                <w:color w:val="000000" w:themeColor="text1"/>
                <w:sz w:val="16"/>
                <w:szCs w:val="16"/>
                <w:lang w:eastAsia="ru-RU"/>
              </w:rPr>
              <w:t xml:space="preserve"> Содержание объектов благоустройства.</w:t>
            </w:r>
          </w:p>
        </w:tc>
      </w:tr>
      <w:tr w:rsidR="005D7031" w:rsidRPr="00D5478A" w14:paraId="32AC3806" w14:textId="77777777" w:rsidTr="00510949">
        <w:trPr>
          <w:trHeight w:val="300"/>
        </w:trPr>
        <w:tc>
          <w:tcPr>
            <w:tcW w:w="226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964487A" w14:textId="77777777" w:rsidR="005D7031" w:rsidRPr="00792DB4" w:rsidRDefault="005D7031" w:rsidP="008B6B23">
            <w:pPr>
              <w:rPr>
                <w:rFonts w:ascii="Times New Roman" w:hAnsi="Times New Roman"/>
                <w:sz w:val="16"/>
                <w:szCs w:val="16"/>
                <w:lang w:eastAsia="ru-RU"/>
              </w:rPr>
            </w:pPr>
            <w:r w:rsidRPr="00792DB4">
              <w:rPr>
                <w:rFonts w:ascii="Times New Roman" w:hAnsi="Times New Roman"/>
                <w:b/>
                <w:bCs/>
                <w:sz w:val="16"/>
                <w:szCs w:val="16"/>
                <w:lang w:eastAsia="ru-RU"/>
              </w:rPr>
              <w:t>Мероприятие 3.2.1.</w:t>
            </w:r>
            <w:r w:rsidRPr="00792DB4">
              <w:rPr>
                <w:rFonts w:ascii="Times New Roman" w:hAnsi="Times New Roman"/>
                <w:sz w:val="16"/>
                <w:szCs w:val="16"/>
                <w:lang w:eastAsia="ru-RU"/>
              </w:rPr>
              <w:t xml:space="preserve"> Содержание мест массового отдыха (организация туристско-рекреационных зон).</w:t>
            </w:r>
          </w:p>
        </w:tc>
        <w:tc>
          <w:tcPr>
            <w:tcW w:w="851" w:type="dxa"/>
            <w:vMerge w:val="restart"/>
            <w:tcBorders>
              <w:top w:val="single" w:sz="4" w:space="0" w:color="auto"/>
              <w:left w:val="single" w:sz="4" w:space="0" w:color="auto"/>
              <w:bottom w:val="nil"/>
              <w:right w:val="single" w:sz="4" w:space="0" w:color="000000"/>
            </w:tcBorders>
            <w:shd w:val="clear" w:color="auto" w:fill="auto"/>
            <w:vAlign w:val="center"/>
            <w:hideMark/>
          </w:tcPr>
          <w:p w14:paraId="373D242C" w14:textId="77777777" w:rsidR="005D7031" w:rsidRDefault="005D7031" w:rsidP="008B6B23">
            <w:pPr>
              <w:jc w:val="center"/>
              <w:rPr>
                <w:rFonts w:ascii="Times New Roman" w:hAnsi="Times New Roman"/>
                <w:sz w:val="16"/>
                <w:szCs w:val="16"/>
                <w:lang w:eastAsia="ru-RU"/>
              </w:rPr>
            </w:pPr>
            <w:r w:rsidRPr="00792DB4">
              <w:rPr>
                <w:rFonts w:ascii="Times New Roman" w:hAnsi="Times New Roman"/>
                <w:sz w:val="16"/>
                <w:szCs w:val="16"/>
                <w:lang w:eastAsia="ru-RU"/>
              </w:rPr>
              <w:t>МКУ «Городское хозяйство» города Дивногорска</w:t>
            </w:r>
          </w:p>
          <w:p w14:paraId="3FA17A23" w14:textId="77777777" w:rsidR="005D7031" w:rsidRDefault="005D7031" w:rsidP="008B6B23">
            <w:pPr>
              <w:jc w:val="center"/>
              <w:rPr>
                <w:rFonts w:ascii="Times New Roman" w:hAnsi="Times New Roman"/>
                <w:sz w:val="16"/>
                <w:szCs w:val="16"/>
                <w:lang w:eastAsia="ru-RU"/>
              </w:rPr>
            </w:pPr>
          </w:p>
          <w:p w14:paraId="30D75580" w14:textId="77777777" w:rsidR="005D7031" w:rsidRDefault="005D7031" w:rsidP="008B6B23">
            <w:pPr>
              <w:jc w:val="center"/>
              <w:rPr>
                <w:rFonts w:ascii="Times New Roman" w:hAnsi="Times New Roman"/>
                <w:sz w:val="16"/>
                <w:szCs w:val="16"/>
                <w:lang w:eastAsia="ru-RU"/>
              </w:rPr>
            </w:pPr>
          </w:p>
          <w:p w14:paraId="4FF7DF99" w14:textId="77777777" w:rsidR="005D7031" w:rsidRDefault="005D7031" w:rsidP="008B6B23">
            <w:pPr>
              <w:jc w:val="center"/>
              <w:rPr>
                <w:rFonts w:ascii="Times New Roman" w:hAnsi="Times New Roman"/>
                <w:sz w:val="16"/>
                <w:szCs w:val="16"/>
                <w:lang w:eastAsia="ru-RU"/>
              </w:rPr>
            </w:pPr>
          </w:p>
          <w:p w14:paraId="7349D116" w14:textId="77777777" w:rsidR="005D7031" w:rsidRDefault="005D7031" w:rsidP="008B6B23">
            <w:pPr>
              <w:jc w:val="center"/>
              <w:rPr>
                <w:rFonts w:ascii="Times New Roman" w:hAnsi="Times New Roman"/>
                <w:sz w:val="16"/>
                <w:szCs w:val="16"/>
                <w:lang w:eastAsia="ru-RU"/>
              </w:rPr>
            </w:pPr>
          </w:p>
          <w:p w14:paraId="71E73765" w14:textId="77777777" w:rsidR="005D7031" w:rsidRDefault="005D7031" w:rsidP="008B6B23">
            <w:pPr>
              <w:jc w:val="center"/>
              <w:rPr>
                <w:rFonts w:ascii="Times New Roman" w:hAnsi="Times New Roman"/>
                <w:sz w:val="16"/>
                <w:szCs w:val="16"/>
                <w:lang w:eastAsia="ru-RU"/>
              </w:rPr>
            </w:pPr>
          </w:p>
          <w:p w14:paraId="4E450804" w14:textId="77777777" w:rsidR="005D7031"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МКУ «УСГХ»</w:t>
            </w:r>
          </w:p>
          <w:p w14:paraId="495151B3" w14:textId="77777777" w:rsidR="005D7031" w:rsidRDefault="005D7031" w:rsidP="008B6B23">
            <w:pPr>
              <w:jc w:val="center"/>
              <w:rPr>
                <w:rFonts w:ascii="Times New Roman" w:hAnsi="Times New Roman"/>
                <w:sz w:val="16"/>
                <w:szCs w:val="16"/>
                <w:lang w:eastAsia="ru-RU"/>
              </w:rPr>
            </w:pPr>
          </w:p>
          <w:p w14:paraId="4FB82E79" w14:textId="77777777" w:rsidR="005D7031" w:rsidRDefault="005D7031" w:rsidP="008B6B23">
            <w:pPr>
              <w:jc w:val="center"/>
              <w:rPr>
                <w:rFonts w:ascii="Times New Roman" w:hAnsi="Times New Roman"/>
                <w:sz w:val="16"/>
                <w:szCs w:val="16"/>
                <w:lang w:eastAsia="ru-RU"/>
              </w:rPr>
            </w:pPr>
          </w:p>
          <w:p w14:paraId="67DBA7C1" w14:textId="77777777" w:rsidR="005D7031" w:rsidRDefault="005D7031" w:rsidP="008B6B23">
            <w:pPr>
              <w:jc w:val="center"/>
              <w:rPr>
                <w:rFonts w:ascii="Times New Roman" w:hAnsi="Times New Roman"/>
                <w:sz w:val="16"/>
                <w:szCs w:val="16"/>
                <w:lang w:eastAsia="ru-RU"/>
              </w:rPr>
            </w:pPr>
          </w:p>
          <w:p w14:paraId="70BF821C" w14:textId="77777777" w:rsidR="005D7031" w:rsidRDefault="005D7031" w:rsidP="008B6B23">
            <w:pPr>
              <w:jc w:val="center"/>
              <w:rPr>
                <w:rFonts w:ascii="Times New Roman" w:hAnsi="Times New Roman"/>
                <w:sz w:val="16"/>
                <w:szCs w:val="16"/>
                <w:lang w:eastAsia="ru-RU"/>
              </w:rPr>
            </w:pPr>
          </w:p>
          <w:p w14:paraId="7DEF54B2" w14:textId="77777777" w:rsidR="005D7031" w:rsidRDefault="005D7031" w:rsidP="008B6B23">
            <w:pPr>
              <w:jc w:val="center"/>
              <w:rPr>
                <w:rFonts w:ascii="Times New Roman" w:hAnsi="Times New Roman"/>
                <w:sz w:val="16"/>
                <w:szCs w:val="16"/>
                <w:lang w:eastAsia="ru-RU"/>
              </w:rPr>
            </w:pPr>
          </w:p>
          <w:p w14:paraId="6191197D" w14:textId="77777777" w:rsidR="005D7031" w:rsidRDefault="005D7031" w:rsidP="008B6B23">
            <w:pPr>
              <w:jc w:val="center"/>
              <w:rPr>
                <w:rFonts w:ascii="Times New Roman" w:hAnsi="Times New Roman"/>
                <w:sz w:val="16"/>
                <w:szCs w:val="16"/>
                <w:lang w:eastAsia="ru-RU"/>
              </w:rPr>
            </w:pPr>
          </w:p>
          <w:p w14:paraId="168BAEBF" w14:textId="77777777" w:rsidR="005D7031" w:rsidRDefault="005D7031" w:rsidP="008B6B23">
            <w:pPr>
              <w:jc w:val="center"/>
              <w:rPr>
                <w:rFonts w:ascii="Times New Roman" w:hAnsi="Times New Roman"/>
                <w:sz w:val="16"/>
                <w:szCs w:val="16"/>
                <w:lang w:eastAsia="ru-RU"/>
              </w:rPr>
            </w:pPr>
          </w:p>
          <w:p w14:paraId="07BBA32B" w14:textId="77777777" w:rsidR="005D7031" w:rsidRDefault="005D7031" w:rsidP="008B6B23">
            <w:pPr>
              <w:jc w:val="center"/>
              <w:rPr>
                <w:rFonts w:ascii="Times New Roman" w:hAnsi="Times New Roman"/>
                <w:sz w:val="16"/>
                <w:szCs w:val="16"/>
                <w:lang w:eastAsia="ru-RU"/>
              </w:rPr>
            </w:pPr>
          </w:p>
          <w:p w14:paraId="446F4A90" w14:textId="77777777" w:rsidR="005D7031" w:rsidRDefault="005D7031" w:rsidP="008B6B23">
            <w:pPr>
              <w:jc w:val="center"/>
              <w:rPr>
                <w:rFonts w:ascii="Times New Roman" w:hAnsi="Times New Roman"/>
                <w:sz w:val="16"/>
                <w:szCs w:val="16"/>
                <w:lang w:eastAsia="ru-RU"/>
              </w:rPr>
            </w:pPr>
          </w:p>
          <w:p w14:paraId="7C8C5B03" w14:textId="77777777" w:rsidR="005D7031" w:rsidRDefault="005D7031" w:rsidP="008B6B23">
            <w:pPr>
              <w:jc w:val="center"/>
              <w:rPr>
                <w:rFonts w:ascii="Times New Roman" w:hAnsi="Times New Roman"/>
                <w:sz w:val="16"/>
                <w:szCs w:val="16"/>
                <w:lang w:eastAsia="ru-RU"/>
              </w:rPr>
            </w:pPr>
          </w:p>
          <w:p w14:paraId="2F8C8717" w14:textId="77777777" w:rsidR="005D7031" w:rsidRDefault="005D7031" w:rsidP="008B6B23">
            <w:pPr>
              <w:jc w:val="center"/>
              <w:rPr>
                <w:rFonts w:ascii="Times New Roman" w:hAnsi="Times New Roman"/>
                <w:sz w:val="16"/>
                <w:szCs w:val="16"/>
                <w:lang w:eastAsia="ru-RU"/>
              </w:rPr>
            </w:pPr>
          </w:p>
          <w:p w14:paraId="3D2740B7" w14:textId="77777777" w:rsidR="005D7031" w:rsidRDefault="005D7031" w:rsidP="008B6B23">
            <w:pPr>
              <w:jc w:val="center"/>
              <w:rPr>
                <w:rFonts w:ascii="Times New Roman" w:hAnsi="Times New Roman"/>
                <w:sz w:val="16"/>
                <w:szCs w:val="16"/>
                <w:lang w:eastAsia="ru-RU"/>
              </w:rPr>
            </w:pPr>
          </w:p>
          <w:p w14:paraId="25EA91A3" w14:textId="77777777" w:rsidR="005D7031" w:rsidRDefault="005D7031" w:rsidP="008B6B23">
            <w:pPr>
              <w:jc w:val="center"/>
              <w:rPr>
                <w:rFonts w:ascii="Times New Roman" w:hAnsi="Times New Roman"/>
                <w:sz w:val="16"/>
                <w:szCs w:val="16"/>
                <w:lang w:eastAsia="ru-RU"/>
              </w:rPr>
            </w:pPr>
          </w:p>
          <w:p w14:paraId="32E1D5EF" w14:textId="77777777" w:rsidR="005D7031" w:rsidRDefault="005D7031" w:rsidP="008B6B23">
            <w:pPr>
              <w:jc w:val="center"/>
              <w:rPr>
                <w:rFonts w:ascii="Times New Roman" w:hAnsi="Times New Roman"/>
                <w:sz w:val="16"/>
                <w:szCs w:val="16"/>
                <w:lang w:eastAsia="ru-RU"/>
              </w:rPr>
            </w:pPr>
          </w:p>
          <w:p w14:paraId="1CD902C0" w14:textId="77777777" w:rsidR="005D7031" w:rsidRDefault="005D7031" w:rsidP="008B6B23">
            <w:pPr>
              <w:jc w:val="center"/>
              <w:rPr>
                <w:rFonts w:ascii="Times New Roman" w:hAnsi="Times New Roman"/>
                <w:sz w:val="16"/>
                <w:szCs w:val="16"/>
                <w:lang w:eastAsia="ru-RU"/>
              </w:rPr>
            </w:pPr>
          </w:p>
          <w:p w14:paraId="4C4B39D2" w14:textId="77777777" w:rsidR="005D7031" w:rsidRDefault="005D7031" w:rsidP="008B6B23">
            <w:pPr>
              <w:jc w:val="center"/>
              <w:rPr>
                <w:rFonts w:ascii="Times New Roman" w:hAnsi="Times New Roman"/>
                <w:sz w:val="16"/>
                <w:szCs w:val="16"/>
                <w:lang w:eastAsia="ru-RU"/>
              </w:rPr>
            </w:pPr>
          </w:p>
          <w:p w14:paraId="7CF5FE5C" w14:textId="77777777" w:rsidR="005D7031" w:rsidRDefault="005D7031" w:rsidP="008B6B23">
            <w:pPr>
              <w:jc w:val="center"/>
              <w:rPr>
                <w:rFonts w:ascii="Times New Roman" w:hAnsi="Times New Roman"/>
                <w:sz w:val="16"/>
                <w:szCs w:val="16"/>
                <w:lang w:eastAsia="ru-RU"/>
              </w:rPr>
            </w:pPr>
          </w:p>
          <w:p w14:paraId="042BFDCC" w14:textId="77777777" w:rsidR="005D7031" w:rsidRDefault="005D7031" w:rsidP="008B6B23">
            <w:pPr>
              <w:jc w:val="center"/>
              <w:rPr>
                <w:rFonts w:ascii="Times New Roman" w:hAnsi="Times New Roman"/>
                <w:sz w:val="16"/>
                <w:szCs w:val="16"/>
                <w:lang w:eastAsia="ru-RU"/>
              </w:rPr>
            </w:pPr>
          </w:p>
          <w:p w14:paraId="26B41DA7" w14:textId="77777777" w:rsidR="005D7031" w:rsidRDefault="005D7031" w:rsidP="008B6B23">
            <w:pPr>
              <w:jc w:val="center"/>
              <w:rPr>
                <w:rFonts w:ascii="Times New Roman" w:hAnsi="Times New Roman"/>
                <w:sz w:val="16"/>
                <w:szCs w:val="16"/>
                <w:lang w:eastAsia="ru-RU"/>
              </w:rPr>
            </w:pPr>
          </w:p>
          <w:p w14:paraId="66E25F64" w14:textId="77777777" w:rsidR="005D7031" w:rsidRDefault="005D7031" w:rsidP="008B6B23">
            <w:pPr>
              <w:jc w:val="center"/>
              <w:rPr>
                <w:rFonts w:ascii="Times New Roman" w:hAnsi="Times New Roman"/>
                <w:sz w:val="16"/>
                <w:szCs w:val="16"/>
                <w:lang w:eastAsia="ru-RU"/>
              </w:rPr>
            </w:pPr>
          </w:p>
          <w:p w14:paraId="1572635C" w14:textId="77777777" w:rsidR="005D7031" w:rsidRDefault="005D7031" w:rsidP="008B6B23">
            <w:pPr>
              <w:jc w:val="center"/>
              <w:rPr>
                <w:rFonts w:ascii="Times New Roman" w:hAnsi="Times New Roman"/>
                <w:sz w:val="16"/>
                <w:szCs w:val="16"/>
                <w:lang w:eastAsia="ru-RU"/>
              </w:rPr>
            </w:pPr>
          </w:p>
          <w:p w14:paraId="605A86B4" w14:textId="77777777" w:rsidR="005D7031" w:rsidRDefault="005D7031" w:rsidP="008B6B23">
            <w:pPr>
              <w:jc w:val="center"/>
              <w:rPr>
                <w:rFonts w:ascii="Times New Roman" w:hAnsi="Times New Roman"/>
                <w:sz w:val="16"/>
                <w:szCs w:val="16"/>
                <w:lang w:eastAsia="ru-RU"/>
              </w:rPr>
            </w:pPr>
          </w:p>
          <w:p w14:paraId="0BEE8FC5" w14:textId="77777777" w:rsidR="005D7031" w:rsidRDefault="005D7031" w:rsidP="008B6B23">
            <w:pPr>
              <w:jc w:val="center"/>
              <w:rPr>
                <w:rFonts w:ascii="Times New Roman" w:hAnsi="Times New Roman"/>
                <w:sz w:val="16"/>
                <w:szCs w:val="16"/>
                <w:lang w:eastAsia="ru-RU"/>
              </w:rPr>
            </w:pPr>
          </w:p>
          <w:p w14:paraId="5A0E2D04" w14:textId="77777777" w:rsidR="005D7031" w:rsidRDefault="005D7031" w:rsidP="008B6B23">
            <w:pPr>
              <w:jc w:val="center"/>
              <w:rPr>
                <w:rFonts w:ascii="Times New Roman" w:hAnsi="Times New Roman"/>
                <w:sz w:val="16"/>
                <w:szCs w:val="16"/>
                <w:lang w:eastAsia="ru-RU"/>
              </w:rPr>
            </w:pPr>
          </w:p>
          <w:p w14:paraId="6CE1D1FC" w14:textId="77777777" w:rsidR="005D7031" w:rsidRDefault="005D7031" w:rsidP="008B6B23">
            <w:pPr>
              <w:jc w:val="center"/>
              <w:rPr>
                <w:rFonts w:ascii="Times New Roman" w:hAnsi="Times New Roman"/>
                <w:sz w:val="16"/>
                <w:szCs w:val="16"/>
                <w:lang w:eastAsia="ru-RU"/>
              </w:rPr>
            </w:pPr>
          </w:p>
          <w:p w14:paraId="2E41A117" w14:textId="77777777" w:rsidR="005D7031" w:rsidRDefault="005D7031" w:rsidP="008B6B23">
            <w:pPr>
              <w:jc w:val="center"/>
              <w:rPr>
                <w:rFonts w:ascii="Times New Roman" w:hAnsi="Times New Roman"/>
                <w:sz w:val="16"/>
                <w:szCs w:val="16"/>
                <w:lang w:eastAsia="ru-RU"/>
              </w:rPr>
            </w:pPr>
          </w:p>
          <w:p w14:paraId="26CDC29A" w14:textId="77777777" w:rsidR="005D7031" w:rsidRDefault="005D7031" w:rsidP="008B6B23">
            <w:pPr>
              <w:jc w:val="center"/>
              <w:rPr>
                <w:rFonts w:ascii="Times New Roman" w:hAnsi="Times New Roman"/>
                <w:sz w:val="16"/>
                <w:szCs w:val="16"/>
                <w:lang w:eastAsia="ru-RU"/>
              </w:rPr>
            </w:pPr>
          </w:p>
          <w:p w14:paraId="3EAF6038" w14:textId="77777777" w:rsidR="005D7031" w:rsidRDefault="005D7031" w:rsidP="008B6B23">
            <w:pPr>
              <w:jc w:val="center"/>
              <w:rPr>
                <w:rFonts w:ascii="Times New Roman" w:hAnsi="Times New Roman"/>
                <w:sz w:val="16"/>
                <w:szCs w:val="16"/>
                <w:lang w:eastAsia="ru-RU"/>
              </w:rPr>
            </w:pPr>
          </w:p>
          <w:p w14:paraId="690B08C0" w14:textId="77777777" w:rsidR="005D7031" w:rsidRDefault="005D7031" w:rsidP="008B6B23">
            <w:pPr>
              <w:jc w:val="center"/>
              <w:rPr>
                <w:rFonts w:ascii="Times New Roman" w:hAnsi="Times New Roman"/>
                <w:sz w:val="16"/>
                <w:szCs w:val="16"/>
                <w:lang w:eastAsia="ru-RU"/>
              </w:rPr>
            </w:pPr>
          </w:p>
          <w:p w14:paraId="675BA7BB" w14:textId="77777777" w:rsidR="005D7031" w:rsidRDefault="005D7031" w:rsidP="008B6B23">
            <w:pPr>
              <w:jc w:val="center"/>
              <w:rPr>
                <w:rFonts w:ascii="Times New Roman" w:hAnsi="Times New Roman"/>
                <w:sz w:val="16"/>
                <w:szCs w:val="16"/>
                <w:lang w:eastAsia="ru-RU"/>
              </w:rPr>
            </w:pPr>
          </w:p>
          <w:p w14:paraId="423EA60C" w14:textId="77777777" w:rsidR="005D7031" w:rsidRDefault="005D7031" w:rsidP="008B6B23">
            <w:pPr>
              <w:jc w:val="center"/>
              <w:rPr>
                <w:rFonts w:ascii="Times New Roman" w:hAnsi="Times New Roman"/>
                <w:sz w:val="16"/>
                <w:szCs w:val="16"/>
                <w:lang w:eastAsia="ru-RU"/>
              </w:rPr>
            </w:pPr>
          </w:p>
          <w:p w14:paraId="7874F086" w14:textId="77777777" w:rsidR="005D7031" w:rsidRDefault="005D7031" w:rsidP="008B6B23">
            <w:pPr>
              <w:jc w:val="center"/>
              <w:rPr>
                <w:rFonts w:ascii="Times New Roman" w:hAnsi="Times New Roman"/>
                <w:sz w:val="16"/>
                <w:szCs w:val="16"/>
                <w:lang w:eastAsia="ru-RU"/>
              </w:rPr>
            </w:pPr>
          </w:p>
          <w:p w14:paraId="393C4089" w14:textId="77777777" w:rsidR="005D7031" w:rsidRDefault="005D7031" w:rsidP="008B6B23">
            <w:pPr>
              <w:jc w:val="center"/>
              <w:rPr>
                <w:rFonts w:ascii="Times New Roman" w:hAnsi="Times New Roman"/>
                <w:sz w:val="16"/>
                <w:szCs w:val="16"/>
                <w:lang w:eastAsia="ru-RU"/>
              </w:rPr>
            </w:pPr>
          </w:p>
          <w:p w14:paraId="5784AB59" w14:textId="77777777" w:rsidR="005D7031" w:rsidRDefault="005D7031" w:rsidP="008B6B23">
            <w:pPr>
              <w:jc w:val="center"/>
              <w:rPr>
                <w:rFonts w:ascii="Times New Roman" w:hAnsi="Times New Roman"/>
                <w:sz w:val="16"/>
                <w:szCs w:val="16"/>
                <w:lang w:eastAsia="ru-RU"/>
              </w:rPr>
            </w:pPr>
          </w:p>
          <w:p w14:paraId="17AE5E89" w14:textId="77777777" w:rsidR="005D7031" w:rsidRDefault="005D7031" w:rsidP="008B6B23">
            <w:pPr>
              <w:jc w:val="center"/>
              <w:rPr>
                <w:rFonts w:ascii="Times New Roman" w:hAnsi="Times New Roman"/>
                <w:sz w:val="16"/>
                <w:szCs w:val="16"/>
                <w:lang w:eastAsia="ru-RU"/>
              </w:rPr>
            </w:pPr>
          </w:p>
          <w:p w14:paraId="176D6226" w14:textId="77777777" w:rsidR="005D7031" w:rsidRDefault="005D7031" w:rsidP="008B6B23">
            <w:pPr>
              <w:jc w:val="center"/>
              <w:rPr>
                <w:rFonts w:ascii="Times New Roman" w:hAnsi="Times New Roman"/>
                <w:sz w:val="16"/>
                <w:szCs w:val="16"/>
                <w:lang w:eastAsia="ru-RU"/>
              </w:rPr>
            </w:pPr>
          </w:p>
          <w:p w14:paraId="5A5AFE01" w14:textId="77777777" w:rsidR="005D7031" w:rsidRDefault="005D7031" w:rsidP="008B6B23">
            <w:pPr>
              <w:jc w:val="center"/>
              <w:rPr>
                <w:rFonts w:ascii="Times New Roman" w:hAnsi="Times New Roman"/>
                <w:sz w:val="16"/>
                <w:szCs w:val="16"/>
                <w:lang w:eastAsia="ru-RU"/>
              </w:rPr>
            </w:pPr>
          </w:p>
          <w:p w14:paraId="6FCF6106" w14:textId="77777777" w:rsidR="005D7031" w:rsidRDefault="005D7031" w:rsidP="008B6B23">
            <w:pPr>
              <w:jc w:val="center"/>
              <w:rPr>
                <w:rFonts w:ascii="Times New Roman" w:hAnsi="Times New Roman"/>
                <w:sz w:val="16"/>
                <w:szCs w:val="16"/>
                <w:lang w:eastAsia="ru-RU"/>
              </w:rPr>
            </w:pPr>
          </w:p>
          <w:p w14:paraId="01CA1C45" w14:textId="77777777" w:rsidR="005D7031" w:rsidRDefault="005D7031" w:rsidP="008B6B23">
            <w:pPr>
              <w:jc w:val="center"/>
              <w:rPr>
                <w:rFonts w:ascii="Times New Roman" w:hAnsi="Times New Roman"/>
                <w:sz w:val="16"/>
                <w:szCs w:val="16"/>
                <w:lang w:eastAsia="ru-RU"/>
              </w:rPr>
            </w:pPr>
          </w:p>
          <w:p w14:paraId="41AB248F" w14:textId="77777777" w:rsidR="005D7031"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 xml:space="preserve">МКУ ГХ </w:t>
            </w:r>
            <w:proofErr w:type="spellStart"/>
            <w:r>
              <w:rPr>
                <w:rFonts w:ascii="Times New Roman" w:hAnsi="Times New Roman"/>
                <w:sz w:val="16"/>
                <w:szCs w:val="16"/>
                <w:lang w:eastAsia="ru-RU"/>
              </w:rPr>
              <w:t>г.Дивногорска</w:t>
            </w:r>
            <w:proofErr w:type="spellEnd"/>
          </w:p>
          <w:p w14:paraId="5DA66335" w14:textId="77777777" w:rsidR="005D7031" w:rsidRDefault="005D7031" w:rsidP="008B6B23">
            <w:pPr>
              <w:jc w:val="center"/>
              <w:rPr>
                <w:rFonts w:ascii="Times New Roman" w:hAnsi="Times New Roman"/>
                <w:sz w:val="16"/>
                <w:szCs w:val="16"/>
                <w:lang w:eastAsia="ru-RU"/>
              </w:rPr>
            </w:pPr>
          </w:p>
          <w:p w14:paraId="5338D041" w14:textId="77777777" w:rsidR="005D7031" w:rsidRDefault="005D7031" w:rsidP="008B6B23">
            <w:pPr>
              <w:jc w:val="center"/>
              <w:rPr>
                <w:rFonts w:ascii="Times New Roman" w:hAnsi="Times New Roman"/>
                <w:sz w:val="16"/>
                <w:szCs w:val="16"/>
                <w:lang w:eastAsia="ru-RU"/>
              </w:rPr>
            </w:pPr>
          </w:p>
          <w:p w14:paraId="459A2BF3" w14:textId="77777777" w:rsidR="005D7031" w:rsidRDefault="005D7031" w:rsidP="008B6B23">
            <w:pPr>
              <w:jc w:val="center"/>
              <w:rPr>
                <w:rFonts w:ascii="Times New Roman" w:hAnsi="Times New Roman"/>
                <w:sz w:val="16"/>
                <w:szCs w:val="16"/>
                <w:lang w:eastAsia="ru-RU"/>
              </w:rPr>
            </w:pPr>
          </w:p>
          <w:p w14:paraId="4694D70E" w14:textId="77777777" w:rsidR="005D7031" w:rsidRDefault="005D7031" w:rsidP="008B6B23">
            <w:pPr>
              <w:jc w:val="center"/>
              <w:rPr>
                <w:rFonts w:ascii="Times New Roman" w:hAnsi="Times New Roman"/>
                <w:sz w:val="16"/>
                <w:szCs w:val="16"/>
                <w:lang w:eastAsia="ru-RU"/>
              </w:rPr>
            </w:pPr>
          </w:p>
          <w:p w14:paraId="570AFC64" w14:textId="77777777" w:rsidR="005D7031"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МКУ «УСГХ»</w:t>
            </w:r>
          </w:p>
          <w:p w14:paraId="5B816D08" w14:textId="77777777" w:rsidR="005D7031" w:rsidRDefault="005D7031" w:rsidP="008B6B23">
            <w:pPr>
              <w:jc w:val="center"/>
              <w:rPr>
                <w:rFonts w:ascii="Times New Roman" w:hAnsi="Times New Roman"/>
                <w:sz w:val="16"/>
                <w:szCs w:val="16"/>
                <w:lang w:eastAsia="ru-RU"/>
              </w:rPr>
            </w:pPr>
          </w:p>
          <w:p w14:paraId="0F40AA8B" w14:textId="77777777" w:rsidR="005D7031" w:rsidRDefault="005D7031" w:rsidP="008B6B23">
            <w:pPr>
              <w:jc w:val="center"/>
              <w:rPr>
                <w:rFonts w:ascii="Times New Roman" w:hAnsi="Times New Roman"/>
                <w:sz w:val="16"/>
                <w:szCs w:val="16"/>
                <w:lang w:eastAsia="ru-RU"/>
              </w:rPr>
            </w:pPr>
          </w:p>
          <w:p w14:paraId="3EDB59C8" w14:textId="77777777" w:rsidR="005D7031" w:rsidRDefault="005D7031" w:rsidP="008B6B23">
            <w:pPr>
              <w:jc w:val="center"/>
              <w:rPr>
                <w:rFonts w:ascii="Times New Roman" w:hAnsi="Times New Roman"/>
                <w:sz w:val="16"/>
                <w:szCs w:val="16"/>
                <w:lang w:eastAsia="ru-RU"/>
              </w:rPr>
            </w:pPr>
          </w:p>
          <w:p w14:paraId="00102BD8" w14:textId="77777777" w:rsidR="005D7031" w:rsidRDefault="005D7031" w:rsidP="008B6B23">
            <w:pPr>
              <w:jc w:val="center"/>
              <w:rPr>
                <w:rFonts w:ascii="Times New Roman" w:hAnsi="Times New Roman"/>
                <w:sz w:val="16"/>
                <w:szCs w:val="16"/>
                <w:lang w:eastAsia="ru-RU"/>
              </w:rPr>
            </w:pPr>
          </w:p>
          <w:p w14:paraId="076EBD50" w14:textId="77777777" w:rsidR="005D7031" w:rsidRDefault="005D7031" w:rsidP="008B6B23">
            <w:pPr>
              <w:jc w:val="center"/>
              <w:rPr>
                <w:rFonts w:ascii="Times New Roman" w:hAnsi="Times New Roman"/>
                <w:sz w:val="16"/>
                <w:szCs w:val="16"/>
                <w:lang w:eastAsia="ru-RU"/>
              </w:rPr>
            </w:pPr>
          </w:p>
          <w:p w14:paraId="3E615040" w14:textId="77777777" w:rsidR="005D7031" w:rsidRDefault="005D7031" w:rsidP="008B6B23">
            <w:pPr>
              <w:jc w:val="center"/>
              <w:rPr>
                <w:rFonts w:ascii="Times New Roman" w:hAnsi="Times New Roman"/>
                <w:sz w:val="16"/>
                <w:szCs w:val="16"/>
                <w:lang w:eastAsia="ru-RU"/>
              </w:rPr>
            </w:pPr>
          </w:p>
          <w:p w14:paraId="3650727F" w14:textId="77777777" w:rsidR="005D7031" w:rsidRDefault="005D7031" w:rsidP="008B6B23">
            <w:pPr>
              <w:jc w:val="center"/>
              <w:rPr>
                <w:rFonts w:ascii="Times New Roman" w:hAnsi="Times New Roman"/>
                <w:sz w:val="16"/>
                <w:szCs w:val="16"/>
                <w:lang w:eastAsia="ru-RU"/>
              </w:rPr>
            </w:pPr>
          </w:p>
          <w:p w14:paraId="47455232" w14:textId="77777777" w:rsidR="005D7031" w:rsidRDefault="005D7031" w:rsidP="008B6B23">
            <w:pPr>
              <w:jc w:val="center"/>
              <w:rPr>
                <w:rFonts w:ascii="Times New Roman" w:hAnsi="Times New Roman"/>
                <w:sz w:val="16"/>
                <w:szCs w:val="16"/>
                <w:lang w:eastAsia="ru-RU"/>
              </w:rPr>
            </w:pPr>
          </w:p>
          <w:p w14:paraId="496F1CC2" w14:textId="77777777" w:rsidR="005D7031" w:rsidRDefault="005D7031" w:rsidP="008B6B23">
            <w:pPr>
              <w:jc w:val="center"/>
              <w:rPr>
                <w:rFonts w:ascii="Times New Roman" w:hAnsi="Times New Roman"/>
                <w:sz w:val="16"/>
                <w:szCs w:val="16"/>
                <w:lang w:eastAsia="ru-RU"/>
              </w:rPr>
            </w:pPr>
          </w:p>
          <w:p w14:paraId="46AF1B16" w14:textId="77777777" w:rsidR="005D7031" w:rsidRDefault="005D7031" w:rsidP="008B6B23">
            <w:pPr>
              <w:jc w:val="center"/>
              <w:rPr>
                <w:rFonts w:ascii="Times New Roman" w:hAnsi="Times New Roman"/>
                <w:sz w:val="16"/>
                <w:szCs w:val="16"/>
                <w:lang w:eastAsia="ru-RU"/>
              </w:rPr>
            </w:pPr>
          </w:p>
          <w:p w14:paraId="46AF0850" w14:textId="77777777" w:rsidR="005D7031" w:rsidRDefault="005D7031" w:rsidP="008B6B23">
            <w:pPr>
              <w:jc w:val="center"/>
              <w:rPr>
                <w:rFonts w:ascii="Times New Roman" w:hAnsi="Times New Roman"/>
                <w:sz w:val="16"/>
                <w:szCs w:val="16"/>
                <w:lang w:eastAsia="ru-RU"/>
              </w:rPr>
            </w:pPr>
          </w:p>
          <w:p w14:paraId="43DEBF6D" w14:textId="77777777" w:rsidR="005D7031" w:rsidRDefault="005D7031" w:rsidP="008B6B23">
            <w:pPr>
              <w:jc w:val="center"/>
              <w:rPr>
                <w:rFonts w:ascii="Times New Roman" w:hAnsi="Times New Roman"/>
                <w:sz w:val="16"/>
                <w:szCs w:val="16"/>
                <w:lang w:eastAsia="ru-RU"/>
              </w:rPr>
            </w:pPr>
          </w:p>
          <w:p w14:paraId="536294AF" w14:textId="77777777" w:rsidR="005D7031" w:rsidRDefault="005D7031" w:rsidP="008B6B23">
            <w:pPr>
              <w:jc w:val="center"/>
              <w:rPr>
                <w:rFonts w:ascii="Times New Roman" w:hAnsi="Times New Roman"/>
                <w:sz w:val="16"/>
                <w:szCs w:val="16"/>
                <w:lang w:eastAsia="ru-RU"/>
              </w:rPr>
            </w:pPr>
          </w:p>
          <w:p w14:paraId="07EEE07C" w14:textId="77777777" w:rsidR="005D7031" w:rsidRDefault="005D7031" w:rsidP="008B6B23">
            <w:pPr>
              <w:jc w:val="center"/>
              <w:rPr>
                <w:rFonts w:ascii="Times New Roman" w:hAnsi="Times New Roman"/>
                <w:sz w:val="16"/>
                <w:szCs w:val="16"/>
                <w:lang w:eastAsia="ru-RU"/>
              </w:rPr>
            </w:pPr>
          </w:p>
          <w:p w14:paraId="72269F87" w14:textId="77777777" w:rsidR="005D7031" w:rsidRDefault="005D7031" w:rsidP="008B6B23">
            <w:pPr>
              <w:jc w:val="center"/>
              <w:rPr>
                <w:rFonts w:ascii="Times New Roman" w:hAnsi="Times New Roman"/>
                <w:sz w:val="16"/>
                <w:szCs w:val="16"/>
                <w:lang w:eastAsia="ru-RU"/>
              </w:rPr>
            </w:pPr>
          </w:p>
          <w:p w14:paraId="4EC2FDDF" w14:textId="77777777" w:rsidR="005D7031" w:rsidRDefault="005D7031" w:rsidP="008B6B23">
            <w:pPr>
              <w:jc w:val="center"/>
              <w:rPr>
                <w:rFonts w:ascii="Times New Roman" w:hAnsi="Times New Roman"/>
                <w:sz w:val="16"/>
                <w:szCs w:val="16"/>
                <w:lang w:eastAsia="ru-RU"/>
              </w:rPr>
            </w:pPr>
          </w:p>
          <w:p w14:paraId="2992295B" w14:textId="77777777" w:rsidR="005D7031" w:rsidRDefault="005D7031" w:rsidP="008B6B23">
            <w:pPr>
              <w:jc w:val="center"/>
              <w:rPr>
                <w:rFonts w:ascii="Times New Roman" w:hAnsi="Times New Roman"/>
                <w:sz w:val="16"/>
                <w:szCs w:val="16"/>
                <w:lang w:eastAsia="ru-RU"/>
              </w:rPr>
            </w:pPr>
          </w:p>
          <w:p w14:paraId="67495DA0" w14:textId="77777777" w:rsidR="005D7031" w:rsidRDefault="005D7031" w:rsidP="008B6B23">
            <w:pPr>
              <w:jc w:val="center"/>
              <w:rPr>
                <w:rFonts w:ascii="Times New Roman" w:hAnsi="Times New Roman"/>
                <w:sz w:val="16"/>
                <w:szCs w:val="16"/>
                <w:lang w:eastAsia="ru-RU"/>
              </w:rPr>
            </w:pPr>
          </w:p>
          <w:p w14:paraId="0499AD9A" w14:textId="77777777" w:rsidR="005D7031" w:rsidRDefault="005D7031" w:rsidP="008B6B23">
            <w:pPr>
              <w:jc w:val="center"/>
              <w:rPr>
                <w:rFonts w:ascii="Times New Roman" w:hAnsi="Times New Roman"/>
                <w:sz w:val="16"/>
                <w:szCs w:val="16"/>
                <w:lang w:eastAsia="ru-RU"/>
              </w:rPr>
            </w:pPr>
          </w:p>
          <w:p w14:paraId="16A5A4B2" w14:textId="77777777" w:rsidR="005D7031" w:rsidRDefault="005D7031" w:rsidP="008B6B23">
            <w:pPr>
              <w:jc w:val="center"/>
              <w:rPr>
                <w:rFonts w:ascii="Times New Roman" w:hAnsi="Times New Roman"/>
                <w:sz w:val="16"/>
                <w:szCs w:val="16"/>
                <w:lang w:eastAsia="ru-RU"/>
              </w:rPr>
            </w:pPr>
          </w:p>
          <w:p w14:paraId="6BABF988" w14:textId="77777777" w:rsidR="005D7031" w:rsidRDefault="005D7031" w:rsidP="008B6B23">
            <w:pPr>
              <w:jc w:val="center"/>
              <w:rPr>
                <w:rFonts w:ascii="Times New Roman" w:hAnsi="Times New Roman"/>
                <w:sz w:val="16"/>
                <w:szCs w:val="16"/>
                <w:lang w:eastAsia="ru-RU"/>
              </w:rPr>
            </w:pPr>
          </w:p>
          <w:p w14:paraId="3F90D170" w14:textId="77777777" w:rsidR="005D7031" w:rsidRDefault="005D7031" w:rsidP="008B6B23">
            <w:pPr>
              <w:jc w:val="center"/>
              <w:rPr>
                <w:rFonts w:ascii="Times New Roman" w:hAnsi="Times New Roman"/>
                <w:sz w:val="16"/>
                <w:szCs w:val="16"/>
                <w:lang w:eastAsia="ru-RU"/>
              </w:rPr>
            </w:pPr>
          </w:p>
          <w:p w14:paraId="31BF996B" w14:textId="77777777" w:rsidR="005D7031" w:rsidRDefault="005D7031" w:rsidP="008B6B23">
            <w:pPr>
              <w:jc w:val="center"/>
              <w:rPr>
                <w:rFonts w:ascii="Times New Roman" w:hAnsi="Times New Roman"/>
                <w:sz w:val="16"/>
                <w:szCs w:val="16"/>
                <w:lang w:eastAsia="ru-RU"/>
              </w:rPr>
            </w:pPr>
          </w:p>
          <w:p w14:paraId="1E6D6EA5" w14:textId="77777777" w:rsidR="005D7031" w:rsidRDefault="005D7031" w:rsidP="008B6B23">
            <w:pPr>
              <w:jc w:val="center"/>
              <w:rPr>
                <w:rFonts w:ascii="Times New Roman" w:hAnsi="Times New Roman"/>
                <w:sz w:val="16"/>
                <w:szCs w:val="16"/>
                <w:lang w:eastAsia="ru-RU"/>
              </w:rPr>
            </w:pPr>
          </w:p>
          <w:p w14:paraId="673A826F" w14:textId="77777777" w:rsidR="005D7031" w:rsidRDefault="005D7031" w:rsidP="008B6B23">
            <w:pPr>
              <w:jc w:val="center"/>
              <w:rPr>
                <w:rFonts w:ascii="Times New Roman" w:hAnsi="Times New Roman"/>
                <w:sz w:val="16"/>
                <w:szCs w:val="16"/>
                <w:lang w:eastAsia="ru-RU"/>
              </w:rPr>
            </w:pPr>
          </w:p>
          <w:p w14:paraId="4AAADC00" w14:textId="77777777" w:rsidR="005D7031" w:rsidRDefault="005D7031" w:rsidP="008B6B23">
            <w:pPr>
              <w:jc w:val="center"/>
              <w:rPr>
                <w:rFonts w:ascii="Times New Roman" w:hAnsi="Times New Roman"/>
                <w:sz w:val="16"/>
                <w:szCs w:val="16"/>
                <w:lang w:eastAsia="ru-RU"/>
              </w:rPr>
            </w:pPr>
          </w:p>
          <w:p w14:paraId="17C6D99F" w14:textId="77777777" w:rsidR="005D7031" w:rsidRDefault="005D7031" w:rsidP="008B6B23">
            <w:pPr>
              <w:jc w:val="center"/>
              <w:rPr>
                <w:rFonts w:ascii="Times New Roman" w:hAnsi="Times New Roman"/>
                <w:sz w:val="16"/>
                <w:szCs w:val="16"/>
                <w:lang w:eastAsia="ru-RU"/>
              </w:rPr>
            </w:pPr>
          </w:p>
          <w:p w14:paraId="429778A3" w14:textId="77777777" w:rsidR="005D7031" w:rsidRDefault="005D7031" w:rsidP="008B6B23">
            <w:pPr>
              <w:jc w:val="center"/>
              <w:rPr>
                <w:rFonts w:ascii="Times New Roman" w:hAnsi="Times New Roman"/>
                <w:sz w:val="16"/>
                <w:szCs w:val="16"/>
                <w:lang w:eastAsia="ru-RU"/>
              </w:rPr>
            </w:pPr>
          </w:p>
          <w:p w14:paraId="47FBD0D1" w14:textId="77777777" w:rsidR="005D7031" w:rsidRDefault="005D7031" w:rsidP="008B6B23">
            <w:pPr>
              <w:jc w:val="center"/>
              <w:rPr>
                <w:rFonts w:ascii="Times New Roman" w:hAnsi="Times New Roman"/>
                <w:sz w:val="16"/>
                <w:szCs w:val="16"/>
                <w:lang w:eastAsia="ru-RU"/>
              </w:rPr>
            </w:pPr>
          </w:p>
          <w:p w14:paraId="2286C655" w14:textId="77777777" w:rsidR="005D7031" w:rsidRDefault="005D7031" w:rsidP="008B6B23">
            <w:pPr>
              <w:jc w:val="center"/>
              <w:rPr>
                <w:rFonts w:ascii="Times New Roman" w:hAnsi="Times New Roman"/>
                <w:sz w:val="16"/>
                <w:szCs w:val="16"/>
                <w:lang w:eastAsia="ru-RU"/>
              </w:rPr>
            </w:pPr>
          </w:p>
          <w:p w14:paraId="27736DA4" w14:textId="77777777" w:rsidR="005D7031" w:rsidRDefault="005D7031" w:rsidP="008B6B23">
            <w:pPr>
              <w:jc w:val="center"/>
              <w:rPr>
                <w:rFonts w:ascii="Times New Roman" w:hAnsi="Times New Roman"/>
                <w:sz w:val="16"/>
                <w:szCs w:val="16"/>
                <w:lang w:eastAsia="ru-RU"/>
              </w:rPr>
            </w:pPr>
          </w:p>
          <w:p w14:paraId="1242005A" w14:textId="77777777" w:rsidR="005D7031" w:rsidRDefault="005D7031" w:rsidP="008B6B23">
            <w:pPr>
              <w:jc w:val="center"/>
              <w:rPr>
                <w:rFonts w:ascii="Times New Roman" w:hAnsi="Times New Roman"/>
                <w:sz w:val="16"/>
                <w:szCs w:val="16"/>
                <w:lang w:eastAsia="ru-RU"/>
              </w:rPr>
            </w:pPr>
          </w:p>
          <w:p w14:paraId="09143306" w14:textId="77777777" w:rsidR="005D7031" w:rsidRDefault="005D7031" w:rsidP="008B6B23">
            <w:pPr>
              <w:jc w:val="center"/>
              <w:rPr>
                <w:rFonts w:ascii="Times New Roman" w:hAnsi="Times New Roman"/>
                <w:sz w:val="16"/>
                <w:szCs w:val="16"/>
                <w:lang w:eastAsia="ru-RU"/>
              </w:rPr>
            </w:pPr>
          </w:p>
          <w:p w14:paraId="66F614BD" w14:textId="77777777" w:rsidR="005D7031" w:rsidRDefault="005D7031" w:rsidP="008B6B23">
            <w:pPr>
              <w:jc w:val="center"/>
              <w:rPr>
                <w:rFonts w:ascii="Times New Roman" w:hAnsi="Times New Roman"/>
                <w:sz w:val="16"/>
                <w:szCs w:val="16"/>
                <w:lang w:eastAsia="ru-RU"/>
              </w:rPr>
            </w:pPr>
          </w:p>
          <w:p w14:paraId="09869345" w14:textId="77777777" w:rsidR="005D7031" w:rsidRDefault="005D7031" w:rsidP="008B6B23">
            <w:pPr>
              <w:jc w:val="center"/>
              <w:rPr>
                <w:rFonts w:ascii="Times New Roman" w:hAnsi="Times New Roman"/>
                <w:sz w:val="16"/>
                <w:szCs w:val="16"/>
                <w:lang w:eastAsia="ru-RU"/>
              </w:rPr>
            </w:pPr>
          </w:p>
          <w:p w14:paraId="0ACC742B" w14:textId="77777777" w:rsidR="005D7031" w:rsidRDefault="005D7031" w:rsidP="008B6B23">
            <w:pPr>
              <w:jc w:val="center"/>
              <w:rPr>
                <w:rFonts w:ascii="Times New Roman" w:hAnsi="Times New Roman"/>
                <w:sz w:val="16"/>
                <w:szCs w:val="16"/>
                <w:lang w:eastAsia="ru-RU"/>
              </w:rPr>
            </w:pPr>
          </w:p>
          <w:p w14:paraId="60914EA4" w14:textId="77777777" w:rsidR="005D7031" w:rsidRDefault="005D7031" w:rsidP="008B6B23">
            <w:pPr>
              <w:jc w:val="center"/>
              <w:rPr>
                <w:rFonts w:ascii="Times New Roman" w:hAnsi="Times New Roman"/>
                <w:sz w:val="16"/>
                <w:szCs w:val="16"/>
                <w:lang w:eastAsia="ru-RU"/>
              </w:rPr>
            </w:pPr>
          </w:p>
          <w:p w14:paraId="4182CC2F" w14:textId="77777777" w:rsidR="005D7031" w:rsidRDefault="005D7031" w:rsidP="008B6B23">
            <w:pPr>
              <w:jc w:val="center"/>
              <w:rPr>
                <w:rFonts w:ascii="Times New Roman" w:hAnsi="Times New Roman"/>
                <w:sz w:val="16"/>
                <w:szCs w:val="16"/>
                <w:lang w:eastAsia="ru-RU"/>
              </w:rPr>
            </w:pPr>
          </w:p>
          <w:p w14:paraId="51E00269" w14:textId="77777777" w:rsidR="005D7031" w:rsidRDefault="005D7031" w:rsidP="008B6B23">
            <w:pPr>
              <w:jc w:val="center"/>
              <w:rPr>
                <w:rFonts w:ascii="Times New Roman" w:hAnsi="Times New Roman"/>
                <w:sz w:val="16"/>
                <w:szCs w:val="16"/>
                <w:lang w:eastAsia="ru-RU"/>
              </w:rPr>
            </w:pPr>
          </w:p>
          <w:p w14:paraId="19C96019" w14:textId="77777777" w:rsidR="005D7031" w:rsidRDefault="005D7031" w:rsidP="008B6B23">
            <w:pPr>
              <w:jc w:val="center"/>
              <w:rPr>
                <w:rFonts w:ascii="Times New Roman" w:hAnsi="Times New Roman"/>
                <w:sz w:val="16"/>
                <w:szCs w:val="16"/>
                <w:lang w:eastAsia="ru-RU"/>
              </w:rPr>
            </w:pPr>
          </w:p>
          <w:p w14:paraId="5D784C6A" w14:textId="77777777" w:rsidR="005D7031" w:rsidRDefault="005D7031" w:rsidP="008B6B23">
            <w:pPr>
              <w:jc w:val="center"/>
              <w:rPr>
                <w:rFonts w:ascii="Times New Roman" w:hAnsi="Times New Roman"/>
                <w:sz w:val="16"/>
                <w:szCs w:val="16"/>
                <w:lang w:eastAsia="ru-RU"/>
              </w:rPr>
            </w:pPr>
          </w:p>
          <w:p w14:paraId="6B185439" w14:textId="77777777" w:rsidR="005D7031" w:rsidRDefault="005D7031" w:rsidP="008B6B23">
            <w:pPr>
              <w:jc w:val="center"/>
              <w:rPr>
                <w:rFonts w:ascii="Times New Roman" w:hAnsi="Times New Roman"/>
                <w:sz w:val="16"/>
                <w:szCs w:val="16"/>
                <w:lang w:eastAsia="ru-RU"/>
              </w:rPr>
            </w:pPr>
          </w:p>
          <w:p w14:paraId="1F64071E" w14:textId="77777777" w:rsidR="005D7031" w:rsidRDefault="005D7031" w:rsidP="008B6B23">
            <w:pPr>
              <w:jc w:val="center"/>
              <w:rPr>
                <w:rFonts w:ascii="Times New Roman" w:hAnsi="Times New Roman"/>
                <w:sz w:val="16"/>
                <w:szCs w:val="16"/>
                <w:lang w:eastAsia="ru-RU"/>
              </w:rPr>
            </w:pPr>
          </w:p>
          <w:p w14:paraId="5B71DFD7" w14:textId="77777777" w:rsidR="005D7031" w:rsidRDefault="005D7031" w:rsidP="008B6B23">
            <w:pPr>
              <w:jc w:val="center"/>
              <w:rPr>
                <w:rFonts w:ascii="Times New Roman" w:hAnsi="Times New Roman"/>
                <w:sz w:val="16"/>
                <w:szCs w:val="16"/>
                <w:lang w:eastAsia="ru-RU"/>
              </w:rPr>
            </w:pPr>
          </w:p>
          <w:p w14:paraId="3AA5220F" w14:textId="77777777" w:rsidR="005D7031"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МКУ «УСГХ»</w:t>
            </w:r>
          </w:p>
          <w:p w14:paraId="6C1862F4" w14:textId="77777777" w:rsidR="005D7031" w:rsidRDefault="005D7031" w:rsidP="008B6B23">
            <w:pPr>
              <w:jc w:val="center"/>
              <w:rPr>
                <w:rFonts w:ascii="Times New Roman" w:hAnsi="Times New Roman"/>
                <w:sz w:val="16"/>
                <w:szCs w:val="16"/>
                <w:lang w:eastAsia="ru-RU"/>
              </w:rPr>
            </w:pPr>
          </w:p>
          <w:p w14:paraId="7E990BBF" w14:textId="77777777" w:rsidR="005D7031"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 xml:space="preserve">МКУ «Городское хозяйство» </w:t>
            </w:r>
            <w:proofErr w:type="spellStart"/>
            <w:r>
              <w:rPr>
                <w:rFonts w:ascii="Times New Roman" w:hAnsi="Times New Roman"/>
                <w:sz w:val="16"/>
                <w:szCs w:val="16"/>
                <w:lang w:eastAsia="ru-RU"/>
              </w:rPr>
              <w:t>г.Дивногорска</w:t>
            </w:r>
            <w:proofErr w:type="spellEnd"/>
          </w:p>
          <w:p w14:paraId="506487CF" w14:textId="77777777" w:rsidR="005D7031" w:rsidRDefault="005D7031" w:rsidP="008B6B23">
            <w:pPr>
              <w:jc w:val="center"/>
              <w:rPr>
                <w:rFonts w:ascii="Times New Roman" w:hAnsi="Times New Roman"/>
                <w:sz w:val="16"/>
                <w:szCs w:val="16"/>
                <w:lang w:eastAsia="ru-RU"/>
              </w:rPr>
            </w:pPr>
          </w:p>
          <w:p w14:paraId="3BBAFFEB" w14:textId="77777777" w:rsidR="005D7031" w:rsidRDefault="005D7031" w:rsidP="008B6B23">
            <w:pPr>
              <w:jc w:val="center"/>
              <w:rPr>
                <w:rFonts w:ascii="Times New Roman" w:hAnsi="Times New Roman"/>
                <w:sz w:val="16"/>
                <w:szCs w:val="16"/>
                <w:lang w:eastAsia="ru-RU"/>
              </w:rPr>
            </w:pPr>
          </w:p>
          <w:p w14:paraId="0FF8AD8B" w14:textId="77777777" w:rsidR="005D7031" w:rsidRPr="00792DB4" w:rsidRDefault="005D7031" w:rsidP="008B6B23">
            <w:pPr>
              <w:jc w:val="center"/>
              <w:rPr>
                <w:rFonts w:ascii="Times New Roman" w:hAnsi="Times New Roman"/>
                <w:sz w:val="16"/>
                <w:szCs w:val="16"/>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22678CC"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lastRenderedPageBreak/>
              <w:t>931</w:t>
            </w:r>
          </w:p>
        </w:tc>
        <w:tc>
          <w:tcPr>
            <w:tcW w:w="471" w:type="dxa"/>
            <w:vMerge w:val="restart"/>
            <w:tcBorders>
              <w:top w:val="nil"/>
              <w:left w:val="single" w:sz="4" w:space="0" w:color="auto"/>
              <w:bottom w:val="single" w:sz="4" w:space="0" w:color="000000"/>
              <w:right w:val="single" w:sz="4" w:space="0" w:color="auto"/>
            </w:tcBorders>
            <w:shd w:val="clear" w:color="auto" w:fill="auto"/>
            <w:vAlign w:val="center"/>
            <w:hideMark/>
          </w:tcPr>
          <w:p w14:paraId="28F5190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nil"/>
              <w:right w:val="single" w:sz="8" w:space="0" w:color="auto"/>
            </w:tcBorders>
            <w:shd w:val="clear" w:color="auto" w:fill="auto"/>
            <w:noWrap/>
            <w:vAlign w:val="center"/>
            <w:hideMark/>
          </w:tcPr>
          <w:p w14:paraId="5DCD0E9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081007480</w:t>
            </w:r>
          </w:p>
        </w:tc>
        <w:tc>
          <w:tcPr>
            <w:tcW w:w="492" w:type="dxa"/>
            <w:tcBorders>
              <w:top w:val="nil"/>
              <w:left w:val="nil"/>
              <w:bottom w:val="nil"/>
              <w:right w:val="single" w:sz="8" w:space="0" w:color="auto"/>
            </w:tcBorders>
            <w:shd w:val="clear" w:color="auto" w:fill="auto"/>
            <w:noWrap/>
            <w:vAlign w:val="center"/>
            <w:hideMark/>
          </w:tcPr>
          <w:p w14:paraId="1EB648F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nil"/>
              <w:right w:val="single" w:sz="8" w:space="0" w:color="auto"/>
            </w:tcBorders>
            <w:shd w:val="clear" w:color="auto" w:fill="auto"/>
            <w:noWrap/>
            <w:vAlign w:val="center"/>
            <w:hideMark/>
          </w:tcPr>
          <w:p w14:paraId="5219305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nil"/>
              <w:right w:val="single" w:sz="8" w:space="0" w:color="auto"/>
            </w:tcBorders>
            <w:shd w:val="clear" w:color="auto" w:fill="auto"/>
            <w:noWrap/>
            <w:vAlign w:val="center"/>
            <w:hideMark/>
          </w:tcPr>
          <w:p w14:paraId="2B5FB3C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nil"/>
              <w:bottom w:val="single" w:sz="8" w:space="0" w:color="auto"/>
              <w:right w:val="single" w:sz="8" w:space="0" w:color="000000"/>
            </w:tcBorders>
            <w:shd w:val="clear" w:color="auto" w:fill="auto"/>
            <w:noWrap/>
            <w:vAlign w:val="center"/>
            <w:hideMark/>
          </w:tcPr>
          <w:p w14:paraId="118081A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1 646,59</w:t>
            </w:r>
          </w:p>
        </w:tc>
        <w:tc>
          <w:tcPr>
            <w:tcW w:w="850" w:type="dxa"/>
            <w:tcBorders>
              <w:top w:val="nil"/>
              <w:left w:val="nil"/>
              <w:bottom w:val="single" w:sz="8" w:space="0" w:color="auto"/>
              <w:right w:val="single" w:sz="4" w:space="0" w:color="auto"/>
            </w:tcBorders>
            <w:shd w:val="clear" w:color="auto" w:fill="auto"/>
            <w:noWrap/>
            <w:vAlign w:val="center"/>
            <w:hideMark/>
          </w:tcPr>
          <w:p w14:paraId="09FBC66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1AF64CB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2 000,00</w:t>
            </w:r>
          </w:p>
        </w:tc>
        <w:tc>
          <w:tcPr>
            <w:tcW w:w="850" w:type="dxa"/>
            <w:tcBorders>
              <w:top w:val="nil"/>
              <w:left w:val="nil"/>
              <w:bottom w:val="nil"/>
              <w:right w:val="single" w:sz="8" w:space="0" w:color="auto"/>
            </w:tcBorders>
            <w:shd w:val="clear" w:color="auto" w:fill="auto"/>
            <w:noWrap/>
            <w:vAlign w:val="center"/>
            <w:hideMark/>
          </w:tcPr>
          <w:p w14:paraId="75EA856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410DFBE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5086454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noWrap/>
            <w:vAlign w:val="center"/>
            <w:hideMark/>
          </w:tcPr>
          <w:p w14:paraId="4A1DA07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noWrap/>
            <w:vAlign w:val="center"/>
            <w:hideMark/>
          </w:tcPr>
          <w:p w14:paraId="6DA2F5D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nil"/>
              <w:bottom w:val="nil"/>
              <w:right w:val="single" w:sz="8" w:space="0" w:color="auto"/>
            </w:tcBorders>
            <w:shd w:val="clear" w:color="auto" w:fill="auto"/>
            <w:noWrap/>
            <w:vAlign w:val="center"/>
            <w:hideMark/>
          </w:tcPr>
          <w:p w14:paraId="1FBDFA7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nil"/>
              <w:left w:val="single" w:sz="4" w:space="0" w:color="auto"/>
              <w:bottom w:val="single" w:sz="4" w:space="0" w:color="auto"/>
              <w:right w:val="single" w:sz="4" w:space="0" w:color="auto"/>
            </w:tcBorders>
          </w:tcPr>
          <w:p w14:paraId="56B7B060" w14:textId="77777777" w:rsidR="005D7031" w:rsidRDefault="005D7031" w:rsidP="008B6B23">
            <w:pPr>
              <w:jc w:val="center"/>
              <w:rPr>
                <w:rFonts w:ascii="Times New Roman" w:hAnsi="Times New Roman"/>
                <w:color w:val="000000" w:themeColor="text1"/>
                <w:sz w:val="18"/>
                <w:szCs w:val="18"/>
                <w:lang w:eastAsia="ru-RU"/>
              </w:rPr>
            </w:pPr>
          </w:p>
          <w:p w14:paraId="277BC10E" w14:textId="5FF63C73" w:rsidR="005A751A" w:rsidRPr="00BF6FDA"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563DA9E0" w14:textId="6F443A41"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3 646,59</w:t>
            </w:r>
          </w:p>
        </w:tc>
        <w:tc>
          <w:tcPr>
            <w:tcW w:w="603" w:type="dxa"/>
            <w:tcBorders>
              <w:top w:val="nil"/>
              <w:left w:val="nil"/>
              <w:bottom w:val="single" w:sz="4" w:space="0" w:color="auto"/>
              <w:right w:val="single" w:sz="4" w:space="0" w:color="auto"/>
            </w:tcBorders>
            <w:shd w:val="clear" w:color="auto" w:fill="auto"/>
            <w:vAlign w:val="center"/>
            <w:hideMark/>
          </w:tcPr>
          <w:p w14:paraId="16AAD4A3"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5A4B4D42" w14:textId="77777777" w:rsidTr="00510949">
        <w:trPr>
          <w:trHeight w:val="375"/>
        </w:trPr>
        <w:tc>
          <w:tcPr>
            <w:tcW w:w="2269" w:type="dxa"/>
            <w:gridSpan w:val="2"/>
            <w:vMerge/>
            <w:tcBorders>
              <w:top w:val="nil"/>
              <w:left w:val="single" w:sz="4" w:space="0" w:color="auto"/>
              <w:bottom w:val="single" w:sz="4" w:space="0" w:color="000000"/>
              <w:right w:val="single" w:sz="4" w:space="0" w:color="000000"/>
            </w:tcBorders>
            <w:vAlign w:val="center"/>
            <w:hideMark/>
          </w:tcPr>
          <w:p w14:paraId="13EE0A9C" w14:textId="77777777" w:rsidR="005D7031" w:rsidRPr="00D5478A" w:rsidRDefault="005D7031" w:rsidP="008B6B23">
            <w:pPr>
              <w:rPr>
                <w:rFonts w:ascii="Times New Roman" w:hAnsi="Times New Roman"/>
                <w:sz w:val="14"/>
                <w:szCs w:val="14"/>
                <w:lang w:eastAsia="ru-RU"/>
              </w:rPr>
            </w:pPr>
          </w:p>
        </w:tc>
        <w:tc>
          <w:tcPr>
            <w:tcW w:w="851" w:type="dxa"/>
            <w:vMerge/>
            <w:tcBorders>
              <w:top w:val="single" w:sz="4" w:space="0" w:color="auto"/>
              <w:left w:val="single" w:sz="4" w:space="0" w:color="auto"/>
              <w:bottom w:val="nil"/>
              <w:right w:val="single" w:sz="4" w:space="0" w:color="000000"/>
            </w:tcBorders>
            <w:vAlign w:val="center"/>
            <w:hideMark/>
          </w:tcPr>
          <w:p w14:paraId="2E19C0A4" w14:textId="77777777" w:rsidR="005D7031" w:rsidRPr="00D5478A" w:rsidRDefault="005D7031" w:rsidP="008B6B23">
            <w:pPr>
              <w:rPr>
                <w:rFonts w:ascii="Times New Roman" w:hAnsi="Times New Roman"/>
                <w:sz w:val="14"/>
                <w:szCs w:val="14"/>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2D000F5F" w14:textId="77777777" w:rsidR="005D7031" w:rsidRPr="00D5478A" w:rsidRDefault="005D7031" w:rsidP="008B6B23">
            <w:pPr>
              <w:rPr>
                <w:rFonts w:ascii="Times New Roman" w:hAnsi="Times New Roman"/>
                <w:sz w:val="14"/>
                <w:szCs w:val="14"/>
                <w:lang w:eastAsia="ru-RU"/>
              </w:rPr>
            </w:pPr>
          </w:p>
        </w:tc>
        <w:tc>
          <w:tcPr>
            <w:tcW w:w="471" w:type="dxa"/>
            <w:vMerge/>
            <w:tcBorders>
              <w:top w:val="nil"/>
              <w:left w:val="single" w:sz="4" w:space="0" w:color="auto"/>
              <w:bottom w:val="single" w:sz="4" w:space="0" w:color="000000"/>
              <w:right w:val="single" w:sz="4" w:space="0" w:color="auto"/>
            </w:tcBorders>
            <w:vAlign w:val="center"/>
            <w:hideMark/>
          </w:tcPr>
          <w:p w14:paraId="765A8766" w14:textId="77777777" w:rsidR="005D7031" w:rsidRPr="00640A8B" w:rsidRDefault="005D7031" w:rsidP="008B6B23">
            <w:pPr>
              <w:rPr>
                <w:rFonts w:ascii="Times New Roman" w:hAnsi="Times New Roman"/>
                <w:sz w:val="18"/>
                <w:szCs w:val="18"/>
                <w:lang w:eastAsia="ru-RU"/>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56B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08100S4800</w:t>
            </w:r>
          </w:p>
        </w:tc>
        <w:tc>
          <w:tcPr>
            <w:tcW w:w="492" w:type="dxa"/>
            <w:tcBorders>
              <w:top w:val="single" w:sz="8" w:space="0" w:color="auto"/>
              <w:left w:val="nil"/>
              <w:bottom w:val="single" w:sz="8" w:space="0" w:color="auto"/>
              <w:right w:val="single" w:sz="8" w:space="0" w:color="auto"/>
            </w:tcBorders>
            <w:shd w:val="clear" w:color="auto" w:fill="auto"/>
            <w:noWrap/>
            <w:vAlign w:val="center"/>
            <w:hideMark/>
          </w:tcPr>
          <w:p w14:paraId="2351156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single" w:sz="8" w:space="0" w:color="auto"/>
              <w:left w:val="nil"/>
              <w:bottom w:val="single" w:sz="8" w:space="0" w:color="auto"/>
              <w:right w:val="single" w:sz="8" w:space="0" w:color="auto"/>
            </w:tcBorders>
            <w:shd w:val="clear" w:color="auto" w:fill="auto"/>
            <w:noWrap/>
            <w:vAlign w:val="center"/>
            <w:hideMark/>
          </w:tcPr>
          <w:p w14:paraId="78AE151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single" w:sz="8" w:space="0" w:color="auto"/>
              <w:left w:val="nil"/>
              <w:bottom w:val="single" w:sz="8" w:space="0" w:color="auto"/>
              <w:right w:val="single" w:sz="8" w:space="0" w:color="auto"/>
            </w:tcBorders>
            <w:shd w:val="clear" w:color="auto" w:fill="auto"/>
            <w:noWrap/>
            <w:vAlign w:val="center"/>
            <w:hideMark/>
          </w:tcPr>
          <w:p w14:paraId="496BC79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46D469D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298,36</w:t>
            </w:r>
          </w:p>
        </w:tc>
        <w:tc>
          <w:tcPr>
            <w:tcW w:w="850" w:type="dxa"/>
            <w:tcBorders>
              <w:top w:val="nil"/>
              <w:left w:val="nil"/>
              <w:bottom w:val="single" w:sz="8" w:space="0" w:color="auto"/>
              <w:right w:val="single" w:sz="4" w:space="0" w:color="auto"/>
            </w:tcBorders>
            <w:shd w:val="clear" w:color="auto" w:fill="auto"/>
            <w:noWrap/>
            <w:vAlign w:val="center"/>
            <w:hideMark/>
          </w:tcPr>
          <w:p w14:paraId="5DECEDE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656F11A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40,80</w:t>
            </w:r>
          </w:p>
        </w:tc>
        <w:tc>
          <w:tcPr>
            <w:tcW w:w="850" w:type="dxa"/>
            <w:tcBorders>
              <w:top w:val="single" w:sz="8" w:space="0" w:color="000000"/>
              <w:left w:val="nil"/>
              <w:bottom w:val="nil"/>
              <w:right w:val="single" w:sz="8" w:space="0" w:color="auto"/>
            </w:tcBorders>
            <w:shd w:val="clear" w:color="auto" w:fill="auto"/>
            <w:noWrap/>
            <w:vAlign w:val="center"/>
            <w:hideMark/>
          </w:tcPr>
          <w:p w14:paraId="71060F7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108CE8A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08C5479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1357992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229A992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1FF3157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nil"/>
              <w:left w:val="single" w:sz="4" w:space="0" w:color="auto"/>
              <w:bottom w:val="single" w:sz="4" w:space="0" w:color="auto"/>
              <w:right w:val="single" w:sz="4" w:space="0" w:color="auto"/>
            </w:tcBorders>
          </w:tcPr>
          <w:p w14:paraId="043D4842" w14:textId="0479DEFF" w:rsidR="005D7031" w:rsidRPr="00BF6FDA"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4B8A251B" w14:textId="51AA1039" w:rsidR="005D7031" w:rsidRPr="00BF6FDA" w:rsidRDefault="005D7031" w:rsidP="008B6B23">
            <w:pPr>
              <w:jc w:val="center"/>
              <w:rPr>
                <w:rFonts w:ascii="Times New Roman" w:hAnsi="Times New Roman"/>
                <w:color w:val="000000" w:themeColor="text1"/>
                <w:sz w:val="18"/>
                <w:szCs w:val="18"/>
                <w:lang w:eastAsia="ru-RU"/>
              </w:rPr>
            </w:pPr>
            <w:r w:rsidRPr="00BF6FDA">
              <w:rPr>
                <w:rFonts w:ascii="Times New Roman" w:hAnsi="Times New Roman"/>
                <w:color w:val="000000" w:themeColor="text1"/>
                <w:sz w:val="18"/>
                <w:szCs w:val="18"/>
                <w:lang w:eastAsia="ru-RU"/>
              </w:rPr>
              <w:t>339,16</w:t>
            </w:r>
          </w:p>
        </w:tc>
        <w:tc>
          <w:tcPr>
            <w:tcW w:w="603" w:type="dxa"/>
            <w:tcBorders>
              <w:top w:val="nil"/>
              <w:left w:val="nil"/>
              <w:bottom w:val="single" w:sz="4" w:space="0" w:color="auto"/>
              <w:right w:val="single" w:sz="4" w:space="0" w:color="auto"/>
            </w:tcBorders>
            <w:shd w:val="clear" w:color="auto" w:fill="auto"/>
            <w:vAlign w:val="center"/>
            <w:hideMark/>
          </w:tcPr>
          <w:p w14:paraId="0DBE5839"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0B367046" w14:textId="77777777" w:rsidTr="00510949">
        <w:trPr>
          <w:trHeight w:val="360"/>
        </w:trPr>
        <w:tc>
          <w:tcPr>
            <w:tcW w:w="2269" w:type="dxa"/>
            <w:gridSpan w:val="2"/>
            <w:vMerge w:val="restart"/>
            <w:tcBorders>
              <w:top w:val="single" w:sz="4" w:space="0" w:color="auto"/>
              <w:left w:val="single" w:sz="4" w:space="0" w:color="auto"/>
              <w:right w:val="single" w:sz="4" w:space="0" w:color="000000"/>
            </w:tcBorders>
            <w:shd w:val="clear" w:color="auto" w:fill="auto"/>
            <w:vAlign w:val="center"/>
            <w:hideMark/>
          </w:tcPr>
          <w:p w14:paraId="15DFD2EB"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b/>
                <w:bCs/>
                <w:sz w:val="14"/>
                <w:szCs w:val="14"/>
                <w:lang w:eastAsia="ru-RU"/>
              </w:rPr>
              <w:t>Мероприятие 3.2.2.</w:t>
            </w:r>
            <w:r w:rsidRPr="00D5478A">
              <w:rPr>
                <w:rFonts w:ascii="Times New Roman" w:hAnsi="Times New Roman"/>
                <w:sz w:val="14"/>
                <w:szCs w:val="14"/>
                <w:lang w:eastAsia="ru-RU"/>
              </w:rPr>
              <w:t xml:space="preserve"> Благоустройство территории ГО г. Дивногорска.</w:t>
            </w:r>
          </w:p>
        </w:tc>
        <w:tc>
          <w:tcPr>
            <w:tcW w:w="851" w:type="dxa"/>
            <w:vMerge/>
            <w:tcBorders>
              <w:top w:val="single" w:sz="4" w:space="0" w:color="auto"/>
              <w:left w:val="single" w:sz="4" w:space="0" w:color="auto"/>
              <w:bottom w:val="nil"/>
              <w:right w:val="single" w:sz="4" w:space="0" w:color="000000"/>
            </w:tcBorders>
            <w:vAlign w:val="center"/>
            <w:hideMark/>
          </w:tcPr>
          <w:p w14:paraId="46AB311A" w14:textId="77777777" w:rsidR="005D7031" w:rsidRPr="00D5478A" w:rsidRDefault="005D7031" w:rsidP="008B6B23">
            <w:pPr>
              <w:rPr>
                <w:rFonts w:ascii="Times New Roman" w:hAnsi="Times New Roman"/>
                <w:sz w:val="14"/>
                <w:szCs w:val="14"/>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08780F9"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vMerge w:val="restart"/>
            <w:tcBorders>
              <w:top w:val="nil"/>
              <w:left w:val="single" w:sz="4" w:space="0" w:color="auto"/>
              <w:bottom w:val="single" w:sz="4" w:space="0" w:color="000000"/>
              <w:right w:val="nil"/>
            </w:tcBorders>
            <w:shd w:val="clear" w:color="auto" w:fill="auto"/>
            <w:vAlign w:val="center"/>
            <w:hideMark/>
          </w:tcPr>
          <w:p w14:paraId="596B91B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EC221B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0810077410</w:t>
            </w:r>
          </w:p>
        </w:tc>
        <w:tc>
          <w:tcPr>
            <w:tcW w:w="492" w:type="dxa"/>
            <w:tcBorders>
              <w:top w:val="nil"/>
              <w:left w:val="nil"/>
              <w:bottom w:val="single" w:sz="8" w:space="0" w:color="auto"/>
              <w:right w:val="single" w:sz="8" w:space="0" w:color="auto"/>
            </w:tcBorders>
            <w:shd w:val="clear" w:color="auto" w:fill="auto"/>
            <w:noWrap/>
            <w:vAlign w:val="center"/>
            <w:hideMark/>
          </w:tcPr>
          <w:p w14:paraId="4893B26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65302C9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1 840,00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042AF9B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7FBAB40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1 982,50</w:t>
            </w:r>
          </w:p>
        </w:tc>
        <w:tc>
          <w:tcPr>
            <w:tcW w:w="850" w:type="dxa"/>
            <w:tcBorders>
              <w:top w:val="nil"/>
              <w:left w:val="nil"/>
              <w:bottom w:val="single" w:sz="8" w:space="0" w:color="auto"/>
              <w:right w:val="single" w:sz="4" w:space="0" w:color="auto"/>
            </w:tcBorders>
            <w:shd w:val="clear" w:color="auto" w:fill="auto"/>
            <w:noWrap/>
            <w:vAlign w:val="center"/>
            <w:hideMark/>
          </w:tcPr>
          <w:p w14:paraId="389A370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F3D0AF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000000"/>
              <w:left w:val="single" w:sz="8" w:space="0" w:color="auto"/>
              <w:bottom w:val="nil"/>
              <w:right w:val="single" w:sz="8" w:space="0" w:color="auto"/>
            </w:tcBorders>
            <w:shd w:val="clear" w:color="auto" w:fill="auto"/>
            <w:noWrap/>
            <w:vAlign w:val="center"/>
            <w:hideMark/>
          </w:tcPr>
          <w:p w14:paraId="33D9706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37BA09B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77148E3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6A9FFBA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1685969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1DEE50A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nil"/>
              <w:left w:val="single" w:sz="4" w:space="0" w:color="auto"/>
              <w:bottom w:val="single" w:sz="4" w:space="0" w:color="auto"/>
              <w:right w:val="single" w:sz="4" w:space="0" w:color="auto"/>
            </w:tcBorders>
          </w:tcPr>
          <w:p w14:paraId="2C59DDC2" w14:textId="77777777" w:rsidR="005D7031" w:rsidRDefault="005D7031" w:rsidP="008B6B23">
            <w:pPr>
              <w:jc w:val="center"/>
              <w:rPr>
                <w:rFonts w:ascii="Times New Roman" w:hAnsi="Times New Roman"/>
                <w:color w:val="000000" w:themeColor="text1"/>
                <w:sz w:val="18"/>
                <w:szCs w:val="18"/>
                <w:lang w:eastAsia="ru-RU"/>
              </w:rPr>
            </w:pPr>
          </w:p>
          <w:p w14:paraId="1478F40B" w14:textId="0E9D1C98" w:rsidR="005A751A" w:rsidRPr="00D85583"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5A98186A" w14:textId="3E09AE85"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3 822,50</w:t>
            </w:r>
          </w:p>
        </w:tc>
        <w:tc>
          <w:tcPr>
            <w:tcW w:w="603" w:type="dxa"/>
            <w:tcBorders>
              <w:top w:val="nil"/>
              <w:left w:val="nil"/>
              <w:bottom w:val="single" w:sz="4" w:space="0" w:color="auto"/>
              <w:right w:val="single" w:sz="4" w:space="0" w:color="auto"/>
            </w:tcBorders>
            <w:shd w:val="clear" w:color="auto" w:fill="auto"/>
            <w:vAlign w:val="center"/>
            <w:hideMark/>
          </w:tcPr>
          <w:p w14:paraId="17ED71E1"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46478F28" w14:textId="77777777" w:rsidTr="00510949">
        <w:trPr>
          <w:trHeight w:val="285"/>
        </w:trPr>
        <w:tc>
          <w:tcPr>
            <w:tcW w:w="2269" w:type="dxa"/>
            <w:gridSpan w:val="2"/>
            <w:vMerge/>
            <w:tcBorders>
              <w:left w:val="single" w:sz="4" w:space="0" w:color="auto"/>
              <w:right w:val="single" w:sz="4" w:space="0" w:color="000000"/>
            </w:tcBorders>
            <w:vAlign w:val="center"/>
            <w:hideMark/>
          </w:tcPr>
          <w:p w14:paraId="427DF55C" w14:textId="77777777" w:rsidR="005D7031" w:rsidRPr="00D5478A" w:rsidRDefault="005D7031" w:rsidP="008B6B23">
            <w:pPr>
              <w:rPr>
                <w:rFonts w:ascii="Times New Roman" w:hAnsi="Times New Roman"/>
                <w:sz w:val="14"/>
                <w:szCs w:val="14"/>
                <w:lang w:eastAsia="ru-RU"/>
              </w:rPr>
            </w:pPr>
          </w:p>
        </w:tc>
        <w:tc>
          <w:tcPr>
            <w:tcW w:w="851" w:type="dxa"/>
            <w:vMerge/>
            <w:tcBorders>
              <w:top w:val="single" w:sz="4" w:space="0" w:color="auto"/>
              <w:left w:val="single" w:sz="4" w:space="0" w:color="auto"/>
              <w:bottom w:val="nil"/>
              <w:right w:val="single" w:sz="4" w:space="0" w:color="000000"/>
            </w:tcBorders>
            <w:vAlign w:val="center"/>
            <w:hideMark/>
          </w:tcPr>
          <w:p w14:paraId="753AB2A5" w14:textId="77777777" w:rsidR="005D7031" w:rsidRPr="00D5478A" w:rsidRDefault="005D7031" w:rsidP="008B6B23">
            <w:pPr>
              <w:rPr>
                <w:rFonts w:ascii="Times New Roman" w:hAnsi="Times New Roman"/>
                <w:sz w:val="14"/>
                <w:szCs w:val="14"/>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67E4572E" w14:textId="77777777" w:rsidR="005D7031" w:rsidRPr="00D5478A" w:rsidRDefault="005D7031" w:rsidP="008B6B23">
            <w:pPr>
              <w:rPr>
                <w:rFonts w:ascii="Times New Roman" w:hAnsi="Times New Roman"/>
                <w:sz w:val="14"/>
                <w:szCs w:val="14"/>
                <w:lang w:eastAsia="ru-RU"/>
              </w:rPr>
            </w:pPr>
          </w:p>
        </w:tc>
        <w:tc>
          <w:tcPr>
            <w:tcW w:w="471" w:type="dxa"/>
            <w:vMerge/>
            <w:tcBorders>
              <w:top w:val="nil"/>
              <w:left w:val="single" w:sz="4" w:space="0" w:color="auto"/>
              <w:bottom w:val="single" w:sz="4" w:space="0" w:color="000000"/>
              <w:right w:val="nil"/>
            </w:tcBorders>
            <w:vAlign w:val="center"/>
            <w:hideMark/>
          </w:tcPr>
          <w:p w14:paraId="3DF167A3" w14:textId="77777777" w:rsidR="005D7031" w:rsidRPr="00640A8B" w:rsidRDefault="005D7031" w:rsidP="008B6B23">
            <w:pPr>
              <w:rPr>
                <w:rFonts w:ascii="Times New Roman" w:hAnsi="Times New Roman"/>
                <w:sz w:val="18"/>
                <w:szCs w:val="18"/>
                <w:lang w:eastAsia="ru-RU"/>
              </w:rPr>
            </w:pPr>
          </w:p>
        </w:tc>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121AF9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08100S7410</w:t>
            </w:r>
          </w:p>
        </w:tc>
        <w:tc>
          <w:tcPr>
            <w:tcW w:w="492" w:type="dxa"/>
            <w:tcBorders>
              <w:top w:val="nil"/>
              <w:left w:val="nil"/>
              <w:bottom w:val="single" w:sz="8" w:space="0" w:color="auto"/>
              <w:right w:val="single" w:sz="8" w:space="0" w:color="auto"/>
            </w:tcBorders>
            <w:shd w:val="clear" w:color="auto" w:fill="auto"/>
            <w:noWrap/>
            <w:vAlign w:val="center"/>
            <w:hideMark/>
          </w:tcPr>
          <w:p w14:paraId="3459B90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711C098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1,90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5BA72F0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37C4F4D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1 500,00</w:t>
            </w:r>
          </w:p>
        </w:tc>
        <w:tc>
          <w:tcPr>
            <w:tcW w:w="850" w:type="dxa"/>
            <w:tcBorders>
              <w:top w:val="nil"/>
              <w:left w:val="nil"/>
              <w:bottom w:val="single" w:sz="8" w:space="0" w:color="auto"/>
              <w:right w:val="single" w:sz="4" w:space="0" w:color="auto"/>
            </w:tcBorders>
            <w:shd w:val="clear" w:color="auto" w:fill="auto"/>
            <w:noWrap/>
            <w:vAlign w:val="center"/>
            <w:hideMark/>
          </w:tcPr>
          <w:p w14:paraId="19F1C44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6B02DDE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000000"/>
              <w:left w:val="single" w:sz="8" w:space="0" w:color="auto"/>
              <w:bottom w:val="nil"/>
              <w:right w:val="single" w:sz="8" w:space="0" w:color="auto"/>
            </w:tcBorders>
            <w:shd w:val="clear" w:color="auto" w:fill="auto"/>
            <w:noWrap/>
            <w:vAlign w:val="center"/>
            <w:hideMark/>
          </w:tcPr>
          <w:p w14:paraId="680712F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7270B00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681EE6B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0487095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4B7D8A1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2A28A05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nil"/>
              <w:left w:val="single" w:sz="4" w:space="0" w:color="auto"/>
              <w:bottom w:val="single" w:sz="4" w:space="0" w:color="auto"/>
              <w:right w:val="single" w:sz="4" w:space="0" w:color="auto"/>
            </w:tcBorders>
          </w:tcPr>
          <w:p w14:paraId="154AB68E" w14:textId="77777777" w:rsidR="005D7031" w:rsidRDefault="005D7031" w:rsidP="008B6B23">
            <w:pPr>
              <w:jc w:val="center"/>
              <w:rPr>
                <w:rFonts w:ascii="Times New Roman" w:hAnsi="Times New Roman"/>
                <w:color w:val="000000" w:themeColor="text1"/>
                <w:sz w:val="18"/>
                <w:szCs w:val="18"/>
                <w:lang w:eastAsia="ru-RU"/>
              </w:rPr>
            </w:pPr>
          </w:p>
          <w:p w14:paraId="7D2DCB0A" w14:textId="6E4A2B44" w:rsidR="005A751A" w:rsidRPr="00D85583"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739C7568" w14:textId="7F3707A9"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1 501,90</w:t>
            </w:r>
          </w:p>
        </w:tc>
        <w:tc>
          <w:tcPr>
            <w:tcW w:w="603" w:type="dxa"/>
            <w:tcBorders>
              <w:top w:val="nil"/>
              <w:left w:val="nil"/>
              <w:bottom w:val="single" w:sz="4" w:space="0" w:color="auto"/>
              <w:right w:val="single" w:sz="4" w:space="0" w:color="auto"/>
            </w:tcBorders>
            <w:shd w:val="clear" w:color="auto" w:fill="auto"/>
            <w:vAlign w:val="center"/>
            <w:hideMark/>
          </w:tcPr>
          <w:p w14:paraId="54511961"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02152918" w14:textId="77777777" w:rsidTr="00510949">
        <w:trPr>
          <w:trHeight w:val="300"/>
        </w:trPr>
        <w:tc>
          <w:tcPr>
            <w:tcW w:w="2269" w:type="dxa"/>
            <w:gridSpan w:val="2"/>
            <w:vMerge/>
            <w:tcBorders>
              <w:left w:val="single" w:sz="4" w:space="0" w:color="auto"/>
              <w:right w:val="single" w:sz="4" w:space="0" w:color="000000"/>
            </w:tcBorders>
            <w:vAlign w:val="center"/>
            <w:hideMark/>
          </w:tcPr>
          <w:p w14:paraId="424BC11B" w14:textId="77777777" w:rsidR="005D7031" w:rsidRPr="00D5478A" w:rsidRDefault="005D7031" w:rsidP="008B6B23">
            <w:pPr>
              <w:rPr>
                <w:rFonts w:ascii="Times New Roman" w:hAnsi="Times New Roman"/>
                <w:sz w:val="14"/>
                <w:szCs w:val="14"/>
                <w:lang w:eastAsia="ru-RU"/>
              </w:rPr>
            </w:pPr>
          </w:p>
        </w:tc>
        <w:tc>
          <w:tcPr>
            <w:tcW w:w="851" w:type="dxa"/>
            <w:vMerge/>
            <w:tcBorders>
              <w:top w:val="single" w:sz="4" w:space="0" w:color="auto"/>
              <w:left w:val="single" w:sz="4" w:space="0" w:color="auto"/>
              <w:bottom w:val="nil"/>
              <w:right w:val="single" w:sz="4" w:space="0" w:color="000000"/>
            </w:tcBorders>
            <w:vAlign w:val="center"/>
            <w:hideMark/>
          </w:tcPr>
          <w:p w14:paraId="6F3BFEE6" w14:textId="77777777" w:rsidR="005D7031" w:rsidRPr="00D5478A" w:rsidRDefault="005D7031" w:rsidP="008B6B23">
            <w:pPr>
              <w:rPr>
                <w:rFonts w:ascii="Times New Roman" w:hAnsi="Times New Roman"/>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BAEB271" w14:textId="77777777" w:rsidR="005D7031" w:rsidRPr="00D5478A" w:rsidRDefault="005D7031" w:rsidP="008B6B23">
            <w:pPr>
              <w:rPr>
                <w:rFonts w:ascii="Times New Roman" w:hAnsi="Times New Roman"/>
                <w:sz w:val="14"/>
                <w:szCs w:val="14"/>
                <w:lang w:eastAsia="ru-RU"/>
              </w:rPr>
            </w:pPr>
          </w:p>
        </w:tc>
        <w:tc>
          <w:tcPr>
            <w:tcW w:w="471" w:type="dxa"/>
            <w:vMerge/>
            <w:tcBorders>
              <w:top w:val="nil"/>
              <w:left w:val="single" w:sz="4" w:space="0" w:color="auto"/>
              <w:bottom w:val="single" w:sz="4" w:space="0" w:color="auto"/>
              <w:right w:val="nil"/>
            </w:tcBorders>
            <w:vAlign w:val="center"/>
            <w:hideMark/>
          </w:tcPr>
          <w:p w14:paraId="280080AE" w14:textId="77777777" w:rsidR="005D7031" w:rsidRPr="00640A8B" w:rsidRDefault="005D7031" w:rsidP="008B6B23">
            <w:pPr>
              <w:rPr>
                <w:rFonts w:ascii="Times New Roman" w:hAnsi="Times New Roman"/>
                <w:sz w:val="18"/>
                <w:szCs w:val="18"/>
                <w:lang w:eastAsia="ru-RU"/>
              </w:rPr>
            </w:pPr>
          </w:p>
        </w:tc>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6554EC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0810084170</w:t>
            </w:r>
          </w:p>
        </w:tc>
        <w:tc>
          <w:tcPr>
            <w:tcW w:w="492" w:type="dxa"/>
            <w:tcBorders>
              <w:top w:val="nil"/>
              <w:left w:val="nil"/>
              <w:bottom w:val="single" w:sz="4" w:space="0" w:color="auto"/>
              <w:right w:val="single" w:sz="8" w:space="0" w:color="auto"/>
            </w:tcBorders>
            <w:shd w:val="clear" w:color="auto" w:fill="auto"/>
            <w:noWrap/>
            <w:vAlign w:val="center"/>
            <w:hideMark/>
          </w:tcPr>
          <w:p w14:paraId="01BC11A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4" w:space="0" w:color="auto"/>
              <w:right w:val="single" w:sz="8" w:space="0" w:color="auto"/>
            </w:tcBorders>
            <w:shd w:val="clear" w:color="auto" w:fill="auto"/>
            <w:noWrap/>
            <w:vAlign w:val="center"/>
            <w:hideMark/>
          </w:tcPr>
          <w:p w14:paraId="26FDA94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single" w:sz="4" w:space="0" w:color="auto"/>
              <w:right w:val="single" w:sz="8" w:space="0" w:color="auto"/>
            </w:tcBorders>
            <w:shd w:val="clear" w:color="auto" w:fill="auto"/>
            <w:noWrap/>
            <w:vAlign w:val="center"/>
            <w:hideMark/>
          </w:tcPr>
          <w:p w14:paraId="6C52F2F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000000"/>
              <w:left w:val="nil"/>
              <w:bottom w:val="single" w:sz="4" w:space="0" w:color="auto"/>
              <w:right w:val="single" w:sz="8" w:space="0" w:color="000000"/>
            </w:tcBorders>
            <w:shd w:val="clear" w:color="auto" w:fill="auto"/>
            <w:noWrap/>
            <w:vAlign w:val="center"/>
            <w:hideMark/>
          </w:tcPr>
          <w:p w14:paraId="453EC73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46E584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683DBC4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1 489,00</w:t>
            </w:r>
          </w:p>
        </w:tc>
        <w:tc>
          <w:tcPr>
            <w:tcW w:w="850" w:type="dxa"/>
            <w:tcBorders>
              <w:top w:val="single" w:sz="8" w:space="0" w:color="000000"/>
              <w:left w:val="nil"/>
              <w:bottom w:val="single" w:sz="4" w:space="0" w:color="auto"/>
              <w:right w:val="single" w:sz="8" w:space="0" w:color="auto"/>
            </w:tcBorders>
            <w:shd w:val="clear" w:color="auto" w:fill="auto"/>
            <w:noWrap/>
            <w:vAlign w:val="center"/>
            <w:hideMark/>
          </w:tcPr>
          <w:p w14:paraId="236D3F9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199,90</w:t>
            </w:r>
          </w:p>
        </w:tc>
        <w:tc>
          <w:tcPr>
            <w:tcW w:w="851" w:type="dxa"/>
            <w:tcBorders>
              <w:top w:val="single" w:sz="8" w:space="0" w:color="000000"/>
              <w:left w:val="nil"/>
              <w:bottom w:val="single" w:sz="4" w:space="0" w:color="auto"/>
              <w:right w:val="single" w:sz="8" w:space="0" w:color="auto"/>
            </w:tcBorders>
            <w:shd w:val="clear" w:color="auto" w:fill="auto"/>
            <w:noWrap/>
            <w:vAlign w:val="center"/>
            <w:hideMark/>
          </w:tcPr>
          <w:p w14:paraId="312C91F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420,00</w:t>
            </w:r>
          </w:p>
        </w:tc>
        <w:tc>
          <w:tcPr>
            <w:tcW w:w="850" w:type="dxa"/>
            <w:tcBorders>
              <w:top w:val="single" w:sz="8" w:space="0" w:color="000000"/>
              <w:left w:val="nil"/>
              <w:bottom w:val="single" w:sz="4" w:space="0" w:color="auto"/>
              <w:right w:val="single" w:sz="8" w:space="0" w:color="auto"/>
            </w:tcBorders>
            <w:shd w:val="clear" w:color="auto" w:fill="auto"/>
            <w:noWrap/>
            <w:vAlign w:val="center"/>
            <w:hideMark/>
          </w:tcPr>
          <w:p w14:paraId="15E886FA"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2149,7</w:t>
            </w:r>
          </w:p>
        </w:tc>
        <w:tc>
          <w:tcPr>
            <w:tcW w:w="709" w:type="dxa"/>
            <w:tcBorders>
              <w:top w:val="single" w:sz="8" w:space="0" w:color="000000"/>
              <w:left w:val="nil"/>
              <w:bottom w:val="single" w:sz="4" w:space="0" w:color="auto"/>
              <w:right w:val="single" w:sz="8" w:space="0" w:color="auto"/>
            </w:tcBorders>
            <w:shd w:val="clear" w:color="auto" w:fill="auto"/>
            <w:noWrap/>
            <w:vAlign w:val="center"/>
            <w:hideMark/>
          </w:tcPr>
          <w:p w14:paraId="148EDAE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single" w:sz="4" w:space="0" w:color="auto"/>
              <w:right w:val="single" w:sz="8" w:space="0" w:color="auto"/>
            </w:tcBorders>
            <w:shd w:val="clear" w:color="auto" w:fill="auto"/>
            <w:noWrap/>
            <w:vAlign w:val="center"/>
            <w:hideMark/>
          </w:tcPr>
          <w:p w14:paraId="477148C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single" w:sz="4" w:space="0" w:color="auto"/>
              <w:right w:val="single" w:sz="8" w:space="0" w:color="auto"/>
            </w:tcBorders>
            <w:shd w:val="clear" w:color="auto" w:fill="auto"/>
            <w:noWrap/>
            <w:vAlign w:val="center"/>
            <w:hideMark/>
          </w:tcPr>
          <w:p w14:paraId="6000F6B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nil"/>
              <w:left w:val="single" w:sz="4" w:space="0" w:color="auto"/>
              <w:bottom w:val="single" w:sz="4" w:space="0" w:color="auto"/>
              <w:right w:val="single" w:sz="4" w:space="0" w:color="auto"/>
            </w:tcBorders>
          </w:tcPr>
          <w:p w14:paraId="52498DF1" w14:textId="77777777" w:rsidR="005D7031" w:rsidRDefault="005D7031" w:rsidP="008B6B23">
            <w:pPr>
              <w:jc w:val="center"/>
              <w:rPr>
                <w:rFonts w:ascii="Times New Roman" w:hAnsi="Times New Roman"/>
                <w:color w:val="000000" w:themeColor="text1"/>
                <w:sz w:val="18"/>
                <w:szCs w:val="18"/>
                <w:lang w:eastAsia="ru-RU"/>
              </w:rPr>
            </w:pPr>
          </w:p>
          <w:p w14:paraId="1F92125C" w14:textId="6AD73A0E" w:rsidR="005A751A" w:rsidRPr="00D85583"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2005CC2F" w14:textId="60D32728"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4258,6</w:t>
            </w:r>
          </w:p>
        </w:tc>
        <w:tc>
          <w:tcPr>
            <w:tcW w:w="603" w:type="dxa"/>
            <w:tcBorders>
              <w:top w:val="nil"/>
              <w:left w:val="nil"/>
              <w:bottom w:val="single" w:sz="4" w:space="0" w:color="auto"/>
              <w:right w:val="single" w:sz="4" w:space="0" w:color="auto"/>
            </w:tcBorders>
            <w:shd w:val="clear" w:color="auto" w:fill="auto"/>
            <w:vAlign w:val="center"/>
            <w:hideMark/>
          </w:tcPr>
          <w:p w14:paraId="1976EAAA"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6D04AF3C" w14:textId="77777777" w:rsidTr="00510949">
        <w:trPr>
          <w:trHeight w:val="300"/>
        </w:trPr>
        <w:tc>
          <w:tcPr>
            <w:tcW w:w="2269" w:type="dxa"/>
            <w:gridSpan w:val="2"/>
            <w:vMerge/>
            <w:tcBorders>
              <w:left w:val="single" w:sz="4" w:space="0" w:color="auto"/>
              <w:bottom w:val="single" w:sz="4" w:space="0" w:color="auto"/>
              <w:right w:val="single" w:sz="4" w:space="0" w:color="000000"/>
            </w:tcBorders>
            <w:vAlign w:val="center"/>
          </w:tcPr>
          <w:p w14:paraId="00D62D14" w14:textId="77777777" w:rsidR="005D7031" w:rsidRPr="00D5478A" w:rsidRDefault="005D7031" w:rsidP="008B6B23">
            <w:pPr>
              <w:rPr>
                <w:rFonts w:ascii="Times New Roman" w:hAnsi="Times New Roman"/>
                <w:sz w:val="14"/>
                <w:szCs w:val="14"/>
                <w:lang w:eastAsia="ru-RU"/>
              </w:rPr>
            </w:pPr>
          </w:p>
        </w:tc>
        <w:tc>
          <w:tcPr>
            <w:tcW w:w="851" w:type="dxa"/>
            <w:vMerge/>
            <w:tcBorders>
              <w:top w:val="single" w:sz="4" w:space="0" w:color="auto"/>
              <w:left w:val="single" w:sz="4" w:space="0" w:color="auto"/>
              <w:bottom w:val="single" w:sz="4" w:space="0" w:color="auto"/>
              <w:right w:val="single" w:sz="4" w:space="0" w:color="000000"/>
            </w:tcBorders>
            <w:vAlign w:val="center"/>
          </w:tcPr>
          <w:p w14:paraId="338C03F4" w14:textId="77777777" w:rsidR="005D7031" w:rsidRPr="00D5478A" w:rsidRDefault="005D7031" w:rsidP="008B6B23">
            <w:pPr>
              <w:rPr>
                <w:rFonts w:ascii="Times New Roman" w:hAnsi="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D806E25" w14:textId="77777777" w:rsidR="005D7031" w:rsidRPr="00D5478A" w:rsidRDefault="005D7031" w:rsidP="008B6B23">
            <w:pP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single" w:sz="4" w:space="0" w:color="auto"/>
              <w:left w:val="single" w:sz="4" w:space="0" w:color="auto"/>
              <w:bottom w:val="single" w:sz="4" w:space="0" w:color="auto"/>
              <w:right w:val="nil"/>
            </w:tcBorders>
            <w:vAlign w:val="center"/>
          </w:tcPr>
          <w:p w14:paraId="630E4536" w14:textId="77777777" w:rsidR="005D7031" w:rsidRPr="00640A8B" w:rsidRDefault="005D7031" w:rsidP="008B6B23">
            <w:pPr>
              <w:rPr>
                <w:rFonts w:ascii="Times New Roman" w:hAnsi="Times New Roman"/>
                <w:sz w:val="18"/>
                <w:szCs w:val="18"/>
                <w:lang w:eastAsia="ru-RU"/>
              </w:rPr>
            </w:pPr>
            <w:r>
              <w:rPr>
                <w:rFonts w:ascii="Times New Roman" w:hAnsi="Times New Roman"/>
                <w:sz w:val="18"/>
                <w:szCs w:val="18"/>
                <w:lang w:eastAsia="ru-RU"/>
              </w:rPr>
              <w:t>0503</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220EA"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0810084170</w:t>
            </w:r>
          </w:p>
        </w:tc>
        <w:tc>
          <w:tcPr>
            <w:tcW w:w="492" w:type="dxa"/>
            <w:tcBorders>
              <w:top w:val="single" w:sz="4" w:space="0" w:color="auto"/>
              <w:left w:val="nil"/>
              <w:bottom w:val="single" w:sz="4" w:space="0" w:color="auto"/>
              <w:right w:val="single" w:sz="8" w:space="0" w:color="auto"/>
            </w:tcBorders>
            <w:shd w:val="clear" w:color="auto" w:fill="auto"/>
            <w:noWrap/>
            <w:vAlign w:val="center"/>
          </w:tcPr>
          <w:p w14:paraId="5C358F91"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single" w:sz="4" w:space="0" w:color="auto"/>
              <w:left w:val="nil"/>
              <w:bottom w:val="single" w:sz="4" w:space="0" w:color="auto"/>
              <w:right w:val="single" w:sz="8" w:space="0" w:color="auto"/>
            </w:tcBorders>
            <w:shd w:val="clear" w:color="auto" w:fill="auto"/>
            <w:noWrap/>
            <w:vAlign w:val="center"/>
          </w:tcPr>
          <w:p w14:paraId="0DD1905C"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tcPr>
          <w:p w14:paraId="3B9BD55D"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000000"/>
            </w:tcBorders>
            <w:shd w:val="clear" w:color="auto" w:fill="auto"/>
            <w:noWrap/>
            <w:vAlign w:val="center"/>
          </w:tcPr>
          <w:p w14:paraId="6455369C"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1CF91B"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8D5301"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06B6312C"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auto"/>
            </w:tcBorders>
            <w:shd w:val="clear" w:color="auto" w:fill="auto"/>
            <w:noWrap/>
            <w:vAlign w:val="center"/>
          </w:tcPr>
          <w:p w14:paraId="1689165D"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242BBC2A" w14:textId="77777777"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3CDE4A96"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5500</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36E0203A"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9500</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4F4132B4" w14:textId="77777777" w:rsidR="005D7031" w:rsidRPr="00640A8B"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9500</w:t>
            </w:r>
          </w:p>
        </w:tc>
        <w:tc>
          <w:tcPr>
            <w:tcW w:w="734" w:type="dxa"/>
            <w:gridSpan w:val="2"/>
            <w:tcBorders>
              <w:top w:val="single" w:sz="4" w:space="0" w:color="auto"/>
              <w:left w:val="single" w:sz="4" w:space="0" w:color="auto"/>
              <w:bottom w:val="single" w:sz="4" w:space="0" w:color="auto"/>
              <w:right w:val="single" w:sz="4" w:space="0" w:color="auto"/>
            </w:tcBorders>
          </w:tcPr>
          <w:p w14:paraId="379ABB5C" w14:textId="77777777" w:rsidR="005D7031" w:rsidRDefault="005D7031" w:rsidP="008B6B23">
            <w:pPr>
              <w:jc w:val="center"/>
              <w:rPr>
                <w:rFonts w:ascii="Times New Roman" w:hAnsi="Times New Roman"/>
                <w:color w:val="000000" w:themeColor="text1"/>
                <w:sz w:val="18"/>
                <w:szCs w:val="18"/>
                <w:lang w:eastAsia="ru-RU"/>
              </w:rPr>
            </w:pPr>
          </w:p>
          <w:p w14:paraId="71DA0F98" w14:textId="5231AD4E" w:rsidR="005A751A" w:rsidRPr="00D85583"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9500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342F0DF" w14:textId="441E3D26" w:rsidR="005D7031" w:rsidRPr="00D85583" w:rsidRDefault="005A751A"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34000</w:t>
            </w:r>
          </w:p>
        </w:tc>
        <w:tc>
          <w:tcPr>
            <w:tcW w:w="603" w:type="dxa"/>
            <w:tcBorders>
              <w:top w:val="single" w:sz="4" w:space="0" w:color="auto"/>
              <w:left w:val="nil"/>
              <w:bottom w:val="single" w:sz="4" w:space="0" w:color="auto"/>
              <w:right w:val="single" w:sz="4" w:space="0" w:color="auto"/>
            </w:tcBorders>
            <w:shd w:val="clear" w:color="auto" w:fill="auto"/>
            <w:vAlign w:val="center"/>
          </w:tcPr>
          <w:p w14:paraId="0A1F4773" w14:textId="77777777" w:rsidR="005D7031" w:rsidRPr="00D5478A" w:rsidRDefault="005D7031" w:rsidP="008B6B23">
            <w:pPr>
              <w:rPr>
                <w:rFonts w:ascii="Times New Roman" w:hAnsi="Times New Roman"/>
                <w:sz w:val="14"/>
                <w:szCs w:val="14"/>
                <w:lang w:eastAsia="ru-RU"/>
              </w:rPr>
            </w:pPr>
          </w:p>
        </w:tc>
      </w:tr>
      <w:tr w:rsidR="005D7031" w:rsidRPr="00D5478A" w14:paraId="59BB6CEB" w14:textId="77777777" w:rsidTr="00510949">
        <w:trPr>
          <w:trHeight w:val="55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C3944B"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Мероприятие 3.2.3.</w:t>
            </w:r>
            <w:r w:rsidRPr="00F945A9">
              <w:rPr>
                <w:rFonts w:ascii="Times New Roman" w:hAnsi="Times New Roman"/>
                <w:sz w:val="16"/>
                <w:szCs w:val="16"/>
                <w:lang w:eastAsia="ru-RU"/>
              </w:rPr>
              <w:t xml:space="preserve"> Реконструкция, ремонт, демонтаж лестниц.</w:t>
            </w:r>
          </w:p>
        </w:tc>
        <w:tc>
          <w:tcPr>
            <w:tcW w:w="851" w:type="dxa"/>
            <w:vMerge/>
            <w:tcBorders>
              <w:top w:val="single" w:sz="4" w:space="0" w:color="auto"/>
              <w:left w:val="single" w:sz="4" w:space="0" w:color="auto"/>
              <w:bottom w:val="nil"/>
              <w:right w:val="single" w:sz="4" w:space="0" w:color="000000"/>
            </w:tcBorders>
            <w:vAlign w:val="center"/>
            <w:hideMark/>
          </w:tcPr>
          <w:p w14:paraId="551CF90E" w14:textId="77777777" w:rsidR="005D7031" w:rsidRPr="00D5478A" w:rsidRDefault="005D7031" w:rsidP="008B6B23">
            <w:pPr>
              <w:rPr>
                <w:rFonts w:ascii="Times New Roman" w:hAnsi="Times New Roman"/>
                <w:sz w:val="14"/>
                <w:szCs w:val="14"/>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8B78EF"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single" w:sz="4" w:space="0" w:color="auto"/>
              <w:left w:val="nil"/>
              <w:bottom w:val="single" w:sz="4" w:space="0" w:color="auto"/>
              <w:right w:val="nil"/>
            </w:tcBorders>
            <w:shd w:val="clear" w:color="auto" w:fill="auto"/>
            <w:vAlign w:val="center"/>
            <w:hideMark/>
          </w:tcPr>
          <w:p w14:paraId="28AB436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6042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0810084080</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1219894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single" w:sz="4" w:space="0" w:color="auto"/>
              <w:left w:val="single" w:sz="8" w:space="0" w:color="auto"/>
              <w:bottom w:val="nil"/>
              <w:right w:val="single" w:sz="8" w:space="0" w:color="auto"/>
            </w:tcBorders>
            <w:shd w:val="clear" w:color="auto" w:fill="auto"/>
            <w:noWrap/>
            <w:vAlign w:val="center"/>
            <w:hideMark/>
          </w:tcPr>
          <w:p w14:paraId="78B37AF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single" w:sz="4" w:space="0" w:color="auto"/>
              <w:left w:val="nil"/>
              <w:bottom w:val="nil"/>
              <w:right w:val="single" w:sz="8" w:space="0" w:color="auto"/>
            </w:tcBorders>
            <w:shd w:val="clear" w:color="auto" w:fill="auto"/>
            <w:noWrap/>
            <w:vAlign w:val="center"/>
            <w:hideMark/>
          </w:tcPr>
          <w:p w14:paraId="18808B2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71,20</w:t>
            </w:r>
          </w:p>
        </w:tc>
        <w:tc>
          <w:tcPr>
            <w:tcW w:w="851" w:type="dxa"/>
            <w:tcBorders>
              <w:top w:val="single" w:sz="4" w:space="0" w:color="auto"/>
              <w:left w:val="nil"/>
              <w:bottom w:val="nil"/>
              <w:right w:val="single" w:sz="8" w:space="0" w:color="000000"/>
            </w:tcBorders>
            <w:shd w:val="clear" w:color="auto" w:fill="auto"/>
            <w:noWrap/>
            <w:vAlign w:val="center"/>
            <w:hideMark/>
          </w:tcPr>
          <w:p w14:paraId="1668218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14:paraId="33DB0C4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72467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C066B8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D57A5F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4" w:space="0" w:color="auto"/>
              <w:left w:val="single" w:sz="8" w:space="0" w:color="auto"/>
              <w:bottom w:val="nil"/>
              <w:right w:val="single" w:sz="8" w:space="0" w:color="auto"/>
            </w:tcBorders>
            <w:shd w:val="clear" w:color="auto" w:fill="auto"/>
            <w:noWrap/>
            <w:vAlign w:val="center"/>
            <w:hideMark/>
          </w:tcPr>
          <w:p w14:paraId="06867D4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4" w:space="0" w:color="auto"/>
              <w:left w:val="nil"/>
              <w:bottom w:val="nil"/>
              <w:right w:val="single" w:sz="8" w:space="0" w:color="auto"/>
            </w:tcBorders>
            <w:shd w:val="clear" w:color="auto" w:fill="auto"/>
            <w:noWrap/>
            <w:vAlign w:val="center"/>
            <w:hideMark/>
          </w:tcPr>
          <w:p w14:paraId="7080B50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4" w:space="0" w:color="auto"/>
              <w:left w:val="nil"/>
              <w:bottom w:val="nil"/>
              <w:right w:val="single" w:sz="8" w:space="0" w:color="auto"/>
            </w:tcBorders>
            <w:shd w:val="clear" w:color="auto" w:fill="auto"/>
            <w:noWrap/>
            <w:vAlign w:val="center"/>
            <w:hideMark/>
          </w:tcPr>
          <w:p w14:paraId="14ADBC2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4" w:space="0" w:color="auto"/>
              <w:left w:val="nil"/>
              <w:bottom w:val="nil"/>
              <w:right w:val="single" w:sz="8" w:space="0" w:color="auto"/>
            </w:tcBorders>
            <w:shd w:val="clear" w:color="auto" w:fill="auto"/>
            <w:noWrap/>
            <w:vAlign w:val="center"/>
            <w:hideMark/>
          </w:tcPr>
          <w:p w14:paraId="6817687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single" w:sz="4" w:space="0" w:color="auto"/>
              <w:left w:val="single" w:sz="4" w:space="0" w:color="auto"/>
              <w:bottom w:val="single" w:sz="4" w:space="0" w:color="auto"/>
              <w:right w:val="single" w:sz="4" w:space="0" w:color="auto"/>
            </w:tcBorders>
          </w:tcPr>
          <w:p w14:paraId="42CD308D" w14:textId="77777777" w:rsidR="005D7031" w:rsidRDefault="005D7031" w:rsidP="008B6B23">
            <w:pPr>
              <w:jc w:val="center"/>
              <w:rPr>
                <w:rFonts w:ascii="Times New Roman" w:hAnsi="Times New Roman"/>
                <w:color w:val="000000" w:themeColor="text1"/>
                <w:sz w:val="18"/>
                <w:szCs w:val="18"/>
                <w:lang w:eastAsia="ru-RU"/>
              </w:rPr>
            </w:pPr>
          </w:p>
          <w:p w14:paraId="56EC8A0E" w14:textId="54CC59FA"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E688" w14:textId="55952D02"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71,20</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07AED8AF"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3CBCE867" w14:textId="77777777" w:rsidTr="00510949">
        <w:trPr>
          <w:trHeight w:val="82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4E47D2"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 xml:space="preserve">Мероприятие 3.2.4. </w:t>
            </w:r>
            <w:r w:rsidRPr="00F945A9">
              <w:rPr>
                <w:rFonts w:ascii="Times New Roman" w:hAnsi="Times New Roman"/>
                <w:sz w:val="16"/>
                <w:szCs w:val="16"/>
                <w:lang w:eastAsia="ru-RU"/>
              </w:rPr>
              <w:t>Разработка проектной документации, содержание и ремонт подпорных стенок, расположенных на муниципальных земельных участках.</w:t>
            </w:r>
          </w:p>
        </w:tc>
        <w:tc>
          <w:tcPr>
            <w:tcW w:w="851" w:type="dxa"/>
            <w:vMerge/>
            <w:tcBorders>
              <w:top w:val="single" w:sz="4" w:space="0" w:color="auto"/>
              <w:left w:val="single" w:sz="4" w:space="0" w:color="auto"/>
              <w:bottom w:val="nil"/>
              <w:right w:val="single" w:sz="4" w:space="0" w:color="000000"/>
            </w:tcBorders>
            <w:vAlign w:val="center"/>
            <w:hideMark/>
          </w:tcPr>
          <w:p w14:paraId="0425EB9B"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DCC4225"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nil"/>
            </w:tcBorders>
            <w:shd w:val="clear" w:color="auto" w:fill="auto"/>
            <w:vAlign w:val="center"/>
            <w:hideMark/>
          </w:tcPr>
          <w:p w14:paraId="60125F0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BD57F37" w14:textId="77777777" w:rsidR="005D7031" w:rsidRPr="00640A8B" w:rsidRDefault="005D7031" w:rsidP="008B6B23">
            <w:pPr>
              <w:jc w:val="center"/>
              <w:rPr>
                <w:rFonts w:ascii="Times New Roman" w:hAnsi="Times New Roman"/>
                <w:sz w:val="18"/>
                <w:szCs w:val="18"/>
                <w:lang w:eastAsia="ru-RU"/>
              </w:rPr>
            </w:pPr>
          </w:p>
        </w:tc>
        <w:tc>
          <w:tcPr>
            <w:tcW w:w="492" w:type="dxa"/>
            <w:tcBorders>
              <w:top w:val="nil"/>
              <w:left w:val="nil"/>
              <w:bottom w:val="single" w:sz="8" w:space="0" w:color="auto"/>
              <w:right w:val="nil"/>
            </w:tcBorders>
            <w:shd w:val="clear" w:color="auto" w:fill="auto"/>
            <w:noWrap/>
            <w:vAlign w:val="center"/>
            <w:hideMark/>
          </w:tcPr>
          <w:p w14:paraId="087E46B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C676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170,10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C78A6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550,00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7E1441F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445,28</w:t>
            </w:r>
          </w:p>
        </w:tc>
        <w:tc>
          <w:tcPr>
            <w:tcW w:w="850" w:type="dxa"/>
            <w:tcBorders>
              <w:top w:val="nil"/>
              <w:left w:val="nil"/>
              <w:bottom w:val="single" w:sz="8" w:space="0" w:color="auto"/>
              <w:right w:val="single" w:sz="4" w:space="0" w:color="auto"/>
            </w:tcBorders>
            <w:shd w:val="clear" w:color="auto" w:fill="auto"/>
            <w:noWrap/>
            <w:vAlign w:val="center"/>
            <w:hideMark/>
          </w:tcPr>
          <w:p w14:paraId="6A3295D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31AA2FB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124,00</w:t>
            </w:r>
          </w:p>
        </w:tc>
        <w:tc>
          <w:tcPr>
            <w:tcW w:w="850" w:type="dxa"/>
            <w:tcBorders>
              <w:top w:val="nil"/>
              <w:left w:val="nil"/>
              <w:bottom w:val="single" w:sz="8" w:space="0" w:color="auto"/>
              <w:right w:val="single" w:sz="8" w:space="0" w:color="auto"/>
            </w:tcBorders>
            <w:shd w:val="clear" w:color="auto" w:fill="auto"/>
            <w:noWrap/>
            <w:vAlign w:val="center"/>
            <w:hideMark/>
          </w:tcPr>
          <w:p w14:paraId="68F47F0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133,50</w:t>
            </w:r>
          </w:p>
        </w:tc>
        <w:tc>
          <w:tcPr>
            <w:tcW w:w="851" w:type="dxa"/>
            <w:tcBorders>
              <w:top w:val="nil"/>
              <w:left w:val="nil"/>
              <w:bottom w:val="nil"/>
              <w:right w:val="single" w:sz="8" w:space="0" w:color="auto"/>
            </w:tcBorders>
            <w:shd w:val="clear" w:color="auto" w:fill="auto"/>
            <w:noWrap/>
            <w:vAlign w:val="center"/>
            <w:hideMark/>
          </w:tcPr>
          <w:p w14:paraId="06BB093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505C4CC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7FF96B8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1E9F8EC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6A348B9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nil"/>
              <w:left w:val="single" w:sz="4" w:space="0" w:color="auto"/>
              <w:bottom w:val="single" w:sz="4" w:space="0" w:color="auto"/>
              <w:right w:val="single" w:sz="4" w:space="0" w:color="auto"/>
            </w:tcBorders>
          </w:tcPr>
          <w:p w14:paraId="4F991D5D" w14:textId="77777777" w:rsidR="005D7031" w:rsidRDefault="005D7031" w:rsidP="008B6B23">
            <w:pPr>
              <w:jc w:val="center"/>
              <w:rPr>
                <w:rFonts w:ascii="Times New Roman" w:hAnsi="Times New Roman"/>
                <w:color w:val="000000" w:themeColor="text1"/>
                <w:sz w:val="18"/>
                <w:szCs w:val="18"/>
                <w:lang w:eastAsia="ru-RU"/>
              </w:rPr>
            </w:pPr>
          </w:p>
          <w:p w14:paraId="1D0B56A2" w14:textId="77777777" w:rsidR="001E5E96" w:rsidRDefault="001E5E96" w:rsidP="008B6B23">
            <w:pPr>
              <w:jc w:val="center"/>
              <w:rPr>
                <w:rFonts w:ascii="Times New Roman" w:hAnsi="Times New Roman"/>
                <w:color w:val="000000" w:themeColor="text1"/>
                <w:sz w:val="18"/>
                <w:szCs w:val="18"/>
                <w:lang w:eastAsia="ru-RU"/>
              </w:rPr>
            </w:pPr>
          </w:p>
          <w:p w14:paraId="4B9B5997" w14:textId="77777777" w:rsidR="001E5E96" w:rsidRDefault="001E5E96" w:rsidP="008B6B23">
            <w:pPr>
              <w:jc w:val="center"/>
              <w:rPr>
                <w:rFonts w:ascii="Times New Roman" w:hAnsi="Times New Roman"/>
                <w:color w:val="000000" w:themeColor="text1"/>
                <w:sz w:val="18"/>
                <w:szCs w:val="18"/>
                <w:lang w:eastAsia="ru-RU"/>
              </w:rPr>
            </w:pPr>
          </w:p>
          <w:p w14:paraId="0063AB6B" w14:textId="21C8E341"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7CDC9F0F" w14:textId="4B791D3E"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1 422,88</w:t>
            </w:r>
          </w:p>
        </w:tc>
        <w:tc>
          <w:tcPr>
            <w:tcW w:w="603" w:type="dxa"/>
            <w:tcBorders>
              <w:top w:val="nil"/>
              <w:left w:val="nil"/>
              <w:bottom w:val="single" w:sz="4" w:space="0" w:color="auto"/>
              <w:right w:val="single" w:sz="4" w:space="0" w:color="auto"/>
            </w:tcBorders>
            <w:shd w:val="clear" w:color="auto" w:fill="auto"/>
            <w:vAlign w:val="center"/>
            <w:hideMark/>
          </w:tcPr>
          <w:p w14:paraId="36CEF5EA"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7F07BAA9" w14:textId="77777777" w:rsidTr="00510949">
        <w:trPr>
          <w:trHeight w:val="69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2C7B74"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 xml:space="preserve">Мероприятие 3.2.5. </w:t>
            </w:r>
            <w:r w:rsidRPr="00F945A9">
              <w:rPr>
                <w:rFonts w:ascii="Times New Roman" w:hAnsi="Times New Roman"/>
                <w:sz w:val="16"/>
                <w:szCs w:val="16"/>
                <w:lang w:eastAsia="ru-RU"/>
              </w:rPr>
              <w:t>Устройство игровой площадки для детей и детей с ограниченными возможностями.</w:t>
            </w:r>
          </w:p>
        </w:tc>
        <w:tc>
          <w:tcPr>
            <w:tcW w:w="851" w:type="dxa"/>
            <w:vMerge/>
            <w:tcBorders>
              <w:top w:val="single" w:sz="4" w:space="0" w:color="auto"/>
              <w:left w:val="single" w:sz="4" w:space="0" w:color="auto"/>
              <w:bottom w:val="nil"/>
              <w:right w:val="single" w:sz="4" w:space="0" w:color="000000"/>
            </w:tcBorders>
            <w:vAlign w:val="center"/>
            <w:hideMark/>
          </w:tcPr>
          <w:p w14:paraId="6388E848"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643F584"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482E76E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3993A33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0810089220</w:t>
            </w:r>
          </w:p>
        </w:tc>
        <w:tc>
          <w:tcPr>
            <w:tcW w:w="492" w:type="dxa"/>
            <w:tcBorders>
              <w:top w:val="nil"/>
              <w:left w:val="nil"/>
              <w:bottom w:val="single" w:sz="8" w:space="0" w:color="auto"/>
              <w:right w:val="single" w:sz="8" w:space="0" w:color="auto"/>
            </w:tcBorders>
            <w:shd w:val="clear" w:color="auto" w:fill="auto"/>
            <w:noWrap/>
            <w:vAlign w:val="center"/>
            <w:hideMark/>
          </w:tcPr>
          <w:p w14:paraId="6FE8D95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52E66AB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6C99E55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700,00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6700578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nil"/>
              <w:bottom w:val="single" w:sz="8" w:space="0" w:color="auto"/>
              <w:right w:val="single" w:sz="4" w:space="0" w:color="auto"/>
            </w:tcBorders>
            <w:shd w:val="clear" w:color="auto" w:fill="auto"/>
            <w:noWrap/>
            <w:vAlign w:val="center"/>
            <w:hideMark/>
          </w:tcPr>
          <w:p w14:paraId="1329D77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473CB84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F75EB1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C8716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000000"/>
              <w:left w:val="single" w:sz="8" w:space="0" w:color="auto"/>
              <w:bottom w:val="nil"/>
              <w:right w:val="single" w:sz="8" w:space="0" w:color="auto"/>
            </w:tcBorders>
            <w:shd w:val="clear" w:color="auto" w:fill="auto"/>
            <w:noWrap/>
            <w:vAlign w:val="center"/>
            <w:hideMark/>
          </w:tcPr>
          <w:p w14:paraId="49B4328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2103F76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3038173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72E08F0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nil"/>
              <w:left w:val="single" w:sz="4" w:space="0" w:color="auto"/>
              <w:bottom w:val="single" w:sz="4" w:space="0" w:color="auto"/>
              <w:right w:val="single" w:sz="4" w:space="0" w:color="auto"/>
            </w:tcBorders>
          </w:tcPr>
          <w:p w14:paraId="7B6DFF17" w14:textId="77777777" w:rsidR="005D7031" w:rsidRDefault="005D7031" w:rsidP="008B6B23">
            <w:pPr>
              <w:jc w:val="center"/>
              <w:rPr>
                <w:rFonts w:ascii="Times New Roman" w:hAnsi="Times New Roman"/>
                <w:color w:val="000000" w:themeColor="text1"/>
                <w:sz w:val="18"/>
                <w:szCs w:val="18"/>
                <w:lang w:eastAsia="ru-RU"/>
              </w:rPr>
            </w:pPr>
          </w:p>
          <w:p w14:paraId="42121067" w14:textId="77777777" w:rsidR="001E5E96" w:rsidRDefault="001E5E96" w:rsidP="008B6B23">
            <w:pPr>
              <w:jc w:val="center"/>
              <w:rPr>
                <w:rFonts w:ascii="Times New Roman" w:hAnsi="Times New Roman"/>
                <w:color w:val="000000" w:themeColor="text1"/>
                <w:sz w:val="18"/>
                <w:szCs w:val="18"/>
                <w:lang w:eastAsia="ru-RU"/>
              </w:rPr>
            </w:pPr>
          </w:p>
          <w:p w14:paraId="315192BD" w14:textId="4A0C0B3F"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2BDBA96E" w14:textId="0AB3DDD3"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700,00</w:t>
            </w:r>
          </w:p>
        </w:tc>
        <w:tc>
          <w:tcPr>
            <w:tcW w:w="603" w:type="dxa"/>
            <w:tcBorders>
              <w:top w:val="nil"/>
              <w:left w:val="nil"/>
              <w:bottom w:val="single" w:sz="4" w:space="0" w:color="auto"/>
              <w:right w:val="single" w:sz="4" w:space="0" w:color="auto"/>
            </w:tcBorders>
            <w:shd w:val="clear" w:color="auto" w:fill="auto"/>
            <w:vAlign w:val="center"/>
            <w:hideMark/>
          </w:tcPr>
          <w:p w14:paraId="24FFA91E"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28FE1EB0" w14:textId="77777777" w:rsidTr="00510949">
        <w:trPr>
          <w:trHeight w:val="51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690F2A2"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Мероприятие 3.2.6.</w:t>
            </w:r>
            <w:r w:rsidRPr="00F945A9">
              <w:rPr>
                <w:rFonts w:ascii="Times New Roman" w:hAnsi="Times New Roman"/>
                <w:sz w:val="16"/>
                <w:szCs w:val="16"/>
                <w:lang w:eastAsia="ru-RU"/>
              </w:rPr>
              <w:t xml:space="preserve"> Установка тренажеров.</w:t>
            </w:r>
          </w:p>
        </w:tc>
        <w:tc>
          <w:tcPr>
            <w:tcW w:w="851" w:type="dxa"/>
            <w:vMerge/>
            <w:tcBorders>
              <w:top w:val="single" w:sz="4" w:space="0" w:color="auto"/>
              <w:left w:val="single" w:sz="4" w:space="0" w:color="auto"/>
              <w:bottom w:val="nil"/>
              <w:right w:val="single" w:sz="4" w:space="0" w:color="000000"/>
            </w:tcBorders>
            <w:vAlign w:val="center"/>
            <w:hideMark/>
          </w:tcPr>
          <w:p w14:paraId="61B919D3"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5209FDA"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1FA12CC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053F020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0810089210</w:t>
            </w:r>
          </w:p>
        </w:tc>
        <w:tc>
          <w:tcPr>
            <w:tcW w:w="492" w:type="dxa"/>
            <w:tcBorders>
              <w:top w:val="nil"/>
              <w:left w:val="nil"/>
              <w:bottom w:val="single" w:sz="8" w:space="0" w:color="auto"/>
              <w:right w:val="single" w:sz="8" w:space="0" w:color="auto"/>
            </w:tcBorders>
            <w:shd w:val="clear" w:color="auto" w:fill="auto"/>
            <w:noWrap/>
            <w:vAlign w:val="center"/>
            <w:hideMark/>
          </w:tcPr>
          <w:p w14:paraId="5D3D30B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0F83A1F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47E982B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1 000,00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64491F6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84,40</w:t>
            </w:r>
          </w:p>
        </w:tc>
        <w:tc>
          <w:tcPr>
            <w:tcW w:w="850" w:type="dxa"/>
            <w:tcBorders>
              <w:top w:val="nil"/>
              <w:left w:val="nil"/>
              <w:bottom w:val="single" w:sz="8" w:space="0" w:color="auto"/>
              <w:right w:val="single" w:sz="4" w:space="0" w:color="auto"/>
            </w:tcBorders>
            <w:shd w:val="clear" w:color="auto" w:fill="auto"/>
            <w:noWrap/>
            <w:vAlign w:val="center"/>
            <w:hideMark/>
          </w:tcPr>
          <w:p w14:paraId="644628E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729BFD2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654AEBA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6401C1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82B32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520220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C75E1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71342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7CC8C223" w14:textId="77777777" w:rsidR="005D7031" w:rsidRDefault="005D7031" w:rsidP="008B6B23">
            <w:pPr>
              <w:jc w:val="center"/>
              <w:rPr>
                <w:rFonts w:ascii="Times New Roman" w:hAnsi="Times New Roman"/>
                <w:color w:val="000000" w:themeColor="text1"/>
                <w:sz w:val="18"/>
                <w:szCs w:val="18"/>
                <w:lang w:eastAsia="ru-RU"/>
              </w:rPr>
            </w:pPr>
          </w:p>
          <w:p w14:paraId="7466EE39" w14:textId="3CCCB3F9"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5CEAA4EB" w14:textId="21772F86"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1 084,40</w:t>
            </w:r>
          </w:p>
        </w:tc>
        <w:tc>
          <w:tcPr>
            <w:tcW w:w="603" w:type="dxa"/>
            <w:tcBorders>
              <w:top w:val="nil"/>
              <w:left w:val="nil"/>
              <w:bottom w:val="single" w:sz="4" w:space="0" w:color="auto"/>
              <w:right w:val="single" w:sz="4" w:space="0" w:color="auto"/>
            </w:tcBorders>
            <w:shd w:val="clear" w:color="auto" w:fill="auto"/>
            <w:vAlign w:val="center"/>
            <w:hideMark/>
          </w:tcPr>
          <w:p w14:paraId="30C5A2AA"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1761FD7D" w14:textId="77777777" w:rsidTr="00510949">
        <w:trPr>
          <w:trHeight w:val="64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EC11FE"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lastRenderedPageBreak/>
              <w:t>Мероприятие 3.2.7</w:t>
            </w:r>
            <w:r w:rsidRPr="00F945A9">
              <w:rPr>
                <w:rFonts w:ascii="Times New Roman" w:hAnsi="Times New Roman"/>
                <w:sz w:val="16"/>
                <w:szCs w:val="16"/>
                <w:lang w:eastAsia="ru-RU"/>
              </w:rPr>
              <w:t>. Изготовление проекта на реконструкцию Клубного бульвара.</w:t>
            </w:r>
          </w:p>
        </w:tc>
        <w:tc>
          <w:tcPr>
            <w:tcW w:w="851" w:type="dxa"/>
            <w:vMerge/>
            <w:tcBorders>
              <w:top w:val="single" w:sz="4" w:space="0" w:color="auto"/>
              <w:left w:val="single" w:sz="4" w:space="0" w:color="auto"/>
              <w:bottom w:val="nil"/>
              <w:right w:val="single" w:sz="4" w:space="0" w:color="000000"/>
            </w:tcBorders>
            <w:vAlign w:val="center"/>
            <w:hideMark/>
          </w:tcPr>
          <w:p w14:paraId="767AFEC2"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78C4F3C"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0CC8AD4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09AB652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0810089130</w:t>
            </w:r>
          </w:p>
        </w:tc>
        <w:tc>
          <w:tcPr>
            <w:tcW w:w="492" w:type="dxa"/>
            <w:tcBorders>
              <w:top w:val="nil"/>
              <w:left w:val="nil"/>
              <w:bottom w:val="single" w:sz="8" w:space="0" w:color="auto"/>
              <w:right w:val="single" w:sz="8" w:space="0" w:color="auto"/>
            </w:tcBorders>
            <w:shd w:val="clear" w:color="auto" w:fill="auto"/>
            <w:noWrap/>
            <w:vAlign w:val="center"/>
            <w:hideMark/>
          </w:tcPr>
          <w:p w14:paraId="0F53D75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1E79067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23F9BF4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3F2AC0A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100,00</w:t>
            </w:r>
          </w:p>
        </w:tc>
        <w:tc>
          <w:tcPr>
            <w:tcW w:w="850" w:type="dxa"/>
            <w:tcBorders>
              <w:top w:val="nil"/>
              <w:left w:val="nil"/>
              <w:bottom w:val="single" w:sz="8" w:space="0" w:color="auto"/>
              <w:right w:val="single" w:sz="4" w:space="0" w:color="auto"/>
            </w:tcBorders>
            <w:shd w:val="clear" w:color="auto" w:fill="auto"/>
            <w:noWrap/>
            <w:vAlign w:val="center"/>
            <w:hideMark/>
          </w:tcPr>
          <w:p w14:paraId="662EC98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BF5EC4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475338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6F46D1E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AEF818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149069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098D991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8367B2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5747CF79" w14:textId="77777777" w:rsidR="005D7031" w:rsidRDefault="005D7031" w:rsidP="008B6B23">
            <w:pPr>
              <w:jc w:val="center"/>
              <w:rPr>
                <w:rFonts w:ascii="Times New Roman" w:hAnsi="Times New Roman"/>
                <w:color w:val="000000" w:themeColor="text1"/>
                <w:sz w:val="18"/>
                <w:szCs w:val="18"/>
                <w:lang w:eastAsia="ru-RU"/>
              </w:rPr>
            </w:pPr>
          </w:p>
          <w:p w14:paraId="163B6C92" w14:textId="78EF2CB2"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7D1EFCF9" w14:textId="2BCDEE4B"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100,00</w:t>
            </w:r>
          </w:p>
        </w:tc>
        <w:tc>
          <w:tcPr>
            <w:tcW w:w="603" w:type="dxa"/>
            <w:tcBorders>
              <w:top w:val="nil"/>
              <w:left w:val="nil"/>
              <w:bottom w:val="single" w:sz="4" w:space="0" w:color="auto"/>
              <w:right w:val="single" w:sz="4" w:space="0" w:color="auto"/>
            </w:tcBorders>
            <w:shd w:val="clear" w:color="auto" w:fill="auto"/>
            <w:vAlign w:val="center"/>
            <w:hideMark/>
          </w:tcPr>
          <w:p w14:paraId="28DBE80D"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5F4278E5" w14:textId="77777777" w:rsidTr="00510949">
        <w:trPr>
          <w:trHeight w:val="525"/>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4651D2"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Мероприятие 3.2.8.</w:t>
            </w:r>
            <w:r w:rsidRPr="00F945A9">
              <w:rPr>
                <w:rFonts w:ascii="Times New Roman" w:hAnsi="Times New Roman"/>
                <w:sz w:val="16"/>
                <w:szCs w:val="16"/>
                <w:lang w:eastAsia="ru-RU"/>
              </w:rPr>
              <w:t xml:space="preserve"> Ремонт, реконструкция и обустройство Клубного бульвара.</w:t>
            </w:r>
          </w:p>
        </w:tc>
        <w:tc>
          <w:tcPr>
            <w:tcW w:w="851" w:type="dxa"/>
            <w:vMerge/>
            <w:tcBorders>
              <w:top w:val="single" w:sz="4" w:space="0" w:color="auto"/>
              <w:left w:val="single" w:sz="4" w:space="0" w:color="auto"/>
              <w:bottom w:val="nil"/>
              <w:right w:val="single" w:sz="4" w:space="0" w:color="000000"/>
            </w:tcBorders>
            <w:vAlign w:val="center"/>
            <w:hideMark/>
          </w:tcPr>
          <w:p w14:paraId="15BD9B9D" w14:textId="77777777" w:rsidR="005D7031" w:rsidRPr="00D5478A" w:rsidRDefault="005D7031" w:rsidP="008B6B23">
            <w:pPr>
              <w:rPr>
                <w:rFonts w:ascii="Times New Roman" w:hAnsi="Times New Roman"/>
                <w:sz w:val="14"/>
                <w:szCs w:val="14"/>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607A3F6"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vMerge w:val="restart"/>
            <w:tcBorders>
              <w:top w:val="nil"/>
              <w:left w:val="single" w:sz="4" w:space="0" w:color="auto"/>
              <w:bottom w:val="single" w:sz="4" w:space="0" w:color="000000"/>
              <w:right w:val="single" w:sz="4" w:space="0" w:color="auto"/>
            </w:tcBorders>
            <w:shd w:val="clear" w:color="auto" w:fill="auto"/>
            <w:vAlign w:val="center"/>
            <w:hideMark/>
          </w:tcPr>
          <w:p w14:paraId="0E29EA9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791A3F21"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0810089070</w:t>
            </w:r>
          </w:p>
        </w:tc>
        <w:tc>
          <w:tcPr>
            <w:tcW w:w="492" w:type="dxa"/>
            <w:tcBorders>
              <w:top w:val="nil"/>
              <w:left w:val="nil"/>
              <w:bottom w:val="single" w:sz="8" w:space="0" w:color="auto"/>
              <w:right w:val="single" w:sz="8" w:space="0" w:color="auto"/>
            </w:tcBorders>
            <w:shd w:val="clear" w:color="auto" w:fill="auto"/>
            <w:noWrap/>
            <w:vAlign w:val="center"/>
            <w:hideMark/>
          </w:tcPr>
          <w:p w14:paraId="7EF4DAB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127840F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2A61993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7D3F265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3 094,13</w:t>
            </w:r>
          </w:p>
        </w:tc>
        <w:tc>
          <w:tcPr>
            <w:tcW w:w="850" w:type="dxa"/>
            <w:tcBorders>
              <w:top w:val="nil"/>
              <w:left w:val="nil"/>
              <w:bottom w:val="single" w:sz="8" w:space="0" w:color="auto"/>
              <w:right w:val="single" w:sz="4" w:space="0" w:color="auto"/>
            </w:tcBorders>
            <w:shd w:val="clear" w:color="auto" w:fill="auto"/>
            <w:noWrap/>
            <w:vAlign w:val="center"/>
            <w:hideMark/>
          </w:tcPr>
          <w:p w14:paraId="7AAE0E1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25FCE1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0722FA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79C129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980DB7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F6FD35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00CC26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54898EB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35AD5242" w14:textId="77777777" w:rsidR="005D7031" w:rsidRDefault="005D7031" w:rsidP="008B6B23">
            <w:pPr>
              <w:jc w:val="center"/>
              <w:rPr>
                <w:rFonts w:ascii="Times New Roman" w:hAnsi="Times New Roman"/>
                <w:color w:val="000000" w:themeColor="text1"/>
                <w:sz w:val="18"/>
                <w:szCs w:val="18"/>
                <w:lang w:eastAsia="ru-RU"/>
              </w:rPr>
            </w:pPr>
          </w:p>
          <w:p w14:paraId="7FCA0C99" w14:textId="55397FA6"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3C346136" w14:textId="00C0CECC"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3 094,13</w:t>
            </w:r>
          </w:p>
        </w:tc>
        <w:tc>
          <w:tcPr>
            <w:tcW w:w="603" w:type="dxa"/>
            <w:tcBorders>
              <w:top w:val="nil"/>
              <w:left w:val="nil"/>
              <w:bottom w:val="single" w:sz="4" w:space="0" w:color="auto"/>
              <w:right w:val="single" w:sz="4" w:space="0" w:color="auto"/>
            </w:tcBorders>
            <w:shd w:val="clear" w:color="auto" w:fill="auto"/>
            <w:vAlign w:val="center"/>
            <w:hideMark/>
          </w:tcPr>
          <w:p w14:paraId="40823BF2"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4953A4CE" w14:textId="77777777" w:rsidTr="00510949">
        <w:trPr>
          <w:trHeight w:val="285"/>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1424DC0F" w14:textId="77777777" w:rsidR="005D7031" w:rsidRPr="00F945A9" w:rsidRDefault="005D7031" w:rsidP="008B6B23">
            <w:pPr>
              <w:rPr>
                <w:rFonts w:ascii="Times New Roman" w:hAnsi="Times New Roman"/>
                <w:sz w:val="16"/>
                <w:szCs w:val="16"/>
                <w:lang w:eastAsia="ru-RU"/>
              </w:rPr>
            </w:pPr>
          </w:p>
        </w:tc>
        <w:tc>
          <w:tcPr>
            <w:tcW w:w="851" w:type="dxa"/>
            <w:vMerge/>
            <w:tcBorders>
              <w:top w:val="single" w:sz="4" w:space="0" w:color="auto"/>
              <w:left w:val="single" w:sz="4" w:space="0" w:color="auto"/>
              <w:bottom w:val="nil"/>
              <w:right w:val="single" w:sz="4" w:space="0" w:color="000000"/>
            </w:tcBorders>
            <w:vAlign w:val="center"/>
            <w:hideMark/>
          </w:tcPr>
          <w:p w14:paraId="651AF062" w14:textId="77777777" w:rsidR="005D7031" w:rsidRPr="00D5478A" w:rsidRDefault="005D7031" w:rsidP="008B6B23">
            <w:pPr>
              <w:rPr>
                <w:rFonts w:ascii="Times New Roman" w:hAnsi="Times New Roman"/>
                <w:sz w:val="14"/>
                <w:szCs w:val="14"/>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5584BDA3" w14:textId="77777777" w:rsidR="005D7031" w:rsidRPr="00D5478A" w:rsidRDefault="005D7031" w:rsidP="008B6B23">
            <w:pPr>
              <w:rPr>
                <w:rFonts w:ascii="Times New Roman" w:hAnsi="Times New Roman"/>
                <w:sz w:val="14"/>
                <w:szCs w:val="14"/>
                <w:lang w:eastAsia="ru-RU"/>
              </w:rPr>
            </w:pPr>
          </w:p>
        </w:tc>
        <w:tc>
          <w:tcPr>
            <w:tcW w:w="471" w:type="dxa"/>
            <w:vMerge/>
            <w:tcBorders>
              <w:top w:val="nil"/>
              <w:left w:val="single" w:sz="4" w:space="0" w:color="auto"/>
              <w:bottom w:val="single" w:sz="4" w:space="0" w:color="000000"/>
              <w:right w:val="single" w:sz="4" w:space="0" w:color="auto"/>
            </w:tcBorders>
            <w:vAlign w:val="center"/>
            <w:hideMark/>
          </w:tcPr>
          <w:p w14:paraId="606BEE7B" w14:textId="77777777" w:rsidR="005D7031" w:rsidRPr="00640A8B" w:rsidRDefault="005D7031" w:rsidP="008B6B23">
            <w:pPr>
              <w:rPr>
                <w:rFonts w:ascii="Times New Roman" w:hAnsi="Times New Roman"/>
                <w:sz w:val="18"/>
                <w:szCs w:val="18"/>
                <w:lang w:eastAsia="ru-RU"/>
              </w:rPr>
            </w:pPr>
          </w:p>
        </w:tc>
        <w:tc>
          <w:tcPr>
            <w:tcW w:w="946" w:type="dxa"/>
            <w:tcBorders>
              <w:top w:val="nil"/>
              <w:left w:val="nil"/>
              <w:bottom w:val="single" w:sz="8" w:space="0" w:color="auto"/>
              <w:right w:val="single" w:sz="8" w:space="0" w:color="auto"/>
            </w:tcBorders>
            <w:shd w:val="clear" w:color="auto" w:fill="auto"/>
            <w:noWrap/>
            <w:vAlign w:val="center"/>
            <w:hideMark/>
          </w:tcPr>
          <w:p w14:paraId="27A8BD7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0810084110</w:t>
            </w:r>
          </w:p>
        </w:tc>
        <w:tc>
          <w:tcPr>
            <w:tcW w:w="492" w:type="dxa"/>
            <w:tcBorders>
              <w:top w:val="nil"/>
              <w:left w:val="nil"/>
              <w:bottom w:val="single" w:sz="8" w:space="0" w:color="auto"/>
              <w:right w:val="single" w:sz="8" w:space="0" w:color="auto"/>
            </w:tcBorders>
            <w:shd w:val="clear" w:color="auto" w:fill="auto"/>
            <w:noWrap/>
            <w:vAlign w:val="center"/>
            <w:hideMark/>
          </w:tcPr>
          <w:p w14:paraId="0F79AE2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4A1B479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1397416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2CB3FCE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nil"/>
              <w:bottom w:val="single" w:sz="8" w:space="0" w:color="auto"/>
              <w:right w:val="single" w:sz="4" w:space="0" w:color="auto"/>
            </w:tcBorders>
            <w:shd w:val="clear" w:color="auto" w:fill="auto"/>
            <w:noWrap/>
            <w:vAlign w:val="center"/>
            <w:hideMark/>
          </w:tcPr>
          <w:p w14:paraId="0FFB165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6 523,20</w:t>
            </w:r>
          </w:p>
        </w:tc>
        <w:tc>
          <w:tcPr>
            <w:tcW w:w="851" w:type="dxa"/>
            <w:tcBorders>
              <w:top w:val="nil"/>
              <w:left w:val="nil"/>
              <w:bottom w:val="single" w:sz="8" w:space="0" w:color="auto"/>
              <w:right w:val="single" w:sz="8" w:space="0" w:color="auto"/>
            </w:tcBorders>
            <w:shd w:val="clear" w:color="auto" w:fill="auto"/>
            <w:noWrap/>
            <w:vAlign w:val="center"/>
            <w:hideMark/>
          </w:tcPr>
          <w:p w14:paraId="2E96012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5 457,80</w:t>
            </w:r>
          </w:p>
        </w:tc>
        <w:tc>
          <w:tcPr>
            <w:tcW w:w="850" w:type="dxa"/>
            <w:tcBorders>
              <w:top w:val="nil"/>
              <w:left w:val="nil"/>
              <w:bottom w:val="single" w:sz="8" w:space="0" w:color="auto"/>
              <w:right w:val="single" w:sz="4" w:space="0" w:color="auto"/>
            </w:tcBorders>
            <w:shd w:val="clear" w:color="auto" w:fill="auto"/>
            <w:noWrap/>
            <w:vAlign w:val="center"/>
            <w:hideMark/>
          </w:tcPr>
          <w:p w14:paraId="4BB7B37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616D158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0DFBD7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273C3B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7E27FC4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5F05FD7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2F3966E4" w14:textId="77777777" w:rsidR="005D7031" w:rsidRDefault="005D7031" w:rsidP="008B6B23">
            <w:pPr>
              <w:jc w:val="center"/>
              <w:rPr>
                <w:rFonts w:ascii="Times New Roman" w:hAnsi="Times New Roman"/>
                <w:color w:val="000000" w:themeColor="text1"/>
                <w:sz w:val="18"/>
                <w:szCs w:val="18"/>
                <w:lang w:eastAsia="ru-RU"/>
              </w:rPr>
            </w:pPr>
          </w:p>
          <w:p w14:paraId="3DC9450E" w14:textId="482D0495"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03DAB28E" w14:textId="05523509"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11 981,00</w:t>
            </w:r>
          </w:p>
        </w:tc>
        <w:tc>
          <w:tcPr>
            <w:tcW w:w="603" w:type="dxa"/>
            <w:tcBorders>
              <w:top w:val="nil"/>
              <w:left w:val="nil"/>
              <w:bottom w:val="single" w:sz="4" w:space="0" w:color="auto"/>
              <w:right w:val="single" w:sz="4" w:space="0" w:color="auto"/>
            </w:tcBorders>
            <w:shd w:val="clear" w:color="auto" w:fill="auto"/>
            <w:vAlign w:val="center"/>
            <w:hideMark/>
          </w:tcPr>
          <w:p w14:paraId="780094A6"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09F71CBF" w14:textId="77777777" w:rsidTr="00510949">
        <w:trPr>
          <w:trHeight w:val="57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E66075"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Мероприятие 3.2.9</w:t>
            </w:r>
            <w:r w:rsidRPr="00F945A9">
              <w:rPr>
                <w:rFonts w:ascii="Times New Roman" w:hAnsi="Times New Roman"/>
                <w:sz w:val="16"/>
                <w:szCs w:val="16"/>
                <w:lang w:eastAsia="ru-RU"/>
              </w:rPr>
              <w:t>. Оборудование остановочного павильона.</w:t>
            </w:r>
          </w:p>
        </w:tc>
        <w:tc>
          <w:tcPr>
            <w:tcW w:w="851" w:type="dxa"/>
            <w:vMerge/>
            <w:tcBorders>
              <w:top w:val="single" w:sz="4" w:space="0" w:color="auto"/>
              <w:left w:val="single" w:sz="4" w:space="0" w:color="auto"/>
              <w:bottom w:val="nil"/>
              <w:right w:val="single" w:sz="4" w:space="0" w:color="000000"/>
            </w:tcBorders>
            <w:vAlign w:val="center"/>
            <w:hideMark/>
          </w:tcPr>
          <w:p w14:paraId="290F3861"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7F2ACD7"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43DD988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27309C5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0810089060</w:t>
            </w:r>
          </w:p>
        </w:tc>
        <w:tc>
          <w:tcPr>
            <w:tcW w:w="492" w:type="dxa"/>
            <w:tcBorders>
              <w:top w:val="nil"/>
              <w:left w:val="nil"/>
              <w:bottom w:val="single" w:sz="8" w:space="0" w:color="auto"/>
              <w:right w:val="single" w:sz="8" w:space="0" w:color="auto"/>
            </w:tcBorders>
            <w:shd w:val="clear" w:color="auto" w:fill="auto"/>
            <w:noWrap/>
            <w:vAlign w:val="center"/>
            <w:hideMark/>
          </w:tcPr>
          <w:p w14:paraId="0EEAFC7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67E43DE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3A282E4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3284EFD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75,00</w:t>
            </w:r>
          </w:p>
        </w:tc>
        <w:tc>
          <w:tcPr>
            <w:tcW w:w="850" w:type="dxa"/>
            <w:tcBorders>
              <w:top w:val="nil"/>
              <w:left w:val="nil"/>
              <w:bottom w:val="single" w:sz="8" w:space="0" w:color="auto"/>
              <w:right w:val="single" w:sz="4" w:space="0" w:color="auto"/>
            </w:tcBorders>
            <w:shd w:val="clear" w:color="auto" w:fill="auto"/>
            <w:noWrap/>
            <w:vAlign w:val="center"/>
            <w:hideMark/>
          </w:tcPr>
          <w:p w14:paraId="30F25AA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5C8CBE6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71CB1E"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E89F2E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D373EF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B77371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788368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5FA0D17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10DFB0B2" w14:textId="77777777" w:rsidR="005D7031" w:rsidRDefault="005D7031" w:rsidP="008B6B23">
            <w:pPr>
              <w:jc w:val="center"/>
              <w:rPr>
                <w:rFonts w:ascii="Times New Roman" w:hAnsi="Times New Roman"/>
                <w:color w:val="000000" w:themeColor="text1"/>
                <w:sz w:val="18"/>
                <w:szCs w:val="18"/>
                <w:lang w:eastAsia="ru-RU"/>
              </w:rPr>
            </w:pPr>
          </w:p>
          <w:p w14:paraId="3BE19F86" w14:textId="708A4AD2"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37902502" w14:textId="6D6AF90F"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75,00</w:t>
            </w:r>
          </w:p>
        </w:tc>
        <w:tc>
          <w:tcPr>
            <w:tcW w:w="603" w:type="dxa"/>
            <w:tcBorders>
              <w:top w:val="nil"/>
              <w:left w:val="nil"/>
              <w:bottom w:val="single" w:sz="4" w:space="0" w:color="auto"/>
              <w:right w:val="single" w:sz="4" w:space="0" w:color="auto"/>
            </w:tcBorders>
            <w:shd w:val="clear" w:color="auto" w:fill="auto"/>
            <w:vAlign w:val="center"/>
            <w:hideMark/>
          </w:tcPr>
          <w:p w14:paraId="2FE89DB6"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5E016B92" w14:textId="77777777" w:rsidTr="00510949">
        <w:trPr>
          <w:trHeight w:val="55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1685C1"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Мероприятие 3.2.10.</w:t>
            </w:r>
            <w:r w:rsidRPr="00F945A9">
              <w:rPr>
                <w:rFonts w:ascii="Times New Roman" w:hAnsi="Times New Roman"/>
                <w:sz w:val="16"/>
                <w:szCs w:val="16"/>
                <w:lang w:eastAsia="ru-RU"/>
              </w:rPr>
              <w:t xml:space="preserve"> Устройство светодиодного фонтана.</w:t>
            </w:r>
          </w:p>
        </w:tc>
        <w:tc>
          <w:tcPr>
            <w:tcW w:w="851" w:type="dxa"/>
            <w:vMerge/>
            <w:tcBorders>
              <w:top w:val="single" w:sz="4" w:space="0" w:color="auto"/>
              <w:left w:val="single" w:sz="4" w:space="0" w:color="auto"/>
              <w:bottom w:val="nil"/>
              <w:right w:val="single" w:sz="4" w:space="0" w:color="000000"/>
            </w:tcBorders>
            <w:vAlign w:val="center"/>
            <w:hideMark/>
          </w:tcPr>
          <w:p w14:paraId="43162A0F"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4585F56"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0D4E309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0BAA321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0810089110</w:t>
            </w:r>
          </w:p>
        </w:tc>
        <w:tc>
          <w:tcPr>
            <w:tcW w:w="492" w:type="dxa"/>
            <w:tcBorders>
              <w:top w:val="nil"/>
              <w:left w:val="nil"/>
              <w:bottom w:val="single" w:sz="8" w:space="0" w:color="auto"/>
              <w:right w:val="single" w:sz="8" w:space="0" w:color="auto"/>
            </w:tcBorders>
            <w:shd w:val="clear" w:color="auto" w:fill="auto"/>
            <w:noWrap/>
            <w:vAlign w:val="center"/>
            <w:hideMark/>
          </w:tcPr>
          <w:p w14:paraId="1B4FBEF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5D5F0A0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2210ED76"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7E729AC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167,00</w:t>
            </w:r>
          </w:p>
        </w:tc>
        <w:tc>
          <w:tcPr>
            <w:tcW w:w="850" w:type="dxa"/>
            <w:tcBorders>
              <w:top w:val="nil"/>
              <w:left w:val="nil"/>
              <w:bottom w:val="single" w:sz="8" w:space="0" w:color="auto"/>
              <w:right w:val="single" w:sz="4" w:space="0" w:color="auto"/>
            </w:tcBorders>
            <w:shd w:val="clear" w:color="auto" w:fill="auto"/>
            <w:noWrap/>
            <w:vAlign w:val="center"/>
            <w:hideMark/>
          </w:tcPr>
          <w:p w14:paraId="0DA9FA54"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4CF5173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187B93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7ED9944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C1B2AA8"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3940636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7631F6F9"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75DCB42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3C5F275A" w14:textId="77777777" w:rsidR="005D7031" w:rsidRDefault="005D7031" w:rsidP="008B6B23">
            <w:pPr>
              <w:jc w:val="center"/>
              <w:rPr>
                <w:rFonts w:ascii="Times New Roman" w:hAnsi="Times New Roman"/>
                <w:color w:val="000000" w:themeColor="text1"/>
                <w:sz w:val="18"/>
                <w:szCs w:val="18"/>
                <w:lang w:eastAsia="ru-RU"/>
              </w:rPr>
            </w:pPr>
          </w:p>
          <w:p w14:paraId="0E75E9B4" w14:textId="29756A15"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2EF731A1" w14:textId="59B1A0E2"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167,00</w:t>
            </w:r>
          </w:p>
        </w:tc>
        <w:tc>
          <w:tcPr>
            <w:tcW w:w="603" w:type="dxa"/>
            <w:tcBorders>
              <w:top w:val="nil"/>
              <w:left w:val="nil"/>
              <w:bottom w:val="single" w:sz="4" w:space="0" w:color="auto"/>
              <w:right w:val="single" w:sz="4" w:space="0" w:color="auto"/>
            </w:tcBorders>
            <w:shd w:val="clear" w:color="auto" w:fill="auto"/>
            <w:vAlign w:val="center"/>
            <w:hideMark/>
          </w:tcPr>
          <w:p w14:paraId="5C37A6A8" w14:textId="77777777" w:rsidR="005D7031" w:rsidRPr="006D2DD0" w:rsidRDefault="005D7031" w:rsidP="008B6B23">
            <w:pPr>
              <w:rPr>
                <w:rFonts w:ascii="Times New Roman" w:hAnsi="Times New Roman"/>
                <w:color w:val="0070C0"/>
                <w:sz w:val="14"/>
                <w:szCs w:val="14"/>
                <w:lang w:eastAsia="ru-RU"/>
              </w:rPr>
            </w:pPr>
            <w:r w:rsidRPr="006D2DD0">
              <w:rPr>
                <w:rFonts w:ascii="Times New Roman" w:hAnsi="Times New Roman"/>
                <w:color w:val="0070C0"/>
                <w:sz w:val="14"/>
                <w:szCs w:val="14"/>
                <w:lang w:eastAsia="ru-RU"/>
              </w:rPr>
              <w:t> </w:t>
            </w:r>
          </w:p>
        </w:tc>
      </w:tr>
      <w:tr w:rsidR="005D7031" w:rsidRPr="00D5478A" w14:paraId="33BF24E5" w14:textId="77777777" w:rsidTr="00510949">
        <w:trPr>
          <w:trHeight w:val="54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88B97F"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Мероприятие 3.2.11</w:t>
            </w:r>
            <w:r w:rsidRPr="00F945A9">
              <w:rPr>
                <w:rFonts w:ascii="Times New Roman" w:hAnsi="Times New Roman"/>
                <w:sz w:val="16"/>
                <w:szCs w:val="16"/>
                <w:lang w:eastAsia="ru-RU"/>
              </w:rPr>
              <w:t>. Асфальтирование площадки ДК.</w:t>
            </w:r>
          </w:p>
        </w:tc>
        <w:tc>
          <w:tcPr>
            <w:tcW w:w="851" w:type="dxa"/>
            <w:vMerge/>
            <w:tcBorders>
              <w:top w:val="single" w:sz="4" w:space="0" w:color="auto"/>
              <w:left w:val="single" w:sz="4" w:space="0" w:color="auto"/>
              <w:bottom w:val="nil"/>
              <w:right w:val="single" w:sz="4" w:space="0" w:color="000000"/>
            </w:tcBorders>
            <w:vAlign w:val="center"/>
            <w:hideMark/>
          </w:tcPr>
          <w:p w14:paraId="534127D5"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5A20966"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344F3A90"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5E867C1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0810089080</w:t>
            </w:r>
          </w:p>
        </w:tc>
        <w:tc>
          <w:tcPr>
            <w:tcW w:w="492" w:type="dxa"/>
            <w:tcBorders>
              <w:top w:val="nil"/>
              <w:left w:val="nil"/>
              <w:bottom w:val="single" w:sz="8" w:space="0" w:color="auto"/>
              <w:right w:val="single" w:sz="8" w:space="0" w:color="auto"/>
            </w:tcBorders>
            <w:shd w:val="clear" w:color="auto" w:fill="auto"/>
            <w:noWrap/>
            <w:vAlign w:val="center"/>
            <w:hideMark/>
          </w:tcPr>
          <w:p w14:paraId="6853F0D2"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774AA06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04F8496B"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442531C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1 239,30</w:t>
            </w:r>
          </w:p>
        </w:tc>
        <w:tc>
          <w:tcPr>
            <w:tcW w:w="850" w:type="dxa"/>
            <w:tcBorders>
              <w:top w:val="nil"/>
              <w:left w:val="nil"/>
              <w:bottom w:val="single" w:sz="8" w:space="0" w:color="auto"/>
              <w:right w:val="single" w:sz="4" w:space="0" w:color="auto"/>
            </w:tcBorders>
            <w:shd w:val="clear" w:color="auto" w:fill="auto"/>
            <w:noWrap/>
            <w:vAlign w:val="center"/>
            <w:hideMark/>
          </w:tcPr>
          <w:p w14:paraId="61F2DFE7"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3D84877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04EE02A"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CFA7A9C"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03E73DD"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76EF99CF"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60EC80B3"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6C124DD5" w14:textId="77777777" w:rsidR="005D7031" w:rsidRPr="00640A8B" w:rsidRDefault="005D7031" w:rsidP="008B6B23">
            <w:pPr>
              <w:jc w:val="center"/>
              <w:rPr>
                <w:rFonts w:ascii="Times New Roman" w:hAnsi="Times New Roman"/>
                <w:sz w:val="18"/>
                <w:szCs w:val="18"/>
                <w:lang w:eastAsia="ru-RU"/>
              </w:rPr>
            </w:pPr>
            <w:r w:rsidRPr="00640A8B">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21D8EEAA" w14:textId="77777777" w:rsidR="005D7031" w:rsidRDefault="005D7031" w:rsidP="008B6B23">
            <w:pPr>
              <w:jc w:val="center"/>
              <w:rPr>
                <w:rFonts w:ascii="Times New Roman" w:hAnsi="Times New Roman"/>
                <w:color w:val="000000" w:themeColor="text1"/>
                <w:sz w:val="18"/>
                <w:szCs w:val="18"/>
                <w:lang w:eastAsia="ru-RU"/>
              </w:rPr>
            </w:pPr>
          </w:p>
          <w:p w14:paraId="19C70E30" w14:textId="1A48BBD0"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1540D96B" w14:textId="5C934B92"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1 239,30</w:t>
            </w:r>
          </w:p>
        </w:tc>
        <w:tc>
          <w:tcPr>
            <w:tcW w:w="603" w:type="dxa"/>
            <w:tcBorders>
              <w:top w:val="nil"/>
              <w:left w:val="nil"/>
              <w:bottom w:val="single" w:sz="4" w:space="0" w:color="auto"/>
              <w:right w:val="single" w:sz="4" w:space="0" w:color="auto"/>
            </w:tcBorders>
            <w:shd w:val="clear" w:color="auto" w:fill="auto"/>
            <w:vAlign w:val="center"/>
            <w:hideMark/>
          </w:tcPr>
          <w:p w14:paraId="73E1AD38"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05F1CFC4" w14:textId="77777777" w:rsidTr="00510949">
        <w:trPr>
          <w:trHeight w:val="48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6F7403B"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Мероприятие 3.2.12.</w:t>
            </w:r>
            <w:r w:rsidRPr="00F945A9">
              <w:rPr>
                <w:rFonts w:ascii="Times New Roman" w:hAnsi="Times New Roman"/>
                <w:sz w:val="16"/>
                <w:szCs w:val="16"/>
                <w:lang w:eastAsia="ru-RU"/>
              </w:rPr>
              <w:t xml:space="preserve"> Устройство снежного городка.</w:t>
            </w:r>
          </w:p>
        </w:tc>
        <w:tc>
          <w:tcPr>
            <w:tcW w:w="851" w:type="dxa"/>
            <w:vMerge/>
            <w:tcBorders>
              <w:top w:val="single" w:sz="4" w:space="0" w:color="auto"/>
              <w:left w:val="single" w:sz="4" w:space="0" w:color="auto"/>
              <w:bottom w:val="nil"/>
              <w:right w:val="single" w:sz="4" w:space="0" w:color="000000"/>
            </w:tcBorders>
            <w:vAlign w:val="center"/>
            <w:hideMark/>
          </w:tcPr>
          <w:p w14:paraId="1667E583"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ADC9068"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6A9CBA0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1998722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0810089160</w:t>
            </w:r>
          </w:p>
        </w:tc>
        <w:tc>
          <w:tcPr>
            <w:tcW w:w="492" w:type="dxa"/>
            <w:tcBorders>
              <w:top w:val="nil"/>
              <w:left w:val="nil"/>
              <w:bottom w:val="single" w:sz="8" w:space="0" w:color="auto"/>
              <w:right w:val="single" w:sz="8" w:space="0" w:color="auto"/>
            </w:tcBorders>
            <w:shd w:val="clear" w:color="auto" w:fill="auto"/>
            <w:noWrap/>
            <w:vAlign w:val="center"/>
            <w:hideMark/>
          </w:tcPr>
          <w:p w14:paraId="085F5DE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4DA2B27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75A69FD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144E853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494,99</w:t>
            </w:r>
          </w:p>
        </w:tc>
        <w:tc>
          <w:tcPr>
            <w:tcW w:w="850" w:type="dxa"/>
            <w:tcBorders>
              <w:top w:val="nil"/>
              <w:left w:val="nil"/>
              <w:bottom w:val="single" w:sz="8" w:space="0" w:color="auto"/>
              <w:right w:val="single" w:sz="4" w:space="0" w:color="auto"/>
            </w:tcBorders>
            <w:shd w:val="clear" w:color="auto" w:fill="auto"/>
            <w:noWrap/>
            <w:vAlign w:val="center"/>
            <w:hideMark/>
          </w:tcPr>
          <w:p w14:paraId="2359A34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250,00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40D92D1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85,00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66A3867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87,00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A6AB5D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95,00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ACF93F5"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203,8</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686C127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50C5D3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66174A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595BAF1F" w14:textId="77777777" w:rsidR="005D7031" w:rsidRDefault="005D7031" w:rsidP="008B6B23">
            <w:pPr>
              <w:jc w:val="center"/>
              <w:rPr>
                <w:rFonts w:ascii="Times New Roman" w:hAnsi="Times New Roman"/>
                <w:color w:val="000000" w:themeColor="text1"/>
                <w:sz w:val="18"/>
                <w:szCs w:val="18"/>
                <w:lang w:eastAsia="ru-RU"/>
              </w:rPr>
            </w:pPr>
          </w:p>
          <w:p w14:paraId="09F2F3E8" w14:textId="2D5A0E5B"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33C50ACD" w14:textId="0477FB5E"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1215,79</w:t>
            </w:r>
          </w:p>
        </w:tc>
        <w:tc>
          <w:tcPr>
            <w:tcW w:w="603" w:type="dxa"/>
            <w:tcBorders>
              <w:top w:val="nil"/>
              <w:left w:val="nil"/>
              <w:bottom w:val="single" w:sz="4" w:space="0" w:color="auto"/>
              <w:right w:val="single" w:sz="4" w:space="0" w:color="auto"/>
            </w:tcBorders>
            <w:shd w:val="clear" w:color="auto" w:fill="auto"/>
            <w:vAlign w:val="center"/>
            <w:hideMark/>
          </w:tcPr>
          <w:p w14:paraId="293C3609"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1AA5FB33" w14:textId="77777777" w:rsidTr="00510949">
        <w:trPr>
          <w:trHeight w:val="42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BC332C"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Мероприятие 3.2.13.</w:t>
            </w:r>
            <w:r w:rsidRPr="00F945A9">
              <w:rPr>
                <w:rFonts w:ascii="Times New Roman" w:hAnsi="Times New Roman"/>
                <w:sz w:val="16"/>
                <w:szCs w:val="16"/>
                <w:lang w:eastAsia="ru-RU"/>
              </w:rPr>
              <w:t xml:space="preserve"> Спил (вырубка) аварийных деревьев.</w:t>
            </w:r>
          </w:p>
        </w:tc>
        <w:tc>
          <w:tcPr>
            <w:tcW w:w="851" w:type="dxa"/>
            <w:vMerge/>
            <w:tcBorders>
              <w:top w:val="single" w:sz="4" w:space="0" w:color="auto"/>
              <w:left w:val="single" w:sz="4" w:space="0" w:color="auto"/>
              <w:bottom w:val="nil"/>
              <w:right w:val="single" w:sz="4" w:space="0" w:color="000000"/>
            </w:tcBorders>
            <w:vAlign w:val="center"/>
            <w:hideMark/>
          </w:tcPr>
          <w:p w14:paraId="5703F5D3" w14:textId="77777777" w:rsidR="005D7031" w:rsidRPr="00D5478A" w:rsidRDefault="005D7031" w:rsidP="008B6B23">
            <w:pPr>
              <w:rPr>
                <w:rFonts w:ascii="Times New Roman" w:hAnsi="Times New Roman"/>
                <w:sz w:val="14"/>
                <w:szCs w:val="14"/>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DFA8D7F"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vMerge w:val="restart"/>
            <w:tcBorders>
              <w:top w:val="nil"/>
              <w:left w:val="single" w:sz="4" w:space="0" w:color="auto"/>
              <w:bottom w:val="single" w:sz="4" w:space="0" w:color="000000"/>
              <w:right w:val="single" w:sz="4" w:space="0" w:color="auto"/>
            </w:tcBorders>
            <w:shd w:val="clear" w:color="auto" w:fill="auto"/>
            <w:vAlign w:val="center"/>
            <w:hideMark/>
          </w:tcPr>
          <w:p w14:paraId="201325E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9A2679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0810089130</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066DB13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3933D01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13C2BEA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3119AEC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100,00</w:t>
            </w:r>
          </w:p>
        </w:tc>
        <w:tc>
          <w:tcPr>
            <w:tcW w:w="850" w:type="dxa"/>
            <w:tcBorders>
              <w:top w:val="nil"/>
              <w:left w:val="nil"/>
              <w:bottom w:val="single" w:sz="8" w:space="0" w:color="auto"/>
              <w:right w:val="single" w:sz="4" w:space="0" w:color="auto"/>
            </w:tcBorders>
            <w:shd w:val="clear" w:color="auto" w:fill="auto"/>
            <w:noWrap/>
            <w:vAlign w:val="center"/>
            <w:hideMark/>
          </w:tcPr>
          <w:p w14:paraId="4153613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36C528B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4B6BA2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310F8E2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CD6C4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FBF87CE"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61C9C38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45ED5C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6A8F46C1" w14:textId="77777777" w:rsidR="005D7031" w:rsidRDefault="005D7031" w:rsidP="008B6B23">
            <w:pPr>
              <w:jc w:val="center"/>
              <w:rPr>
                <w:rFonts w:ascii="Times New Roman" w:hAnsi="Times New Roman"/>
                <w:color w:val="000000" w:themeColor="text1"/>
                <w:sz w:val="18"/>
                <w:szCs w:val="18"/>
                <w:lang w:eastAsia="ru-RU"/>
              </w:rPr>
            </w:pPr>
          </w:p>
          <w:p w14:paraId="0333D364" w14:textId="159A3C0C"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153C14ED" w14:textId="4883CBF2"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100,00</w:t>
            </w:r>
          </w:p>
        </w:tc>
        <w:tc>
          <w:tcPr>
            <w:tcW w:w="603" w:type="dxa"/>
            <w:tcBorders>
              <w:top w:val="nil"/>
              <w:left w:val="nil"/>
              <w:bottom w:val="single" w:sz="4" w:space="0" w:color="auto"/>
              <w:right w:val="single" w:sz="4" w:space="0" w:color="auto"/>
            </w:tcBorders>
            <w:shd w:val="clear" w:color="auto" w:fill="auto"/>
            <w:vAlign w:val="center"/>
            <w:hideMark/>
          </w:tcPr>
          <w:p w14:paraId="3CFB9593"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7337E030" w14:textId="77777777" w:rsidTr="00510949">
        <w:trPr>
          <w:trHeight w:val="270"/>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6CA2A259" w14:textId="77777777" w:rsidR="005D7031" w:rsidRPr="00F945A9" w:rsidRDefault="005D7031" w:rsidP="008B6B23">
            <w:pPr>
              <w:rPr>
                <w:rFonts w:ascii="Times New Roman" w:hAnsi="Times New Roman"/>
                <w:sz w:val="16"/>
                <w:szCs w:val="16"/>
                <w:lang w:eastAsia="ru-RU"/>
              </w:rPr>
            </w:pPr>
          </w:p>
        </w:tc>
        <w:tc>
          <w:tcPr>
            <w:tcW w:w="851" w:type="dxa"/>
            <w:vMerge/>
            <w:tcBorders>
              <w:top w:val="single" w:sz="4" w:space="0" w:color="auto"/>
              <w:left w:val="single" w:sz="4" w:space="0" w:color="auto"/>
              <w:bottom w:val="nil"/>
              <w:right w:val="single" w:sz="4" w:space="0" w:color="000000"/>
            </w:tcBorders>
            <w:vAlign w:val="center"/>
            <w:hideMark/>
          </w:tcPr>
          <w:p w14:paraId="363B33D5" w14:textId="77777777" w:rsidR="005D7031" w:rsidRPr="00D5478A" w:rsidRDefault="005D7031" w:rsidP="008B6B23">
            <w:pPr>
              <w:rPr>
                <w:rFonts w:ascii="Times New Roman" w:hAnsi="Times New Roman"/>
                <w:sz w:val="14"/>
                <w:szCs w:val="14"/>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184043D4" w14:textId="77777777" w:rsidR="005D7031" w:rsidRPr="00D5478A" w:rsidRDefault="005D7031" w:rsidP="008B6B23">
            <w:pPr>
              <w:rPr>
                <w:rFonts w:ascii="Times New Roman" w:hAnsi="Times New Roman"/>
                <w:sz w:val="14"/>
                <w:szCs w:val="14"/>
                <w:lang w:eastAsia="ru-RU"/>
              </w:rPr>
            </w:pPr>
          </w:p>
        </w:tc>
        <w:tc>
          <w:tcPr>
            <w:tcW w:w="471" w:type="dxa"/>
            <w:vMerge/>
            <w:tcBorders>
              <w:top w:val="nil"/>
              <w:left w:val="single" w:sz="4" w:space="0" w:color="auto"/>
              <w:bottom w:val="single" w:sz="4" w:space="0" w:color="000000"/>
              <w:right w:val="single" w:sz="4" w:space="0" w:color="auto"/>
            </w:tcBorders>
            <w:vAlign w:val="center"/>
            <w:hideMark/>
          </w:tcPr>
          <w:p w14:paraId="7476E07F" w14:textId="77777777" w:rsidR="005D7031" w:rsidRPr="00715173" w:rsidRDefault="005D7031" w:rsidP="008B6B23">
            <w:pPr>
              <w:rPr>
                <w:rFonts w:ascii="Times New Roman" w:hAnsi="Times New Roman"/>
                <w:sz w:val="18"/>
                <w:szCs w:val="18"/>
                <w:lang w:eastAsia="ru-RU"/>
              </w:rPr>
            </w:pPr>
          </w:p>
        </w:tc>
        <w:tc>
          <w:tcPr>
            <w:tcW w:w="946" w:type="dxa"/>
            <w:tcBorders>
              <w:top w:val="nil"/>
              <w:left w:val="nil"/>
              <w:bottom w:val="single" w:sz="4" w:space="0" w:color="auto"/>
              <w:right w:val="single" w:sz="4" w:space="0" w:color="auto"/>
            </w:tcBorders>
            <w:shd w:val="clear" w:color="auto" w:fill="auto"/>
            <w:vAlign w:val="center"/>
            <w:hideMark/>
          </w:tcPr>
          <w:p w14:paraId="0F8F691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0810089170</w:t>
            </w:r>
          </w:p>
        </w:tc>
        <w:tc>
          <w:tcPr>
            <w:tcW w:w="492" w:type="dxa"/>
            <w:tcBorders>
              <w:top w:val="nil"/>
              <w:left w:val="nil"/>
              <w:bottom w:val="single" w:sz="4" w:space="0" w:color="auto"/>
              <w:right w:val="single" w:sz="4" w:space="0" w:color="auto"/>
            </w:tcBorders>
            <w:shd w:val="clear" w:color="auto" w:fill="auto"/>
            <w:vAlign w:val="center"/>
            <w:hideMark/>
          </w:tcPr>
          <w:p w14:paraId="0BBF621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4821B6F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5074C93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2B58389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nil"/>
              <w:bottom w:val="single" w:sz="8" w:space="0" w:color="auto"/>
              <w:right w:val="single" w:sz="4" w:space="0" w:color="auto"/>
            </w:tcBorders>
            <w:shd w:val="clear" w:color="auto" w:fill="auto"/>
            <w:noWrap/>
            <w:vAlign w:val="center"/>
            <w:hideMark/>
          </w:tcPr>
          <w:p w14:paraId="7280E5F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5603AD3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661816E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4534720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280,00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807D1B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393,</w:t>
            </w:r>
            <w:r>
              <w:rPr>
                <w:rFonts w:ascii="Times New Roman" w:hAnsi="Times New Roman"/>
                <w:sz w:val="18"/>
                <w:szCs w:val="18"/>
                <w:lang w:eastAsia="ru-RU"/>
              </w:rPr>
              <w:t>1</w:t>
            </w:r>
            <w:r w:rsidRPr="00715173">
              <w:rPr>
                <w:rFonts w:ascii="Times New Roman" w:hAnsi="Times New Roman"/>
                <w:sz w:val="18"/>
                <w:szCs w:val="18"/>
                <w:lang w:eastAsia="ru-RU"/>
              </w:rPr>
              <w:t>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F04F20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6BC6F31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A691B7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310327A5" w14:textId="77777777" w:rsidR="005D7031" w:rsidRDefault="005D7031" w:rsidP="008B6B23">
            <w:pPr>
              <w:jc w:val="center"/>
              <w:rPr>
                <w:rFonts w:ascii="Times New Roman" w:hAnsi="Times New Roman"/>
                <w:color w:val="000000" w:themeColor="text1"/>
                <w:sz w:val="18"/>
                <w:szCs w:val="18"/>
                <w:lang w:eastAsia="ru-RU"/>
              </w:rPr>
            </w:pPr>
          </w:p>
          <w:p w14:paraId="4424A914" w14:textId="6114B543" w:rsidR="001E5E96" w:rsidRPr="00D85583"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3D506BBE" w14:textId="764159F3" w:rsidR="005D7031" w:rsidRPr="00D85583" w:rsidRDefault="005D7031" w:rsidP="008B6B23">
            <w:pPr>
              <w:jc w:val="center"/>
              <w:rPr>
                <w:rFonts w:ascii="Times New Roman" w:hAnsi="Times New Roman"/>
                <w:color w:val="000000" w:themeColor="text1"/>
                <w:sz w:val="18"/>
                <w:szCs w:val="18"/>
                <w:lang w:eastAsia="ru-RU"/>
              </w:rPr>
            </w:pPr>
            <w:r w:rsidRPr="00D85583">
              <w:rPr>
                <w:rFonts w:ascii="Times New Roman" w:hAnsi="Times New Roman"/>
                <w:color w:val="000000" w:themeColor="text1"/>
                <w:sz w:val="18"/>
                <w:szCs w:val="18"/>
                <w:lang w:eastAsia="ru-RU"/>
              </w:rPr>
              <w:t>673,10</w:t>
            </w:r>
          </w:p>
        </w:tc>
        <w:tc>
          <w:tcPr>
            <w:tcW w:w="603" w:type="dxa"/>
            <w:tcBorders>
              <w:top w:val="nil"/>
              <w:left w:val="nil"/>
              <w:bottom w:val="single" w:sz="4" w:space="0" w:color="auto"/>
              <w:right w:val="single" w:sz="4" w:space="0" w:color="auto"/>
            </w:tcBorders>
            <w:shd w:val="clear" w:color="auto" w:fill="auto"/>
            <w:vAlign w:val="center"/>
            <w:hideMark/>
          </w:tcPr>
          <w:p w14:paraId="51422FFD"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1ED812D6" w14:textId="77777777" w:rsidTr="00510949">
        <w:trPr>
          <w:trHeight w:val="270"/>
        </w:trPr>
        <w:tc>
          <w:tcPr>
            <w:tcW w:w="2269" w:type="dxa"/>
            <w:gridSpan w:val="2"/>
            <w:vMerge w:val="restart"/>
            <w:tcBorders>
              <w:top w:val="single" w:sz="4" w:space="0" w:color="auto"/>
              <w:left w:val="single" w:sz="4" w:space="0" w:color="auto"/>
              <w:right w:val="single" w:sz="4" w:space="0" w:color="000000"/>
            </w:tcBorders>
            <w:vAlign w:val="center"/>
          </w:tcPr>
          <w:p w14:paraId="41A08521" w14:textId="77777777" w:rsidR="005D7031" w:rsidRPr="00F945A9" w:rsidRDefault="005D7031" w:rsidP="008B6B23">
            <w:pPr>
              <w:rPr>
                <w:rFonts w:ascii="Times New Roman" w:hAnsi="Times New Roman"/>
                <w:sz w:val="16"/>
                <w:szCs w:val="16"/>
                <w:lang w:eastAsia="ru-RU"/>
              </w:rPr>
            </w:pPr>
          </w:p>
        </w:tc>
        <w:tc>
          <w:tcPr>
            <w:tcW w:w="851" w:type="dxa"/>
            <w:vMerge/>
            <w:tcBorders>
              <w:top w:val="single" w:sz="4" w:space="0" w:color="auto"/>
              <w:left w:val="single" w:sz="4" w:space="0" w:color="auto"/>
              <w:bottom w:val="nil"/>
              <w:right w:val="single" w:sz="4" w:space="0" w:color="000000"/>
            </w:tcBorders>
            <w:vAlign w:val="center"/>
          </w:tcPr>
          <w:p w14:paraId="462007D9" w14:textId="77777777" w:rsidR="005D7031" w:rsidRPr="00D5478A" w:rsidRDefault="005D7031" w:rsidP="008B6B23">
            <w:pPr>
              <w:rPr>
                <w:rFonts w:ascii="Times New Roman" w:hAnsi="Times New Roman"/>
                <w:sz w:val="14"/>
                <w:szCs w:val="14"/>
                <w:lang w:eastAsia="ru-RU"/>
              </w:rPr>
            </w:pPr>
          </w:p>
        </w:tc>
        <w:tc>
          <w:tcPr>
            <w:tcW w:w="567" w:type="dxa"/>
            <w:tcBorders>
              <w:top w:val="nil"/>
              <w:left w:val="single" w:sz="4" w:space="0" w:color="auto"/>
              <w:bottom w:val="single" w:sz="4" w:space="0" w:color="000000"/>
              <w:right w:val="single" w:sz="4" w:space="0" w:color="auto"/>
            </w:tcBorders>
            <w:vAlign w:val="center"/>
          </w:tcPr>
          <w:p w14:paraId="55D9E6E6" w14:textId="77777777" w:rsidR="005D7031" w:rsidRPr="00D5478A" w:rsidRDefault="005D7031" w:rsidP="008B6B23">
            <w:pPr>
              <w:rPr>
                <w:rFonts w:ascii="Times New Roman" w:hAnsi="Times New Roman"/>
                <w:sz w:val="14"/>
                <w:szCs w:val="14"/>
                <w:lang w:eastAsia="ru-RU"/>
              </w:rPr>
            </w:pPr>
          </w:p>
        </w:tc>
        <w:tc>
          <w:tcPr>
            <w:tcW w:w="471" w:type="dxa"/>
            <w:tcBorders>
              <w:top w:val="nil"/>
              <w:left w:val="single" w:sz="4" w:space="0" w:color="auto"/>
              <w:bottom w:val="single" w:sz="4" w:space="0" w:color="000000"/>
              <w:right w:val="single" w:sz="4" w:space="0" w:color="auto"/>
            </w:tcBorders>
            <w:vAlign w:val="center"/>
          </w:tcPr>
          <w:p w14:paraId="237BE1F1" w14:textId="77777777" w:rsidR="005D7031" w:rsidRPr="00715173" w:rsidRDefault="005D7031" w:rsidP="008B6B23">
            <w:pPr>
              <w:rPr>
                <w:rFonts w:ascii="Times New Roman" w:hAnsi="Times New Roman"/>
                <w:sz w:val="18"/>
                <w:szCs w:val="18"/>
                <w:lang w:eastAsia="ru-RU"/>
              </w:rPr>
            </w:pPr>
          </w:p>
        </w:tc>
        <w:tc>
          <w:tcPr>
            <w:tcW w:w="946" w:type="dxa"/>
            <w:tcBorders>
              <w:top w:val="nil"/>
              <w:left w:val="nil"/>
              <w:bottom w:val="single" w:sz="4" w:space="0" w:color="auto"/>
              <w:right w:val="single" w:sz="4" w:space="0" w:color="auto"/>
            </w:tcBorders>
            <w:shd w:val="clear" w:color="auto" w:fill="auto"/>
            <w:vAlign w:val="center"/>
          </w:tcPr>
          <w:p w14:paraId="6297B2F7" w14:textId="77777777" w:rsidR="005D7031" w:rsidRPr="00715173" w:rsidRDefault="005D7031" w:rsidP="008B6B23">
            <w:pPr>
              <w:jc w:val="center"/>
              <w:rPr>
                <w:rFonts w:ascii="Times New Roman" w:hAnsi="Times New Roman"/>
                <w:sz w:val="18"/>
                <w:szCs w:val="18"/>
                <w:lang w:eastAsia="ru-RU"/>
              </w:rPr>
            </w:pPr>
          </w:p>
        </w:tc>
        <w:tc>
          <w:tcPr>
            <w:tcW w:w="492" w:type="dxa"/>
            <w:tcBorders>
              <w:top w:val="nil"/>
              <w:left w:val="nil"/>
              <w:bottom w:val="single" w:sz="4" w:space="0" w:color="auto"/>
              <w:right w:val="single" w:sz="4" w:space="0" w:color="auto"/>
            </w:tcBorders>
            <w:shd w:val="clear" w:color="auto" w:fill="auto"/>
            <w:vAlign w:val="center"/>
          </w:tcPr>
          <w:p w14:paraId="70B99474" w14:textId="77777777" w:rsidR="005D7031" w:rsidRPr="00715173" w:rsidRDefault="005D7031" w:rsidP="008B6B23">
            <w:pPr>
              <w:jc w:val="center"/>
              <w:rPr>
                <w:rFonts w:ascii="Times New Roman" w:hAnsi="Times New Roman"/>
                <w:sz w:val="18"/>
                <w:szCs w:val="18"/>
                <w:lang w:eastAsia="ru-RU"/>
              </w:rPr>
            </w:pPr>
          </w:p>
        </w:tc>
        <w:tc>
          <w:tcPr>
            <w:tcW w:w="666" w:type="dxa"/>
            <w:tcBorders>
              <w:top w:val="nil"/>
              <w:left w:val="nil"/>
              <w:bottom w:val="single" w:sz="8" w:space="0" w:color="auto"/>
              <w:right w:val="single" w:sz="8" w:space="0" w:color="auto"/>
            </w:tcBorders>
            <w:shd w:val="clear" w:color="auto" w:fill="auto"/>
            <w:noWrap/>
            <w:vAlign w:val="center"/>
          </w:tcPr>
          <w:p w14:paraId="1A812778" w14:textId="77777777" w:rsidR="005D7031" w:rsidRPr="00715173" w:rsidRDefault="005D7031" w:rsidP="008B6B23">
            <w:pPr>
              <w:jc w:val="center"/>
              <w:rPr>
                <w:rFonts w:ascii="Times New Roman" w:hAnsi="Times New Roman"/>
                <w:sz w:val="18"/>
                <w:szCs w:val="18"/>
                <w:lang w:eastAsia="ru-RU"/>
              </w:rPr>
            </w:pPr>
          </w:p>
        </w:tc>
        <w:tc>
          <w:tcPr>
            <w:tcW w:w="708" w:type="dxa"/>
            <w:gridSpan w:val="2"/>
            <w:tcBorders>
              <w:top w:val="nil"/>
              <w:left w:val="nil"/>
              <w:bottom w:val="single" w:sz="8" w:space="0" w:color="auto"/>
              <w:right w:val="single" w:sz="8" w:space="0" w:color="auto"/>
            </w:tcBorders>
            <w:shd w:val="clear" w:color="auto" w:fill="auto"/>
            <w:noWrap/>
            <w:vAlign w:val="center"/>
          </w:tcPr>
          <w:p w14:paraId="67D3EDD9" w14:textId="77777777" w:rsidR="005D7031" w:rsidRPr="00715173" w:rsidRDefault="005D7031" w:rsidP="008B6B23">
            <w:pPr>
              <w:jc w:val="center"/>
              <w:rPr>
                <w:rFonts w:ascii="Times New Roman" w:hAnsi="Times New Roman"/>
                <w:sz w:val="18"/>
                <w:szCs w:val="18"/>
                <w:lang w:eastAsia="ru-RU"/>
              </w:rPr>
            </w:pPr>
          </w:p>
        </w:tc>
        <w:tc>
          <w:tcPr>
            <w:tcW w:w="851" w:type="dxa"/>
            <w:tcBorders>
              <w:top w:val="single" w:sz="8" w:space="0" w:color="auto"/>
              <w:left w:val="nil"/>
              <w:bottom w:val="single" w:sz="8" w:space="0" w:color="auto"/>
              <w:right w:val="single" w:sz="8" w:space="0" w:color="000000"/>
            </w:tcBorders>
            <w:shd w:val="clear" w:color="auto" w:fill="auto"/>
            <w:noWrap/>
            <w:vAlign w:val="center"/>
          </w:tcPr>
          <w:p w14:paraId="48589412" w14:textId="77777777" w:rsidR="005D7031" w:rsidRPr="00715173" w:rsidRDefault="005D7031" w:rsidP="008B6B23">
            <w:pPr>
              <w:jc w:val="center"/>
              <w:rPr>
                <w:rFonts w:ascii="Times New Roman" w:hAnsi="Times New Roman"/>
                <w:sz w:val="18"/>
                <w:szCs w:val="18"/>
                <w:lang w:eastAsia="ru-RU"/>
              </w:rPr>
            </w:pPr>
          </w:p>
        </w:tc>
        <w:tc>
          <w:tcPr>
            <w:tcW w:w="850" w:type="dxa"/>
            <w:tcBorders>
              <w:top w:val="nil"/>
              <w:left w:val="nil"/>
              <w:bottom w:val="single" w:sz="8" w:space="0" w:color="auto"/>
              <w:right w:val="single" w:sz="4" w:space="0" w:color="auto"/>
            </w:tcBorders>
            <w:shd w:val="clear" w:color="auto" w:fill="auto"/>
            <w:noWrap/>
            <w:vAlign w:val="center"/>
          </w:tcPr>
          <w:p w14:paraId="09354225" w14:textId="77777777" w:rsidR="005D7031" w:rsidRPr="00715173" w:rsidRDefault="005D7031" w:rsidP="008B6B23">
            <w:pPr>
              <w:jc w:val="center"/>
              <w:rPr>
                <w:rFonts w:ascii="Times New Roman" w:hAnsi="Times New Roman"/>
                <w:sz w:val="18"/>
                <w:szCs w:val="18"/>
                <w:lang w:eastAsia="ru-RU"/>
              </w:rPr>
            </w:pPr>
          </w:p>
        </w:tc>
        <w:tc>
          <w:tcPr>
            <w:tcW w:w="851" w:type="dxa"/>
            <w:tcBorders>
              <w:top w:val="nil"/>
              <w:left w:val="single" w:sz="8" w:space="0" w:color="auto"/>
              <w:bottom w:val="single" w:sz="8" w:space="0" w:color="auto"/>
              <w:right w:val="single" w:sz="4" w:space="0" w:color="auto"/>
            </w:tcBorders>
            <w:shd w:val="clear" w:color="auto" w:fill="auto"/>
            <w:noWrap/>
            <w:vAlign w:val="center"/>
          </w:tcPr>
          <w:p w14:paraId="5B37437B" w14:textId="77777777" w:rsidR="005D7031" w:rsidRPr="00715173" w:rsidRDefault="005D7031" w:rsidP="008B6B23">
            <w:pPr>
              <w:jc w:val="center"/>
              <w:rPr>
                <w:rFonts w:ascii="Times New Roman" w:hAnsi="Times New Roman"/>
                <w:sz w:val="18"/>
                <w:szCs w:val="18"/>
                <w:lang w:eastAsia="ru-RU"/>
              </w:rPr>
            </w:pPr>
          </w:p>
        </w:tc>
        <w:tc>
          <w:tcPr>
            <w:tcW w:w="850" w:type="dxa"/>
            <w:tcBorders>
              <w:top w:val="nil"/>
              <w:left w:val="single" w:sz="8" w:space="0" w:color="auto"/>
              <w:bottom w:val="single" w:sz="8" w:space="0" w:color="auto"/>
              <w:right w:val="single" w:sz="4" w:space="0" w:color="auto"/>
            </w:tcBorders>
            <w:shd w:val="clear" w:color="auto" w:fill="auto"/>
            <w:noWrap/>
            <w:vAlign w:val="center"/>
          </w:tcPr>
          <w:p w14:paraId="7224AECE" w14:textId="77777777" w:rsidR="005D7031" w:rsidRPr="00715173" w:rsidRDefault="005D7031" w:rsidP="008B6B23">
            <w:pPr>
              <w:jc w:val="center"/>
              <w:rPr>
                <w:rFonts w:ascii="Times New Roman" w:hAnsi="Times New Roman"/>
                <w:sz w:val="18"/>
                <w:szCs w:val="18"/>
                <w:lang w:eastAsia="ru-RU"/>
              </w:rPr>
            </w:pPr>
          </w:p>
        </w:tc>
        <w:tc>
          <w:tcPr>
            <w:tcW w:w="851" w:type="dxa"/>
            <w:tcBorders>
              <w:top w:val="nil"/>
              <w:left w:val="single" w:sz="8" w:space="0" w:color="auto"/>
              <w:bottom w:val="single" w:sz="8" w:space="0" w:color="auto"/>
              <w:right w:val="single" w:sz="4" w:space="0" w:color="auto"/>
            </w:tcBorders>
            <w:shd w:val="clear" w:color="auto" w:fill="auto"/>
            <w:noWrap/>
            <w:vAlign w:val="center"/>
          </w:tcPr>
          <w:p w14:paraId="04530EF9" w14:textId="77777777" w:rsidR="005D7031" w:rsidRPr="00715173" w:rsidRDefault="005D7031" w:rsidP="008B6B23">
            <w:pPr>
              <w:jc w:val="center"/>
              <w:rPr>
                <w:rFonts w:ascii="Times New Roman" w:hAnsi="Times New Roman"/>
                <w:sz w:val="18"/>
                <w:szCs w:val="18"/>
                <w:lang w:eastAsia="ru-RU"/>
              </w:rPr>
            </w:pPr>
          </w:p>
        </w:tc>
        <w:tc>
          <w:tcPr>
            <w:tcW w:w="850" w:type="dxa"/>
            <w:tcBorders>
              <w:top w:val="nil"/>
              <w:left w:val="single" w:sz="8" w:space="0" w:color="auto"/>
              <w:bottom w:val="single" w:sz="8" w:space="0" w:color="auto"/>
              <w:right w:val="single" w:sz="4" w:space="0" w:color="auto"/>
            </w:tcBorders>
            <w:shd w:val="clear" w:color="auto" w:fill="auto"/>
            <w:noWrap/>
            <w:vAlign w:val="center"/>
          </w:tcPr>
          <w:p w14:paraId="01721CEF" w14:textId="77777777" w:rsidR="005D7031" w:rsidRPr="00715173" w:rsidRDefault="005D7031" w:rsidP="008B6B23">
            <w:pPr>
              <w:jc w:val="center"/>
              <w:rPr>
                <w:rFonts w:ascii="Times New Roman" w:hAnsi="Times New Roman"/>
                <w:sz w:val="18"/>
                <w:szCs w:val="18"/>
                <w:lang w:eastAsia="ru-RU"/>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14:paraId="11CCB253" w14:textId="77777777" w:rsidR="005D7031" w:rsidRPr="00715173" w:rsidRDefault="005D7031" w:rsidP="008B6B23">
            <w:pPr>
              <w:jc w:val="center"/>
              <w:rPr>
                <w:rFonts w:ascii="Times New Roman" w:hAnsi="Times New Roman"/>
                <w:sz w:val="18"/>
                <w:szCs w:val="18"/>
                <w:lang w:eastAsia="ru-RU"/>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14:paraId="74E1E827" w14:textId="77777777" w:rsidR="005D7031" w:rsidRPr="00715173" w:rsidRDefault="005D7031" w:rsidP="008B6B23">
            <w:pPr>
              <w:jc w:val="center"/>
              <w:rPr>
                <w:rFonts w:ascii="Times New Roman" w:hAnsi="Times New Roman"/>
                <w:sz w:val="18"/>
                <w:szCs w:val="18"/>
                <w:lang w:eastAsia="ru-RU"/>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14:paraId="199408E2" w14:textId="77777777" w:rsidR="005D7031" w:rsidRPr="00715173" w:rsidRDefault="005D7031" w:rsidP="008B6B23">
            <w:pPr>
              <w:jc w:val="center"/>
              <w:rPr>
                <w:rFonts w:ascii="Times New Roman" w:hAnsi="Times New Roman"/>
                <w:sz w:val="18"/>
                <w:szCs w:val="18"/>
                <w:lang w:eastAsia="ru-RU"/>
              </w:rPr>
            </w:pPr>
          </w:p>
        </w:tc>
        <w:tc>
          <w:tcPr>
            <w:tcW w:w="734" w:type="dxa"/>
            <w:gridSpan w:val="2"/>
            <w:tcBorders>
              <w:top w:val="nil"/>
              <w:left w:val="nil"/>
              <w:bottom w:val="single" w:sz="4" w:space="0" w:color="auto"/>
              <w:right w:val="nil"/>
            </w:tcBorders>
          </w:tcPr>
          <w:p w14:paraId="73095E4E" w14:textId="77777777" w:rsidR="005D7031" w:rsidRPr="00715173" w:rsidRDefault="005D7031" w:rsidP="008B6B23">
            <w:pPr>
              <w:jc w:val="center"/>
              <w:rPr>
                <w:rFonts w:ascii="Times New Roman" w:hAnsi="Times New Roman"/>
                <w:sz w:val="18"/>
                <w:szCs w:val="18"/>
                <w:lang w:eastAsia="ru-RU"/>
              </w:rPr>
            </w:pPr>
          </w:p>
        </w:tc>
        <w:tc>
          <w:tcPr>
            <w:tcW w:w="683" w:type="dxa"/>
            <w:tcBorders>
              <w:top w:val="nil"/>
              <w:left w:val="nil"/>
              <w:bottom w:val="single" w:sz="4" w:space="0" w:color="auto"/>
              <w:right w:val="single" w:sz="4" w:space="0" w:color="auto"/>
            </w:tcBorders>
            <w:shd w:val="clear" w:color="auto" w:fill="auto"/>
            <w:vAlign w:val="center"/>
          </w:tcPr>
          <w:p w14:paraId="5F2586C3" w14:textId="4D77411A" w:rsidR="005D7031" w:rsidRPr="00715173" w:rsidRDefault="005D7031" w:rsidP="008B6B23">
            <w:pPr>
              <w:jc w:val="center"/>
              <w:rPr>
                <w:rFonts w:ascii="Times New Roman" w:hAnsi="Times New Roman"/>
                <w:sz w:val="18"/>
                <w:szCs w:val="18"/>
                <w:lang w:eastAsia="ru-RU"/>
              </w:rPr>
            </w:pPr>
          </w:p>
        </w:tc>
        <w:tc>
          <w:tcPr>
            <w:tcW w:w="603" w:type="dxa"/>
            <w:tcBorders>
              <w:top w:val="nil"/>
              <w:left w:val="nil"/>
              <w:bottom w:val="single" w:sz="4" w:space="0" w:color="auto"/>
              <w:right w:val="single" w:sz="4" w:space="0" w:color="auto"/>
            </w:tcBorders>
            <w:shd w:val="clear" w:color="auto" w:fill="auto"/>
            <w:vAlign w:val="center"/>
          </w:tcPr>
          <w:p w14:paraId="3DAFDDAD" w14:textId="77777777" w:rsidR="005D7031" w:rsidRPr="00715173" w:rsidRDefault="005D7031" w:rsidP="008B6B23">
            <w:pPr>
              <w:rPr>
                <w:rFonts w:ascii="Times New Roman" w:hAnsi="Times New Roman"/>
                <w:sz w:val="18"/>
                <w:szCs w:val="18"/>
                <w:lang w:eastAsia="ru-RU"/>
              </w:rPr>
            </w:pPr>
          </w:p>
        </w:tc>
      </w:tr>
      <w:tr w:rsidR="005D7031" w:rsidRPr="00D5478A" w14:paraId="212F827A" w14:textId="77777777" w:rsidTr="00510949">
        <w:trPr>
          <w:trHeight w:val="270"/>
        </w:trPr>
        <w:tc>
          <w:tcPr>
            <w:tcW w:w="2269" w:type="dxa"/>
            <w:gridSpan w:val="2"/>
            <w:vMerge/>
            <w:tcBorders>
              <w:left w:val="single" w:sz="4" w:space="0" w:color="auto"/>
              <w:bottom w:val="single" w:sz="4" w:space="0" w:color="000000"/>
              <w:right w:val="single" w:sz="4" w:space="0" w:color="000000"/>
            </w:tcBorders>
            <w:vAlign w:val="center"/>
          </w:tcPr>
          <w:p w14:paraId="62575F2D" w14:textId="77777777" w:rsidR="005D7031" w:rsidRPr="00F945A9" w:rsidRDefault="005D7031" w:rsidP="008B6B23">
            <w:pPr>
              <w:rPr>
                <w:rFonts w:ascii="Times New Roman" w:hAnsi="Times New Roman"/>
                <w:sz w:val="16"/>
                <w:szCs w:val="16"/>
                <w:lang w:eastAsia="ru-RU"/>
              </w:rPr>
            </w:pPr>
          </w:p>
        </w:tc>
        <w:tc>
          <w:tcPr>
            <w:tcW w:w="851" w:type="dxa"/>
            <w:vMerge/>
            <w:tcBorders>
              <w:top w:val="single" w:sz="4" w:space="0" w:color="auto"/>
              <w:left w:val="single" w:sz="4" w:space="0" w:color="auto"/>
              <w:bottom w:val="nil"/>
              <w:right w:val="single" w:sz="4" w:space="0" w:color="000000"/>
            </w:tcBorders>
            <w:vAlign w:val="center"/>
          </w:tcPr>
          <w:p w14:paraId="4CEB2D78" w14:textId="77777777" w:rsidR="005D7031" w:rsidRPr="00D5478A" w:rsidRDefault="005D7031" w:rsidP="008B6B23">
            <w:pPr>
              <w:rPr>
                <w:rFonts w:ascii="Times New Roman" w:hAnsi="Times New Roman"/>
                <w:sz w:val="14"/>
                <w:szCs w:val="14"/>
                <w:lang w:eastAsia="ru-RU"/>
              </w:rPr>
            </w:pPr>
          </w:p>
        </w:tc>
        <w:tc>
          <w:tcPr>
            <w:tcW w:w="567" w:type="dxa"/>
            <w:tcBorders>
              <w:top w:val="nil"/>
              <w:left w:val="single" w:sz="4" w:space="0" w:color="auto"/>
              <w:bottom w:val="single" w:sz="4" w:space="0" w:color="000000"/>
              <w:right w:val="single" w:sz="4" w:space="0" w:color="auto"/>
            </w:tcBorders>
            <w:vAlign w:val="center"/>
          </w:tcPr>
          <w:p w14:paraId="753C328D" w14:textId="77777777" w:rsidR="005D7031" w:rsidRPr="00D5478A" w:rsidRDefault="005D7031" w:rsidP="008B6B23">
            <w:pP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nil"/>
              <w:left w:val="single" w:sz="4" w:space="0" w:color="auto"/>
              <w:bottom w:val="single" w:sz="4" w:space="0" w:color="000000"/>
              <w:right w:val="single" w:sz="4" w:space="0" w:color="auto"/>
            </w:tcBorders>
            <w:vAlign w:val="center"/>
          </w:tcPr>
          <w:p w14:paraId="216C42E3" w14:textId="77777777" w:rsidR="005D7031" w:rsidRPr="00715173" w:rsidRDefault="005D7031" w:rsidP="008B6B23">
            <w:pPr>
              <w:rPr>
                <w:rFonts w:ascii="Times New Roman" w:hAnsi="Times New Roman"/>
                <w:sz w:val="18"/>
                <w:szCs w:val="18"/>
                <w:lang w:eastAsia="ru-RU"/>
              </w:rPr>
            </w:pPr>
            <w:r>
              <w:rPr>
                <w:rFonts w:ascii="Times New Roman" w:hAnsi="Times New Roman"/>
                <w:sz w:val="18"/>
                <w:szCs w:val="18"/>
                <w:lang w:eastAsia="ru-RU"/>
              </w:rPr>
              <w:t>0503</w:t>
            </w:r>
          </w:p>
        </w:tc>
        <w:tc>
          <w:tcPr>
            <w:tcW w:w="946" w:type="dxa"/>
            <w:tcBorders>
              <w:top w:val="nil"/>
              <w:left w:val="nil"/>
              <w:bottom w:val="single" w:sz="4" w:space="0" w:color="auto"/>
              <w:right w:val="single" w:sz="4" w:space="0" w:color="auto"/>
            </w:tcBorders>
            <w:shd w:val="clear" w:color="auto" w:fill="auto"/>
            <w:vAlign w:val="center"/>
          </w:tcPr>
          <w:p w14:paraId="514EB516"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0810089170</w:t>
            </w:r>
          </w:p>
        </w:tc>
        <w:tc>
          <w:tcPr>
            <w:tcW w:w="492" w:type="dxa"/>
            <w:tcBorders>
              <w:top w:val="nil"/>
              <w:left w:val="nil"/>
              <w:bottom w:val="single" w:sz="4" w:space="0" w:color="auto"/>
              <w:right w:val="single" w:sz="4" w:space="0" w:color="auto"/>
            </w:tcBorders>
            <w:shd w:val="clear" w:color="auto" w:fill="auto"/>
            <w:vAlign w:val="center"/>
          </w:tcPr>
          <w:p w14:paraId="5385F6CA"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tcPr>
          <w:p w14:paraId="55598F81"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nil"/>
              <w:left w:val="nil"/>
              <w:bottom w:val="single" w:sz="8" w:space="0" w:color="auto"/>
              <w:right w:val="single" w:sz="8" w:space="0" w:color="auto"/>
            </w:tcBorders>
            <w:shd w:val="clear" w:color="auto" w:fill="auto"/>
            <w:noWrap/>
            <w:vAlign w:val="center"/>
          </w:tcPr>
          <w:p w14:paraId="67E325D2"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8" w:space="0" w:color="auto"/>
              <w:left w:val="nil"/>
              <w:bottom w:val="single" w:sz="8" w:space="0" w:color="auto"/>
              <w:right w:val="single" w:sz="8" w:space="0" w:color="000000"/>
            </w:tcBorders>
            <w:shd w:val="clear" w:color="auto" w:fill="auto"/>
            <w:noWrap/>
            <w:vAlign w:val="center"/>
          </w:tcPr>
          <w:p w14:paraId="102EE0F4"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auto"/>
              <w:right w:val="single" w:sz="4" w:space="0" w:color="auto"/>
            </w:tcBorders>
            <w:shd w:val="clear" w:color="auto" w:fill="auto"/>
            <w:noWrap/>
            <w:vAlign w:val="center"/>
          </w:tcPr>
          <w:p w14:paraId="7178A730"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single" w:sz="8" w:space="0" w:color="auto"/>
              <w:bottom w:val="single" w:sz="8" w:space="0" w:color="auto"/>
              <w:right w:val="single" w:sz="4" w:space="0" w:color="auto"/>
            </w:tcBorders>
            <w:shd w:val="clear" w:color="auto" w:fill="auto"/>
            <w:noWrap/>
            <w:vAlign w:val="center"/>
          </w:tcPr>
          <w:p w14:paraId="3CB2BF45"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single" w:sz="8" w:space="0" w:color="auto"/>
              <w:bottom w:val="single" w:sz="8" w:space="0" w:color="auto"/>
              <w:right w:val="single" w:sz="4" w:space="0" w:color="auto"/>
            </w:tcBorders>
            <w:shd w:val="clear" w:color="auto" w:fill="auto"/>
            <w:noWrap/>
            <w:vAlign w:val="center"/>
          </w:tcPr>
          <w:p w14:paraId="30608406"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single" w:sz="8" w:space="0" w:color="auto"/>
              <w:bottom w:val="single" w:sz="8" w:space="0" w:color="auto"/>
              <w:right w:val="single" w:sz="4" w:space="0" w:color="auto"/>
            </w:tcBorders>
            <w:shd w:val="clear" w:color="auto" w:fill="auto"/>
            <w:noWrap/>
            <w:vAlign w:val="center"/>
          </w:tcPr>
          <w:p w14:paraId="01B59860"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00</w:t>
            </w:r>
          </w:p>
        </w:tc>
        <w:tc>
          <w:tcPr>
            <w:tcW w:w="850" w:type="dxa"/>
            <w:tcBorders>
              <w:top w:val="nil"/>
              <w:left w:val="single" w:sz="8" w:space="0" w:color="auto"/>
              <w:bottom w:val="single" w:sz="8" w:space="0" w:color="auto"/>
              <w:right w:val="single" w:sz="4" w:space="0" w:color="auto"/>
            </w:tcBorders>
            <w:shd w:val="clear" w:color="auto" w:fill="auto"/>
            <w:noWrap/>
            <w:vAlign w:val="center"/>
          </w:tcPr>
          <w:p w14:paraId="2EA34536"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single" w:sz="8" w:space="0" w:color="auto"/>
              <w:bottom w:val="single" w:sz="8" w:space="0" w:color="auto"/>
              <w:right w:val="single" w:sz="4" w:space="0" w:color="auto"/>
            </w:tcBorders>
            <w:shd w:val="clear" w:color="auto" w:fill="auto"/>
            <w:noWrap/>
            <w:vAlign w:val="center"/>
          </w:tcPr>
          <w:p w14:paraId="48A2F426"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100</w:t>
            </w:r>
          </w:p>
        </w:tc>
        <w:tc>
          <w:tcPr>
            <w:tcW w:w="709" w:type="dxa"/>
            <w:tcBorders>
              <w:top w:val="nil"/>
              <w:left w:val="single" w:sz="8" w:space="0" w:color="auto"/>
              <w:bottom w:val="single" w:sz="8" w:space="0" w:color="auto"/>
              <w:right w:val="single" w:sz="4" w:space="0" w:color="auto"/>
            </w:tcBorders>
            <w:shd w:val="clear" w:color="auto" w:fill="auto"/>
            <w:noWrap/>
            <w:vAlign w:val="center"/>
          </w:tcPr>
          <w:p w14:paraId="2E7D23E2"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100</w:t>
            </w:r>
          </w:p>
        </w:tc>
        <w:tc>
          <w:tcPr>
            <w:tcW w:w="709" w:type="dxa"/>
            <w:tcBorders>
              <w:top w:val="nil"/>
              <w:left w:val="single" w:sz="8" w:space="0" w:color="auto"/>
              <w:bottom w:val="single" w:sz="8" w:space="0" w:color="auto"/>
              <w:right w:val="single" w:sz="4" w:space="0" w:color="auto"/>
            </w:tcBorders>
            <w:shd w:val="clear" w:color="auto" w:fill="auto"/>
            <w:noWrap/>
            <w:vAlign w:val="center"/>
          </w:tcPr>
          <w:p w14:paraId="11D652EC"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100</w:t>
            </w:r>
          </w:p>
        </w:tc>
        <w:tc>
          <w:tcPr>
            <w:tcW w:w="734" w:type="dxa"/>
            <w:gridSpan w:val="2"/>
            <w:tcBorders>
              <w:top w:val="single" w:sz="4" w:space="0" w:color="auto"/>
              <w:left w:val="nil"/>
              <w:bottom w:val="single" w:sz="4" w:space="0" w:color="auto"/>
              <w:right w:val="single" w:sz="4" w:space="0" w:color="auto"/>
            </w:tcBorders>
          </w:tcPr>
          <w:p w14:paraId="6A4177CA" w14:textId="77777777" w:rsidR="005D7031" w:rsidRDefault="005D7031" w:rsidP="008B6B23">
            <w:pPr>
              <w:jc w:val="center"/>
              <w:rPr>
                <w:rFonts w:ascii="Times New Roman" w:hAnsi="Times New Roman"/>
                <w:color w:val="000000" w:themeColor="text1"/>
                <w:sz w:val="18"/>
                <w:szCs w:val="18"/>
                <w:lang w:eastAsia="ru-RU"/>
              </w:rPr>
            </w:pPr>
          </w:p>
          <w:p w14:paraId="7A34124F" w14:textId="5F6D16F9"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100</w:t>
            </w:r>
          </w:p>
        </w:tc>
        <w:tc>
          <w:tcPr>
            <w:tcW w:w="683" w:type="dxa"/>
            <w:tcBorders>
              <w:top w:val="nil"/>
              <w:left w:val="single" w:sz="4" w:space="0" w:color="auto"/>
              <w:bottom w:val="single" w:sz="4" w:space="0" w:color="auto"/>
              <w:right w:val="single" w:sz="4" w:space="0" w:color="auto"/>
            </w:tcBorders>
            <w:shd w:val="clear" w:color="auto" w:fill="auto"/>
            <w:vAlign w:val="center"/>
          </w:tcPr>
          <w:p w14:paraId="6637D597" w14:textId="508E24F8" w:rsidR="005D7031"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4</w:t>
            </w:r>
            <w:r w:rsidR="005D7031" w:rsidRPr="00E457F5">
              <w:rPr>
                <w:rFonts w:ascii="Times New Roman" w:hAnsi="Times New Roman"/>
                <w:color w:val="000000" w:themeColor="text1"/>
                <w:sz w:val="18"/>
                <w:szCs w:val="18"/>
                <w:lang w:eastAsia="ru-RU"/>
              </w:rPr>
              <w:t>00</w:t>
            </w:r>
          </w:p>
        </w:tc>
        <w:tc>
          <w:tcPr>
            <w:tcW w:w="603" w:type="dxa"/>
            <w:tcBorders>
              <w:top w:val="nil"/>
              <w:left w:val="nil"/>
              <w:bottom w:val="single" w:sz="4" w:space="0" w:color="auto"/>
              <w:right w:val="single" w:sz="4" w:space="0" w:color="auto"/>
            </w:tcBorders>
            <w:shd w:val="clear" w:color="auto" w:fill="auto"/>
            <w:vAlign w:val="center"/>
          </w:tcPr>
          <w:p w14:paraId="0709E1FE" w14:textId="77777777" w:rsidR="005D7031" w:rsidRPr="00715173" w:rsidRDefault="005D7031" w:rsidP="008B6B23">
            <w:pPr>
              <w:rPr>
                <w:rFonts w:ascii="Times New Roman" w:hAnsi="Times New Roman"/>
                <w:sz w:val="18"/>
                <w:szCs w:val="18"/>
                <w:lang w:eastAsia="ru-RU"/>
              </w:rPr>
            </w:pPr>
          </w:p>
        </w:tc>
      </w:tr>
      <w:tr w:rsidR="005D7031" w:rsidRPr="00D5478A" w14:paraId="4A45E47A" w14:textId="77777777" w:rsidTr="00510949">
        <w:trPr>
          <w:trHeight w:val="54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AD3473"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Мероприятие 3.2.14</w:t>
            </w:r>
            <w:r w:rsidRPr="00F945A9">
              <w:rPr>
                <w:rFonts w:ascii="Times New Roman" w:hAnsi="Times New Roman"/>
                <w:sz w:val="16"/>
                <w:szCs w:val="16"/>
                <w:lang w:eastAsia="ru-RU"/>
              </w:rPr>
              <w:t xml:space="preserve">. Установка </w:t>
            </w:r>
            <w:proofErr w:type="spellStart"/>
            <w:r w:rsidRPr="00F945A9">
              <w:rPr>
                <w:rFonts w:ascii="Times New Roman" w:hAnsi="Times New Roman"/>
                <w:sz w:val="16"/>
                <w:szCs w:val="16"/>
                <w:lang w:eastAsia="ru-RU"/>
              </w:rPr>
              <w:t>проступей</w:t>
            </w:r>
            <w:proofErr w:type="spellEnd"/>
            <w:r w:rsidRPr="00F945A9">
              <w:rPr>
                <w:rFonts w:ascii="Times New Roman" w:hAnsi="Times New Roman"/>
                <w:sz w:val="16"/>
                <w:szCs w:val="16"/>
                <w:lang w:eastAsia="ru-RU"/>
              </w:rPr>
              <w:t xml:space="preserve"> на Клубном бульваре.</w:t>
            </w:r>
          </w:p>
        </w:tc>
        <w:tc>
          <w:tcPr>
            <w:tcW w:w="851" w:type="dxa"/>
            <w:vMerge/>
            <w:tcBorders>
              <w:top w:val="single" w:sz="4" w:space="0" w:color="auto"/>
              <w:left w:val="single" w:sz="4" w:space="0" w:color="auto"/>
              <w:bottom w:val="nil"/>
              <w:right w:val="single" w:sz="4" w:space="0" w:color="000000"/>
            </w:tcBorders>
            <w:vAlign w:val="center"/>
            <w:hideMark/>
          </w:tcPr>
          <w:p w14:paraId="2DC1E71C"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2CBF405"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655D04E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3C93299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0810084080</w:t>
            </w:r>
          </w:p>
        </w:tc>
        <w:tc>
          <w:tcPr>
            <w:tcW w:w="492" w:type="dxa"/>
            <w:tcBorders>
              <w:top w:val="nil"/>
              <w:left w:val="nil"/>
              <w:bottom w:val="single" w:sz="8" w:space="0" w:color="auto"/>
              <w:right w:val="single" w:sz="8" w:space="0" w:color="auto"/>
            </w:tcBorders>
            <w:shd w:val="clear" w:color="auto" w:fill="auto"/>
            <w:noWrap/>
            <w:vAlign w:val="center"/>
            <w:hideMark/>
          </w:tcPr>
          <w:p w14:paraId="74AFF58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1D6BFEB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53165F1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1C4B7F5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nil"/>
              <w:bottom w:val="single" w:sz="8" w:space="0" w:color="auto"/>
              <w:right w:val="single" w:sz="4" w:space="0" w:color="auto"/>
            </w:tcBorders>
            <w:shd w:val="clear" w:color="auto" w:fill="auto"/>
            <w:noWrap/>
            <w:vAlign w:val="center"/>
            <w:hideMark/>
          </w:tcPr>
          <w:p w14:paraId="176172C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188,0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07D9A1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D8CE44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611E710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67E2EF5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08048F4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31F8A8B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B6DA19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73D10AF1" w14:textId="77777777" w:rsidR="005D7031" w:rsidRDefault="005D7031" w:rsidP="008B6B23">
            <w:pPr>
              <w:jc w:val="center"/>
              <w:rPr>
                <w:rFonts w:ascii="Times New Roman" w:hAnsi="Times New Roman"/>
                <w:color w:val="000000" w:themeColor="text1"/>
                <w:sz w:val="18"/>
                <w:szCs w:val="18"/>
                <w:lang w:eastAsia="ru-RU"/>
              </w:rPr>
            </w:pPr>
          </w:p>
          <w:p w14:paraId="75F72625" w14:textId="359DC60C"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27DC01C8" w14:textId="3AAF665F"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188,00</w:t>
            </w:r>
          </w:p>
        </w:tc>
        <w:tc>
          <w:tcPr>
            <w:tcW w:w="603" w:type="dxa"/>
            <w:tcBorders>
              <w:top w:val="nil"/>
              <w:left w:val="nil"/>
              <w:bottom w:val="single" w:sz="4" w:space="0" w:color="auto"/>
              <w:right w:val="single" w:sz="4" w:space="0" w:color="auto"/>
            </w:tcBorders>
            <w:shd w:val="clear" w:color="auto" w:fill="auto"/>
            <w:vAlign w:val="center"/>
            <w:hideMark/>
          </w:tcPr>
          <w:p w14:paraId="3E3D21C9"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5C4EF589" w14:textId="77777777" w:rsidTr="00510949">
        <w:trPr>
          <w:trHeight w:val="42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5AE898" w14:textId="77777777" w:rsidR="005D7031" w:rsidRPr="00F945A9" w:rsidRDefault="005D7031" w:rsidP="008B6B23">
            <w:pPr>
              <w:rPr>
                <w:rFonts w:ascii="Times New Roman" w:hAnsi="Times New Roman"/>
                <w:sz w:val="16"/>
                <w:szCs w:val="16"/>
                <w:lang w:eastAsia="ru-RU"/>
              </w:rPr>
            </w:pPr>
            <w:r w:rsidRPr="00F945A9">
              <w:rPr>
                <w:rFonts w:ascii="Times New Roman" w:hAnsi="Times New Roman"/>
                <w:b/>
                <w:bCs/>
                <w:sz w:val="16"/>
                <w:szCs w:val="16"/>
                <w:lang w:eastAsia="ru-RU"/>
              </w:rPr>
              <w:t xml:space="preserve">Мероприятие 3.2.15. </w:t>
            </w:r>
            <w:r w:rsidRPr="00F945A9">
              <w:rPr>
                <w:rFonts w:ascii="Times New Roman" w:hAnsi="Times New Roman"/>
                <w:sz w:val="16"/>
                <w:szCs w:val="16"/>
                <w:lang w:eastAsia="ru-RU"/>
              </w:rPr>
              <w:t>Демонтаж фундаментов МКД.</w:t>
            </w:r>
          </w:p>
        </w:tc>
        <w:tc>
          <w:tcPr>
            <w:tcW w:w="851" w:type="dxa"/>
            <w:vMerge/>
            <w:tcBorders>
              <w:top w:val="single" w:sz="4" w:space="0" w:color="auto"/>
              <w:left w:val="single" w:sz="4" w:space="0" w:color="auto"/>
              <w:bottom w:val="nil"/>
              <w:right w:val="single" w:sz="4" w:space="0" w:color="000000"/>
            </w:tcBorders>
            <w:vAlign w:val="center"/>
            <w:hideMark/>
          </w:tcPr>
          <w:p w14:paraId="189A0BFA"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8CA39EE"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311D3D9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49CFE94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0810084090</w:t>
            </w:r>
          </w:p>
        </w:tc>
        <w:tc>
          <w:tcPr>
            <w:tcW w:w="492" w:type="dxa"/>
            <w:tcBorders>
              <w:top w:val="nil"/>
              <w:left w:val="nil"/>
              <w:bottom w:val="single" w:sz="8" w:space="0" w:color="auto"/>
              <w:right w:val="single" w:sz="8" w:space="0" w:color="auto"/>
            </w:tcBorders>
            <w:shd w:val="clear" w:color="auto" w:fill="auto"/>
            <w:noWrap/>
            <w:vAlign w:val="center"/>
            <w:hideMark/>
          </w:tcPr>
          <w:p w14:paraId="4834F71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32F85DA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7D2E059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699972F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nil"/>
              <w:bottom w:val="single" w:sz="8" w:space="0" w:color="auto"/>
              <w:right w:val="single" w:sz="4" w:space="0" w:color="auto"/>
            </w:tcBorders>
            <w:shd w:val="clear" w:color="auto" w:fill="auto"/>
            <w:noWrap/>
            <w:vAlign w:val="center"/>
            <w:hideMark/>
          </w:tcPr>
          <w:p w14:paraId="3EDBF9A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100,00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805043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37F5A3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7B4DE9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0CB8B2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6BA5A07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C0A04DE"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37699A6E"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6A5E3718" w14:textId="77777777" w:rsidR="005D7031" w:rsidRDefault="005D7031" w:rsidP="008B6B23">
            <w:pPr>
              <w:jc w:val="center"/>
              <w:rPr>
                <w:rFonts w:ascii="Times New Roman" w:hAnsi="Times New Roman"/>
                <w:color w:val="000000" w:themeColor="text1"/>
                <w:sz w:val="18"/>
                <w:szCs w:val="18"/>
                <w:lang w:eastAsia="ru-RU"/>
              </w:rPr>
            </w:pPr>
          </w:p>
          <w:p w14:paraId="22767711" w14:textId="3B747D4B"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6956495F" w14:textId="257F5F44"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100,00</w:t>
            </w:r>
          </w:p>
        </w:tc>
        <w:tc>
          <w:tcPr>
            <w:tcW w:w="603" w:type="dxa"/>
            <w:tcBorders>
              <w:top w:val="nil"/>
              <w:left w:val="nil"/>
              <w:bottom w:val="single" w:sz="4" w:space="0" w:color="auto"/>
              <w:right w:val="single" w:sz="4" w:space="0" w:color="auto"/>
            </w:tcBorders>
            <w:shd w:val="clear" w:color="auto" w:fill="auto"/>
            <w:vAlign w:val="center"/>
            <w:hideMark/>
          </w:tcPr>
          <w:p w14:paraId="2E49B26E"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3298CE2D" w14:textId="77777777" w:rsidTr="00510949">
        <w:trPr>
          <w:trHeight w:val="81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2E5EDC"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3.2.16</w:t>
            </w:r>
            <w:r w:rsidRPr="00DA7A65">
              <w:rPr>
                <w:rFonts w:ascii="Times New Roman" w:hAnsi="Times New Roman"/>
                <w:sz w:val="16"/>
                <w:szCs w:val="16"/>
                <w:lang w:eastAsia="ru-RU"/>
              </w:rPr>
              <w:t>. Снос аварийных домов, подготовка актов о прекращении существования объектов.</w:t>
            </w:r>
          </w:p>
        </w:tc>
        <w:tc>
          <w:tcPr>
            <w:tcW w:w="851" w:type="dxa"/>
            <w:vMerge/>
            <w:tcBorders>
              <w:top w:val="single" w:sz="4" w:space="0" w:color="auto"/>
              <w:left w:val="single" w:sz="4" w:space="0" w:color="auto"/>
              <w:bottom w:val="nil"/>
              <w:right w:val="single" w:sz="4" w:space="0" w:color="000000"/>
            </w:tcBorders>
            <w:vAlign w:val="center"/>
            <w:hideMark/>
          </w:tcPr>
          <w:p w14:paraId="79FA12CF"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9B076D4"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51CB5E9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01F8637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0810084120</w:t>
            </w:r>
          </w:p>
        </w:tc>
        <w:tc>
          <w:tcPr>
            <w:tcW w:w="492" w:type="dxa"/>
            <w:tcBorders>
              <w:top w:val="nil"/>
              <w:left w:val="nil"/>
              <w:bottom w:val="single" w:sz="8" w:space="0" w:color="auto"/>
              <w:right w:val="single" w:sz="8" w:space="0" w:color="auto"/>
            </w:tcBorders>
            <w:shd w:val="clear" w:color="auto" w:fill="auto"/>
            <w:noWrap/>
            <w:vAlign w:val="center"/>
            <w:hideMark/>
          </w:tcPr>
          <w:p w14:paraId="310D27F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60C431F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61BD906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405A41D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nil"/>
              <w:bottom w:val="single" w:sz="8" w:space="0" w:color="auto"/>
              <w:right w:val="single" w:sz="4" w:space="0" w:color="auto"/>
            </w:tcBorders>
            <w:shd w:val="clear" w:color="auto" w:fill="auto"/>
            <w:noWrap/>
            <w:vAlign w:val="center"/>
            <w:hideMark/>
          </w:tcPr>
          <w:p w14:paraId="619CE7A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80,00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5B7049A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DC7B21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7108DFD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C7F5AAB"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3CC65B2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0A43CA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57B7260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794CCE67" w14:textId="77777777" w:rsidR="005D7031" w:rsidRDefault="005D7031" w:rsidP="008B6B23">
            <w:pPr>
              <w:jc w:val="center"/>
              <w:rPr>
                <w:rFonts w:ascii="Times New Roman" w:hAnsi="Times New Roman"/>
                <w:color w:val="000000" w:themeColor="text1"/>
                <w:sz w:val="18"/>
                <w:szCs w:val="18"/>
                <w:lang w:eastAsia="ru-RU"/>
              </w:rPr>
            </w:pPr>
          </w:p>
          <w:p w14:paraId="029A36D1" w14:textId="12972B40"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283A110A" w14:textId="35C285F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80,00</w:t>
            </w:r>
          </w:p>
        </w:tc>
        <w:tc>
          <w:tcPr>
            <w:tcW w:w="603" w:type="dxa"/>
            <w:tcBorders>
              <w:top w:val="nil"/>
              <w:left w:val="nil"/>
              <w:bottom w:val="single" w:sz="4" w:space="0" w:color="auto"/>
              <w:right w:val="single" w:sz="4" w:space="0" w:color="auto"/>
            </w:tcBorders>
            <w:shd w:val="clear" w:color="auto" w:fill="auto"/>
            <w:vAlign w:val="center"/>
            <w:hideMark/>
          </w:tcPr>
          <w:p w14:paraId="56AC7F34"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1E5BCC1D" w14:textId="77777777" w:rsidTr="00510949">
        <w:trPr>
          <w:trHeight w:val="55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2A577C"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3.2.17.</w:t>
            </w:r>
            <w:r w:rsidRPr="00DA7A65">
              <w:rPr>
                <w:rFonts w:ascii="Times New Roman" w:hAnsi="Times New Roman"/>
                <w:sz w:val="16"/>
                <w:szCs w:val="16"/>
                <w:lang w:eastAsia="ru-RU"/>
              </w:rPr>
              <w:t xml:space="preserve"> Проверка достоверности сметной стоимости выполненных работ.</w:t>
            </w:r>
          </w:p>
        </w:tc>
        <w:tc>
          <w:tcPr>
            <w:tcW w:w="851" w:type="dxa"/>
            <w:vMerge/>
            <w:tcBorders>
              <w:top w:val="single" w:sz="4" w:space="0" w:color="auto"/>
              <w:left w:val="single" w:sz="4" w:space="0" w:color="auto"/>
              <w:bottom w:val="nil"/>
              <w:right w:val="single" w:sz="4" w:space="0" w:color="000000"/>
            </w:tcBorders>
            <w:vAlign w:val="center"/>
            <w:hideMark/>
          </w:tcPr>
          <w:p w14:paraId="126B004C"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DF72BB1"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7E53F51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75EEAB1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0810087050</w:t>
            </w:r>
          </w:p>
        </w:tc>
        <w:tc>
          <w:tcPr>
            <w:tcW w:w="492" w:type="dxa"/>
            <w:tcBorders>
              <w:top w:val="nil"/>
              <w:left w:val="nil"/>
              <w:bottom w:val="single" w:sz="8" w:space="0" w:color="auto"/>
              <w:right w:val="single" w:sz="8" w:space="0" w:color="auto"/>
            </w:tcBorders>
            <w:shd w:val="clear" w:color="auto" w:fill="auto"/>
            <w:noWrap/>
            <w:vAlign w:val="center"/>
            <w:hideMark/>
          </w:tcPr>
          <w:p w14:paraId="602606C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2DDF5C3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6CE13B8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17B4FDC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nil"/>
              <w:bottom w:val="single" w:sz="8" w:space="0" w:color="auto"/>
              <w:right w:val="single" w:sz="4" w:space="0" w:color="auto"/>
            </w:tcBorders>
            <w:shd w:val="clear" w:color="auto" w:fill="auto"/>
            <w:noWrap/>
            <w:vAlign w:val="center"/>
            <w:hideMark/>
          </w:tcPr>
          <w:p w14:paraId="1577EE5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71,90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34FF6AE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5B4FDF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4B7F51E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6E760A12"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16D37B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60060B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78C485E"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08D2E013" w14:textId="77777777" w:rsidR="005D7031" w:rsidRDefault="005D7031" w:rsidP="008B6B23">
            <w:pPr>
              <w:jc w:val="center"/>
              <w:rPr>
                <w:rFonts w:ascii="Times New Roman" w:hAnsi="Times New Roman"/>
                <w:color w:val="000000" w:themeColor="text1"/>
                <w:sz w:val="18"/>
                <w:szCs w:val="18"/>
                <w:lang w:eastAsia="ru-RU"/>
              </w:rPr>
            </w:pPr>
          </w:p>
          <w:p w14:paraId="3074677C" w14:textId="1CEAF23A"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4BC114D7" w14:textId="71359A7B"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71,90</w:t>
            </w:r>
          </w:p>
        </w:tc>
        <w:tc>
          <w:tcPr>
            <w:tcW w:w="603" w:type="dxa"/>
            <w:tcBorders>
              <w:top w:val="nil"/>
              <w:left w:val="nil"/>
              <w:bottom w:val="single" w:sz="4" w:space="0" w:color="auto"/>
              <w:right w:val="single" w:sz="4" w:space="0" w:color="auto"/>
            </w:tcBorders>
            <w:shd w:val="clear" w:color="auto" w:fill="auto"/>
            <w:vAlign w:val="center"/>
            <w:hideMark/>
          </w:tcPr>
          <w:p w14:paraId="49495C03"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19B26ADD" w14:textId="77777777" w:rsidTr="00510949">
        <w:trPr>
          <w:trHeight w:val="55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B23307"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3.2.18</w:t>
            </w:r>
            <w:r w:rsidRPr="00DA7A65">
              <w:rPr>
                <w:rFonts w:ascii="Times New Roman" w:hAnsi="Times New Roman"/>
                <w:sz w:val="16"/>
                <w:szCs w:val="16"/>
                <w:lang w:eastAsia="ru-RU"/>
              </w:rPr>
              <w:t>. Ремонт памятных знаков г. Дивногорска.</w:t>
            </w:r>
          </w:p>
        </w:tc>
        <w:tc>
          <w:tcPr>
            <w:tcW w:w="851" w:type="dxa"/>
            <w:vMerge/>
            <w:tcBorders>
              <w:top w:val="single" w:sz="4" w:space="0" w:color="auto"/>
              <w:left w:val="single" w:sz="4" w:space="0" w:color="auto"/>
              <w:bottom w:val="nil"/>
              <w:right w:val="single" w:sz="4" w:space="0" w:color="000000"/>
            </w:tcBorders>
            <w:vAlign w:val="center"/>
            <w:hideMark/>
          </w:tcPr>
          <w:p w14:paraId="495C59C0"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EBFC27"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5635697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5A1BD97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0810087110</w:t>
            </w:r>
          </w:p>
        </w:tc>
        <w:tc>
          <w:tcPr>
            <w:tcW w:w="492" w:type="dxa"/>
            <w:tcBorders>
              <w:top w:val="nil"/>
              <w:left w:val="nil"/>
              <w:bottom w:val="single" w:sz="8" w:space="0" w:color="auto"/>
              <w:right w:val="single" w:sz="8" w:space="0" w:color="auto"/>
            </w:tcBorders>
            <w:shd w:val="clear" w:color="auto" w:fill="auto"/>
            <w:noWrap/>
            <w:vAlign w:val="center"/>
            <w:hideMark/>
          </w:tcPr>
          <w:p w14:paraId="79727EE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387B212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66B2FEA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7BDF21D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nil"/>
              <w:bottom w:val="single" w:sz="8" w:space="0" w:color="auto"/>
              <w:right w:val="single" w:sz="4" w:space="0" w:color="auto"/>
            </w:tcBorders>
            <w:shd w:val="clear" w:color="auto" w:fill="auto"/>
            <w:noWrap/>
            <w:vAlign w:val="center"/>
            <w:hideMark/>
          </w:tcPr>
          <w:p w14:paraId="3A21BCD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151,60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3B55B96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62B67A9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D89A1F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418240C"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5D2BE8F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7894B79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7C53618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559F0581" w14:textId="77777777" w:rsidR="005D7031" w:rsidRDefault="005D7031" w:rsidP="008B6B23">
            <w:pPr>
              <w:jc w:val="center"/>
              <w:rPr>
                <w:rFonts w:ascii="Times New Roman" w:hAnsi="Times New Roman"/>
                <w:color w:val="000000" w:themeColor="text1"/>
                <w:sz w:val="18"/>
                <w:szCs w:val="18"/>
                <w:lang w:eastAsia="ru-RU"/>
              </w:rPr>
            </w:pPr>
          </w:p>
          <w:p w14:paraId="70C014C7" w14:textId="50A31162"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25D29F2A" w14:textId="7CB2C1C1"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151,60</w:t>
            </w:r>
          </w:p>
        </w:tc>
        <w:tc>
          <w:tcPr>
            <w:tcW w:w="603" w:type="dxa"/>
            <w:tcBorders>
              <w:top w:val="nil"/>
              <w:left w:val="nil"/>
              <w:bottom w:val="single" w:sz="4" w:space="0" w:color="auto"/>
              <w:right w:val="single" w:sz="4" w:space="0" w:color="auto"/>
            </w:tcBorders>
            <w:shd w:val="clear" w:color="auto" w:fill="auto"/>
            <w:vAlign w:val="center"/>
            <w:hideMark/>
          </w:tcPr>
          <w:p w14:paraId="1C30DD9C"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5E28CBA8" w14:textId="77777777" w:rsidTr="00510949">
        <w:trPr>
          <w:trHeight w:val="40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BA54CF"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3.2.19.</w:t>
            </w:r>
            <w:r w:rsidRPr="00DA7A65">
              <w:rPr>
                <w:rFonts w:ascii="Times New Roman" w:hAnsi="Times New Roman"/>
                <w:sz w:val="16"/>
                <w:szCs w:val="16"/>
                <w:lang w:eastAsia="ru-RU"/>
              </w:rPr>
              <w:t xml:space="preserve"> Установка баннерных конструкций.</w:t>
            </w:r>
          </w:p>
        </w:tc>
        <w:tc>
          <w:tcPr>
            <w:tcW w:w="851" w:type="dxa"/>
            <w:vMerge/>
            <w:tcBorders>
              <w:top w:val="single" w:sz="4" w:space="0" w:color="auto"/>
              <w:left w:val="single" w:sz="4" w:space="0" w:color="auto"/>
              <w:bottom w:val="nil"/>
              <w:right w:val="single" w:sz="4" w:space="0" w:color="000000"/>
            </w:tcBorders>
            <w:vAlign w:val="center"/>
            <w:hideMark/>
          </w:tcPr>
          <w:p w14:paraId="43546FB4"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94E1274"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6326993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nil"/>
              <w:left w:val="single" w:sz="8" w:space="0" w:color="auto"/>
              <w:bottom w:val="nil"/>
              <w:right w:val="single" w:sz="8" w:space="0" w:color="auto"/>
            </w:tcBorders>
            <w:shd w:val="clear" w:color="auto" w:fill="auto"/>
            <w:noWrap/>
            <w:vAlign w:val="center"/>
            <w:hideMark/>
          </w:tcPr>
          <w:p w14:paraId="5AD1ED1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0810084160</w:t>
            </w:r>
          </w:p>
        </w:tc>
        <w:tc>
          <w:tcPr>
            <w:tcW w:w="492" w:type="dxa"/>
            <w:tcBorders>
              <w:top w:val="nil"/>
              <w:left w:val="nil"/>
              <w:bottom w:val="nil"/>
              <w:right w:val="single" w:sz="8" w:space="0" w:color="auto"/>
            </w:tcBorders>
            <w:shd w:val="clear" w:color="auto" w:fill="auto"/>
            <w:noWrap/>
            <w:vAlign w:val="center"/>
            <w:hideMark/>
          </w:tcPr>
          <w:p w14:paraId="42805D3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nil"/>
              <w:left w:val="nil"/>
              <w:bottom w:val="nil"/>
              <w:right w:val="single" w:sz="8" w:space="0" w:color="auto"/>
            </w:tcBorders>
            <w:shd w:val="clear" w:color="auto" w:fill="auto"/>
            <w:noWrap/>
            <w:vAlign w:val="center"/>
            <w:hideMark/>
          </w:tcPr>
          <w:p w14:paraId="5185287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nil"/>
              <w:left w:val="nil"/>
              <w:bottom w:val="nil"/>
              <w:right w:val="single" w:sz="8" w:space="0" w:color="auto"/>
            </w:tcBorders>
            <w:shd w:val="clear" w:color="auto" w:fill="auto"/>
            <w:noWrap/>
            <w:vAlign w:val="center"/>
            <w:hideMark/>
          </w:tcPr>
          <w:p w14:paraId="7C6DAE5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000000"/>
            </w:tcBorders>
            <w:shd w:val="clear" w:color="auto" w:fill="auto"/>
            <w:noWrap/>
            <w:vAlign w:val="center"/>
            <w:hideMark/>
          </w:tcPr>
          <w:p w14:paraId="16C58B3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337B319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182B7CC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nil"/>
              <w:bottom w:val="nil"/>
              <w:right w:val="single" w:sz="8" w:space="0" w:color="auto"/>
            </w:tcBorders>
            <w:shd w:val="clear" w:color="auto" w:fill="auto"/>
            <w:noWrap/>
            <w:vAlign w:val="center"/>
            <w:hideMark/>
          </w:tcPr>
          <w:p w14:paraId="575E93DE"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625B809E"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1 241,10</w:t>
            </w:r>
          </w:p>
        </w:tc>
        <w:tc>
          <w:tcPr>
            <w:tcW w:w="850" w:type="dxa"/>
            <w:tcBorders>
              <w:top w:val="nil"/>
              <w:left w:val="nil"/>
              <w:bottom w:val="single" w:sz="8" w:space="0" w:color="auto"/>
              <w:right w:val="single" w:sz="4" w:space="0" w:color="auto"/>
            </w:tcBorders>
            <w:shd w:val="clear" w:color="auto" w:fill="auto"/>
            <w:noWrap/>
            <w:vAlign w:val="center"/>
            <w:hideMark/>
          </w:tcPr>
          <w:p w14:paraId="6B62067C"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A9FC22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DE721D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370AE5C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70CCD365" w14:textId="77777777" w:rsidR="005D7031" w:rsidRDefault="005D7031" w:rsidP="008B6B23">
            <w:pPr>
              <w:jc w:val="center"/>
              <w:rPr>
                <w:rFonts w:ascii="Times New Roman" w:hAnsi="Times New Roman"/>
                <w:color w:val="000000" w:themeColor="text1"/>
                <w:sz w:val="18"/>
                <w:szCs w:val="18"/>
                <w:lang w:eastAsia="ru-RU"/>
              </w:rPr>
            </w:pPr>
          </w:p>
          <w:p w14:paraId="1400F3D2" w14:textId="7CD6C9F7"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381D58CF" w14:textId="13EA0650"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1 241,10</w:t>
            </w:r>
          </w:p>
        </w:tc>
        <w:tc>
          <w:tcPr>
            <w:tcW w:w="603" w:type="dxa"/>
            <w:tcBorders>
              <w:top w:val="nil"/>
              <w:left w:val="nil"/>
              <w:bottom w:val="single" w:sz="4" w:space="0" w:color="auto"/>
              <w:right w:val="single" w:sz="4" w:space="0" w:color="auto"/>
            </w:tcBorders>
            <w:shd w:val="clear" w:color="auto" w:fill="auto"/>
            <w:vAlign w:val="center"/>
            <w:hideMark/>
          </w:tcPr>
          <w:p w14:paraId="58E4D769"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32C772E7" w14:textId="77777777" w:rsidTr="00510949">
        <w:trPr>
          <w:trHeight w:val="72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19D72D"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lastRenderedPageBreak/>
              <w:t>Мероприятие 3.2.20</w:t>
            </w:r>
            <w:r w:rsidRPr="00DA7A65">
              <w:rPr>
                <w:rFonts w:ascii="Times New Roman" w:hAnsi="Times New Roman"/>
                <w:sz w:val="16"/>
                <w:szCs w:val="16"/>
                <w:lang w:eastAsia="ru-RU"/>
              </w:rPr>
              <w:t>. Мероприятия по благоустройству города к зимней Универсиаде Красноярск 2019.</w:t>
            </w:r>
          </w:p>
        </w:tc>
        <w:tc>
          <w:tcPr>
            <w:tcW w:w="851" w:type="dxa"/>
            <w:vMerge/>
            <w:tcBorders>
              <w:top w:val="single" w:sz="4" w:space="0" w:color="auto"/>
              <w:left w:val="single" w:sz="4" w:space="0" w:color="auto"/>
              <w:bottom w:val="nil"/>
              <w:right w:val="single" w:sz="4" w:space="0" w:color="000000"/>
            </w:tcBorders>
            <w:vAlign w:val="center"/>
            <w:hideMark/>
          </w:tcPr>
          <w:p w14:paraId="2060CFD0"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D1118B5"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53EDAFC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single" w:sz="8" w:space="0" w:color="000000"/>
              <w:left w:val="single" w:sz="8" w:space="0" w:color="auto"/>
              <w:bottom w:val="nil"/>
              <w:right w:val="single" w:sz="8" w:space="0" w:color="auto"/>
            </w:tcBorders>
            <w:shd w:val="clear" w:color="auto" w:fill="auto"/>
            <w:noWrap/>
            <w:vAlign w:val="center"/>
            <w:hideMark/>
          </w:tcPr>
          <w:p w14:paraId="607DE8FE"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0810084210</w:t>
            </w:r>
          </w:p>
        </w:tc>
        <w:tc>
          <w:tcPr>
            <w:tcW w:w="492" w:type="dxa"/>
            <w:tcBorders>
              <w:top w:val="single" w:sz="8" w:space="0" w:color="000000"/>
              <w:left w:val="nil"/>
              <w:bottom w:val="nil"/>
              <w:right w:val="single" w:sz="8" w:space="0" w:color="auto"/>
            </w:tcBorders>
            <w:shd w:val="clear" w:color="auto" w:fill="auto"/>
            <w:noWrap/>
            <w:vAlign w:val="center"/>
            <w:hideMark/>
          </w:tcPr>
          <w:p w14:paraId="596047D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hideMark/>
          </w:tcPr>
          <w:p w14:paraId="5DB0EEB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single" w:sz="8" w:space="0" w:color="000000"/>
              <w:left w:val="nil"/>
              <w:bottom w:val="nil"/>
              <w:right w:val="single" w:sz="8" w:space="0" w:color="auto"/>
            </w:tcBorders>
            <w:shd w:val="clear" w:color="auto" w:fill="auto"/>
            <w:noWrap/>
            <w:vAlign w:val="center"/>
            <w:hideMark/>
          </w:tcPr>
          <w:p w14:paraId="67C242E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000000"/>
            </w:tcBorders>
            <w:shd w:val="clear" w:color="auto" w:fill="auto"/>
            <w:noWrap/>
            <w:vAlign w:val="center"/>
            <w:hideMark/>
          </w:tcPr>
          <w:p w14:paraId="228EB8F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585ADC6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30C570B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218229D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1 569,80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198D207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6241208"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0D4A6B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390C338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421068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76A88CA3" w14:textId="77777777" w:rsidR="005D7031" w:rsidRDefault="005D7031" w:rsidP="008B6B23">
            <w:pPr>
              <w:jc w:val="center"/>
              <w:rPr>
                <w:rFonts w:ascii="Times New Roman" w:hAnsi="Times New Roman"/>
                <w:color w:val="000000" w:themeColor="text1"/>
                <w:sz w:val="18"/>
                <w:szCs w:val="18"/>
                <w:lang w:eastAsia="ru-RU"/>
              </w:rPr>
            </w:pPr>
          </w:p>
          <w:p w14:paraId="12F18711" w14:textId="77777777" w:rsidR="001E5E96" w:rsidRDefault="001E5E96" w:rsidP="008B6B23">
            <w:pPr>
              <w:jc w:val="center"/>
              <w:rPr>
                <w:rFonts w:ascii="Times New Roman" w:hAnsi="Times New Roman"/>
                <w:color w:val="000000" w:themeColor="text1"/>
                <w:sz w:val="18"/>
                <w:szCs w:val="18"/>
                <w:lang w:eastAsia="ru-RU"/>
              </w:rPr>
            </w:pPr>
          </w:p>
          <w:p w14:paraId="3FE2A22D" w14:textId="56D75CDC"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22052086" w14:textId="03968115"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1 569,80</w:t>
            </w:r>
          </w:p>
        </w:tc>
        <w:tc>
          <w:tcPr>
            <w:tcW w:w="603" w:type="dxa"/>
            <w:tcBorders>
              <w:top w:val="nil"/>
              <w:left w:val="nil"/>
              <w:bottom w:val="single" w:sz="4" w:space="0" w:color="auto"/>
              <w:right w:val="single" w:sz="4" w:space="0" w:color="auto"/>
            </w:tcBorders>
            <w:shd w:val="clear" w:color="auto" w:fill="auto"/>
            <w:vAlign w:val="center"/>
            <w:hideMark/>
          </w:tcPr>
          <w:p w14:paraId="39BD6B3A"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44EBEB81" w14:textId="77777777" w:rsidTr="00510949">
        <w:trPr>
          <w:trHeight w:val="58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8FD1CD"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3.2.21</w:t>
            </w:r>
            <w:r w:rsidRPr="00DA7A65">
              <w:rPr>
                <w:rFonts w:ascii="Times New Roman" w:hAnsi="Times New Roman"/>
                <w:sz w:val="16"/>
                <w:szCs w:val="16"/>
                <w:lang w:eastAsia="ru-RU"/>
              </w:rPr>
              <w:t>. Топографическая съемка сквера возле памятника А.Е. Бочкина.</w:t>
            </w:r>
          </w:p>
        </w:tc>
        <w:tc>
          <w:tcPr>
            <w:tcW w:w="851" w:type="dxa"/>
            <w:vMerge/>
            <w:tcBorders>
              <w:top w:val="single" w:sz="4" w:space="0" w:color="auto"/>
              <w:left w:val="single" w:sz="4" w:space="0" w:color="auto"/>
              <w:bottom w:val="nil"/>
              <w:right w:val="single" w:sz="4" w:space="0" w:color="000000"/>
            </w:tcBorders>
            <w:vAlign w:val="center"/>
            <w:hideMark/>
          </w:tcPr>
          <w:p w14:paraId="30705CB2"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1A0ED7B"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75C3793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single" w:sz="8" w:space="0" w:color="000000"/>
              <w:left w:val="single" w:sz="8" w:space="0" w:color="auto"/>
              <w:bottom w:val="nil"/>
              <w:right w:val="single" w:sz="8" w:space="0" w:color="auto"/>
            </w:tcBorders>
            <w:shd w:val="clear" w:color="auto" w:fill="auto"/>
            <w:noWrap/>
            <w:vAlign w:val="center"/>
            <w:hideMark/>
          </w:tcPr>
          <w:p w14:paraId="670D7A7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0810089330</w:t>
            </w:r>
          </w:p>
        </w:tc>
        <w:tc>
          <w:tcPr>
            <w:tcW w:w="492" w:type="dxa"/>
            <w:tcBorders>
              <w:top w:val="single" w:sz="8" w:space="0" w:color="000000"/>
              <w:left w:val="nil"/>
              <w:bottom w:val="nil"/>
              <w:right w:val="single" w:sz="8" w:space="0" w:color="auto"/>
            </w:tcBorders>
            <w:shd w:val="clear" w:color="auto" w:fill="auto"/>
            <w:noWrap/>
            <w:vAlign w:val="center"/>
            <w:hideMark/>
          </w:tcPr>
          <w:p w14:paraId="0B20C2B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hideMark/>
          </w:tcPr>
          <w:p w14:paraId="02D9930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single" w:sz="8" w:space="0" w:color="000000"/>
              <w:left w:val="nil"/>
              <w:bottom w:val="nil"/>
              <w:right w:val="single" w:sz="8" w:space="0" w:color="auto"/>
            </w:tcBorders>
            <w:shd w:val="clear" w:color="auto" w:fill="auto"/>
            <w:noWrap/>
            <w:vAlign w:val="center"/>
            <w:hideMark/>
          </w:tcPr>
          <w:p w14:paraId="6FEA837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000000"/>
            </w:tcBorders>
            <w:shd w:val="clear" w:color="auto" w:fill="auto"/>
            <w:noWrap/>
            <w:vAlign w:val="center"/>
            <w:hideMark/>
          </w:tcPr>
          <w:p w14:paraId="12C2DCE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58A164F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42AAD91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2F56B87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30,00</w:t>
            </w:r>
          </w:p>
        </w:tc>
        <w:tc>
          <w:tcPr>
            <w:tcW w:w="851" w:type="dxa"/>
            <w:tcBorders>
              <w:top w:val="nil"/>
              <w:left w:val="nil"/>
              <w:bottom w:val="single" w:sz="8" w:space="0" w:color="auto"/>
              <w:right w:val="single" w:sz="4" w:space="0" w:color="auto"/>
            </w:tcBorders>
            <w:shd w:val="clear" w:color="auto" w:fill="auto"/>
            <w:noWrap/>
            <w:vAlign w:val="center"/>
            <w:hideMark/>
          </w:tcPr>
          <w:p w14:paraId="2CEEC1A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E8743FC"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0647F61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1B968A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0F1091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196AF86E" w14:textId="77777777" w:rsidR="005D7031" w:rsidRDefault="005D7031" w:rsidP="008B6B23">
            <w:pPr>
              <w:jc w:val="center"/>
              <w:rPr>
                <w:rFonts w:ascii="Times New Roman" w:hAnsi="Times New Roman"/>
                <w:color w:val="000000" w:themeColor="text1"/>
                <w:sz w:val="18"/>
                <w:szCs w:val="18"/>
                <w:lang w:eastAsia="ru-RU"/>
              </w:rPr>
            </w:pPr>
          </w:p>
          <w:p w14:paraId="2F427028" w14:textId="37C94A23"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09F68E33" w14:textId="74745DE1"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30,00</w:t>
            </w:r>
          </w:p>
        </w:tc>
        <w:tc>
          <w:tcPr>
            <w:tcW w:w="603" w:type="dxa"/>
            <w:tcBorders>
              <w:top w:val="nil"/>
              <w:left w:val="nil"/>
              <w:bottom w:val="single" w:sz="4" w:space="0" w:color="auto"/>
              <w:right w:val="single" w:sz="4" w:space="0" w:color="auto"/>
            </w:tcBorders>
            <w:shd w:val="clear" w:color="auto" w:fill="auto"/>
            <w:vAlign w:val="center"/>
            <w:hideMark/>
          </w:tcPr>
          <w:p w14:paraId="52BA0202"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299368E7" w14:textId="77777777" w:rsidTr="00510949">
        <w:trPr>
          <w:trHeight w:val="58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B69978"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3.2.22</w:t>
            </w:r>
            <w:r w:rsidRPr="00DA7A65">
              <w:rPr>
                <w:rFonts w:ascii="Times New Roman" w:hAnsi="Times New Roman"/>
                <w:sz w:val="16"/>
                <w:szCs w:val="16"/>
                <w:lang w:eastAsia="ru-RU"/>
              </w:rPr>
              <w:t>. Топографическая съемка.</w:t>
            </w:r>
          </w:p>
        </w:tc>
        <w:tc>
          <w:tcPr>
            <w:tcW w:w="851" w:type="dxa"/>
            <w:vMerge/>
            <w:tcBorders>
              <w:top w:val="single" w:sz="4" w:space="0" w:color="auto"/>
              <w:left w:val="single" w:sz="4" w:space="0" w:color="auto"/>
              <w:bottom w:val="nil"/>
              <w:right w:val="single" w:sz="4" w:space="0" w:color="000000"/>
            </w:tcBorders>
            <w:vAlign w:val="center"/>
            <w:hideMark/>
          </w:tcPr>
          <w:p w14:paraId="5D2A4FC2"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B42A409"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069BCFF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single" w:sz="8" w:space="0" w:color="000000"/>
              <w:left w:val="single" w:sz="8" w:space="0" w:color="auto"/>
              <w:bottom w:val="nil"/>
              <w:right w:val="single" w:sz="8" w:space="0" w:color="auto"/>
            </w:tcBorders>
            <w:shd w:val="clear" w:color="auto" w:fill="auto"/>
            <w:noWrap/>
            <w:vAlign w:val="center"/>
            <w:hideMark/>
          </w:tcPr>
          <w:p w14:paraId="22857F9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0810089340</w:t>
            </w:r>
          </w:p>
        </w:tc>
        <w:tc>
          <w:tcPr>
            <w:tcW w:w="492" w:type="dxa"/>
            <w:tcBorders>
              <w:top w:val="single" w:sz="8" w:space="0" w:color="000000"/>
              <w:left w:val="nil"/>
              <w:bottom w:val="nil"/>
              <w:right w:val="single" w:sz="8" w:space="0" w:color="auto"/>
            </w:tcBorders>
            <w:shd w:val="clear" w:color="auto" w:fill="auto"/>
            <w:noWrap/>
            <w:vAlign w:val="center"/>
            <w:hideMark/>
          </w:tcPr>
          <w:p w14:paraId="767C5CF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hideMark/>
          </w:tcPr>
          <w:p w14:paraId="1C06F71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single" w:sz="8" w:space="0" w:color="000000"/>
              <w:left w:val="nil"/>
              <w:bottom w:val="nil"/>
              <w:right w:val="single" w:sz="8" w:space="0" w:color="auto"/>
            </w:tcBorders>
            <w:shd w:val="clear" w:color="auto" w:fill="auto"/>
            <w:noWrap/>
            <w:vAlign w:val="center"/>
            <w:hideMark/>
          </w:tcPr>
          <w:p w14:paraId="5241663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000000"/>
            </w:tcBorders>
            <w:shd w:val="clear" w:color="auto" w:fill="auto"/>
            <w:noWrap/>
            <w:vAlign w:val="center"/>
            <w:hideMark/>
          </w:tcPr>
          <w:p w14:paraId="31FC70A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3C799FF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20FB7C0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6AD237E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35,00</w:t>
            </w:r>
          </w:p>
        </w:tc>
        <w:tc>
          <w:tcPr>
            <w:tcW w:w="851" w:type="dxa"/>
            <w:tcBorders>
              <w:top w:val="nil"/>
              <w:left w:val="nil"/>
              <w:bottom w:val="single" w:sz="8" w:space="0" w:color="auto"/>
              <w:right w:val="single" w:sz="4" w:space="0" w:color="auto"/>
            </w:tcBorders>
            <w:shd w:val="clear" w:color="auto" w:fill="auto"/>
            <w:noWrap/>
            <w:vAlign w:val="center"/>
            <w:hideMark/>
          </w:tcPr>
          <w:p w14:paraId="1DB7F34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4FC1081"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512036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5F1A28E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09A07B5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3B1237E0" w14:textId="77777777" w:rsidR="005D7031" w:rsidRDefault="005D7031" w:rsidP="008B6B23">
            <w:pPr>
              <w:jc w:val="center"/>
              <w:rPr>
                <w:rFonts w:ascii="Times New Roman" w:hAnsi="Times New Roman"/>
                <w:color w:val="000000" w:themeColor="text1"/>
                <w:sz w:val="18"/>
                <w:szCs w:val="18"/>
                <w:lang w:eastAsia="ru-RU"/>
              </w:rPr>
            </w:pPr>
          </w:p>
          <w:p w14:paraId="7572EF75" w14:textId="44F66816"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6CA791E3" w14:textId="22D58C45"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35,00</w:t>
            </w:r>
          </w:p>
        </w:tc>
        <w:tc>
          <w:tcPr>
            <w:tcW w:w="603" w:type="dxa"/>
            <w:tcBorders>
              <w:top w:val="nil"/>
              <w:left w:val="nil"/>
              <w:bottom w:val="single" w:sz="4" w:space="0" w:color="auto"/>
              <w:right w:val="single" w:sz="4" w:space="0" w:color="auto"/>
            </w:tcBorders>
            <w:shd w:val="clear" w:color="auto" w:fill="auto"/>
            <w:vAlign w:val="center"/>
            <w:hideMark/>
          </w:tcPr>
          <w:p w14:paraId="7394ABE5"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358E5069" w14:textId="77777777" w:rsidTr="00510949">
        <w:trPr>
          <w:trHeight w:val="525"/>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2C3160"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3.2.23.</w:t>
            </w:r>
            <w:r w:rsidRPr="00DA7A65">
              <w:rPr>
                <w:rFonts w:ascii="Times New Roman" w:hAnsi="Times New Roman"/>
                <w:sz w:val="16"/>
                <w:szCs w:val="16"/>
                <w:lang w:eastAsia="ru-RU"/>
              </w:rPr>
              <w:t xml:space="preserve"> Комплексное благоустройство пешеходной инфраструктуры.</w:t>
            </w:r>
          </w:p>
        </w:tc>
        <w:tc>
          <w:tcPr>
            <w:tcW w:w="851" w:type="dxa"/>
            <w:vMerge/>
            <w:tcBorders>
              <w:top w:val="single" w:sz="4" w:space="0" w:color="auto"/>
              <w:left w:val="single" w:sz="4" w:space="0" w:color="auto"/>
              <w:bottom w:val="nil"/>
              <w:right w:val="single" w:sz="4" w:space="0" w:color="000000"/>
            </w:tcBorders>
            <w:vAlign w:val="center"/>
            <w:hideMark/>
          </w:tcPr>
          <w:p w14:paraId="156EDFFB"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9936B30"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0783E37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single" w:sz="8" w:space="0" w:color="000000"/>
              <w:left w:val="single" w:sz="8" w:space="0" w:color="auto"/>
              <w:bottom w:val="nil"/>
              <w:right w:val="single" w:sz="8" w:space="0" w:color="auto"/>
            </w:tcBorders>
            <w:shd w:val="clear" w:color="auto" w:fill="auto"/>
            <w:noWrap/>
            <w:vAlign w:val="center"/>
            <w:hideMark/>
          </w:tcPr>
          <w:p w14:paraId="69B9E33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0810089330</w:t>
            </w:r>
          </w:p>
        </w:tc>
        <w:tc>
          <w:tcPr>
            <w:tcW w:w="492" w:type="dxa"/>
            <w:tcBorders>
              <w:top w:val="single" w:sz="8" w:space="0" w:color="000000"/>
              <w:left w:val="nil"/>
              <w:bottom w:val="nil"/>
              <w:right w:val="single" w:sz="8" w:space="0" w:color="auto"/>
            </w:tcBorders>
            <w:shd w:val="clear" w:color="auto" w:fill="auto"/>
            <w:noWrap/>
            <w:vAlign w:val="center"/>
            <w:hideMark/>
          </w:tcPr>
          <w:p w14:paraId="1B4F459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hideMark/>
          </w:tcPr>
          <w:p w14:paraId="4B2CC48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single" w:sz="8" w:space="0" w:color="000000"/>
              <w:left w:val="nil"/>
              <w:bottom w:val="nil"/>
              <w:right w:val="single" w:sz="8" w:space="0" w:color="auto"/>
            </w:tcBorders>
            <w:shd w:val="clear" w:color="auto" w:fill="auto"/>
            <w:noWrap/>
            <w:vAlign w:val="center"/>
            <w:hideMark/>
          </w:tcPr>
          <w:p w14:paraId="0F7C951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000000"/>
            </w:tcBorders>
            <w:shd w:val="clear" w:color="auto" w:fill="auto"/>
            <w:noWrap/>
            <w:vAlign w:val="center"/>
            <w:hideMark/>
          </w:tcPr>
          <w:p w14:paraId="3970344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20914B2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00FBD63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5856537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nil"/>
              <w:left w:val="nil"/>
              <w:bottom w:val="nil"/>
              <w:right w:val="single" w:sz="8" w:space="0" w:color="auto"/>
            </w:tcBorders>
            <w:shd w:val="clear" w:color="auto" w:fill="auto"/>
            <w:noWrap/>
            <w:vAlign w:val="center"/>
            <w:hideMark/>
          </w:tcPr>
          <w:p w14:paraId="02CD321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3 566,80</w:t>
            </w:r>
          </w:p>
        </w:tc>
        <w:tc>
          <w:tcPr>
            <w:tcW w:w="850" w:type="dxa"/>
            <w:tcBorders>
              <w:top w:val="nil"/>
              <w:left w:val="nil"/>
              <w:bottom w:val="single" w:sz="8" w:space="0" w:color="auto"/>
              <w:right w:val="single" w:sz="4" w:space="0" w:color="auto"/>
            </w:tcBorders>
            <w:shd w:val="clear" w:color="auto" w:fill="auto"/>
            <w:noWrap/>
            <w:vAlign w:val="center"/>
            <w:hideMark/>
          </w:tcPr>
          <w:p w14:paraId="15072EDE"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F9DA8F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6E67933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687D1D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7FAAC052" w14:textId="77777777" w:rsidR="005D7031" w:rsidRDefault="005D7031" w:rsidP="008B6B23">
            <w:pPr>
              <w:jc w:val="center"/>
              <w:rPr>
                <w:rFonts w:ascii="Times New Roman" w:hAnsi="Times New Roman"/>
                <w:color w:val="000000" w:themeColor="text1"/>
                <w:sz w:val="18"/>
                <w:szCs w:val="18"/>
                <w:lang w:eastAsia="ru-RU"/>
              </w:rPr>
            </w:pPr>
          </w:p>
          <w:p w14:paraId="5CB06813" w14:textId="54A107BE"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738A00BD" w14:textId="555944C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3 566,80</w:t>
            </w:r>
          </w:p>
        </w:tc>
        <w:tc>
          <w:tcPr>
            <w:tcW w:w="603" w:type="dxa"/>
            <w:tcBorders>
              <w:top w:val="nil"/>
              <w:left w:val="nil"/>
              <w:bottom w:val="single" w:sz="4" w:space="0" w:color="auto"/>
              <w:right w:val="single" w:sz="4" w:space="0" w:color="auto"/>
            </w:tcBorders>
            <w:shd w:val="clear" w:color="auto" w:fill="auto"/>
            <w:vAlign w:val="center"/>
            <w:hideMark/>
          </w:tcPr>
          <w:p w14:paraId="104B587C"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3FB47389" w14:textId="77777777" w:rsidTr="00510949">
        <w:trPr>
          <w:trHeight w:val="765"/>
        </w:trPr>
        <w:tc>
          <w:tcPr>
            <w:tcW w:w="2269" w:type="dxa"/>
            <w:gridSpan w:val="2"/>
            <w:vMerge w:val="restart"/>
            <w:tcBorders>
              <w:top w:val="single" w:sz="4" w:space="0" w:color="auto"/>
              <w:left w:val="single" w:sz="4" w:space="0" w:color="auto"/>
              <w:right w:val="single" w:sz="4" w:space="0" w:color="000000"/>
            </w:tcBorders>
            <w:shd w:val="clear" w:color="auto" w:fill="auto"/>
            <w:vAlign w:val="center"/>
            <w:hideMark/>
          </w:tcPr>
          <w:p w14:paraId="2FAF8AF0"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3.2.24.</w:t>
            </w:r>
            <w:r w:rsidRPr="00DA7A65">
              <w:rPr>
                <w:rFonts w:ascii="Times New Roman" w:hAnsi="Times New Roman"/>
                <w:sz w:val="16"/>
                <w:szCs w:val="16"/>
                <w:lang w:eastAsia="ru-RU"/>
              </w:rPr>
              <w:t xml:space="preserve"> Работы по изготовлению схем на КПТ и межевой план по образованию земельных участков.</w:t>
            </w:r>
          </w:p>
        </w:tc>
        <w:tc>
          <w:tcPr>
            <w:tcW w:w="851" w:type="dxa"/>
            <w:vMerge/>
            <w:tcBorders>
              <w:top w:val="single" w:sz="4" w:space="0" w:color="auto"/>
              <w:left w:val="single" w:sz="4" w:space="0" w:color="auto"/>
              <w:bottom w:val="nil"/>
              <w:right w:val="single" w:sz="4" w:space="0" w:color="000000"/>
            </w:tcBorders>
            <w:vAlign w:val="center"/>
            <w:hideMark/>
          </w:tcPr>
          <w:p w14:paraId="7C71D4E7"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6019934"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765F405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single" w:sz="8" w:space="0" w:color="000000"/>
              <w:left w:val="single" w:sz="8" w:space="0" w:color="auto"/>
              <w:bottom w:val="nil"/>
              <w:right w:val="single" w:sz="8" w:space="0" w:color="auto"/>
            </w:tcBorders>
            <w:shd w:val="clear" w:color="auto" w:fill="auto"/>
            <w:noWrap/>
            <w:vAlign w:val="center"/>
            <w:hideMark/>
          </w:tcPr>
          <w:p w14:paraId="3F33813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0810084120</w:t>
            </w:r>
          </w:p>
        </w:tc>
        <w:tc>
          <w:tcPr>
            <w:tcW w:w="492" w:type="dxa"/>
            <w:tcBorders>
              <w:top w:val="single" w:sz="8" w:space="0" w:color="000000"/>
              <w:left w:val="nil"/>
              <w:bottom w:val="nil"/>
              <w:right w:val="single" w:sz="8" w:space="0" w:color="auto"/>
            </w:tcBorders>
            <w:shd w:val="clear" w:color="auto" w:fill="auto"/>
            <w:noWrap/>
            <w:vAlign w:val="center"/>
            <w:hideMark/>
          </w:tcPr>
          <w:p w14:paraId="35F1563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hideMark/>
          </w:tcPr>
          <w:p w14:paraId="0685C5D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single" w:sz="8" w:space="0" w:color="000000"/>
              <w:left w:val="nil"/>
              <w:bottom w:val="nil"/>
              <w:right w:val="single" w:sz="8" w:space="0" w:color="auto"/>
            </w:tcBorders>
            <w:shd w:val="clear" w:color="auto" w:fill="auto"/>
            <w:noWrap/>
            <w:vAlign w:val="center"/>
            <w:hideMark/>
          </w:tcPr>
          <w:p w14:paraId="5503899E"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000000"/>
            </w:tcBorders>
            <w:shd w:val="clear" w:color="auto" w:fill="auto"/>
            <w:noWrap/>
            <w:vAlign w:val="center"/>
            <w:hideMark/>
          </w:tcPr>
          <w:p w14:paraId="03C35B4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789257D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214095CB"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nil"/>
              <w:right w:val="single" w:sz="8" w:space="0" w:color="auto"/>
            </w:tcBorders>
            <w:shd w:val="clear" w:color="auto" w:fill="auto"/>
            <w:noWrap/>
            <w:vAlign w:val="center"/>
            <w:hideMark/>
          </w:tcPr>
          <w:p w14:paraId="45BF59B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nil"/>
              <w:right w:val="single" w:sz="8" w:space="0" w:color="auto"/>
            </w:tcBorders>
            <w:shd w:val="clear" w:color="auto" w:fill="auto"/>
            <w:noWrap/>
            <w:vAlign w:val="center"/>
            <w:hideMark/>
          </w:tcPr>
          <w:p w14:paraId="58E0F06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120,00</w:t>
            </w:r>
          </w:p>
        </w:tc>
        <w:tc>
          <w:tcPr>
            <w:tcW w:w="850" w:type="dxa"/>
            <w:tcBorders>
              <w:top w:val="nil"/>
              <w:left w:val="nil"/>
              <w:bottom w:val="single" w:sz="8" w:space="0" w:color="auto"/>
              <w:right w:val="single" w:sz="4" w:space="0" w:color="auto"/>
            </w:tcBorders>
            <w:shd w:val="clear" w:color="auto" w:fill="auto"/>
            <w:noWrap/>
            <w:vAlign w:val="center"/>
            <w:hideMark/>
          </w:tcPr>
          <w:p w14:paraId="4873B174"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110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196B89A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D8CB5B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A2321F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2AEA6275" w14:textId="77777777" w:rsidR="005D7031" w:rsidRDefault="005D7031" w:rsidP="008B6B23">
            <w:pPr>
              <w:jc w:val="center"/>
              <w:rPr>
                <w:rFonts w:ascii="Times New Roman" w:hAnsi="Times New Roman"/>
                <w:color w:val="000000" w:themeColor="text1"/>
                <w:sz w:val="18"/>
                <w:szCs w:val="18"/>
                <w:lang w:eastAsia="ru-RU"/>
              </w:rPr>
            </w:pPr>
          </w:p>
          <w:p w14:paraId="5FCEF9FA" w14:textId="7CCFE15E"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20DAD254" w14:textId="76957C50"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230,00</w:t>
            </w:r>
          </w:p>
        </w:tc>
        <w:tc>
          <w:tcPr>
            <w:tcW w:w="603" w:type="dxa"/>
            <w:tcBorders>
              <w:top w:val="nil"/>
              <w:left w:val="nil"/>
              <w:bottom w:val="single" w:sz="4" w:space="0" w:color="auto"/>
              <w:right w:val="single" w:sz="4" w:space="0" w:color="auto"/>
            </w:tcBorders>
            <w:shd w:val="clear" w:color="auto" w:fill="auto"/>
            <w:vAlign w:val="center"/>
            <w:hideMark/>
          </w:tcPr>
          <w:p w14:paraId="05C3B2F1"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27FF511C" w14:textId="77777777" w:rsidTr="00510949">
        <w:trPr>
          <w:trHeight w:val="765"/>
        </w:trPr>
        <w:tc>
          <w:tcPr>
            <w:tcW w:w="2269" w:type="dxa"/>
            <w:gridSpan w:val="2"/>
            <w:vMerge/>
            <w:tcBorders>
              <w:left w:val="single" w:sz="4" w:space="0" w:color="auto"/>
              <w:bottom w:val="single" w:sz="4" w:space="0" w:color="auto"/>
              <w:right w:val="single" w:sz="4" w:space="0" w:color="000000"/>
            </w:tcBorders>
            <w:shd w:val="clear" w:color="auto" w:fill="auto"/>
            <w:vAlign w:val="center"/>
          </w:tcPr>
          <w:p w14:paraId="08C11A27" w14:textId="77777777" w:rsidR="005D7031" w:rsidRPr="00DA7A65" w:rsidRDefault="005D7031" w:rsidP="008B6B23">
            <w:pPr>
              <w:rPr>
                <w:rFonts w:ascii="Times New Roman" w:hAnsi="Times New Roman"/>
                <w:b/>
                <w:bCs/>
                <w:sz w:val="16"/>
                <w:szCs w:val="16"/>
                <w:lang w:eastAsia="ru-RU"/>
              </w:rPr>
            </w:pPr>
          </w:p>
        </w:tc>
        <w:tc>
          <w:tcPr>
            <w:tcW w:w="851" w:type="dxa"/>
            <w:vMerge/>
            <w:tcBorders>
              <w:top w:val="single" w:sz="4" w:space="0" w:color="auto"/>
              <w:left w:val="single" w:sz="4" w:space="0" w:color="auto"/>
              <w:bottom w:val="nil"/>
              <w:right w:val="single" w:sz="4" w:space="0" w:color="000000"/>
            </w:tcBorders>
            <w:vAlign w:val="center"/>
          </w:tcPr>
          <w:p w14:paraId="7314F34D"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tcPr>
          <w:p w14:paraId="05C6C677"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nil"/>
              <w:left w:val="nil"/>
              <w:bottom w:val="single" w:sz="4" w:space="0" w:color="auto"/>
              <w:right w:val="single" w:sz="4" w:space="0" w:color="auto"/>
            </w:tcBorders>
            <w:shd w:val="clear" w:color="auto" w:fill="auto"/>
            <w:vAlign w:val="center"/>
          </w:tcPr>
          <w:p w14:paraId="35B86F84"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0503</w:t>
            </w:r>
          </w:p>
        </w:tc>
        <w:tc>
          <w:tcPr>
            <w:tcW w:w="946" w:type="dxa"/>
            <w:tcBorders>
              <w:top w:val="single" w:sz="8" w:space="0" w:color="000000"/>
              <w:left w:val="single" w:sz="8" w:space="0" w:color="auto"/>
              <w:bottom w:val="nil"/>
              <w:right w:val="single" w:sz="8" w:space="0" w:color="auto"/>
            </w:tcBorders>
            <w:shd w:val="clear" w:color="auto" w:fill="auto"/>
            <w:noWrap/>
            <w:vAlign w:val="center"/>
          </w:tcPr>
          <w:p w14:paraId="7F9ADBD6"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0810084120</w:t>
            </w:r>
          </w:p>
        </w:tc>
        <w:tc>
          <w:tcPr>
            <w:tcW w:w="492" w:type="dxa"/>
            <w:tcBorders>
              <w:top w:val="single" w:sz="8" w:space="0" w:color="000000"/>
              <w:left w:val="nil"/>
              <w:bottom w:val="nil"/>
              <w:right w:val="single" w:sz="8" w:space="0" w:color="auto"/>
            </w:tcBorders>
            <w:shd w:val="clear" w:color="auto" w:fill="auto"/>
            <w:noWrap/>
            <w:vAlign w:val="center"/>
          </w:tcPr>
          <w:p w14:paraId="72F0AC7B"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single" w:sz="8" w:space="0" w:color="000000"/>
              <w:left w:val="nil"/>
              <w:bottom w:val="nil"/>
              <w:right w:val="single" w:sz="8" w:space="0" w:color="auto"/>
            </w:tcBorders>
            <w:shd w:val="clear" w:color="auto" w:fill="auto"/>
            <w:noWrap/>
            <w:vAlign w:val="center"/>
          </w:tcPr>
          <w:p w14:paraId="1615E1BF"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single" w:sz="8" w:space="0" w:color="000000"/>
              <w:left w:val="nil"/>
              <w:bottom w:val="nil"/>
              <w:right w:val="single" w:sz="8" w:space="0" w:color="auto"/>
            </w:tcBorders>
            <w:shd w:val="clear" w:color="auto" w:fill="auto"/>
            <w:noWrap/>
            <w:vAlign w:val="center"/>
          </w:tcPr>
          <w:p w14:paraId="608227FD"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8" w:space="0" w:color="000000"/>
              <w:left w:val="nil"/>
              <w:bottom w:val="nil"/>
              <w:right w:val="single" w:sz="8" w:space="0" w:color="000000"/>
            </w:tcBorders>
            <w:shd w:val="clear" w:color="auto" w:fill="auto"/>
            <w:noWrap/>
            <w:vAlign w:val="center"/>
          </w:tcPr>
          <w:p w14:paraId="7C44F950"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8" w:space="0" w:color="000000"/>
              <w:left w:val="nil"/>
              <w:bottom w:val="nil"/>
              <w:right w:val="single" w:sz="8" w:space="0" w:color="auto"/>
            </w:tcBorders>
            <w:shd w:val="clear" w:color="auto" w:fill="auto"/>
            <w:noWrap/>
            <w:vAlign w:val="center"/>
          </w:tcPr>
          <w:p w14:paraId="7D1D5B2F"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8" w:space="0" w:color="000000"/>
              <w:left w:val="nil"/>
              <w:bottom w:val="nil"/>
              <w:right w:val="single" w:sz="8" w:space="0" w:color="auto"/>
            </w:tcBorders>
            <w:shd w:val="clear" w:color="auto" w:fill="auto"/>
            <w:noWrap/>
            <w:vAlign w:val="center"/>
          </w:tcPr>
          <w:p w14:paraId="6A401448"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8" w:space="0" w:color="000000"/>
              <w:left w:val="nil"/>
              <w:bottom w:val="nil"/>
              <w:right w:val="single" w:sz="8" w:space="0" w:color="auto"/>
            </w:tcBorders>
            <w:shd w:val="clear" w:color="auto" w:fill="auto"/>
            <w:noWrap/>
            <w:vAlign w:val="center"/>
          </w:tcPr>
          <w:p w14:paraId="3756F1E3"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8" w:space="0" w:color="000000"/>
              <w:left w:val="nil"/>
              <w:bottom w:val="nil"/>
              <w:right w:val="single" w:sz="8" w:space="0" w:color="auto"/>
            </w:tcBorders>
            <w:shd w:val="clear" w:color="auto" w:fill="auto"/>
            <w:noWrap/>
            <w:vAlign w:val="center"/>
          </w:tcPr>
          <w:p w14:paraId="1D8A623D"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auto"/>
              <w:right w:val="single" w:sz="4" w:space="0" w:color="auto"/>
            </w:tcBorders>
            <w:shd w:val="clear" w:color="auto" w:fill="auto"/>
            <w:noWrap/>
            <w:vAlign w:val="center"/>
          </w:tcPr>
          <w:p w14:paraId="60E790A8"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0</w:t>
            </w:r>
          </w:p>
        </w:tc>
        <w:tc>
          <w:tcPr>
            <w:tcW w:w="709" w:type="dxa"/>
            <w:tcBorders>
              <w:top w:val="nil"/>
              <w:left w:val="single" w:sz="8" w:space="0" w:color="auto"/>
              <w:bottom w:val="single" w:sz="8" w:space="0" w:color="auto"/>
              <w:right w:val="single" w:sz="4" w:space="0" w:color="auto"/>
            </w:tcBorders>
            <w:shd w:val="clear" w:color="auto" w:fill="auto"/>
            <w:noWrap/>
            <w:vAlign w:val="center"/>
          </w:tcPr>
          <w:p w14:paraId="2EA55659"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142,7</w:t>
            </w:r>
          </w:p>
        </w:tc>
        <w:tc>
          <w:tcPr>
            <w:tcW w:w="709" w:type="dxa"/>
            <w:tcBorders>
              <w:top w:val="nil"/>
              <w:left w:val="single" w:sz="8" w:space="0" w:color="auto"/>
              <w:bottom w:val="single" w:sz="8" w:space="0" w:color="auto"/>
              <w:right w:val="single" w:sz="4" w:space="0" w:color="auto"/>
            </w:tcBorders>
            <w:shd w:val="clear" w:color="auto" w:fill="auto"/>
            <w:noWrap/>
            <w:vAlign w:val="center"/>
          </w:tcPr>
          <w:p w14:paraId="17EE5B97"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single" w:sz="8" w:space="0" w:color="auto"/>
              <w:bottom w:val="single" w:sz="8" w:space="0" w:color="auto"/>
              <w:right w:val="single" w:sz="4" w:space="0" w:color="auto"/>
            </w:tcBorders>
            <w:shd w:val="clear" w:color="auto" w:fill="auto"/>
            <w:noWrap/>
            <w:vAlign w:val="center"/>
          </w:tcPr>
          <w:p w14:paraId="2E3C7FBB"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single" w:sz="4" w:space="0" w:color="auto"/>
              <w:left w:val="nil"/>
              <w:bottom w:val="single" w:sz="4" w:space="0" w:color="auto"/>
              <w:right w:val="single" w:sz="4" w:space="0" w:color="auto"/>
            </w:tcBorders>
          </w:tcPr>
          <w:p w14:paraId="4D11BD7A" w14:textId="77777777" w:rsidR="005D7031" w:rsidRDefault="005D7031" w:rsidP="008B6B23">
            <w:pPr>
              <w:jc w:val="center"/>
              <w:rPr>
                <w:rFonts w:ascii="Times New Roman" w:hAnsi="Times New Roman"/>
                <w:color w:val="000000" w:themeColor="text1"/>
                <w:sz w:val="18"/>
                <w:szCs w:val="18"/>
                <w:lang w:eastAsia="ru-RU"/>
              </w:rPr>
            </w:pPr>
          </w:p>
          <w:p w14:paraId="46DC8571" w14:textId="3C9EE011"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tcPr>
          <w:p w14:paraId="61FCF489" w14:textId="2258E1D6"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142,7</w:t>
            </w:r>
          </w:p>
        </w:tc>
        <w:tc>
          <w:tcPr>
            <w:tcW w:w="603" w:type="dxa"/>
            <w:tcBorders>
              <w:top w:val="nil"/>
              <w:left w:val="nil"/>
              <w:bottom w:val="single" w:sz="4" w:space="0" w:color="auto"/>
              <w:right w:val="single" w:sz="4" w:space="0" w:color="auto"/>
            </w:tcBorders>
            <w:shd w:val="clear" w:color="auto" w:fill="auto"/>
            <w:vAlign w:val="center"/>
          </w:tcPr>
          <w:p w14:paraId="403E102C" w14:textId="77777777" w:rsidR="005D7031" w:rsidRPr="00715173" w:rsidRDefault="005D7031" w:rsidP="008B6B23">
            <w:pPr>
              <w:rPr>
                <w:rFonts w:ascii="Times New Roman" w:hAnsi="Times New Roman"/>
                <w:sz w:val="18"/>
                <w:szCs w:val="18"/>
                <w:lang w:eastAsia="ru-RU"/>
              </w:rPr>
            </w:pPr>
          </w:p>
        </w:tc>
      </w:tr>
      <w:tr w:rsidR="005D7031" w:rsidRPr="00D5478A" w14:paraId="501BB485" w14:textId="77777777" w:rsidTr="00510949">
        <w:trPr>
          <w:trHeight w:val="63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D772F2"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 xml:space="preserve">Мероприятие 3.2.25. </w:t>
            </w:r>
            <w:r w:rsidRPr="00DA7A65">
              <w:rPr>
                <w:rFonts w:ascii="Times New Roman" w:hAnsi="Times New Roman"/>
                <w:sz w:val="16"/>
                <w:szCs w:val="16"/>
                <w:lang w:eastAsia="ru-RU"/>
              </w:rPr>
              <w:t>Работы по световому украшению города.</w:t>
            </w:r>
          </w:p>
        </w:tc>
        <w:tc>
          <w:tcPr>
            <w:tcW w:w="851" w:type="dxa"/>
            <w:vMerge/>
            <w:tcBorders>
              <w:top w:val="single" w:sz="4" w:space="0" w:color="auto"/>
              <w:left w:val="single" w:sz="4" w:space="0" w:color="auto"/>
              <w:bottom w:val="single" w:sz="4" w:space="0" w:color="auto"/>
              <w:right w:val="single" w:sz="4" w:space="0" w:color="000000"/>
            </w:tcBorders>
            <w:vAlign w:val="center"/>
            <w:hideMark/>
          </w:tcPr>
          <w:p w14:paraId="4C61643D" w14:textId="77777777" w:rsidR="005D7031" w:rsidRPr="00DA7A65" w:rsidRDefault="005D7031" w:rsidP="008B6B23">
            <w:pPr>
              <w:rPr>
                <w:rFonts w:ascii="Times New Roman" w:hAnsi="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F4F4616"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vAlign w:val="center"/>
            <w:hideMark/>
          </w:tcPr>
          <w:p w14:paraId="2F40903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single" w:sz="8" w:space="0" w:color="000000"/>
              <w:left w:val="single" w:sz="8" w:space="0" w:color="auto"/>
              <w:bottom w:val="single" w:sz="4" w:space="0" w:color="auto"/>
              <w:right w:val="single" w:sz="8" w:space="0" w:color="auto"/>
            </w:tcBorders>
            <w:shd w:val="clear" w:color="auto" w:fill="auto"/>
            <w:noWrap/>
            <w:vAlign w:val="center"/>
            <w:hideMark/>
          </w:tcPr>
          <w:p w14:paraId="5AEA2A4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0810089350</w:t>
            </w:r>
          </w:p>
        </w:tc>
        <w:tc>
          <w:tcPr>
            <w:tcW w:w="492" w:type="dxa"/>
            <w:tcBorders>
              <w:top w:val="single" w:sz="8" w:space="0" w:color="000000"/>
              <w:left w:val="nil"/>
              <w:bottom w:val="single" w:sz="4" w:space="0" w:color="auto"/>
              <w:right w:val="single" w:sz="8" w:space="0" w:color="auto"/>
            </w:tcBorders>
            <w:shd w:val="clear" w:color="auto" w:fill="auto"/>
            <w:noWrap/>
            <w:vAlign w:val="center"/>
            <w:hideMark/>
          </w:tcPr>
          <w:p w14:paraId="6464055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single" w:sz="8" w:space="0" w:color="000000"/>
              <w:left w:val="nil"/>
              <w:bottom w:val="single" w:sz="4" w:space="0" w:color="auto"/>
              <w:right w:val="single" w:sz="8" w:space="0" w:color="auto"/>
            </w:tcBorders>
            <w:shd w:val="clear" w:color="auto" w:fill="auto"/>
            <w:noWrap/>
            <w:vAlign w:val="center"/>
            <w:hideMark/>
          </w:tcPr>
          <w:p w14:paraId="6C2E7D0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single" w:sz="8" w:space="0" w:color="000000"/>
              <w:left w:val="nil"/>
              <w:bottom w:val="single" w:sz="4" w:space="0" w:color="auto"/>
              <w:right w:val="single" w:sz="8" w:space="0" w:color="auto"/>
            </w:tcBorders>
            <w:shd w:val="clear" w:color="auto" w:fill="auto"/>
            <w:noWrap/>
            <w:vAlign w:val="center"/>
            <w:hideMark/>
          </w:tcPr>
          <w:p w14:paraId="4E7F50E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single" w:sz="4" w:space="0" w:color="auto"/>
              <w:right w:val="single" w:sz="8" w:space="0" w:color="000000"/>
            </w:tcBorders>
            <w:shd w:val="clear" w:color="auto" w:fill="auto"/>
            <w:noWrap/>
            <w:vAlign w:val="center"/>
            <w:hideMark/>
          </w:tcPr>
          <w:p w14:paraId="054EB1C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single" w:sz="4" w:space="0" w:color="auto"/>
              <w:right w:val="single" w:sz="8" w:space="0" w:color="auto"/>
            </w:tcBorders>
            <w:shd w:val="clear" w:color="auto" w:fill="auto"/>
            <w:noWrap/>
            <w:vAlign w:val="center"/>
            <w:hideMark/>
          </w:tcPr>
          <w:p w14:paraId="3706608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single" w:sz="4" w:space="0" w:color="auto"/>
              <w:right w:val="single" w:sz="8" w:space="0" w:color="auto"/>
            </w:tcBorders>
            <w:shd w:val="clear" w:color="auto" w:fill="auto"/>
            <w:noWrap/>
            <w:vAlign w:val="center"/>
            <w:hideMark/>
          </w:tcPr>
          <w:p w14:paraId="0AB1067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8" w:space="0" w:color="000000"/>
              <w:left w:val="nil"/>
              <w:bottom w:val="single" w:sz="4" w:space="0" w:color="auto"/>
              <w:right w:val="single" w:sz="8" w:space="0" w:color="auto"/>
            </w:tcBorders>
            <w:shd w:val="clear" w:color="auto" w:fill="auto"/>
            <w:noWrap/>
            <w:vAlign w:val="center"/>
            <w:hideMark/>
          </w:tcPr>
          <w:p w14:paraId="4451AF4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8" w:space="0" w:color="000000"/>
              <w:left w:val="nil"/>
              <w:bottom w:val="single" w:sz="4" w:space="0" w:color="auto"/>
              <w:right w:val="single" w:sz="8" w:space="0" w:color="auto"/>
            </w:tcBorders>
            <w:shd w:val="clear" w:color="auto" w:fill="auto"/>
            <w:noWrap/>
            <w:vAlign w:val="center"/>
            <w:hideMark/>
          </w:tcPr>
          <w:p w14:paraId="0CBE7C3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550,00</w:t>
            </w:r>
          </w:p>
        </w:tc>
        <w:tc>
          <w:tcPr>
            <w:tcW w:w="850" w:type="dxa"/>
            <w:tcBorders>
              <w:top w:val="nil"/>
              <w:left w:val="nil"/>
              <w:bottom w:val="single" w:sz="4" w:space="0" w:color="auto"/>
              <w:right w:val="single" w:sz="4" w:space="0" w:color="auto"/>
            </w:tcBorders>
            <w:shd w:val="clear" w:color="auto" w:fill="auto"/>
            <w:noWrap/>
            <w:vAlign w:val="center"/>
            <w:hideMark/>
          </w:tcPr>
          <w:p w14:paraId="02B0AED1" w14:textId="77777777" w:rsidR="005D7031" w:rsidRPr="000E0E5A" w:rsidRDefault="005D7031" w:rsidP="008B6B23">
            <w:pPr>
              <w:jc w:val="center"/>
              <w:rPr>
                <w:rFonts w:ascii="Times New Roman" w:hAnsi="Times New Roman"/>
                <w:color w:val="000000" w:themeColor="text1"/>
                <w:sz w:val="18"/>
                <w:szCs w:val="18"/>
                <w:lang w:eastAsia="ru-RU"/>
              </w:rPr>
            </w:pPr>
            <w:r w:rsidRPr="000E0E5A">
              <w:rPr>
                <w:rFonts w:ascii="Times New Roman" w:hAnsi="Times New Roman"/>
                <w:color w:val="000000" w:themeColor="text1"/>
                <w:sz w:val="18"/>
                <w:szCs w:val="18"/>
                <w:lang w:eastAsia="ru-RU"/>
              </w:rPr>
              <w:t>500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2F311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07A01F0"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3A93DD6"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39D3BC90" w14:textId="77777777" w:rsidR="005D7031" w:rsidRDefault="005D7031" w:rsidP="008B6B23">
            <w:pPr>
              <w:jc w:val="center"/>
              <w:rPr>
                <w:rFonts w:ascii="Times New Roman" w:hAnsi="Times New Roman"/>
                <w:color w:val="000000" w:themeColor="text1"/>
                <w:sz w:val="18"/>
                <w:szCs w:val="18"/>
                <w:lang w:eastAsia="ru-RU"/>
              </w:rPr>
            </w:pPr>
          </w:p>
          <w:p w14:paraId="0AB5EC25" w14:textId="0AF5A3FA"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4EB618ED" w14:textId="14F80A75"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1050,00</w:t>
            </w:r>
          </w:p>
        </w:tc>
        <w:tc>
          <w:tcPr>
            <w:tcW w:w="603" w:type="dxa"/>
            <w:tcBorders>
              <w:top w:val="nil"/>
              <w:left w:val="nil"/>
              <w:bottom w:val="single" w:sz="4" w:space="0" w:color="auto"/>
              <w:right w:val="single" w:sz="4" w:space="0" w:color="auto"/>
            </w:tcBorders>
            <w:shd w:val="clear" w:color="auto" w:fill="auto"/>
            <w:vAlign w:val="center"/>
            <w:hideMark/>
          </w:tcPr>
          <w:p w14:paraId="3AE7224D"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4D7A2E60" w14:textId="77777777" w:rsidTr="00510949">
        <w:trPr>
          <w:trHeight w:val="60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E93645"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3.2.26</w:t>
            </w:r>
            <w:r w:rsidRPr="00DA7A65">
              <w:rPr>
                <w:rFonts w:ascii="Times New Roman" w:hAnsi="Times New Roman"/>
                <w:sz w:val="16"/>
                <w:szCs w:val="16"/>
                <w:lang w:eastAsia="ru-RU"/>
              </w:rPr>
              <w:t>. Подготовка проекта, установка видеонаблюдения на благоустроенных территориях.</w:t>
            </w:r>
          </w:p>
        </w:tc>
        <w:tc>
          <w:tcPr>
            <w:tcW w:w="851" w:type="dxa"/>
            <w:vMerge/>
            <w:tcBorders>
              <w:top w:val="single" w:sz="4" w:space="0" w:color="auto"/>
              <w:left w:val="single" w:sz="4" w:space="0" w:color="auto"/>
              <w:bottom w:val="single" w:sz="4" w:space="0" w:color="auto"/>
              <w:right w:val="single" w:sz="4" w:space="0" w:color="000000"/>
            </w:tcBorders>
            <w:vAlign w:val="center"/>
            <w:hideMark/>
          </w:tcPr>
          <w:p w14:paraId="7AD3DABE" w14:textId="77777777" w:rsidR="005D7031" w:rsidRPr="00DA7A65" w:rsidRDefault="005D7031" w:rsidP="008B6B23">
            <w:pPr>
              <w:rPr>
                <w:rFonts w:ascii="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7B9785"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1C70A3C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847062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0810089170</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47C47E68"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8322D0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17F5554F"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8" w:space="0" w:color="000000"/>
            </w:tcBorders>
            <w:shd w:val="clear" w:color="auto" w:fill="auto"/>
            <w:noWrap/>
            <w:vAlign w:val="center"/>
            <w:hideMark/>
          </w:tcPr>
          <w:p w14:paraId="39D6784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73D1786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46044F1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2E5A4EF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5994230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30FF64B"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686AA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D110A4"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783A59"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7FE110DB" w14:textId="77777777" w:rsidR="005D7031" w:rsidRDefault="005D7031" w:rsidP="008B6B23">
            <w:pPr>
              <w:jc w:val="center"/>
              <w:rPr>
                <w:rFonts w:ascii="Times New Roman" w:hAnsi="Times New Roman"/>
                <w:sz w:val="18"/>
                <w:szCs w:val="18"/>
                <w:lang w:eastAsia="ru-RU"/>
              </w:rPr>
            </w:pPr>
          </w:p>
          <w:p w14:paraId="72C35348" w14:textId="78509A57" w:rsidR="001E5E96" w:rsidRDefault="001E5E96"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328D8" w14:textId="0030FF6B"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3722CF5F"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2EF0227A" w14:textId="77777777" w:rsidTr="00510949">
        <w:trPr>
          <w:trHeight w:val="66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5201EC" w14:textId="77777777" w:rsidR="005D7031" w:rsidRPr="00DA7A65" w:rsidRDefault="005D7031" w:rsidP="008B6B23">
            <w:pPr>
              <w:rPr>
                <w:rFonts w:ascii="Times New Roman" w:hAnsi="Times New Roman"/>
                <w:sz w:val="16"/>
                <w:szCs w:val="16"/>
                <w:lang w:eastAsia="ru-RU"/>
              </w:rPr>
            </w:pPr>
            <w:r w:rsidRPr="00DA7A65">
              <w:rPr>
                <w:rFonts w:ascii="Times New Roman" w:hAnsi="Times New Roman"/>
                <w:b/>
                <w:bCs/>
                <w:sz w:val="16"/>
                <w:szCs w:val="16"/>
                <w:lang w:eastAsia="ru-RU"/>
              </w:rPr>
              <w:t>Мероприятие 3.2.27.</w:t>
            </w:r>
            <w:r w:rsidRPr="00DA7A65">
              <w:rPr>
                <w:rFonts w:ascii="Times New Roman" w:hAnsi="Times New Roman"/>
                <w:sz w:val="16"/>
                <w:szCs w:val="16"/>
                <w:lang w:eastAsia="ru-RU"/>
              </w:rPr>
              <w:t xml:space="preserve"> Реализация проекта инициативного бюджетирования.</w:t>
            </w:r>
          </w:p>
        </w:tc>
        <w:tc>
          <w:tcPr>
            <w:tcW w:w="851" w:type="dxa"/>
            <w:vMerge/>
            <w:tcBorders>
              <w:top w:val="single" w:sz="4" w:space="0" w:color="auto"/>
              <w:left w:val="single" w:sz="4" w:space="0" w:color="auto"/>
              <w:bottom w:val="single" w:sz="4" w:space="0" w:color="auto"/>
              <w:right w:val="single" w:sz="4" w:space="0" w:color="000000"/>
            </w:tcBorders>
            <w:vAlign w:val="center"/>
            <w:hideMark/>
          </w:tcPr>
          <w:p w14:paraId="5C20ADE6" w14:textId="77777777" w:rsidR="005D7031" w:rsidRPr="00DA7A65" w:rsidRDefault="005D7031" w:rsidP="008B6B23">
            <w:pPr>
              <w:rPr>
                <w:rFonts w:ascii="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BC315C"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0ABE8A5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503</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ACDDF1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0840088991</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56F3FA4D"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240</w:t>
            </w:r>
          </w:p>
        </w:tc>
        <w:tc>
          <w:tcPr>
            <w:tcW w:w="66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8D6355C"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7CC9FF0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8" w:space="0" w:color="000000"/>
            </w:tcBorders>
            <w:shd w:val="clear" w:color="auto" w:fill="auto"/>
            <w:noWrap/>
            <w:vAlign w:val="center"/>
            <w:hideMark/>
          </w:tcPr>
          <w:p w14:paraId="6C48E1D7"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430CE785"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611AC13E"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5A743EE3"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389D82B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ACE181"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0,00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53D3BA"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EE5372"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042431" w14:textId="77777777"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2ED292E1" w14:textId="77777777" w:rsidR="005D7031" w:rsidRDefault="005D7031" w:rsidP="008B6B23">
            <w:pPr>
              <w:jc w:val="center"/>
              <w:rPr>
                <w:rFonts w:ascii="Times New Roman" w:hAnsi="Times New Roman"/>
                <w:sz w:val="18"/>
                <w:szCs w:val="18"/>
                <w:lang w:eastAsia="ru-RU"/>
              </w:rPr>
            </w:pPr>
          </w:p>
          <w:p w14:paraId="34BD94D1" w14:textId="5F599834" w:rsidR="001E5E96" w:rsidRPr="00715173" w:rsidRDefault="001E5E96"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D354F" w14:textId="4A5EDFD4" w:rsidR="005D7031" w:rsidRPr="00715173" w:rsidRDefault="005D7031" w:rsidP="008B6B23">
            <w:pPr>
              <w:jc w:val="center"/>
              <w:rPr>
                <w:rFonts w:ascii="Times New Roman" w:hAnsi="Times New Roman"/>
                <w:sz w:val="18"/>
                <w:szCs w:val="18"/>
                <w:lang w:eastAsia="ru-RU"/>
              </w:rPr>
            </w:pPr>
            <w:r w:rsidRPr="00715173">
              <w:rPr>
                <w:rFonts w:ascii="Times New Roman" w:hAnsi="Times New Roman"/>
                <w:sz w:val="18"/>
                <w:szCs w:val="18"/>
                <w:lang w:eastAsia="ru-RU"/>
              </w:rPr>
              <w:t>0,00</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0C22D272" w14:textId="77777777" w:rsidR="005D7031" w:rsidRPr="00715173" w:rsidRDefault="005D7031" w:rsidP="008B6B23">
            <w:pPr>
              <w:rPr>
                <w:rFonts w:ascii="Times New Roman" w:hAnsi="Times New Roman"/>
                <w:sz w:val="18"/>
                <w:szCs w:val="18"/>
                <w:lang w:eastAsia="ru-RU"/>
              </w:rPr>
            </w:pPr>
            <w:r w:rsidRPr="00715173">
              <w:rPr>
                <w:rFonts w:ascii="Times New Roman" w:hAnsi="Times New Roman"/>
                <w:sz w:val="18"/>
                <w:szCs w:val="18"/>
                <w:lang w:eastAsia="ru-RU"/>
              </w:rPr>
              <w:t> </w:t>
            </w:r>
          </w:p>
        </w:tc>
      </w:tr>
      <w:tr w:rsidR="005D7031" w:rsidRPr="00D5478A" w14:paraId="41E4EE7F" w14:textId="77777777" w:rsidTr="00510949">
        <w:trPr>
          <w:trHeight w:val="66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D676B9A" w14:textId="77777777" w:rsidR="005D7031" w:rsidRPr="00552BED" w:rsidRDefault="005D7031" w:rsidP="008B6B23">
            <w:pPr>
              <w:rPr>
                <w:rFonts w:ascii="Times New Roman" w:hAnsi="Times New Roman"/>
                <w:b/>
                <w:bCs/>
                <w:color w:val="000000" w:themeColor="text1"/>
                <w:sz w:val="16"/>
                <w:szCs w:val="16"/>
                <w:lang w:eastAsia="ru-RU"/>
              </w:rPr>
            </w:pPr>
            <w:r w:rsidRPr="00552BED">
              <w:rPr>
                <w:rFonts w:ascii="Times New Roman" w:hAnsi="Times New Roman"/>
                <w:b/>
                <w:bCs/>
                <w:color w:val="000000" w:themeColor="text1"/>
                <w:sz w:val="16"/>
                <w:szCs w:val="16"/>
                <w:lang w:eastAsia="ru-RU"/>
              </w:rPr>
              <w:t>Мероприятие 3.2.28</w:t>
            </w:r>
          </w:p>
          <w:p w14:paraId="1397BF27" w14:textId="77777777" w:rsidR="005D7031" w:rsidRPr="00552BED" w:rsidRDefault="005D7031" w:rsidP="008B6B23">
            <w:pPr>
              <w:rPr>
                <w:rFonts w:ascii="Times New Roman" w:hAnsi="Times New Roman"/>
                <w:b/>
                <w:bCs/>
                <w:color w:val="000000" w:themeColor="text1"/>
                <w:sz w:val="16"/>
                <w:szCs w:val="16"/>
                <w:lang w:eastAsia="ru-RU"/>
              </w:rPr>
            </w:pPr>
            <w:r w:rsidRPr="00552BED">
              <w:rPr>
                <w:color w:val="000000" w:themeColor="text1"/>
                <w:sz w:val="16"/>
                <w:szCs w:val="16"/>
              </w:rPr>
              <w:t>Расходы на разработку проекта освоения лесов</w:t>
            </w:r>
          </w:p>
        </w:tc>
        <w:tc>
          <w:tcPr>
            <w:tcW w:w="851" w:type="dxa"/>
            <w:tcBorders>
              <w:top w:val="single" w:sz="4" w:space="0" w:color="auto"/>
              <w:left w:val="single" w:sz="4" w:space="0" w:color="auto"/>
              <w:bottom w:val="single" w:sz="4" w:space="0" w:color="auto"/>
              <w:right w:val="single" w:sz="4" w:space="0" w:color="000000"/>
            </w:tcBorders>
            <w:vAlign w:val="center"/>
          </w:tcPr>
          <w:p w14:paraId="3F8CE43B" w14:textId="77777777" w:rsidR="005D7031" w:rsidRPr="00DA7A65" w:rsidRDefault="005D7031"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single" w:sz="4" w:space="0" w:color="auto"/>
              <w:left w:val="nil"/>
              <w:bottom w:val="single" w:sz="4" w:space="0" w:color="auto"/>
              <w:right w:val="single" w:sz="4" w:space="0" w:color="auto"/>
            </w:tcBorders>
            <w:shd w:val="clear" w:color="auto" w:fill="auto"/>
            <w:vAlign w:val="center"/>
          </w:tcPr>
          <w:p w14:paraId="1B1C7398"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single" w:sz="4" w:space="0" w:color="auto"/>
              <w:left w:val="nil"/>
              <w:bottom w:val="single" w:sz="4" w:space="0" w:color="auto"/>
              <w:right w:val="single" w:sz="4" w:space="0" w:color="auto"/>
            </w:tcBorders>
            <w:shd w:val="clear" w:color="auto" w:fill="auto"/>
            <w:vAlign w:val="center"/>
          </w:tcPr>
          <w:p w14:paraId="2D8B3EA0"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0503</w:t>
            </w:r>
          </w:p>
        </w:tc>
        <w:tc>
          <w:tcPr>
            <w:tcW w:w="946" w:type="dxa"/>
            <w:tcBorders>
              <w:top w:val="single" w:sz="4" w:space="0" w:color="auto"/>
              <w:left w:val="nil"/>
              <w:bottom w:val="single" w:sz="4" w:space="0" w:color="auto"/>
              <w:right w:val="single" w:sz="4" w:space="0" w:color="auto"/>
            </w:tcBorders>
            <w:shd w:val="clear" w:color="auto" w:fill="auto"/>
            <w:vAlign w:val="center"/>
          </w:tcPr>
          <w:p w14:paraId="51EE40A3"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0810083140</w:t>
            </w:r>
          </w:p>
        </w:tc>
        <w:tc>
          <w:tcPr>
            <w:tcW w:w="492" w:type="dxa"/>
            <w:tcBorders>
              <w:top w:val="single" w:sz="4" w:space="0" w:color="auto"/>
              <w:left w:val="nil"/>
              <w:bottom w:val="single" w:sz="4" w:space="0" w:color="auto"/>
              <w:right w:val="single" w:sz="4" w:space="0" w:color="auto"/>
            </w:tcBorders>
            <w:shd w:val="clear" w:color="auto" w:fill="auto"/>
            <w:vAlign w:val="center"/>
          </w:tcPr>
          <w:p w14:paraId="3C32961D"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B5BBC3"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tcPr>
          <w:p w14:paraId="05F110E5"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000000"/>
            </w:tcBorders>
            <w:shd w:val="clear" w:color="auto" w:fill="auto"/>
            <w:noWrap/>
            <w:vAlign w:val="center"/>
          </w:tcPr>
          <w:p w14:paraId="0C21C7C8"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06FA0C0A"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auto"/>
            </w:tcBorders>
            <w:shd w:val="clear" w:color="auto" w:fill="auto"/>
            <w:noWrap/>
            <w:vAlign w:val="center"/>
          </w:tcPr>
          <w:p w14:paraId="41ACA0F1"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16A71811"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auto"/>
            </w:tcBorders>
            <w:shd w:val="clear" w:color="auto" w:fill="auto"/>
            <w:noWrap/>
            <w:vAlign w:val="center"/>
          </w:tcPr>
          <w:p w14:paraId="235307D7"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607768"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6D1A260"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250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34F35AA"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CA66BD"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single" w:sz="4" w:space="0" w:color="auto"/>
              <w:left w:val="nil"/>
              <w:bottom w:val="single" w:sz="4" w:space="0" w:color="auto"/>
              <w:right w:val="single" w:sz="4" w:space="0" w:color="auto"/>
            </w:tcBorders>
          </w:tcPr>
          <w:p w14:paraId="70175AFF" w14:textId="77777777" w:rsidR="005D7031" w:rsidRDefault="005D7031" w:rsidP="008B6B23">
            <w:pPr>
              <w:jc w:val="center"/>
              <w:rPr>
                <w:rFonts w:ascii="Times New Roman" w:hAnsi="Times New Roman"/>
                <w:color w:val="000000" w:themeColor="text1"/>
                <w:sz w:val="18"/>
                <w:szCs w:val="18"/>
                <w:lang w:eastAsia="ru-RU"/>
              </w:rPr>
            </w:pPr>
          </w:p>
          <w:p w14:paraId="54C057D9" w14:textId="4B0ACC5E"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FD45267" w14:textId="6802F6BB"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250,00</w:t>
            </w:r>
          </w:p>
        </w:tc>
        <w:tc>
          <w:tcPr>
            <w:tcW w:w="603" w:type="dxa"/>
            <w:tcBorders>
              <w:top w:val="single" w:sz="4" w:space="0" w:color="auto"/>
              <w:left w:val="nil"/>
              <w:bottom w:val="single" w:sz="4" w:space="0" w:color="auto"/>
              <w:right w:val="single" w:sz="4" w:space="0" w:color="auto"/>
            </w:tcBorders>
            <w:shd w:val="clear" w:color="auto" w:fill="auto"/>
            <w:vAlign w:val="center"/>
          </w:tcPr>
          <w:p w14:paraId="1F6A08EB" w14:textId="77777777" w:rsidR="005D7031" w:rsidRPr="00715173" w:rsidRDefault="005D7031" w:rsidP="008B6B23">
            <w:pPr>
              <w:rPr>
                <w:rFonts w:ascii="Times New Roman" w:hAnsi="Times New Roman"/>
                <w:sz w:val="18"/>
                <w:szCs w:val="18"/>
                <w:lang w:eastAsia="ru-RU"/>
              </w:rPr>
            </w:pPr>
          </w:p>
        </w:tc>
      </w:tr>
      <w:tr w:rsidR="005D7031" w:rsidRPr="00D5478A" w14:paraId="2467C40B" w14:textId="77777777" w:rsidTr="00510949">
        <w:trPr>
          <w:trHeight w:val="66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69E50C9" w14:textId="77777777" w:rsidR="005D7031" w:rsidRPr="00552BED" w:rsidRDefault="005D7031" w:rsidP="008B6B23">
            <w:pPr>
              <w:rPr>
                <w:rFonts w:ascii="Times New Roman" w:hAnsi="Times New Roman"/>
                <w:b/>
                <w:bCs/>
                <w:color w:val="000000" w:themeColor="text1"/>
                <w:sz w:val="16"/>
                <w:szCs w:val="16"/>
                <w:lang w:eastAsia="ru-RU"/>
              </w:rPr>
            </w:pPr>
            <w:r w:rsidRPr="00552BED">
              <w:rPr>
                <w:rFonts w:ascii="Times New Roman" w:hAnsi="Times New Roman"/>
                <w:b/>
                <w:bCs/>
                <w:color w:val="000000" w:themeColor="text1"/>
                <w:sz w:val="16"/>
                <w:szCs w:val="16"/>
                <w:lang w:eastAsia="ru-RU"/>
              </w:rPr>
              <w:t>Мероприятие 3.2.29</w:t>
            </w:r>
          </w:p>
          <w:p w14:paraId="028DEFE9" w14:textId="77777777" w:rsidR="005D7031" w:rsidRPr="00552BED" w:rsidRDefault="005D7031" w:rsidP="008B6B23">
            <w:pPr>
              <w:rPr>
                <w:rFonts w:ascii="Times New Roman" w:hAnsi="Times New Roman"/>
                <w:b/>
                <w:bCs/>
                <w:color w:val="000000" w:themeColor="text1"/>
                <w:sz w:val="16"/>
                <w:szCs w:val="16"/>
                <w:lang w:eastAsia="ru-RU"/>
              </w:rPr>
            </w:pPr>
            <w:r w:rsidRPr="00552BED">
              <w:rPr>
                <w:color w:val="000000" w:themeColor="text1"/>
                <w:sz w:val="16"/>
                <w:szCs w:val="16"/>
              </w:rPr>
              <w:t>Расходы, связанные со сносом зданий</w:t>
            </w:r>
          </w:p>
        </w:tc>
        <w:tc>
          <w:tcPr>
            <w:tcW w:w="851" w:type="dxa"/>
            <w:tcBorders>
              <w:top w:val="single" w:sz="4" w:space="0" w:color="auto"/>
              <w:left w:val="single" w:sz="4" w:space="0" w:color="auto"/>
              <w:bottom w:val="single" w:sz="4" w:space="0" w:color="auto"/>
              <w:right w:val="single" w:sz="4" w:space="0" w:color="000000"/>
            </w:tcBorders>
            <w:vAlign w:val="center"/>
          </w:tcPr>
          <w:p w14:paraId="1A397CA9" w14:textId="77777777" w:rsidR="005D7031" w:rsidRPr="00DA7A65" w:rsidRDefault="005D7031"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single" w:sz="4" w:space="0" w:color="auto"/>
              <w:left w:val="nil"/>
              <w:bottom w:val="single" w:sz="4" w:space="0" w:color="auto"/>
              <w:right w:val="single" w:sz="4" w:space="0" w:color="auto"/>
            </w:tcBorders>
            <w:shd w:val="clear" w:color="auto" w:fill="auto"/>
            <w:vAlign w:val="center"/>
          </w:tcPr>
          <w:p w14:paraId="2A703005"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single" w:sz="4" w:space="0" w:color="auto"/>
              <w:left w:val="nil"/>
              <w:bottom w:val="single" w:sz="4" w:space="0" w:color="auto"/>
              <w:right w:val="single" w:sz="4" w:space="0" w:color="auto"/>
            </w:tcBorders>
            <w:shd w:val="clear" w:color="auto" w:fill="auto"/>
            <w:vAlign w:val="center"/>
          </w:tcPr>
          <w:p w14:paraId="2CEF0B61"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0503</w:t>
            </w:r>
          </w:p>
        </w:tc>
        <w:tc>
          <w:tcPr>
            <w:tcW w:w="946" w:type="dxa"/>
            <w:tcBorders>
              <w:top w:val="single" w:sz="4" w:space="0" w:color="auto"/>
              <w:left w:val="nil"/>
              <w:bottom w:val="single" w:sz="4" w:space="0" w:color="auto"/>
              <w:right w:val="single" w:sz="4" w:space="0" w:color="auto"/>
            </w:tcBorders>
            <w:shd w:val="clear" w:color="auto" w:fill="auto"/>
            <w:vAlign w:val="center"/>
          </w:tcPr>
          <w:p w14:paraId="699460BA"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0810087870</w:t>
            </w:r>
          </w:p>
        </w:tc>
        <w:tc>
          <w:tcPr>
            <w:tcW w:w="492" w:type="dxa"/>
            <w:tcBorders>
              <w:top w:val="single" w:sz="4" w:space="0" w:color="auto"/>
              <w:left w:val="nil"/>
              <w:bottom w:val="single" w:sz="4" w:space="0" w:color="auto"/>
              <w:right w:val="single" w:sz="4" w:space="0" w:color="auto"/>
            </w:tcBorders>
            <w:shd w:val="clear" w:color="auto" w:fill="auto"/>
            <w:vAlign w:val="center"/>
          </w:tcPr>
          <w:p w14:paraId="7C4FAD43"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B6E08C"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tcPr>
          <w:p w14:paraId="5DD1226A"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000000"/>
            </w:tcBorders>
            <w:shd w:val="clear" w:color="auto" w:fill="auto"/>
            <w:noWrap/>
            <w:vAlign w:val="center"/>
          </w:tcPr>
          <w:p w14:paraId="3B222841"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286F2719"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auto"/>
            </w:tcBorders>
            <w:shd w:val="clear" w:color="auto" w:fill="auto"/>
            <w:noWrap/>
            <w:vAlign w:val="center"/>
          </w:tcPr>
          <w:p w14:paraId="4B3BA99F"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4AE713CD"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auto"/>
            </w:tcBorders>
            <w:shd w:val="clear" w:color="auto" w:fill="auto"/>
            <w:noWrap/>
            <w:vAlign w:val="center"/>
          </w:tcPr>
          <w:p w14:paraId="1DEF6D8D"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4A780B"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4EBEBDB" w14:textId="7DC2EA10" w:rsidR="005D7031" w:rsidRPr="00660DC0" w:rsidRDefault="005D7031" w:rsidP="008B6B23">
            <w:pPr>
              <w:jc w:val="center"/>
              <w:rPr>
                <w:rFonts w:ascii="Times New Roman" w:hAnsi="Times New Roman"/>
                <w:sz w:val="18"/>
                <w:szCs w:val="18"/>
                <w:lang w:eastAsia="ru-RU"/>
              </w:rPr>
            </w:pPr>
            <w:r w:rsidRPr="00660DC0">
              <w:rPr>
                <w:rFonts w:ascii="Times New Roman" w:hAnsi="Times New Roman"/>
                <w:sz w:val="18"/>
                <w:szCs w:val="18"/>
                <w:lang w:eastAsia="ru-RU"/>
              </w:rPr>
              <w:t>835,7</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9C3EA54" w14:textId="77777777" w:rsidR="005D7031" w:rsidRPr="00660DC0" w:rsidRDefault="005D7031" w:rsidP="008B6B23">
            <w:pPr>
              <w:jc w:val="center"/>
              <w:rPr>
                <w:rFonts w:ascii="Times New Roman" w:hAnsi="Times New Roman"/>
                <w:sz w:val="18"/>
                <w:szCs w:val="18"/>
                <w:lang w:eastAsia="ru-RU"/>
              </w:rPr>
            </w:pPr>
            <w:r w:rsidRPr="00660DC0">
              <w:rPr>
                <w:rFonts w:ascii="Times New Roman" w:hAnsi="Times New Roman"/>
                <w:sz w:val="18"/>
                <w:szCs w:val="18"/>
                <w:lang w:eastAsia="ru-RU"/>
              </w:rPr>
              <w:t>3000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C017414" w14:textId="77777777" w:rsidR="005D7031" w:rsidRPr="00660DC0" w:rsidRDefault="005D7031" w:rsidP="008B6B23">
            <w:pPr>
              <w:jc w:val="center"/>
              <w:rPr>
                <w:rFonts w:ascii="Times New Roman" w:hAnsi="Times New Roman"/>
                <w:sz w:val="18"/>
                <w:szCs w:val="18"/>
                <w:lang w:eastAsia="ru-RU"/>
              </w:rPr>
            </w:pPr>
            <w:r w:rsidRPr="00660DC0">
              <w:rPr>
                <w:rFonts w:ascii="Times New Roman" w:hAnsi="Times New Roman"/>
                <w:sz w:val="18"/>
                <w:szCs w:val="18"/>
                <w:lang w:eastAsia="ru-RU"/>
              </w:rPr>
              <w:t>3000</w:t>
            </w:r>
          </w:p>
        </w:tc>
        <w:tc>
          <w:tcPr>
            <w:tcW w:w="734" w:type="dxa"/>
            <w:gridSpan w:val="2"/>
            <w:tcBorders>
              <w:top w:val="single" w:sz="4" w:space="0" w:color="auto"/>
              <w:left w:val="nil"/>
              <w:bottom w:val="single" w:sz="4" w:space="0" w:color="auto"/>
              <w:right w:val="single" w:sz="4" w:space="0" w:color="auto"/>
            </w:tcBorders>
          </w:tcPr>
          <w:p w14:paraId="0A32CA1B" w14:textId="77777777" w:rsidR="005D7031" w:rsidRDefault="005D7031" w:rsidP="008B6B23">
            <w:pPr>
              <w:jc w:val="center"/>
              <w:rPr>
                <w:rFonts w:ascii="Times New Roman" w:hAnsi="Times New Roman"/>
                <w:color w:val="000000" w:themeColor="text1"/>
                <w:sz w:val="18"/>
                <w:szCs w:val="18"/>
                <w:lang w:eastAsia="ru-RU"/>
              </w:rPr>
            </w:pPr>
          </w:p>
          <w:p w14:paraId="2AD22D4A" w14:textId="44F71DDC" w:rsidR="001E5E96" w:rsidRPr="00660DC0"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3000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ECEFBC1" w14:textId="0212B334" w:rsidR="005D7031" w:rsidRPr="00660DC0"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9</w:t>
            </w:r>
            <w:r w:rsidR="005D7031" w:rsidRPr="00660DC0">
              <w:rPr>
                <w:rFonts w:ascii="Times New Roman" w:hAnsi="Times New Roman"/>
                <w:color w:val="000000" w:themeColor="text1"/>
                <w:sz w:val="18"/>
                <w:szCs w:val="18"/>
                <w:lang w:eastAsia="ru-RU"/>
              </w:rPr>
              <w:t>835,7</w:t>
            </w:r>
          </w:p>
        </w:tc>
        <w:tc>
          <w:tcPr>
            <w:tcW w:w="603" w:type="dxa"/>
            <w:tcBorders>
              <w:top w:val="single" w:sz="4" w:space="0" w:color="auto"/>
              <w:left w:val="nil"/>
              <w:bottom w:val="single" w:sz="4" w:space="0" w:color="auto"/>
              <w:right w:val="single" w:sz="4" w:space="0" w:color="auto"/>
            </w:tcBorders>
            <w:shd w:val="clear" w:color="auto" w:fill="auto"/>
            <w:vAlign w:val="center"/>
          </w:tcPr>
          <w:p w14:paraId="759D08CE" w14:textId="77777777" w:rsidR="005D7031" w:rsidRPr="00715173" w:rsidRDefault="005D7031" w:rsidP="008B6B23">
            <w:pPr>
              <w:rPr>
                <w:rFonts w:ascii="Times New Roman" w:hAnsi="Times New Roman"/>
                <w:sz w:val="18"/>
                <w:szCs w:val="18"/>
                <w:lang w:eastAsia="ru-RU"/>
              </w:rPr>
            </w:pPr>
          </w:p>
        </w:tc>
      </w:tr>
      <w:tr w:rsidR="005D7031" w:rsidRPr="00D5478A" w14:paraId="1C071F0A" w14:textId="77777777" w:rsidTr="00510949">
        <w:trPr>
          <w:trHeight w:val="658"/>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BD8A18E" w14:textId="77777777" w:rsidR="005D7031" w:rsidRPr="00552BED" w:rsidRDefault="005D7031" w:rsidP="008B6B23">
            <w:pPr>
              <w:rPr>
                <w:rFonts w:ascii="Times New Roman" w:hAnsi="Times New Roman"/>
                <w:b/>
                <w:bCs/>
                <w:color w:val="000000" w:themeColor="text1"/>
                <w:sz w:val="16"/>
                <w:szCs w:val="16"/>
                <w:lang w:eastAsia="ru-RU"/>
              </w:rPr>
            </w:pPr>
            <w:r w:rsidRPr="00552BED">
              <w:rPr>
                <w:rFonts w:ascii="Times New Roman" w:hAnsi="Times New Roman"/>
                <w:b/>
                <w:bCs/>
                <w:color w:val="000000" w:themeColor="text1"/>
                <w:sz w:val="16"/>
                <w:szCs w:val="16"/>
                <w:lang w:eastAsia="ru-RU"/>
              </w:rPr>
              <w:t>Мероприятие 3.2.30</w:t>
            </w:r>
          </w:p>
          <w:p w14:paraId="00BA89F9" w14:textId="77777777" w:rsidR="005D7031" w:rsidRPr="00552BED" w:rsidRDefault="005D7031" w:rsidP="008B6B23">
            <w:pPr>
              <w:rPr>
                <w:rFonts w:ascii="Times New Roman" w:hAnsi="Times New Roman"/>
                <w:b/>
                <w:bCs/>
                <w:color w:val="000000" w:themeColor="text1"/>
                <w:sz w:val="16"/>
                <w:szCs w:val="16"/>
                <w:lang w:eastAsia="ru-RU"/>
              </w:rPr>
            </w:pPr>
            <w:r w:rsidRPr="00552BED">
              <w:rPr>
                <w:color w:val="000000" w:themeColor="text1"/>
                <w:sz w:val="16"/>
                <w:szCs w:val="16"/>
              </w:rPr>
              <w:t>Расходы, связанные со сносом жилых домов</w:t>
            </w:r>
          </w:p>
        </w:tc>
        <w:tc>
          <w:tcPr>
            <w:tcW w:w="851" w:type="dxa"/>
            <w:tcBorders>
              <w:top w:val="single" w:sz="4" w:space="0" w:color="auto"/>
              <w:left w:val="single" w:sz="4" w:space="0" w:color="auto"/>
              <w:bottom w:val="single" w:sz="4" w:space="0" w:color="auto"/>
              <w:right w:val="single" w:sz="4" w:space="0" w:color="000000"/>
            </w:tcBorders>
            <w:vAlign w:val="center"/>
          </w:tcPr>
          <w:p w14:paraId="0F4BD094" w14:textId="77777777" w:rsidR="005D7031" w:rsidRPr="00DA7A65" w:rsidRDefault="005D7031"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single" w:sz="4" w:space="0" w:color="auto"/>
              <w:left w:val="nil"/>
              <w:bottom w:val="single" w:sz="4" w:space="0" w:color="auto"/>
              <w:right w:val="single" w:sz="4" w:space="0" w:color="auto"/>
            </w:tcBorders>
            <w:shd w:val="clear" w:color="auto" w:fill="auto"/>
            <w:vAlign w:val="center"/>
          </w:tcPr>
          <w:p w14:paraId="6A8D7D4E"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single" w:sz="4" w:space="0" w:color="auto"/>
              <w:left w:val="nil"/>
              <w:bottom w:val="single" w:sz="4" w:space="0" w:color="auto"/>
              <w:right w:val="single" w:sz="4" w:space="0" w:color="auto"/>
            </w:tcBorders>
            <w:shd w:val="clear" w:color="auto" w:fill="auto"/>
            <w:vAlign w:val="center"/>
          </w:tcPr>
          <w:p w14:paraId="510CFFE0"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0503</w:t>
            </w:r>
          </w:p>
        </w:tc>
        <w:tc>
          <w:tcPr>
            <w:tcW w:w="946" w:type="dxa"/>
            <w:tcBorders>
              <w:top w:val="single" w:sz="4" w:space="0" w:color="auto"/>
              <w:left w:val="nil"/>
              <w:bottom w:val="single" w:sz="4" w:space="0" w:color="auto"/>
              <w:right w:val="single" w:sz="4" w:space="0" w:color="auto"/>
            </w:tcBorders>
            <w:shd w:val="clear" w:color="auto" w:fill="auto"/>
            <w:vAlign w:val="center"/>
          </w:tcPr>
          <w:p w14:paraId="7AC11122"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0810087040</w:t>
            </w:r>
          </w:p>
        </w:tc>
        <w:tc>
          <w:tcPr>
            <w:tcW w:w="492" w:type="dxa"/>
            <w:tcBorders>
              <w:top w:val="single" w:sz="4" w:space="0" w:color="auto"/>
              <w:left w:val="nil"/>
              <w:bottom w:val="single" w:sz="4" w:space="0" w:color="auto"/>
              <w:right w:val="single" w:sz="4" w:space="0" w:color="auto"/>
            </w:tcBorders>
            <w:shd w:val="clear" w:color="auto" w:fill="auto"/>
            <w:vAlign w:val="center"/>
          </w:tcPr>
          <w:p w14:paraId="5BBB409B"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9AA72DE"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tcPr>
          <w:p w14:paraId="5B059274"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000000"/>
            </w:tcBorders>
            <w:shd w:val="clear" w:color="auto" w:fill="auto"/>
            <w:noWrap/>
            <w:vAlign w:val="center"/>
          </w:tcPr>
          <w:p w14:paraId="7FD043E1"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73C90379"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auto"/>
            </w:tcBorders>
            <w:shd w:val="clear" w:color="auto" w:fill="auto"/>
            <w:noWrap/>
            <w:vAlign w:val="center"/>
          </w:tcPr>
          <w:p w14:paraId="0197392A"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2178ABA5"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8" w:space="0" w:color="auto"/>
            </w:tcBorders>
            <w:shd w:val="clear" w:color="auto" w:fill="auto"/>
            <w:noWrap/>
            <w:vAlign w:val="center"/>
          </w:tcPr>
          <w:p w14:paraId="2D5D92F0"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DAD6CA"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B6F0485" w14:textId="14FBFA45" w:rsidR="005D7031" w:rsidRPr="00660DC0" w:rsidRDefault="005D7031" w:rsidP="008B6B23">
            <w:pPr>
              <w:jc w:val="center"/>
              <w:rPr>
                <w:rFonts w:ascii="Times New Roman" w:hAnsi="Times New Roman"/>
                <w:sz w:val="18"/>
                <w:szCs w:val="18"/>
                <w:lang w:eastAsia="ru-RU"/>
              </w:rPr>
            </w:pPr>
            <w:r w:rsidRPr="00660DC0">
              <w:rPr>
                <w:rFonts w:ascii="Times New Roman" w:hAnsi="Times New Roman"/>
                <w:sz w:val="18"/>
                <w:szCs w:val="18"/>
                <w:lang w:eastAsia="ru-RU"/>
              </w:rPr>
              <w:t>3052,4</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0D5196" w14:textId="77777777" w:rsidR="005D7031" w:rsidRPr="00660DC0" w:rsidRDefault="005D7031" w:rsidP="008B6B23">
            <w:pPr>
              <w:jc w:val="center"/>
              <w:rPr>
                <w:rFonts w:ascii="Times New Roman" w:hAnsi="Times New Roman"/>
                <w:sz w:val="18"/>
                <w:szCs w:val="18"/>
                <w:lang w:eastAsia="ru-RU"/>
              </w:rPr>
            </w:pPr>
            <w:r w:rsidRPr="00660DC0">
              <w:rPr>
                <w:rFonts w:ascii="Times New Roman" w:hAnsi="Times New Roman"/>
                <w:sz w:val="18"/>
                <w:szCs w:val="18"/>
                <w:lang w:eastAsia="ru-RU"/>
              </w:rPr>
              <w:t>1000</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FFB738" w14:textId="77777777" w:rsidR="005D7031" w:rsidRPr="00660DC0" w:rsidRDefault="005D7031" w:rsidP="008B6B23">
            <w:pPr>
              <w:jc w:val="center"/>
              <w:rPr>
                <w:rFonts w:ascii="Times New Roman" w:hAnsi="Times New Roman"/>
                <w:sz w:val="18"/>
                <w:szCs w:val="18"/>
                <w:lang w:eastAsia="ru-RU"/>
              </w:rPr>
            </w:pPr>
            <w:r w:rsidRPr="00660DC0">
              <w:rPr>
                <w:rFonts w:ascii="Times New Roman" w:hAnsi="Times New Roman"/>
                <w:sz w:val="18"/>
                <w:szCs w:val="18"/>
                <w:lang w:eastAsia="ru-RU"/>
              </w:rPr>
              <w:t>1000</w:t>
            </w:r>
          </w:p>
        </w:tc>
        <w:tc>
          <w:tcPr>
            <w:tcW w:w="734" w:type="dxa"/>
            <w:gridSpan w:val="2"/>
            <w:tcBorders>
              <w:top w:val="single" w:sz="4" w:space="0" w:color="auto"/>
              <w:left w:val="nil"/>
              <w:bottom w:val="single" w:sz="4" w:space="0" w:color="auto"/>
              <w:right w:val="single" w:sz="4" w:space="0" w:color="auto"/>
            </w:tcBorders>
          </w:tcPr>
          <w:p w14:paraId="798BE802" w14:textId="77777777" w:rsidR="005D7031" w:rsidRDefault="005D7031" w:rsidP="008B6B23">
            <w:pPr>
              <w:jc w:val="center"/>
              <w:rPr>
                <w:rFonts w:ascii="Times New Roman" w:hAnsi="Times New Roman"/>
                <w:color w:val="000000" w:themeColor="text1"/>
                <w:sz w:val="18"/>
                <w:szCs w:val="18"/>
                <w:lang w:eastAsia="ru-RU"/>
              </w:rPr>
            </w:pPr>
          </w:p>
          <w:p w14:paraId="58890BA0" w14:textId="374870E6" w:rsidR="001E5E96" w:rsidRPr="00660DC0"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1000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7249D02" w14:textId="7041DB22" w:rsidR="005D7031" w:rsidRPr="00660DC0"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6</w:t>
            </w:r>
            <w:r w:rsidR="005D7031" w:rsidRPr="00660DC0">
              <w:rPr>
                <w:rFonts w:ascii="Times New Roman" w:hAnsi="Times New Roman"/>
                <w:color w:val="000000" w:themeColor="text1"/>
                <w:sz w:val="18"/>
                <w:szCs w:val="18"/>
                <w:lang w:eastAsia="ru-RU"/>
              </w:rPr>
              <w:t>052,4</w:t>
            </w:r>
          </w:p>
        </w:tc>
        <w:tc>
          <w:tcPr>
            <w:tcW w:w="603" w:type="dxa"/>
            <w:tcBorders>
              <w:top w:val="single" w:sz="4" w:space="0" w:color="auto"/>
              <w:left w:val="nil"/>
              <w:bottom w:val="single" w:sz="4" w:space="0" w:color="auto"/>
              <w:right w:val="single" w:sz="4" w:space="0" w:color="auto"/>
            </w:tcBorders>
            <w:shd w:val="clear" w:color="auto" w:fill="auto"/>
            <w:vAlign w:val="center"/>
          </w:tcPr>
          <w:p w14:paraId="52A8425F" w14:textId="77777777" w:rsidR="005D7031" w:rsidRPr="00715173" w:rsidRDefault="005D7031" w:rsidP="008B6B23">
            <w:pPr>
              <w:rPr>
                <w:rFonts w:ascii="Times New Roman" w:hAnsi="Times New Roman"/>
                <w:sz w:val="18"/>
                <w:szCs w:val="18"/>
                <w:lang w:eastAsia="ru-RU"/>
              </w:rPr>
            </w:pPr>
          </w:p>
        </w:tc>
      </w:tr>
      <w:tr w:rsidR="005D7031" w:rsidRPr="00D5478A" w14:paraId="004B5F00" w14:textId="77777777" w:rsidTr="00510949">
        <w:trPr>
          <w:trHeight w:val="660"/>
        </w:trPr>
        <w:tc>
          <w:tcPr>
            <w:tcW w:w="2269" w:type="dxa"/>
            <w:gridSpan w:val="2"/>
            <w:tcBorders>
              <w:top w:val="single" w:sz="4" w:space="0" w:color="auto"/>
              <w:left w:val="single" w:sz="4" w:space="0" w:color="auto"/>
              <w:bottom w:val="nil"/>
              <w:right w:val="single" w:sz="4" w:space="0" w:color="000000"/>
            </w:tcBorders>
            <w:shd w:val="clear" w:color="auto" w:fill="auto"/>
            <w:vAlign w:val="center"/>
          </w:tcPr>
          <w:p w14:paraId="583E8505" w14:textId="77777777" w:rsidR="005D7031" w:rsidRPr="00552BED" w:rsidRDefault="005D7031" w:rsidP="008B6B23">
            <w:pPr>
              <w:rPr>
                <w:rFonts w:ascii="Times New Roman" w:hAnsi="Times New Roman"/>
                <w:b/>
                <w:bCs/>
                <w:color w:val="000000" w:themeColor="text1"/>
                <w:sz w:val="16"/>
                <w:szCs w:val="16"/>
                <w:lang w:eastAsia="ru-RU"/>
              </w:rPr>
            </w:pPr>
            <w:r w:rsidRPr="00552BED">
              <w:rPr>
                <w:rFonts w:ascii="Times New Roman" w:hAnsi="Times New Roman"/>
                <w:b/>
                <w:bCs/>
                <w:color w:val="000000" w:themeColor="text1"/>
                <w:sz w:val="16"/>
                <w:szCs w:val="16"/>
                <w:lang w:eastAsia="ru-RU"/>
              </w:rPr>
              <w:t>Мероприятие 3.2.31</w:t>
            </w:r>
          </w:p>
          <w:p w14:paraId="7181E81B" w14:textId="77777777" w:rsidR="005D7031" w:rsidRPr="00552BED" w:rsidRDefault="005D7031" w:rsidP="008B6B23">
            <w:pPr>
              <w:rPr>
                <w:rFonts w:ascii="Times New Roman" w:hAnsi="Times New Roman"/>
                <w:b/>
                <w:bCs/>
                <w:color w:val="000000" w:themeColor="text1"/>
                <w:sz w:val="16"/>
                <w:szCs w:val="16"/>
                <w:lang w:eastAsia="ru-RU"/>
              </w:rPr>
            </w:pPr>
            <w:proofErr w:type="gramStart"/>
            <w:r w:rsidRPr="00552BED">
              <w:rPr>
                <w:color w:val="000000" w:themeColor="text1"/>
                <w:sz w:val="16"/>
                <w:szCs w:val="16"/>
              </w:rPr>
              <w:t>Установка  видеонаблюдения</w:t>
            </w:r>
            <w:proofErr w:type="gramEnd"/>
            <w:r w:rsidRPr="00552BED">
              <w:rPr>
                <w:color w:val="000000" w:themeColor="text1"/>
                <w:sz w:val="16"/>
                <w:szCs w:val="16"/>
              </w:rPr>
              <w:t xml:space="preserve">  на благоустроенных  территориях</w:t>
            </w:r>
          </w:p>
        </w:tc>
        <w:tc>
          <w:tcPr>
            <w:tcW w:w="851" w:type="dxa"/>
            <w:tcBorders>
              <w:top w:val="single" w:sz="4" w:space="0" w:color="auto"/>
              <w:left w:val="single" w:sz="4" w:space="0" w:color="auto"/>
              <w:bottom w:val="nil"/>
              <w:right w:val="single" w:sz="4" w:space="0" w:color="000000"/>
            </w:tcBorders>
            <w:vAlign w:val="center"/>
          </w:tcPr>
          <w:p w14:paraId="1FB2451A" w14:textId="77777777" w:rsidR="005D7031" w:rsidRPr="00DA7A65" w:rsidRDefault="005D7031"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single" w:sz="4" w:space="0" w:color="auto"/>
              <w:left w:val="nil"/>
              <w:bottom w:val="nil"/>
              <w:right w:val="single" w:sz="4" w:space="0" w:color="auto"/>
            </w:tcBorders>
            <w:shd w:val="clear" w:color="auto" w:fill="auto"/>
            <w:vAlign w:val="center"/>
          </w:tcPr>
          <w:p w14:paraId="1511C280"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single" w:sz="4" w:space="0" w:color="auto"/>
              <w:left w:val="nil"/>
              <w:bottom w:val="nil"/>
              <w:right w:val="single" w:sz="4" w:space="0" w:color="auto"/>
            </w:tcBorders>
            <w:shd w:val="clear" w:color="auto" w:fill="auto"/>
            <w:vAlign w:val="center"/>
          </w:tcPr>
          <w:p w14:paraId="655F69FC"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0503</w:t>
            </w:r>
          </w:p>
        </w:tc>
        <w:tc>
          <w:tcPr>
            <w:tcW w:w="946" w:type="dxa"/>
            <w:tcBorders>
              <w:top w:val="single" w:sz="4" w:space="0" w:color="auto"/>
              <w:left w:val="nil"/>
              <w:bottom w:val="nil"/>
              <w:right w:val="single" w:sz="4" w:space="0" w:color="auto"/>
            </w:tcBorders>
            <w:shd w:val="clear" w:color="auto" w:fill="auto"/>
            <w:vAlign w:val="center"/>
          </w:tcPr>
          <w:p w14:paraId="1871DF50"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0810086150</w:t>
            </w:r>
          </w:p>
        </w:tc>
        <w:tc>
          <w:tcPr>
            <w:tcW w:w="492" w:type="dxa"/>
            <w:tcBorders>
              <w:top w:val="single" w:sz="4" w:space="0" w:color="auto"/>
              <w:left w:val="nil"/>
              <w:bottom w:val="nil"/>
              <w:right w:val="single" w:sz="4" w:space="0" w:color="auto"/>
            </w:tcBorders>
            <w:shd w:val="clear" w:color="auto" w:fill="auto"/>
            <w:vAlign w:val="center"/>
          </w:tcPr>
          <w:p w14:paraId="6390AFB7"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single" w:sz="4" w:space="0" w:color="auto"/>
              <w:left w:val="single" w:sz="8" w:space="0" w:color="auto"/>
              <w:bottom w:val="nil"/>
              <w:right w:val="single" w:sz="8" w:space="0" w:color="auto"/>
            </w:tcBorders>
            <w:shd w:val="clear" w:color="auto" w:fill="auto"/>
            <w:noWrap/>
            <w:vAlign w:val="center"/>
          </w:tcPr>
          <w:p w14:paraId="40B1ED67"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single" w:sz="4" w:space="0" w:color="auto"/>
              <w:left w:val="nil"/>
              <w:bottom w:val="nil"/>
              <w:right w:val="single" w:sz="8" w:space="0" w:color="auto"/>
            </w:tcBorders>
            <w:shd w:val="clear" w:color="auto" w:fill="auto"/>
            <w:noWrap/>
            <w:vAlign w:val="center"/>
          </w:tcPr>
          <w:p w14:paraId="04ED4DCE"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nil"/>
              <w:right w:val="single" w:sz="8" w:space="0" w:color="000000"/>
            </w:tcBorders>
            <w:shd w:val="clear" w:color="auto" w:fill="auto"/>
            <w:noWrap/>
            <w:vAlign w:val="center"/>
          </w:tcPr>
          <w:p w14:paraId="1ECE92F5"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nil"/>
              <w:right w:val="single" w:sz="8" w:space="0" w:color="auto"/>
            </w:tcBorders>
            <w:shd w:val="clear" w:color="auto" w:fill="auto"/>
            <w:noWrap/>
            <w:vAlign w:val="center"/>
          </w:tcPr>
          <w:p w14:paraId="75E8808A"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nil"/>
              <w:right w:val="single" w:sz="8" w:space="0" w:color="auto"/>
            </w:tcBorders>
            <w:shd w:val="clear" w:color="auto" w:fill="auto"/>
            <w:noWrap/>
            <w:vAlign w:val="center"/>
          </w:tcPr>
          <w:p w14:paraId="73982F88"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nil"/>
              <w:right w:val="single" w:sz="8" w:space="0" w:color="auto"/>
            </w:tcBorders>
            <w:shd w:val="clear" w:color="auto" w:fill="auto"/>
            <w:noWrap/>
            <w:vAlign w:val="center"/>
          </w:tcPr>
          <w:p w14:paraId="306468EC"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nil"/>
              <w:right w:val="single" w:sz="8" w:space="0" w:color="auto"/>
            </w:tcBorders>
            <w:shd w:val="clear" w:color="auto" w:fill="auto"/>
            <w:noWrap/>
            <w:vAlign w:val="center"/>
          </w:tcPr>
          <w:p w14:paraId="1719EA99"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nil"/>
              <w:right w:val="single" w:sz="4" w:space="0" w:color="auto"/>
            </w:tcBorders>
            <w:shd w:val="clear" w:color="auto" w:fill="auto"/>
            <w:noWrap/>
            <w:vAlign w:val="center"/>
          </w:tcPr>
          <w:p w14:paraId="5849A049"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single" w:sz="8" w:space="0" w:color="auto"/>
              <w:bottom w:val="nil"/>
              <w:right w:val="single" w:sz="4" w:space="0" w:color="auto"/>
            </w:tcBorders>
            <w:shd w:val="clear" w:color="auto" w:fill="auto"/>
            <w:noWrap/>
            <w:vAlign w:val="center"/>
          </w:tcPr>
          <w:p w14:paraId="1B96ECE9"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284</w:t>
            </w:r>
          </w:p>
        </w:tc>
        <w:tc>
          <w:tcPr>
            <w:tcW w:w="709" w:type="dxa"/>
            <w:tcBorders>
              <w:top w:val="single" w:sz="4" w:space="0" w:color="auto"/>
              <w:left w:val="single" w:sz="8" w:space="0" w:color="auto"/>
              <w:bottom w:val="nil"/>
              <w:right w:val="single" w:sz="4" w:space="0" w:color="auto"/>
            </w:tcBorders>
            <w:shd w:val="clear" w:color="auto" w:fill="auto"/>
            <w:noWrap/>
            <w:vAlign w:val="center"/>
          </w:tcPr>
          <w:p w14:paraId="080B58B3"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single" w:sz="8" w:space="0" w:color="auto"/>
              <w:bottom w:val="nil"/>
              <w:right w:val="single" w:sz="4" w:space="0" w:color="auto"/>
            </w:tcBorders>
            <w:shd w:val="clear" w:color="auto" w:fill="auto"/>
            <w:noWrap/>
            <w:vAlign w:val="center"/>
          </w:tcPr>
          <w:p w14:paraId="36568B64" w14:textId="77777777" w:rsidR="005D7031" w:rsidRPr="00715173"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single" w:sz="4" w:space="0" w:color="auto"/>
              <w:left w:val="nil"/>
              <w:bottom w:val="nil"/>
              <w:right w:val="single" w:sz="4" w:space="0" w:color="auto"/>
            </w:tcBorders>
          </w:tcPr>
          <w:p w14:paraId="45DCD906" w14:textId="77777777" w:rsidR="005D7031" w:rsidRDefault="005D7031" w:rsidP="008B6B23">
            <w:pPr>
              <w:jc w:val="center"/>
              <w:rPr>
                <w:rFonts w:ascii="Times New Roman" w:hAnsi="Times New Roman"/>
                <w:color w:val="000000" w:themeColor="text1"/>
                <w:sz w:val="18"/>
                <w:szCs w:val="18"/>
                <w:lang w:eastAsia="ru-RU"/>
              </w:rPr>
            </w:pPr>
          </w:p>
          <w:p w14:paraId="58297689" w14:textId="447EA2BB"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single" w:sz="4" w:space="0" w:color="auto"/>
              <w:left w:val="single" w:sz="4" w:space="0" w:color="auto"/>
              <w:bottom w:val="nil"/>
              <w:right w:val="single" w:sz="4" w:space="0" w:color="auto"/>
            </w:tcBorders>
            <w:shd w:val="clear" w:color="auto" w:fill="auto"/>
            <w:vAlign w:val="center"/>
          </w:tcPr>
          <w:p w14:paraId="312E564B" w14:textId="1C8FEAA5"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284</w:t>
            </w:r>
          </w:p>
        </w:tc>
        <w:tc>
          <w:tcPr>
            <w:tcW w:w="603" w:type="dxa"/>
            <w:tcBorders>
              <w:top w:val="single" w:sz="4" w:space="0" w:color="auto"/>
              <w:left w:val="nil"/>
              <w:bottom w:val="nil"/>
              <w:right w:val="single" w:sz="4" w:space="0" w:color="auto"/>
            </w:tcBorders>
            <w:shd w:val="clear" w:color="auto" w:fill="auto"/>
            <w:vAlign w:val="center"/>
          </w:tcPr>
          <w:p w14:paraId="59B1425A" w14:textId="77777777" w:rsidR="005D7031" w:rsidRPr="00715173" w:rsidRDefault="005D7031" w:rsidP="008B6B23">
            <w:pPr>
              <w:rPr>
                <w:rFonts w:ascii="Times New Roman" w:hAnsi="Times New Roman"/>
                <w:sz w:val="18"/>
                <w:szCs w:val="18"/>
                <w:lang w:eastAsia="ru-RU"/>
              </w:rPr>
            </w:pPr>
          </w:p>
        </w:tc>
      </w:tr>
      <w:tr w:rsidR="005D7031" w:rsidRPr="00D5478A" w14:paraId="11B8C258" w14:textId="77777777" w:rsidTr="00F274B6">
        <w:trPr>
          <w:trHeight w:val="210"/>
        </w:trPr>
        <w:tc>
          <w:tcPr>
            <w:tcW w:w="1201" w:type="dxa"/>
            <w:tcBorders>
              <w:top w:val="single" w:sz="4" w:space="0" w:color="auto"/>
              <w:left w:val="single" w:sz="4" w:space="0" w:color="auto"/>
              <w:bottom w:val="single" w:sz="4" w:space="0" w:color="auto"/>
              <w:right w:val="single" w:sz="4" w:space="0" w:color="auto"/>
            </w:tcBorders>
          </w:tcPr>
          <w:p w14:paraId="49955280" w14:textId="77777777" w:rsidR="005D7031" w:rsidRPr="00E457F5"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D4CF0CB" w14:textId="77777777" w:rsidR="005D7031" w:rsidRDefault="005D7031" w:rsidP="008B6B23">
            <w:pPr>
              <w:rPr>
                <w:rFonts w:ascii="Times New Roman" w:hAnsi="Times New Roman"/>
                <w:color w:val="000000" w:themeColor="text1"/>
                <w:sz w:val="16"/>
                <w:szCs w:val="16"/>
                <w:lang w:eastAsia="ru-RU"/>
              </w:rPr>
            </w:pPr>
            <w:r w:rsidRPr="00E457F5">
              <w:rPr>
                <w:rFonts w:ascii="Times New Roman" w:hAnsi="Times New Roman"/>
                <w:b/>
                <w:bCs/>
                <w:color w:val="000000" w:themeColor="text1"/>
                <w:sz w:val="16"/>
                <w:szCs w:val="16"/>
                <w:lang w:eastAsia="ru-RU"/>
              </w:rPr>
              <w:t xml:space="preserve">Задача 3.3. </w:t>
            </w:r>
            <w:r w:rsidRPr="00E457F5">
              <w:rPr>
                <w:rFonts w:ascii="Times New Roman" w:hAnsi="Times New Roman"/>
                <w:color w:val="000000" w:themeColor="text1"/>
                <w:sz w:val="16"/>
                <w:szCs w:val="16"/>
                <w:lang w:eastAsia="ru-RU"/>
              </w:rPr>
              <w:t>Исполнение санитарных и экологических требований содержания мест захоронения.</w:t>
            </w:r>
          </w:p>
          <w:p w14:paraId="6688307B" w14:textId="4935BAD2" w:rsidR="001E5E96" w:rsidRPr="00E457F5" w:rsidRDefault="001E5E96" w:rsidP="008B6B23">
            <w:pPr>
              <w:rPr>
                <w:rFonts w:ascii="Times New Roman" w:hAnsi="Times New Roman"/>
                <w:color w:val="000000" w:themeColor="text1"/>
                <w:sz w:val="16"/>
                <w:szCs w:val="16"/>
                <w:lang w:eastAsia="ru-RU"/>
              </w:rPr>
            </w:pPr>
          </w:p>
        </w:tc>
      </w:tr>
      <w:tr w:rsidR="005D7031" w:rsidRPr="00D5478A" w14:paraId="3C30CB1D" w14:textId="77777777" w:rsidTr="00510949">
        <w:trPr>
          <w:trHeight w:val="675"/>
        </w:trPr>
        <w:tc>
          <w:tcPr>
            <w:tcW w:w="2269" w:type="dxa"/>
            <w:gridSpan w:val="2"/>
            <w:vMerge w:val="restart"/>
            <w:tcBorders>
              <w:top w:val="nil"/>
              <w:left w:val="single" w:sz="8" w:space="0" w:color="auto"/>
              <w:right w:val="nil"/>
            </w:tcBorders>
            <w:shd w:val="clear" w:color="auto" w:fill="auto"/>
            <w:vAlign w:val="center"/>
            <w:hideMark/>
          </w:tcPr>
          <w:p w14:paraId="78045BCB" w14:textId="77777777" w:rsidR="005D7031" w:rsidRPr="00DA7A65" w:rsidRDefault="005D7031" w:rsidP="008B6B23">
            <w:pPr>
              <w:rPr>
                <w:rFonts w:ascii="Times New Roman" w:hAnsi="Times New Roman"/>
                <w:b/>
                <w:bCs/>
                <w:sz w:val="16"/>
                <w:szCs w:val="16"/>
                <w:lang w:eastAsia="ru-RU"/>
              </w:rPr>
            </w:pPr>
            <w:r w:rsidRPr="00DA7A65">
              <w:rPr>
                <w:rFonts w:ascii="Times New Roman" w:hAnsi="Times New Roman"/>
                <w:b/>
                <w:bCs/>
                <w:sz w:val="16"/>
                <w:szCs w:val="16"/>
                <w:lang w:eastAsia="ru-RU"/>
              </w:rPr>
              <w:lastRenderedPageBreak/>
              <w:t xml:space="preserve">Мероприятие 3.3.1. </w:t>
            </w:r>
            <w:r w:rsidRPr="00DA7A65">
              <w:rPr>
                <w:rFonts w:ascii="Times New Roman" w:hAnsi="Times New Roman"/>
                <w:sz w:val="16"/>
                <w:szCs w:val="16"/>
                <w:lang w:eastAsia="ru-RU"/>
              </w:rPr>
              <w:t>Содержание и благоустройство мест захоронений.</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A4272EE" w14:textId="77777777" w:rsidR="005D7031" w:rsidRPr="00DA7A65" w:rsidRDefault="005D7031" w:rsidP="008B6B23">
            <w:pPr>
              <w:jc w:val="center"/>
              <w:rPr>
                <w:rFonts w:ascii="Times New Roman" w:hAnsi="Times New Roman"/>
                <w:sz w:val="16"/>
                <w:szCs w:val="16"/>
                <w:lang w:eastAsia="ru-RU"/>
              </w:rPr>
            </w:pPr>
            <w:r w:rsidRPr="00DA7A65">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single" w:sz="4" w:space="0" w:color="auto"/>
              <w:right w:val="single" w:sz="4" w:space="0" w:color="auto"/>
            </w:tcBorders>
            <w:shd w:val="clear" w:color="auto" w:fill="auto"/>
            <w:noWrap/>
            <w:vAlign w:val="center"/>
            <w:hideMark/>
          </w:tcPr>
          <w:p w14:paraId="423FFBCA"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4" w:space="0" w:color="auto"/>
              <w:right w:val="single" w:sz="4" w:space="0" w:color="auto"/>
            </w:tcBorders>
            <w:shd w:val="clear" w:color="auto" w:fill="auto"/>
            <w:noWrap/>
            <w:vAlign w:val="center"/>
            <w:hideMark/>
          </w:tcPr>
          <w:p w14:paraId="2BAB3A5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503</w:t>
            </w:r>
          </w:p>
        </w:tc>
        <w:tc>
          <w:tcPr>
            <w:tcW w:w="946" w:type="dxa"/>
            <w:tcBorders>
              <w:top w:val="nil"/>
              <w:left w:val="nil"/>
              <w:bottom w:val="single" w:sz="4" w:space="0" w:color="auto"/>
              <w:right w:val="single" w:sz="4" w:space="0" w:color="auto"/>
            </w:tcBorders>
            <w:shd w:val="clear" w:color="auto" w:fill="auto"/>
            <w:noWrap/>
            <w:vAlign w:val="center"/>
            <w:hideMark/>
          </w:tcPr>
          <w:p w14:paraId="62EAF4A6"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0810084030</w:t>
            </w:r>
          </w:p>
        </w:tc>
        <w:tc>
          <w:tcPr>
            <w:tcW w:w="492" w:type="dxa"/>
            <w:tcBorders>
              <w:top w:val="nil"/>
              <w:left w:val="nil"/>
              <w:bottom w:val="single" w:sz="4" w:space="0" w:color="auto"/>
              <w:right w:val="single" w:sz="4" w:space="0" w:color="auto"/>
            </w:tcBorders>
            <w:shd w:val="clear" w:color="auto" w:fill="auto"/>
            <w:noWrap/>
            <w:vAlign w:val="center"/>
            <w:hideMark/>
          </w:tcPr>
          <w:p w14:paraId="6AB86F9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nil"/>
              <w:left w:val="nil"/>
              <w:bottom w:val="single" w:sz="4" w:space="0" w:color="auto"/>
              <w:right w:val="single" w:sz="4" w:space="0" w:color="auto"/>
            </w:tcBorders>
            <w:shd w:val="clear" w:color="auto" w:fill="auto"/>
            <w:noWrap/>
            <w:vAlign w:val="center"/>
            <w:hideMark/>
          </w:tcPr>
          <w:p w14:paraId="409E44F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1 500,00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2C92974"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1 900,00</w:t>
            </w:r>
          </w:p>
        </w:tc>
        <w:tc>
          <w:tcPr>
            <w:tcW w:w="851" w:type="dxa"/>
            <w:tcBorders>
              <w:top w:val="nil"/>
              <w:left w:val="nil"/>
              <w:bottom w:val="single" w:sz="4" w:space="0" w:color="auto"/>
              <w:right w:val="single" w:sz="4" w:space="0" w:color="auto"/>
            </w:tcBorders>
            <w:shd w:val="clear" w:color="auto" w:fill="auto"/>
            <w:noWrap/>
            <w:vAlign w:val="center"/>
            <w:hideMark/>
          </w:tcPr>
          <w:p w14:paraId="4A47F99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1 687,45</w:t>
            </w:r>
          </w:p>
        </w:tc>
        <w:tc>
          <w:tcPr>
            <w:tcW w:w="850" w:type="dxa"/>
            <w:tcBorders>
              <w:top w:val="nil"/>
              <w:left w:val="nil"/>
              <w:bottom w:val="single" w:sz="4" w:space="0" w:color="auto"/>
              <w:right w:val="single" w:sz="4" w:space="0" w:color="auto"/>
            </w:tcBorders>
            <w:shd w:val="clear" w:color="auto" w:fill="auto"/>
            <w:noWrap/>
            <w:vAlign w:val="center"/>
            <w:hideMark/>
          </w:tcPr>
          <w:p w14:paraId="463E12E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2 520,00</w:t>
            </w:r>
          </w:p>
        </w:tc>
        <w:tc>
          <w:tcPr>
            <w:tcW w:w="851" w:type="dxa"/>
            <w:tcBorders>
              <w:top w:val="nil"/>
              <w:left w:val="nil"/>
              <w:bottom w:val="single" w:sz="4" w:space="0" w:color="auto"/>
              <w:right w:val="single" w:sz="4" w:space="0" w:color="auto"/>
            </w:tcBorders>
            <w:shd w:val="clear" w:color="auto" w:fill="auto"/>
            <w:noWrap/>
            <w:vAlign w:val="center"/>
            <w:hideMark/>
          </w:tcPr>
          <w:p w14:paraId="56672E75"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944,50</w:t>
            </w:r>
          </w:p>
        </w:tc>
        <w:tc>
          <w:tcPr>
            <w:tcW w:w="850" w:type="dxa"/>
            <w:tcBorders>
              <w:top w:val="nil"/>
              <w:left w:val="nil"/>
              <w:bottom w:val="single" w:sz="4" w:space="0" w:color="auto"/>
              <w:right w:val="single" w:sz="4" w:space="0" w:color="auto"/>
            </w:tcBorders>
            <w:shd w:val="clear" w:color="auto" w:fill="auto"/>
            <w:noWrap/>
            <w:vAlign w:val="center"/>
            <w:hideMark/>
          </w:tcPr>
          <w:p w14:paraId="4F6E2DD9"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1 351,30</w:t>
            </w:r>
          </w:p>
        </w:tc>
        <w:tc>
          <w:tcPr>
            <w:tcW w:w="851" w:type="dxa"/>
            <w:tcBorders>
              <w:top w:val="nil"/>
              <w:left w:val="nil"/>
              <w:bottom w:val="single" w:sz="4" w:space="0" w:color="auto"/>
              <w:right w:val="single" w:sz="4" w:space="0" w:color="auto"/>
            </w:tcBorders>
            <w:shd w:val="clear" w:color="auto" w:fill="auto"/>
            <w:noWrap/>
            <w:vAlign w:val="center"/>
            <w:hideMark/>
          </w:tcPr>
          <w:p w14:paraId="50E1B486"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3 099,90</w:t>
            </w:r>
          </w:p>
        </w:tc>
        <w:tc>
          <w:tcPr>
            <w:tcW w:w="850" w:type="dxa"/>
            <w:tcBorders>
              <w:top w:val="nil"/>
              <w:left w:val="nil"/>
              <w:bottom w:val="single" w:sz="4" w:space="0" w:color="auto"/>
              <w:right w:val="single" w:sz="4" w:space="0" w:color="auto"/>
            </w:tcBorders>
            <w:shd w:val="clear" w:color="auto" w:fill="auto"/>
            <w:vAlign w:val="center"/>
            <w:hideMark/>
          </w:tcPr>
          <w:p w14:paraId="7DD75896"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3550,20</w:t>
            </w:r>
          </w:p>
        </w:tc>
        <w:tc>
          <w:tcPr>
            <w:tcW w:w="709" w:type="dxa"/>
            <w:tcBorders>
              <w:top w:val="nil"/>
              <w:left w:val="nil"/>
              <w:bottom w:val="single" w:sz="4" w:space="0" w:color="auto"/>
              <w:right w:val="single" w:sz="4" w:space="0" w:color="auto"/>
            </w:tcBorders>
            <w:shd w:val="clear" w:color="auto" w:fill="auto"/>
            <w:vAlign w:val="center"/>
            <w:hideMark/>
          </w:tcPr>
          <w:p w14:paraId="496E5F8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A530985"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EA1007E"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nil"/>
              <w:left w:val="nil"/>
              <w:bottom w:val="single" w:sz="4" w:space="0" w:color="auto"/>
              <w:right w:val="single" w:sz="4" w:space="0" w:color="auto"/>
            </w:tcBorders>
          </w:tcPr>
          <w:p w14:paraId="51BAEF4E" w14:textId="77777777" w:rsidR="005D7031" w:rsidRDefault="005D7031" w:rsidP="008B6B23">
            <w:pPr>
              <w:jc w:val="center"/>
              <w:rPr>
                <w:rFonts w:ascii="Times New Roman" w:hAnsi="Times New Roman"/>
                <w:color w:val="000000" w:themeColor="text1"/>
                <w:sz w:val="18"/>
                <w:szCs w:val="18"/>
                <w:lang w:eastAsia="ru-RU"/>
              </w:rPr>
            </w:pPr>
          </w:p>
          <w:p w14:paraId="18B7C1BE" w14:textId="77777777" w:rsidR="001E5E96" w:rsidRDefault="001E5E96" w:rsidP="008B6B23">
            <w:pPr>
              <w:jc w:val="center"/>
              <w:rPr>
                <w:rFonts w:ascii="Times New Roman" w:hAnsi="Times New Roman"/>
                <w:color w:val="000000" w:themeColor="text1"/>
                <w:sz w:val="18"/>
                <w:szCs w:val="18"/>
                <w:lang w:eastAsia="ru-RU"/>
              </w:rPr>
            </w:pPr>
          </w:p>
          <w:p w14:paraId="2A2099FB" w14:textId="77777777" w:rsidR="001E5E96" w:rsidRDefault="001E5E96" w:rsidP="008B6B23">
            <w:pPr>
              <w:jc w:val="center"/>
              <w:rPr>
                <w:rFonts w:ascii="Times New Roman" w:hAnsi="Times New Roman"/>
                <w:color w:val="000000" w:themeColor="text1"/>
                <w:sz w:val="18"/>
                <w:szCs w:val="18"/>
                <w:lang w:eastAsia="ru-RU"/>
              </w:rPr>
            </w:pPr>
          </w:p>
          <w:p w14:paraId="668C3E1B" w14:textId="3FBFE9DB"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119CBF10" w14:textId="008AC3F5"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16553,35</w:t>
            </w:r>
          </w:p>
        </w:tc>
        <w:tc>
          <w:tcPr>
            <w:tcW w:w="603" w:type="dxa"/>
            <w:tcBorders>
              <w:top w:val="nil"/>
              <w:left w:val="nil"/>
              <w:bottom w:val="single" w:sz="4" w:space="0" w:color="auto"/>
              <w:right w:val="single" w:sz="4" w:space="0" w:color="auto"/>
            </w:tcBorders>
            <w:shd w:val="clear" w:color="auto" w:fill="auto"/>
            <w:vAlign w:val="center"/>
          </w:tcPr>
          <w:p w14:paraId="455A81C2" w14:textId="77777777" w:rsidR="005D7031" w:rsidRPr="00D5478A" w:rsidRDefault="005D7031" w:rsidP="008B6B23">
            <w:pPr>
              <w:jc w:val="center"/>
              <w:rPr>
                <w:rFonts w:ascii="Times New Roman" w:hAnsi="Times New Roman"/>
                <w:sz w:val="14"/>
                <w:szCs w:val="14"/>
                <w:lang w:eastAsia="ru-RU"/>
              </w:rPr>
            </w:pPr>
          </w:p>
        </w:tc>
      </w:tr>
      <w:tr w:rsidR="005D7031" w:rsidRPr="00D5478A" w14:paraId="40E9727F" w14:textId="77777777" w:rsidTr="00510949">
        <w:trPr>
          <w:trHeight w:val="675"/>
        </w:trPr>
        <w:tc>
          <w:tcPr>
            <w:tcW w:w="2269" w:type="dxa"/>
            <w:gridSpan w:val="2"/>
            <w:vMerge/>
            <w:tcBorders>
              <w:left w:val="single" w:sz="8" w:space="0" w:color="auto"/>
              <w:bottom w:val="single" w:sz="8" w:space="0" w:color="auto"/>
              <w:right w:val="nil"/>
            </w:tcBorders>
            <w:shd w:val="clear" w:color="auto" w:fill="auto"/>
            <w:vAlign w:val="center"/>
          </w:tcPr>
          <w:p w14:paraId="36ECF6FF" w14:textId="77777777" w:rsidR="005D7031" w:rsidRPr="00DA7A65" w:rsidRDefault="005D7031" w:rsidP="008B6B23">
            <w:pPr>
              <w:rPr>
                <w:rFonts w:ascii="Times New Roman" w:hAnsi="Times New Roman"/>
                <w:b/>
                <w:bCs/>
                <w:sz w:val="16"/>
                <w:szCs w:val="16"/>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BCC57D9" w14:textId="77777777" w:rsidR="005D7031" w:rsidRPr="00DA7A65"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nil"/>
              <w:left w:val="nil"/>
              <w:bottom w:val="single" w:sz="4" w:space="0" w:color="auto"/>
              <w:right w:val="single" w:sz="4" w:space="0" w:color="auto"/>
            </w:tcBorders>
            <w:shd w:val="clear" w:color="auto" w:fill="auto"/>
            <w:noWrap/>
            <w:vAlign w:val="center"/>
          </w:tcPr>
          <w:p w14:paraId="2952F70D"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nil"/>
              <w:left w:val="nil"/>
              <w:bottom w:val="single" w:sz="4" w:space="0" w:color="auto"/>
              <w:right w:val="single" w:sz="4" w:space="0" w:color="auto"/>
            </w:tcBorders>
            <w:shd w:val="clear" w:color="auto" w:fill="auto"/>
            <w:noWrap/>
            <w:vAlign w:val="center"/>
          </w:tcPr>
          <w:p w14:paraId="6EDC71AE"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0503</w:t>
            </w:r>
          </w:p>
        </w:tc>
        <w:tc>
          <w:tcPr>
            <w:tcW w:w="946" w:type="dxa"/>
            <w:tcBorders>
              <w:top w:val="nil"/>
              <w:left w:val="nil"/>
              <w:bottom w:val="single" w:sz="4" w:space="0" w:color="auto"/>
              <w:right w:val="single" w:sz="4" w:space="0" w:color="auto"/>
            </w:tcBorders>
            <w:shd w:val="clear" w:color="auto" w:fill="auto"/>
            <w:noWrap/>
            <w:vAlign w:val="center"/>
          </w:tcPr>
          <w:p w14:paraId="1A0216C0"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0810084030</w:t>
            </w:r>
          </w:p>
        </w:tc>
        <w:tc>
          <w:tcPr>
            <w:tcW w:w="492" w:type="dxa"/>
            <w:tcBorders>
              <w:top w:val="nil"/>
              <w:left w:val="nil"/>
              <w:bottom w:val="single" w:sz="4" w:space="0" w:color="auto"/>
              <w:right w:val="single" w:sz="4" w:space="0" w:color="auto"/>
            </w:tcBorders>
            <w:shd w:val="clear" w:color="auto" w:fill="auto"/>
            <w:noWrap/>
            <w:vAlign w:val="center"/>
          </w:tcPr>
          <w:p w14:paraId="5D2F850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nil"/>
              <w:left w:val="nil"/>
              <w:bottom w:val="single" w:sz="4" w:space="0" w:color="auto"/>
              <w:right w:val="single" w:sz="4" w:space="0" w:color="auto"/>
            </w:tcBorders>
            <w:shd w:val="clear" w:color="auto" w:fill="auto"/>
            <w:noWrap/>
            <w:vAlign w:val="center"/>
          </w:tcPr>
          <w:p w14:paraId="030EA5F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nil"/>
              <w:left w:val="nil"/>
              <w:bottom w:val="single" w:sz="4" w:space="0" w:color="auto"/>
              <w:right w:val="single" w:sz="4" w:space="0" w:color="auto"/>
            </w:tcBorders>
            <w:shd w:val="clear" w:color="auto" w:fill="auto"/>
            <w:noWrap/>
            <w:vAlign w:val="center"/>
          </w:tcPr>
          <w:p w14:paraId="6401174B"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tcPr>
          <w:p w14:paraId="18E7850C"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tcPr>
          <w:p w14:paraId="04E7DDF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tcPr>
          <w:p w14:paraId="4E3A7CC8"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tcPr>
          <w:p w14:paraId="34D1E5C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tcPr>
          <w:p w14:paraId="7368534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14:paraId="044F20FD" w14:textId="77777777"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6AB12FE6" w14:textId="77777777"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2000</w:t>
            </w:r>
          </w:p>
        </w:tc>
        <w:tc>
          <w:tcPr>
            <w:tcW w:w="709" w:type="dxa"/>
            <w:tcBorders>
              <w:top w:val="nil"/>
              <w:left w:val="nil"/>
              <w:bottom w:val="single" w:sz="4" w:space="0" w:color="auto"/>
              <w:right w:val="single" w:sz="4" w:space="0" w:color="auto"/>
            </w:tcBorders>
            <w:shd w:val="clear" w:color="auto" w:fill="auto"/>
            <w:vAlign w:val="center"/>
          </w:tcPr>
          <w:p w14:paraId="2A8767EB" w14:textId="77777777"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2000</w:t>
            </w:r>
          </w:p>
        </w:tc>
        <w:tc>
          <w:tcPr>
            <w:tcW w:w="709" w:type="dxa"/>
            <w:tcBorders>
              <w:top w:val="nil"/>
              <w:left w:val="nil"/>
              <w:bottom w:val="single" w:sz="4" w:space="0" w:color="auto"/>
              <w:right w:val="single" w:sz="4" w:space="0" w:color="auto"/>
            </w:tcBorders>
            <w:shd w:val="clear" w:color="auto" w:fill="auto"/>
            <w:vAlign w:val="center"/>
          </w:tcPr>
          <w:p w14:paraId="27AA6249" w14:textId="77777777"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2000</w:t>
            </w:r>
          </w:p>
        </w:tc>
        <w:tc>
          <w:tcPr>
            <w:tcW w:w="734" w:type="dxa"/>
            <w:gridSpan w:val="2"/>
            <w:tcBorders>
              <w:top w:val="single" w:sz="4" w:space="0" w:color="auto"/>
              <w:left w:val="nil"/>
              <w:bottom w:val="single" w:sz="4" w:space="0" w:color="auto"/>
              <w:right w:val="single" w:sz="4" w:space="0" w:color="auto"/>
            </w:tcBorders>
          </w:tcPr>
          <w:p w14:paraId="558BCD71" w14:textId="77777777" w:rsidR="005D7031" w:rsidRDefault="005D7031" w:rsidP="008B6B23">
            <w:pPr>
              <w:jc w:val="center"/>
              <w:rPr>
                <w:rFonts w:ascii="Times New Roman" w:hAnsi="Times New Roman"/>
                <w:color w:val="000000" w:themeColor="text1"/>
                <w:sz w:val="18"/>
                <w:szCs w:val="18"/>
                <w:lang w:eastAsia="ru-RU"/>
              </w:rPr>
            </w:pPr>
          </w:p>
          <w:p w14:paraId="45B033D5" w14:textId="3983AE45"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2000</w:t>
            </w:r>
          </w:p>
        </w:tc>
        <w:tc>
          <w:tcPr>
            <w:tcW w:w="683" w:type="dxa"/>
            <w:tcBorders>
              <w:top w:val="nil"/>
              <w:left w:val="single" w:sz="4" w:space="0" w:color="auto"/>
              <w:bottom w:val="single" w:sz="4" w:space="0" w:color="auto"/>
              <w:right w:val="single" w:sz="4" w:space="0" w:color="auto"/>
            </w:tcBorders>
            <w:shd w:val="clear" w:color="auto" w:fill="auto"/>
            <w:vAlign w:val="center"/>
          </w:tcPr>
          <w:p w14:paraId="4E896209" w14:textId="15E06098" w:rsidR="005D7031"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8</w:t>
            </w:r>
            <w:r w:rsidR="005D7031" w:rsidRPr="00E457F5">
              <w:rPr>
                <w:rFonts w:ascii="Times New Roman" w:hAnsi="Times New Roman"/>
                <w:color w:val="000000" w:themeColor="text1"/>
                <w:sz w:val="18"/>
                <w:szCs w:val="18"/>
                <w:lang w:eastAsia="ru-RU"/>
              </w:rPr>
              <w:t>000</w:t>
            </w:r>
          </w:p>
        </w:tc>
        <w:tc>
          <w:tcPr>
            <w:tcW w:w="603" w:type="dxa"/>
            <w:tcBorders>
              <w:top w:val="nil"/>
              <w:left w:val="nil"/>
              <w:bottom w:val="single" w:sz="4" w:space="0" w:color="auto"/>
              <w:right w:val="single" w:sz="4" w:space="0" w:color="auto"/>
            </w:tcBorders>
            <w:shd w:val="clear" w:color="auto" w:fill="auto"/>
            <w:vAlign w:val="center"/>
          </w:tcPr>
          <w:p w14:paraId="0782D31B" w14:textId="77777777" w:rsidR="005D7031" w:rsidRPr="00D5478A" w:rsidRDefault="005D7031" w:rsidP="008B6B23">
            <w:pPr>
              <w:jc w:val="center"/>
              <w:rPr>
                <w:rFonts w:ascii="Times New Roman" w:hAnsi="Times New Roman"/>
                <w:sz w:val="14"/>
                <w:szCs w:val="14"/>
                <w:lang w:eastAsia="ru-RU"/>
              </w:rPr>
            </w:pPr>
          </w:p>
        </w:tc>
      </w:tr>
      <w:tr w:rsidR="005D7031" w:rsidRPr="00D5478A" w14:paraId="539D60B7" w14:textId="77777777" w:rsidTr="00510949">
        <w:trPr>
          <w:trHeight w:val="465"/>
        </w:trPr>
        <w:tc>
          <w:tcPr>
            <w:tcW w:w="2269" w:type="dxa"/>
            <w:gridSpan w:val="2"/>
            <w:vMerge w:val="restart"/>
            <w:tcBorders>
              <w:top w:val="single" w:sz="8" w:space="0" w:color="auto"/>
              <w:left w:val="single" w:sz="8" w:space="0" w:color="auto"/>
              <w:right w:val="single" w:sz="4" w:space="0" w:color="000000"/>
            </w:tcBorders>
            <w:shd w:val="clear" w:color="auto" w:fill="auto"/>
            <w:vAlign w:val="center"/>
            <w:hideMark/>
          </w:tcPr>
          <w:p w14:paraId="56DA5B1C" w14:textId="77777777" w:rsidR="005D7031" w:rsidRPr="00FB5458" w:rsidRDefault="005D7031" w:rsidP="008B6B23">
            <w:pPr>
              <w:jc w:val="center"/>
              <w:rPr>
                <w:rFonts w:ascii="Times New Roman" w:hAnsi="Times New Roman"/>
                <w:b/>
                <w:bCs/>
                <w:sz w:val="16"/>
                <w:szCs w:val="16"/>
                <w:lang w:eastAsia="ru-RU"/>
              </w:rPr>
            </w:pPr>
            <w:r w:rsidRPr="00FB5458">
              <w:rPr>
                <w:rFonts w:ascii="Times New Roman" w:hAnsi="Times New Roman"/>
                <w:b/>
                <w:bCs/>
                <w:sz w:val="16"/>
                <w:szCs w:val="16"/>
                <w:lang w:eastAsia="ru-RU"/>
              </w:rPr>
              <w:t>Мероприятие 3.3.2. О</w:t>
            </w:r>
            <w:r w:rsidRPr="00FB5458">
              <w:rPr>
                <w:rFonts w:ascii="Times New Roman" w:hAnsi="Times New Roman"/>
                <w:sz w:val="16"/>
                <w:szCs w:val="16"/>
                <w:lang w:eastAsia="ru-RU"/>
              </w:rPr>
              <w:t>бустройство и восстановление воинских захоронений</w:t>
            </w:r>
          </w:p>
        </w:tc>
        <w:tc>
          <w:tcPr>
            <w:tcW w:w="851" w:type="dxa"/>
            <w:vMerge w:val="restart"/>
            <w:tcBorders>
              <w:top w:val="single" w:sz="4" w:space="0" w:color="auto"/>
              <w:left w:val="single" w:sz="4" w:space="0" w:color="auto"/>
              <w:bottom w:val="nil"/>
              <w:right w:val="single" w:sz="4" w:space="0" w:color="000000"/>
            </w:tcBorders>
            <w:shd w:val="clear" w:color="auto" w:fill="auto"/>
            <w:vAlign w:val="center"/>
            <w:hideMark/>
          </w:tcPr>
          <w:p w14:paraId="11E62D5F" w14:textId="77777777" w:rsidR="005D7031" w:rsidRPr="00FB5458" w:rsidRDefault="005D7031" w:rsidP="008B6B23">
            <w:pPr>
              <w:jc w:val="center"/>
              <w:rPr>
                <w:rFonts w:ascii="Times New Roman" w:hAnsi="Times New Roman"/>
                <w:sz w:val="16"/>
                <w:szCs w:val="16"/>
                <w:lang w:eastAsia="ru-RU"/>
              </w:rPr>
            </w:pPr>
            <w:r w:rsidRPr="00FB5458">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nil"/>
              <w:right w:val="single" w:sz="4" w:space="0" w:color="auto"/>
            </w:tcBorders>
            <w:shd w:val="clear" w:color="auto" w:fill="auto"/>
            <w:noWrap/>
            <w:vAlign w:val="center"/>
            <w:hideMark/>
          </w:tcPr>
          <w:p w14:paraId="46675414"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nil"/>
              <w:right w:val="single" w:sz="4" w:space="0" w:color="auto"/>
            </w:tcBorders>
            <w:shd w:val="clear" w:color="auto" w:fill="auto"/>
            <w:noWrap/>
            <w:vAlign w:val="center"/>
            <w:hideMark/>
          </w:tcPr>
          <w:p w14:paraId="05115072"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503</w:t>
            </w:r>
          </w:p>
        </w:tc>
        <w:tc>
          <w:tcPr>
            <w:tcW w:w="946" w:type="dxa"/>
            <w:tcBorders>
              <w:top w:val="nil"/>
              <w:left w:val="nil"/>
              <w:bottom w:val="single" w:sz="4" w:space="0" w:color="auto"/>
              <w:right w:val="single" w:sz="4" w:space="0" w:color="auto"/>
            </w:tcBorders>
            <w:shd w:val="clear" w:color="auto" w:fill="auto"/>
            <w:vAlign w:val="center"/>
            <w:hideMark/>
          </w:tcPr>
          <w:p w14:paraId="0447DC5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08100L2990</w:t>
            </w:r>
          </w:p>
        </w:tc>
        <w:tc>
          <w:tcPr>
            <w:tcW w:w="492" w:type="dxa"/>
            <w:tcBorders>
              <w:top w:val="nil"/>
              <w:left w:val="nil"/>
              <w:bottom w:val="nil"/>
              <w:right w:val="single" w:sz="4" w:space="0" w:color="auto"/>
            </w:tcBorders>
            <w:shd w:val="clear" w:color="auto" w:fill="auto"/>
            <w:noWrap/>
            <w:vAlign w:val="center"/>
            <w:hideMark/>
          </w:tcPr>
          <w:p w14:paraId="53DCAE8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nil"/>
              <w:left w:val="nil"/>
              <w:bottom w:val="nil"/>
              <w:right w:val="single" w:sz="4" w:space="0" w:color="auto"/>
            </w:tcBorders>
            <w:shd w:val="clear" w:color="auto" w:fill="auto"/>
            <w:noWrap/>
            <w:vAlign w:val="center"/>
            <w:hideMark/>
          </w:tcPr>
          <w:p w14:paraId="542132DC"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8" w:type="dxa"/>
            <w:gridSpan w:val="2"/>
            <w:tcBorders>
              <w:top w:val="nil"/>
              <w:left w:val="nil"/>
              <w:bottom w:val="nil"/>
              <w:right w:val="single" w:sz="4" w:space="0" w:color="auto"/>
            </w:tcBorders>
            <w:shd w:val="clear" w:color="auto" w:fill="auto"/>
            <w:noWrap/>
            <w:vAlign w:val="center"/>
            <w:hideMark/>
          </w:tcPr>
          <w:p w14:paraId="18A90162"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single" w:sz="4" w:space="0" w:color="auto"/>
              <w:left w:val="nil"/>
              <w:bottom w:val="nil"/>
              <w:right w:val="single" w:sz="4" w:space="0" w:color="000000"/>
            </w:tcBorders>
            <w:shd w:val="clear" w:color="auto" w:fill="auto"/>
            <w:noWrap/>
            <w:vAlign w:val="center"/>
            <w:hideMark/>
          </w:tcPr>
          <w:p w14:paraId="26A6CFD0"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nil"/>
              <w:right w:val="single" w:sz="4" w:space="0" w:color="auto"/>
            </w:tcBorders>
            <w:shd w:val="clear" w:color="auto" w:fill="auto"/>
            <w:noWrap/>
            <w:vAlign w:val="center"/>
            <w:hideMark/>
          </w:tcPr>
          <w:p w14:paraId="687F35C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nil"/>
              <w:left w:val="nil"/>
              <w:bottom w:val="nil"/>
              <w:right w:val="single" w:sz="4" w:space="0" w:color="auto"/>
            </w:tcBorders>
            <w:shd w:val="clear" w:color="auto" w:fill="auto"/>
            <w:noWrap/>
            <w:vAlign w:val="center"/>
            <w:hideMark/>
          </w:tcPr>
          <w:p w14:paraId="733EFD9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nil"/>
              <w:right w:val="single" w:sz="4" w:space="0" w:color="auto"/>
            </w:tcBorders>
            <w:shd w:val="clear" w:color="auto" w:fill="auto"/>
            <w:noWrap/>
            <w:vAlign w:val="center"/>
            <w:hideMark/>
          </w:tcPr>
          <w:p w14:paraId="52946692"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nil"/>
              <w:left w:val="nil"/>
              <w:bottom w:val="nil"/>
              <w:right w:val="single" w:sz="4" w:space="0" w:color="auto"/>
            </w:tcBorders>
            <w:shd w:val="clear" w:color="auto" w:fill="auto"/>
            <w:noWrap/>
            <w:vAlign w:val="center"/>
            <w:hideMark/>
          </w:tcPr>
          <w:p w14:paraId="222FD6A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nil"/>
              <w:right w:val="single" w:sz="4" w:space="0" w:color="auto"/>
            </w:tcBorders>
            <w:shd w:val="clear" w:color="auto" w:fill="auto"/>
            <w:vAlign w:val="center"/>
            <w:hideMark/>
          </w:tcPr>
          <w:p w14:paraId="204B199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nil"/>
              <w:left w:val="nil"/>
              <w:bottom w:val="nil"/>
              <w:right w:val="single" w:sz="4" w:space="0" w:color="auto"/>
            </w:tcBorders>
            <w:shd w:val="clear" w:color="auto" w:fill="auto"/>
            <w:vAlign w:val="center"/>
            <w:hideMark/>
          </w:tcPr>
          <w:p w14:paraId="7C227E6A"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nil"/>
              <w:right w:val="single" w:sz="4" w:space="0" w:color="auto"/>
            </w:tcBorders>
            <w:shd w:val="clear" w:color="auto" w:fill="auto"/>
            <w:vAlign w:val="center"/>
            <w:hideMark/>
          </w:tcPr>
          <w:p w14:paraId="5258954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nil"/>
              <w:left w:val="nil"/>
              <w:bottom w:val="nil"/>
              <w:right w:val="single" w:sz="4" w:space="0" w:color="auto"/>
            </w:tcBorders>
            <w:shd w:val="clear" w:color="auto" w:fill="auto"/>
            <w:vAlign w:val="center"/>
            <w:hideMark/>
          </w:tcPr>
          <w:p w14:paraId="2B64A149"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34" w:type="dxa"/>
            <w:gridSpan w:val="2"/>
            <w:tcBorders>
              <w:top w:val="single" w:sz="4" w:space="0" w:color="auto"/>
              <w:left w:val="nil"/>
              <w:bottom w:val="nil"/>
              <w:right w:val="single" w:sz="4" w:space="0" w:color="auto"/>
            </w:tcBorders>
          </w:tcPr>
          <w:p w14:paraId="3051A368" w14:textId="77777777" w:rsidR="005D7031" w:rsidRDefault="005D7031" w:rsidP="008B6B23">
            <w:pPr>
              <w:jc w:val="center"/>
              <w:rPr>
                <w:rFonts w:ascii="Times New Roman" w:hAnsi="Times New Roman"/>
                <w:color w:val="000000" w:themeColor="text1"/>
                <w:sz w:val="18"/>
                <w:szCs w:val="18"/>
                <w:lang w:eastAsia="ru-RU"/>
              </w:rPr>
            </w:pPr>
          </w:p>
          <w:p w14:paraId="79DDAEC7" w14:textId="46F689B3"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nil"/>
              <w:right w:val="single" w:sz="4" w:space="0" w:color="auto"/>
            </w:tcBorders>
            <w:shd w:val="clear" w:color="auto" w:fill="auto"/>
            <w:vAlign w:val="center"/>
            <w:hideMark/>
          </w:tcPr>
          <w:p w14:paraId="4E8C4017" w14:textId="13C14E18"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603" w:type="dxa"/>
            <w:tcBorders>
              <w:top w:val="nil"/>
              <w:left w:val="nil"/>
              <w:bottom w:val="nil"/>
              <w:right w:val="single" w:sz="4" w:space="0" w:color="auto"/>
            </w:tcBorders>
            <w:shd w:val="clear" w:color="auto" w:fill="auto"/>
            <w:vAlign w:val="center"/>
            <w:hideMark/>
          </w:tcPr>
          <w:p w14:paraId="758392A3"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31D1DD24" w14:textId="77777777" w:rsidTr="00510949">
        <w:trPr>
          <w:trHeight w:val="420"/>
        </w:trPr>
        <w:tc>
          <w:tcPr>
            <w:tcW w:w="2269" w:type="dxa"/>
            <w:gridSpan w:val="2"/>
            <w:vMerge/>
            <w:tcBorders>
              <w:left w:val="single" w:sz="8" w:space="0" w:color="auto"/>
              <w:right w:val="single" w:sz="4" w:space="0" w:color="000000"/>
            </w:tcBorders>
            <w:vAlign w:val="center"/>
            <w:hideMark/>
          </w:tcPr>
          <w:p w14:paraId="57941CBA" w14:textId="77777777" w:rsidR="005D7031" w:rsidRPr="00FB5458" w:rsidRDefault="005D7031" w:rsidP="008B6B23">
            <w:pPr>
              <w:rPr>
                <w:rFonts w:ascii="Times New Roman" w:hAnsi="Times New Roman"/>
                <w:b/>
                <w:bCs/>
                <w:sz w:val="16"/>
                <w:szCs w:val="16"/>
                <w:lang w:eastAsia="ru-RU"/>
              </w:rPr>
            </w:pPr>
          </w:p>
        </w:tc>
        <w:tc>
          <w:tcPr>
            <w:tcW w:w="851" w:type="dxa"/>
            <w:vMerge/>
            <w:tcBorders>
              <w:top w:val="single" w:sz="4" w:space="0" w:color="auto"/>
              <w:left w:val="single" w:sz="4" w:space="0" w:color="auto"/>
              <w:bottom w:val="single" w:sz="4" w:space="0" w:color="auto"/>
              <w:right w:val="single" w:sz="4" w:space="0" w:color="000000"/>
            </w:tcBorders>
            <w:vAlign w:val="center"/>
            <w:hideMark/>
          </w:tcPr>
          <w:p w14:paraId="681EFA03" w14:textId="77777777" w:rsidR="005D7031" w:rsidRPr="00FB5458" w:rsidRDefault="005D7031" w:rsidP="008B6B23">
            <w:pPr>
              <w:rPr>
                <w:rFonts w:ascii="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6A3B41"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116FF140"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503</w:t>
            </w:r>
          </w:p>
        </w:tc>
        <w:tc>
          <w:tcPr>
            <w:tcW w:w="946" w:type="dxa"/>
            <w:tcBorders>
              <w:top w:val="nil"/>
              <w:left w:val="nil"/>
              <w:bottom w:val="single" w:sz="4" w:space="0" w:color="auto"/>
              <w:right w:val="single" w:sz="4" w:space="0" w:color="auto"/>
            </w:tcBorders>
            <w:shd w:val="clear" w:color="auto" w:fill="auto"/>
            <w:vAlign w:val="center"/>
            <w:hideMark/>
          </w:tcPr>
          <w:p w14:paraId="0E86E66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08100L2990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684232E4"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4EA7527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1429F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9B27E0"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557DD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CA57AF"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92AA98"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3A750C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D2A7A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77795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76716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E9F0E8"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4BF618EB" w14:textId="77777777" w:rsidR="005D7031" w:rsidRDefault="005D7031" w:rsidP="008B6B23">
            <w:pPr>
              <w:jc w:val="center"/>
              <w:rPr>
                <w:rFonts w:ascii="Times New Roman" w:hAnsi="Times New Roman"/>
                <w:color w:val="000000" w:themeColor="text1"/>
                <w:sz w:val="18"/>
                <w:szCs w:val="18"/>
                <w:lang w:eastAsia="ru-RU"/>
              </w:rPr>
            </w:pPr>
          </w:p>
          <w:p w14:paraId="599A72F2" w14:textId="77777777" w:rsidR="001E5E96" w:rsidRDefault="001E5E96" w:rsidP="008B6B23">
            <w:pPr>
              <w:jc w:val="center"/>
              <w:rPr>
                <w:rFonts w:ascii="Times New Roman" w:hAnsi="Times New Roman"/>
                <w:color w:val="000000" w:themeColor="text1"/>
                <w:sz w:val="18"/>
                <w:szCs w:val="18"/>
                <w:lang w:eastAsia="ru-RU"/>
              </w:rPr>
            </w:pPr>
          </w:p>
          <w:p w14:paraId="011B4DEB" w14:textId="15388236"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BE8B8" w14:textId="4887141C"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22ABBF2D"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0DC14881" w14:textId="77777777" w:rsidTr="00510949">
        <w:trPr>
          <w:trHeight w:val="420"/>
        </w:trPr>
        <w:tc>
          <w:tcPr>
            <w:tcW w:w="2269" w:type="dxa"/>
            <w:gridSpan w:val="2"/>
            <w:vMerge/>
            <w:tcBorders>
              <w:left w:val="single" w:sz="8" w:space="0" w:color="auto"/>
              <w:right w:val="single" w:sz="4" w:space="0" w:color="000000"/>
            </w:tcBorders>
            <w:vAlign w:val="center"/>
          </w:tcPr>
          <w:p w14:paraId="5B1D85F8" w14:textId="77777777" w:rsidR="005D7031" w:rsidRPr="00FB5458" w:rsidRDefault="005D7031" w:rsidP="008B6B23">
            <w:pPr>
              <w:rPr>
                <w:rFonts w:ascii="Times New Roman" w:hAnsi="Times New Roman"/>
                <w:b/>
                <w:bCs/>
                <w:sz w:val="16"/>
                <w:szCs w:val="16"/>
                <w:lang w:eastAsia="ru-RU"/>
              </w:rPr>
            </w:pPr>
          </w:p>
        </w:tc>
        <w:tc>
          <w:tcPr>
            <w:tcW w:w="851" w:type="dxa"/>
            <w:vMerge w:val="restart"/>
            <w:tcBorders>
              <w:top w:val="single" w:sz="4" w:space="0" w:color="auto"/>
              <w:left w:val="single" w:sz="4" w:space="0" w:color="auto"/>
              <w:right w:val="single" w:sz="4" w:space="0" w:color="000000"/>
            </w:tcBorders>
            <w:vAlign w:val="center"/>
          </w:tcPr>
          <w:p w14:paraId="16A95769" w14:textId="77777777" w:rsidR="005D7031" w:rsidRPr="00FB5458" w:rsidRDefault="005D7031"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vMerge w:val="restart"/>
            <w:tcBorders>
              <w:top w:val="single" w:sz="4" w:space="0" w:color="auto"/>
              <w:left w:val="nil"/>
              <w:right w:val="single" w:sz="4" w:space="0" w:color="auto"/>
            </w:tcBorders>
            <w:shd w:val="clear" w:color="auto" w:fill="auto"/>
            <w:noWrap/>
            <w:vAlign w:val="center"/>
          </w:tcPr>
          <w:p w14:paraId="798B023A"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vMerge w:val="restart"/>
            <w:tcBorders>
              <w:top w:val="single" w:sz="4" w:space="0" w:color="auto"/>
              <w:left w:val="nil"/>
              <w:right w:val="single" w:sz="4" w:space="0" w:color="auto"/>
            </w:tcBorders>
            <w:shd w:val="clear" w:color="auto" w:fill="auto"/>
            <w:noWrap/>
            <w:vAlign w:val="center"/>
          </w:tcPr>
          <w:p w14:paraId="64E155EB"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0503</w:t>
            </w:r>
          </w:p>
        </w:tc>
        <w:tc>
          <w:tcPr>
            <w:tcW w:w="946" w:type="dxa"/>
            <w:tcBorders>
              <w:top w:val="single" w:sz="4" w:space="0" w:color="auto"/>
              <w:left w:val="nil"/>
              <w:bottom w:val="nil"/>
              <w:right w:val="single" w:sz="4" w:space="0" w:color="auto"/>
            </w:tcBorders>
            <w:shd w:val="clear" w:color="auto" w:fill="auto"/>
            <w:vAlign w:val="center"/>
          </w:tcPr>
          <w:p w14:paraId="33A9F31C" w14:textId="77777777" w:rsidR="005D7031" w:rsidRPr="008866FD"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w:t>
            </w:r>
            <w:r>
              <w:rPr>
                <w:rFonts w:ascii="Times New Roman" w:hAnsi="Times New Roman"/>
                <w:sz w:val="18"/>
                <w:szCs w:val="18"/>
                <w:lang w:val="en-US" w:eastAsia="ru-RU"/>
              </w:rPr>
              <w:t>L</w:t>
            </w:r>
            <w:r>
              <w:rPr>
                <w:rFonts w:ascii="Times New Roman" w:hAnsi="Times New Roman"/>
                <w:sz w:val="18"/>
                <w:szCs w:val="18"/>
                <w:lang w:eastAsia="ru-RU"/>
              </w:rPr>
              <w:t>2990</w:t>
            </w:r>
          </w:p>
        </w:tc>
        <w:tc>
          <w:tcPr>
            <w:tcW w:w="492" w:type="dxa"/>
            <w:vMerge w:val="restart"/>
            <w:tcBorders>
              <w:top w:val="single" w:sz="4" w:space="0" w:color="auto"/>
              <w:left w:val="nil"/>
              <w:right w:val="single" w:sz="4" w:space="0" w:color="auto"/>
            </w:tcBorders>
            <w:shd w:val="clear" w:color="auto" w:fill="auto"/>
            <w:noWrap/>
            <w:vAlign w:val="center"/>
          </w:tcPr>
          <w:p w14:paraId="19E051BD"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vMerge w:val="restart"/>
            <w:tcBorders>
              <w:top w:val="single" w:sz="4" w:space="0" w:color="auto"/>
              <w:left w:val="nil"/>
              <w:right w:val="single" w:sz="4" w:space="0" w:color="auto"/>
            </w:tcBorders>
            <w:shd w:val="clear" w:color="auto" w:fill="auto"/>
            <w:noWrap/>
            <w:vAlign w:val="center"/>
          </w:tcPr>
          <w:p w14:paraId="4DAC8DF6"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vMerge w:val="restart"/>
            <w:tcBorders>
              <w:top w:val="single" w:sz="4" w:space="0" w:color="auto"/>
              <w:left w:val="nil"/>
              <w:right w:val="single" w:sz="4" w:space="0" w:color="auto"/>
            </w:tcBorders>
            <w:shd w:val="clear" w:color="auto" w:fill="auto"/>
            <w:noWrap/>
            <w:vAlign w:val="center"/>
          </w:tcPr>
          <w:p w14:paraId="6FCEE916"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vMerge w:val="restart"/>
            <w:tcBorders>
              <w:top w:val="single" w:sz="4" w:space="0" w:color="auto"/>
              <w:left w:val="nil"/>
              <w:right w:val="single" w:sz="4" w:space="0" w:color="auto"/>
            </w:tcBorders>
            <w:shd w:val="clear" w:color="auto" w:fill="auto"/>
            <w:noWrap/>
            <w:vAlign w:val="center"/>
          </w:tcPr>
          <w:p w14:paraId="6FD0DF36"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vMerge w:val="restart"/>
            <w:tcBorders>
              <w:top w:val="single" w:sz="4" w:space="0" w:color="auto"/>
              <w:left w:val="nil"/>
              <w:right w:val="single" w:sz="4" w:space="0" w:color="auto"/>
            </w:tcBorders>
            <w:shd w:val="clear" w:color="auto" w:fill="auto"/>
            <w:noWrap/>
            <w:vAlign w:val="center"/>
          </w:tcPr>
          <w:p w14:paraId="3B0FFBF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vMerge w:val="restart"/>
            <w:tcBorders>
              <w:top w:val="single" w:sz="4" w:space="0" w:color="auto"/>
              <w:left w:val="nil"/>
              <w:right w:val="single" w:sz="4" w:space="0" w:color="auto"/>
            </w:tcBorders>
            <w:shd w:val="clear" w:color="auto" w:fill="auto"/>
            <w:noWrap/>
            <w:vAlign w:val="center"/>
          </w:tcPr>
          <w:p w14:paraId="6F417151"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vMerge w:val="restart"/>
            <w:tcBorders>
              <w:top w:val="single" w:sz="4" w:space="0" w:color="auto"/>
              <w:left w:val="nil"/>
              <w:right w:val="single" w:sz="4" w:space="0" w:color="auto"/>
            </w:tcBorders>
            <w:shd w:val="clear" w:color="auto" w:fill="auto"/>
            <w:noWrap/>
            <w:vAlign w:val="center"/>
          </w:tcPr>
          <w:p w14:paraId="3CA51AAD"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vMerge w:val="restart"/>
            <w:tcBorders>
              <w:top w:val="single" w:sz="4" w:space="0" w:color="auto"/>
              <w:left w:val="nil"/>
              <w:right w:val="single" w:sz="4" w:space="0" w:color="auto"/>
            </w:tcBorders>
            <w:shd w:val="clear" w:color="auto" w:fill="auto"/>
            <w:noWrap/>
            <w:vAlign w:val="center"/>
          </w:tcPr>
          <w:p w14:paraId="24FD283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vMerge w:val="restart"/>
            <w:tcBorders>
              <w:top w:val="single" w:sz="4" w:space="0" w:color="auto"/>
              <w:left w:val="nil"/>
              <w:right w:val="single" w:sz="4" w:space="0" w:color="auto"/>
            </w:tcBorders>
            <w:shd w:val="clear" w:color="auto" w:fill="auto"/>
            <w:vAlign w:val="center"/>
          </w:tcPr>
          <w:p w14:paraId="1EFC2610"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vMerge w:val="restart"/>
            <w:tcBorders>
              <w:top w:val="single" w:sz="4" w:space="0" w:color="auto"/>
              <w:left w:val="nil"/>
              <w:right w:val="single" w:sz="4" w:space="0" w:color="auto"/>
            </w:tcBorders>
            <w:shd w:val="clear" w:color="auto" w:fill="auto"/>
            <w:vAlign w:val="center"/>
          </w:tcPr>
          <w:p w14:paraId="4A4CFF1D"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74,3</w:t>
            </w:r>
          </w:p>
        </w:tc>
        <w:tc>
          <w:tcPr>
            <w:tcW w:w="709" w:type="dxa"/>
            <w:vMerge w:val="restart"/>
            <w:tcBorders>
              <w:top w:val="single" w:sz="4" w:space="0" w:color="auto"/>
              <w:left w:val="nil"/>
              <w:right w:val="single" w:sz="4" w:space="0" w:color="auto"/>
            </w:tcBorders>
            <w:shd w:val="clear" w:color="auto" w:fill="auto"/>
            <w:vAlign w:val="center"/>
          </w:tcPr>
          <w:p w14:paraId="06E3EA6F"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249,1</w:t>
            </w:r>
          </w:p>
        </w:tc>
        <w:tc>
          <w:tcPr>
            <w:tcW w:w="709" w:type="dxa"/>
            <w:vMerge w:val="restart"/>
            <w:tcBorders>
              <w:top w:val="single" w:sz="4" w:space="0" w:color="auto"/>
              <w:left w:val="nil"/>
              <w:right w:val="single" w:sz="4" w:space="0" w:color="auto"/>
            </w:tcBorders>
            <w:shd w:val="clear" w:color="auto" w:fill="auto"/>
            <w:vAlign w:val="center"/>
          </w:tcPr>
          <w:p w14:paraId="70A5513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single" w:sz="4" w:space="0" w:color="auto"/>
              <w:left w:val="nil"/>
              <w:right w:val="single" w:sz="4" w:space="0" w:color="auto"/>
            </w:tcBorders>
          </w:tcPr>
          <w:p w14:paraId="6915047F" w14:textId="77777777" w:rsidR="005D7031" w:rsidRDefault="005D7031" w:rsidP="008B6B23">
            <w:pPr>
              <w:jc w:val="center"/>
              <w:rPr>
                <w:rFonts w:ascii="Times New Roman" w:hAnsi="Times New Roman"/>
                <w:color w:val="000000" w:themeColor="text1"/>
                <w:sz w:val="18"/>
                <w:szCs w:val="18"/>
                <w:lang w:eastAsia="ru-RU"/>
              </w:rPr>
            </w:pPr>
          </w:p>
          <w:p w14:paraId="0FE2014C" w14:textId="665A7B5D"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vMerge w:val="restart"/>
            <w:tcBorders>
              <w:top w:val="single" w:sz="4" w:space="0" w:color="auto"/>
              <w:left w:val="single" w:sz="4" w:space="0" w:color="auto"/>
              <w:right w:val="single" w:sz="4" w:space="0" w:color="auto"/>
            </w:tcBorders>
            <w:shd w:val="clear" w:color="auto" w:fill="auto"/>
            <w:vAlign w:val="center"/>
          </w:tcPr>
          <w:p w14:paraId="11293087" w14:textId="0F88D863"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323,4</w:t>
            </w:r>
          </w:p>
        </w:tc>
        <w:tc>
          <w:tcPr>
            <w:tcW w:w="603" w:type="dxa"/>
            <w:vMerge w:val="restart"/>
            <w:tcBorders>
              <w:top w:val="single" w:sz="4" w:space="0" w:color="auto"/>
              <w:left w:val="nil"/>
              <w:right w:val="single" w:sz="4" w:space="0" w:color="auto"/>
            </w:tcBorders>
            <w:shd w:val="clear" w:color="auto" w:fill="auto"/>
            <w:vAlign w:val="center"/>
          </w:tcPr>
          <w:p w14:paraId="74376F99" w14:textId="77777777" w:rsidR="005D7031" w:rsidRPr="00D5478A" w:rsidRDefault="005D7031" w:rsidP="008B6B23">
            <w:pPr>
              <w:jc w:val="center"/>
              <w:rPr>
                <w:rFonts w:ascii="Times New Roman" w:hAnsi="Times New Roman"/>
                <w:sz w:val="14"/>
                <w:szCs w:val="14"/>
                <w:lang w:eastAsia="ru-RU"/>
              </w:rPr>
            </w:pPr>
          </w:p>
        </w:tc>
      </w:tr>
      <w:tr w:rsidR="005D7031" w:rsidRPr="00D5478A" w14:paraId="1096239F" w14:textId="77777777" w:rsidTr="00510949">
        <w:trPr>
          <w:trHeight w:val="159"/>
        </w:trPr>
        <w:tc>
          <w:tcPr>
            <w:tcW w:w="2269" w:type="dxa"/>
            <w:gridSpan w:val="2"/>
            <w:vMerge/>
            <w:tcBorders>
              <w:left w:val="single" w:sz="8" w:space="0" w:color="auto"/>
              <w:bottom w:val="nil"/>
              <w:right w:val="single" w:sz="4" w:space="0" w:color="000000"/>
            </w:tcBorders>
            <w:vAlign w:val="center"/>
          </w:tcPr>
          <w:p w14:paraId="4B074385" w14:textId="77777777" w:rsidR="005D7031" w:rsidRPr="00FB5458" w:rsidRDefault="005D7031" w:rsidP="008B6B23">
            <w:pPr>
              <w:rPr>
                <w:rFonts w:ascii="Times New Roman" w:hAnsi="Times New Roman"/>
                <w:b/>
                <w:bCs/>
                <w:sz w:val="16"/>
                <w:szCs w:val="16"/>
                <w:lang w:eastAsia="ru-RU"/>
              </w:rPr>
            </w:pPr>
          </w:p>
        </w:tc>
        <w:tc>
          <w:tcPr>
            <w:tcW w:w="851" w:type="dxa"/>
            <w:vMerge/>
            <w:tcBorders>
              <w:left w:val="single" w:sz="4" w:space="0" w:color="auto"/>
              <w:bottom w:val="nil"/>
              <w:right w:val="single" w:sz="4" w:space="0" w:color="000000"/>
            </w:tcBorders>
            <w:vAlign w:val="center"/>
          </w:tcPr>
          <w:p w14:paraId="70B62A2B" w14:textId="77777777" w:rsidR="005D7031" w:rsidRPr="00FB5458" w:rsidRDefault="005D7031" w:rsidP="008B6B23">
            <w:pPr>
              <w:rPr>
                <w:rFonts w:ascii="Times New Roman" w:hAnsi="Times New Roman"/>
                <w:sz w:val="16"/>
                <w:szCs w:val="16"/>
                <w:lang w:eastAsia="ru-RU"/>
              </w:rPr>
            </w:pPr>
          </w:p>
        </w:tc>
        <w:tc>
          <w:tcPr>
            <w:tcW w:w="567" w:type="dxa"/>
            <w:vMerge/>
            <w:tcBorders>
              <w:left w:val="nil"/>
              <w:bottom w:val="nil"/>
              <w:right w:val="single" w:sz="4" w:space="0" w:color="auto"/>
            </w:tcBorders>
            <w:shd w:val="clear" w:color="auto" w:fill="auto"/>
            <w:noWrap/>
            <w:vAlign w:val="center"/>
          </w:tcPr>
          <w:p w14:paraId="177CA032" w14:textId="77777777" w:rsidR="005D7031" w:rsidRPr="00D5478A" w:rsidRDefault="005D7031" w:rsidP="008B6B23">
            <w:pPr>
              <w:jc w:val="center"/>
              <w:rPr>
                <w:rFonts w:ascii="Times New Roman" w:hAnsi="Times New Roman"/>
                <w:sz w:val="14"/>
                <w:szCs w:val="14"/>
                <w:lang w:eastAsia="ru-RU"/>
              </w:rPr>
            </w:pPr>
          </w:p>
        </w:tc>
        <w:tc>
          <w:tcPr>
            <w:tcW w:w="471" w:type="dxa"/>
            <w:vMerge/>
            <w:tcBorders>
              <w:left w:val="nil"/>
              <w:bottom w:val="nil"/>
              <w:right w:val="single" w:sz="4" w:space="0" w:color="auto"/>
            </w:tcBorders>
            <w:shd w:val="clear" w:color="auto" w:fill="auto"/>
            <w:noWrap/>
            <w:vAlign w:val="center"/>
          </w:tcPr>
          <w:p w14:paraId="231A5949" w14:textId="77777777" w:rsidR="005D7031" w:rsidRPr="00E33047" w:rsidRDefault="005D7031" w:rsidP="008B6B23">
            <w:pPr>
              <w:jc w:val="center"/>
              <w:rPr>
                <w:rFonts w:ascii="Times New Roman" w:hAnsi="Times New Roman"/>
                <w:sz w:val="18"/>
                <w:szCs w:val="18"/>
                <w:lang w:eastAsia="ru-RU"/>
              </w:rPr>
            </w:pPr>
          </w:p>
        </w:tc>
        <w:tc>
          <w:tcPr>
            <w:tcW w:w="946" w:type="dxa"/>
            <w:tcBorders>
              <w:top w:val="nil"/>
              <w:left w:val="nil"/>
              <w:bottom w:val="nil"/>
              <w:right w:val="single" w:sz="4" w:space="0" w:color="auto"/>
            </w:tcBorders>
            <w:shd w:val="clear" w:color="auto" w:fill="auto"/>
            <w:vAlign w:val="center"/>
          </w:tcPr>
          <w:p w14:paraId="44E0050F" w14:textId="77777777" w:rsidR="005D7031" w:rsidRPr="00E33047" w:rsidRDefault="005D7031" w:rsidP="008B6B23">
            <w:pPr>
              <w:jc w:val="center"/>
              <w:rPr>
                <w:rFonts w:ascii="Times New Roman" w:hAnsi="Times New Roman"/>
                <w:sz w:val="18"/>
                <w:szCs w:val="18"/>
                <w:lang w:eastAsia="ru-RU"/>
              </w:rPr>
            </w:pPr>
          </w:p>
        </w:tc>
        <w:tc>
          <w:tcPr>
            <w:tcW w:w="492" w:type="dxa"/>
            <w:vMerge/>
            <w:tcBorders>
              <w:left w:val="nil"/>
              <w:bottom w:val="nil"/>
              <w:right w:val="single" w:sz="4" w:space="0" w:color="auto"/>
            </w:tcBorders>
            <w:shd w:val="clear" w:color="auto" w:fill="auto"/>
            <w:noWrap/>
            <w:vAlign w:val="center"/>
          </w:tcPr>
          <w:p w14:paraId="612EEB7C" w14:textId="77777777" w:rsidR="005D7031" w:rsidRPr="00E33047" w:rsidRDefault="005D7031" w:rsidP="008B6B23">
            <w:pPr>
              <w:jc w:val="center"/>
              <w:rPr>
                <w:rFonts w:ascii="Times New Roman" w:hAnsi="Times New Roman"/>
                <w:sz w:val="18"/>
                <w:szCs w:val="18"/>
                <w:lang w:eastAsia="ru-RU"/>
              </w:rPr>
            </w:pPr>
          </w:p>
        </w:tc>
        <w:tc>
          <w:tcPr>
            <w:tcW w:w="666" w:type="dxa"/>
            <w:vMerge/>
            <w:tcBorders>
              <w:left w:val="nil"/>
              <w:bottom w:val="nil"/>
              <w:right w:val="single" w:sz="4" w:space="0" w:color="auto"/>
            </w:tcBorders>
            <w:shd w:val="clear" w:color="auto" w:fill="auto"/>
            <w:noWrap/>
            <w:vAlign w:val="center"/>
          </w:tcPr>
          <w:p w14:paraId="600CE87C" w14:textId="77777777" w:rsidR="005D7031" w:rsidRPr="00E33047" w:rsidRDefault="005D7031" w:rsidP="008B6B23">
            <w:pPr>
              <w:jc w:val="center"/>
              <w:rPr>
                <w:rFonts w:ascii="Times New Roman" w:hAnsi="Times New Roman"/>
                <w:sz w:val="18"/>
                <w:szCs w:val="18"/>
                <w:lang w:eastAsia="ru-RU"/>
              </w:rPr>
            </w:pPr>
          </w:p>
        </w:tc>
        <w:tc>
          <w:tcPr>
            <w:tcW w:w="708" w:type="dxa"/>
            <w:gridSpan w:val="2"/>
            <w:vMerge/>
            <w:tcBorders>
              <w:left w:val="nil"/>
              <w:bottom w:val="nil"/>
              <w:right w:val="single" w:sz="4" w:space="0" w:color="auto"/>
            </w:tcBorders>
            <w:shd w:val="clear" w:color="auto" w:fill="auto"/>
            <w:noWrap/>
            <w:vAlign w:val="center"/>
          </w:tcPr>
          <w:p w14:paraId="6A3FC139" w14:textId="77777777" w:rsidR="005D7031" w:rsidRPr="00E33047" w:rsidRDefault="005D7031" w:rsidP="008B6B23">
            <w:pPr>
              <w:jc w:val="center"/>
              <w:rPr>
                <w:rFonts w:ascii="Times New Roman" w:hAnsi="Times New Roman"/>
                <w:sz w:val="18"/>
                <w:szCs w:val="18"/>
                <w:lang w:eastAsia="ru-RU"/>
              </w:rPr>
            </w:pPr>
          </w:p>
        </w:tc>
        <w:tc>
          <w:tcPr>
            <w:tcW w:w="851" w:type="dxa"/>
            <w:vMerge/>
            <w:tcBorders>
              <w:left w:val="nil"/>
              <w:bottom w:val="nil"/>
              <w:right w:val="single" w:sz="4" w:space="0" w:color="auto"/>
            </w:tcBorders>
            <w:shd w:val="clear" w:color="auto" w:fill="auto"/>
            <w:noWrap/>
            <w:vAlign w:val="center"/>
          </w:tcPr>
          <w:p w14:paraId="2AE4A24B" w14:textId="77777777" w:rsidR="005D7031" w:rsidRPr="00E33047" w:rsidRDefault="005D7031" w:rsidP="008B6B23">
            <w:pPr>
              <w:jc w:val="center"/>
              <w:rPr>
                <w:rFonts w:ascii="Times New Roman" w:hAnsi="Times New Roman"/>
                <w:sz w:val="18"/>
                <w:szCs w:val="18"/>
                <w:lang w:eastAsia="ru-RU"/>
              </w:rPr>
            </w:pPr>
          </w:p>
        </w:tc>
        <w:tc>
          <w:tcPr>
            <w:tcW w:w="850" w:type="dxa"/>
            <w:vMerge/>
            <w:tcBorders>
              <w:left w:val="nil"/>
              <w:bottom w:val="nil"/>
              <w:right w:val="single" w:sz="4" w:space="0" w:color="auto"/>
            </w:tcBorders>
            <w:shd w:val="clear" w:color="auto" w:fill="auto"/>
            <w:noWrap/>
            <w:vAlign w:val="center"/>
          </w:tcPr>
          <w:p w14:paraId="2032D105" w14:textId="77777777" w:rsidR="005D7031" w:rsidRPr="00E33047" w:rsidRDefault="005D7031" w:rsidP="008B6B23">
            <w:pPr>
              <w:jc w:val="center"/>
              <w:rPr>
                <w:rFonts w:ascii="Times New Roman" w:hAnsi="Times New Roman"/>
                <w:sz w:val="18"/>
                <w:szCs w:val="18"/>
                <w:lang w:eastAsia="ru-RU"/>
              </w:rPr>
            </w:pPr>
          </w:p>
        </w:tc>
        <w:tc>
          <w:tcPr>
            <w:tcW w:w="851" w:type="dxa"/>
            <w:vMerge/>
            <w:tcBorders>
              <w:left w:val="nil"/>
              <w:bottom w:val="nil"/>
              <w:right w:val="single" w:sz="4" w:space="0" w:color="auto"/>
            </w:tcBorders>
            <w:shd w:val="clear" w:color="auto" w:fill="auto"/>
            <w:noWrap/>
            <w:vAlign w:val="center"/>
          </w:tcPr>
          <w:p w14:paraId="58896204" w14:textId="77777777" w:rsidR="005D7031" w:rsidRPr="00E33047" w:rsidRDefault="005D7031" w:rsidP="008B6B23">
            <w:pPr>
              <w:jc w:val="center"/>
              <w:rPr>
                <w:rFonts w:ascii="Times New Roman" w:hAnsi="Times New Roman"/>
                <w:sz w:val="18"/>
                <w:szCs w:val="18"/>
                <w:lang w:eastAsia="ru-RU"/>
              </w:rPr>
            </w:pPr>
          </w:p>
        </w:tc>
        <w:tc>
          <w:tcPr>
            <w:tcW w:w="850" w:type="dxa"/>
            <w:vMerge/>
            <w:tcBorders>
              <w:left w:val="nil"/>
              <w:bottom w:val="nil"/>
              <w:right w:val="single" w:sz="4" w:space="0" w:color="auto"/>
            </w:tcBorders>
            <w:shd w:val="clear" w:color="auto" w:fill="auto"/>
            <w:noWrap/>
            <w:vAlign w:val="center"/>
          </w:tcPr>
          <w:p w14:paraId="29820BF2" w14:textId="77777777" w:rsidR="005D7031" w:rsidRPr="00E33047" w:rsidRDefault="005D7031" w:rsidP="008B6B23">
            <w:pPr>
              <w:jc w:val="center"/>
              <w:rPr>
                <w:rFonts w:ascii="Times New Roman" w:hAnsi="Times New Roman"/>
                <w:sz w:val="18"/>
                <w:szCs w:val="18"/>
                <w:lang w:eastAsia="ru-RU"/>
              </w:rPr>
            </w:pPr>
          </w:p>
        </w:tc>
        <w:tc>
          <w:tcPr>
            <w:tcW w:w="851" w:type="dxa"/>
            <w:vMerge/>
            <w:tcBorders>
              <w:left w:val="nil"/>
              <w:bottom w:val="nil"/>
              <w:right w:val="single" w:sz="4" w:space="0" w:color="auto"/>
            </w:tcBorders>
            <w:shd w:val="clear" w:color="auto" w:fill="auto"/>
            <w:noWrap/>
            <w:vAlign w:val="center"/>
          </w:tcPr>
          <w:p w14:paraId="7D110A3E" w14:textId="77777777" w:rsidR="005D7031" w:rsidRPr="00E33047" w:rsidRDefault="005D7031" w:rsidP="008B6B23">
            <w:pPr>
              <w:jc w:val="center"/>
              <w:rPr>
                <w:rFonts w:ascii="Times New Roman" w:hAnsi="Times New Roman"/>
                <w:sz w:val="18"/>
                <w:szCs w:val="18"/>
                <w:lang w:eastAsia="ru-RU"/>
              </w:rPr>
            </w:pPr>
          </w:p>
        </w:tc>
        <w:tc>
          <w:tcPr>
            <w:tcW w:w="850" w:type="dxa"/>
            <w:vMerge/>
            <w:tcBorders>
              <w:left w:val="nil"/>
              <w:bottom w:val="nil"/>
              <w:right w:val="single" w:sz="4" w:space="0" w:color="auto"/>
            </w:tcBorders>
            <w:shd w:val="clear" w:color="auto" w:fill="auto"/>
            <w:vAlign w:val="center"/>
          </w:tcPr>
          <w:p w14:paraId="11C2E9BB" w14:textId="77777777" w:rsidR="005D7031" w:rsidRPr="00E33047" w:rsidRDefault="005D7031" w:rsidP="008B6B23">
            <w:pPr>
              <w:jc w:val="center"/>
              <w:rPr>
                <w:rFonts w:ascii="Times New Roman" w:hAnsi="Times New Roman"/>
                <w:sz w:val="18"/>
                <w:szCs w:val="18"/>
                <w:lang w:eastAsia="ru-RU"/>
              </w:rPr>
            </w:pPr>
          </w:p>
        </w:tc>
        <w:tc>
          <w:tcPr>
            <w:tcW w:w="709" w:type="dxa"/>
            <w:vMerge/>
            <w:tcBorders>
              <w:left w:val="nil"/>
              <w:bottom w:val="nil"/>
              <w:right w:val="single" w:sz="4" w:space="0" w:color="auto"/>
            </w:tcBorders>
            <w:shd w:val="clear" w:color="auto" w:fill="auto"/>
            <w:vAlign w:val="center"/>
          </w:tcPr>
          <w:p w14:paraId="7D8D727D" w14:textId="77777777" w:rsidR="005D7031" w:rsidRPr="00E33047" w:rsidRDefault="005D7031" w:rsidP="008B6B23">
            <w:pPr>
              <w:jc w:val="center"/>
              <w:rPr>
                <w:rFonts w:ascii="Times New Roman" w:hAnsi="Times New Roman"/>
                <w:sz w:val="18"/>
                <w:szCs w:val="18"/>
                <w:lang w:eastAsia="ru-RU"/>
              </w:rPr>
            </w:pPr>
          </w:p>
        </w:tc>
        <w:tc>
          <w:tcPr>
            <w:tcW w:w="709" w:type="dxa"/>
            <w:vMerge/>
            <w:tcBorders>
              <w:left w:val="nil"/>
              <w:bottom w:val="nil"/>
              <w:right w:val="single" w:sz="4" w:space="0" w:color="auto"/>
            </w:tcBorders>
            <w:shd w:val="clear" w:color="auto" w:fill="auto"/>
            <w:vAlign w:val="center"/>
          </w:tcPr>
          <w:p w14:paraId="366E1128" w14:textId="77777777" w:rsidR="005D7031" w:rsidRPr="00E33047" w:rsidRDefault="005D7031" w:rsidP="008B6B23">
            <w:pPr>
              <w:jc w:val="center"/>
              <w:rPr>
                <w:rFonts w:ascii="Times New Roman" w:hAnsi="Times New Roman"/>
                <w:sz w:val="18"/>
                <w:szCs w:val="18"/>
                <w:lang w:eastAsia="ru-RU"/>
              </w:rPr>
            </w:pPr>
          </w:p>
        </w:tc>
        <w:tc>
          <w:tcPr>
            <w:tcW w:w="709" w:type="dxa"/>
            <w:vMerge/>
            <w:tcBorders>
              <w:left w:val="nil"/>
              <w:bottom w:val="nil"/>
              <w:right w:val="single" w:sz="4" w:space="0" w:color="auto"/>
            </w:tcBorders>
            <w:shd w:val="clear" w:color="auto" w:fill="auto"/>
            <w:vAlign w:val="center"/>
          </w:tcPr>
          <w:p w14:paraId="37950D2A" w14:textId="77777777" w:rsidR="005D7031" w:rsidRPr="00E33047" w:rsidRDefault="005D7031" w:rsidP="008B6B23">
            <w:pPr>
              <w:jc w:val="center"/>
              <w:rPr>
                <w:rFonts w:ascii="Times New Roman" w:hAnsi="Times New Roman"/>
                <w:sz w:val="18"/>
                <w:szCs w:val="18"/>
                <w:lang w:eastAsia="ru-RU"/>
              </w:rPr>
            </w:pPr>
          </w:p>
        </w:tc>
        <w:tc>
          <w:tcPr>
            <w:tcW w:w="734" w:type="dxa"/>
            <w:gridSpan w:val="2"/>
            <w:tcBorders>
              <w:left w:val="nil"/>
              <w:bottom w:val="nil"/>
              <w:right w:val="single" w:sz="4" w:space="0" w:color="auto"/>
            </w:tcBorders>
          </w:tcPr>
          <w:p w14:paraId="16D383F7" w14:textId="77777777" w:rsidR="005D7031" w:rsidRPr="00E457F5" w:rsidRDefault="005D7031" w:rsidP="008B6B23">
            <w:pPr>
              <w:jc w:val="center"/>
              <w:rPr>
                <w:rFonts w:ascii="Times New Roman" w:hAnsi="Times New Roman"/>
                <w:color w:val="000000" w:themeColor="text1"/>
                <w:sz w:val="18"/>
                <w:szCs w:val="18"/>
                <w:lang w:eastAsia="ru-RU"/>
              </w:rPr>
            </w:pPr>
          </w:p>
        </w:tc>
        <w:tc>
          <w:tcPr>
            <w:tcW w:w="683" w:type="dxa"/>
            <w:vMerge/>
            <w:tcBorders>
              <w:left w:val="single" w:sz="4" w:space="0" w:color="auto"/>
              <w:bottom w:val="nil"/>
              <w:right w:val="single" w:sz="4" w:space="0" w:color="auto"/>
            </w:tcBorders>
            <w:shd w:val="clear" w:color="auto" w:fill="auto"/>
            <w:vAlign w:val="center"/>
          </w:tcPr>
          <w:p w14:paraId="6C26D1BB" w14:textId="6C58697B" w:rsidR="005D7031" w:rsidRPr="00E457F5" w:rsidRDefault="005D7031" w:rsidP="008B6B23">
            <w:pPr>
              <w:jc w:val="center"/>
              <w:rPr>
                <w:rFonts w:ascii="Times New Roman" w:hAnsi="Times New Roman"/>
                <w:color w:val="000000" w:themeColor="text1"/>
                <w:sz w:val="18"/>
                <w:szCs w:val="18"/>
                <w:lang w:eastAsia="ru-RU"/>
              </w:rPr>
            </w:pPr>
          </w:p>
        </w:tc>
        <w:tc>
          <w:tcPr>
            <w:tcW w:w="603" w:type="dxa"/>
            <w:vMerge/>
            <w:tcBorders>
              <w:left w:val="nil"/>
              <w:bottom w:val="nil"/>
              <w:right w:val="single" w:sz="4" w:space="0" w:color="auto"/>
            </w:tcBorders>
            <w:shd w:val="clear" w:color="auto" w:fill="auto"/>
            <w:vAlign w:val="center"/>
          </w:tcPr>
          <w:p w14:paraId="2848EC18" w14:textId="77777777" w:rsidR="005D7031" w:rsidRPr="00D5478A" w:rsidRDefault="005D7031" w:rsidP="008B6B23">
            <w:pPr>
              <w:jc w:val="center"/>
              <w:rPr>
                <w:rFonts w:ascii="Times New Roman" w:hAnsi="Times New Roman"/>
                <w:sz w:val="14"/>
                <w:szCs w:val="14"/>
                <w:lang w:eastAsia="ru-RU"/>
              </w:rPr>
            </w:pPr>
          </w:p>
        </w:tc>
      </w:tr>
      <w:tr w:rsidR="005D7031" w:rsidRPr="00D5478A" w14:paraId="5FA74A1D" w14:textId="77777777" w:rsidTr="00F274B6">
        <w:trPr>
          <w:trHeight w:val="210"/>
        </w:trPr>
        <w:tc>
          <w:tcPr>
            <w:tcW w:w="1201" w:type="dxa"/>
            <w:tcBorders>
              <w:top w:val="single" w:sz="4" w:space="0" w:color="auto"/>
              <w:left w:val="single" w:sz="4" w:space="0" w:color="auto"/>
              <w:bottom w:val="single" w:sz="4" w:space="0" w:color="auto"/>
              <w:right w:val="single" w:sz="4" w:space="0" w:color="auto"/>
            </w:tcBorders>
          </w:tcPr>
          <w:p w14:paraId="3210AB25" w14:textId="77777777" w:rsidR="005D7031" w:rsidRPr="00E457F5"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AE14880" w14:textId="4B7A68BB" w:rsidR="005D7031" w:rsidRPr="00E457F5" w:rsidRDefault="005D7031" w:rsidP="008B6B23">
            <w:pPr>
              <w:rPr>
                <w:rFonts w:ascii="Times New Roman" w:hAnsi="Times New Roman"/>
                <w:color w:val="000000" w:themeColor="text1"/>
                <w:sz w:val="16"/>
                <w:szCs w:val="16"/>
                <w:lang w:eastAsia="ru-RU"/>
              </w:rPr>
            </w:pPr>
            <w:r w:rsidRPr="00E457F5">
              <w:rPr>
                <w:rFonts w:ascii="Times New Roman" w:hAnsi="Times New Roman"/>
                <w:b/>
                <w:bCs/>
                <w:color w:val="000000" w:themeColor="text1"/>
                <w:sz w:val="16"/>
                <w:szCs w:val="16"/>
                <w:lang w:eastAsia="ru-RU"/>
              </w:rPr>
              <w:t>Задача 3.4.</w:t>
            </w:r>
            <w:r w:rsidRPr="00E457F5">
              <w:rPr>
                <w:rFonts w:ascii="Times New Roman" w:hAnsi="Times New Roman"/>
                <w:color w:val="000000" w:themeColor="text1"/>
                <w:sz w:val="16"/>
                <w:szCs w:val="16"/>
                <w:lang w:eastAsia="ru-RU"/>
              </w:rPr>
              <w:t xml:space="preserve"> Предупреждение и ликвидация болезней животных, защиты населения от болезней, общих для человека и животных.</w:t>
            </w:r>
          </w:p>
        </w:tc>
      </w:tr>
      <w:tr w:rsidR="005D7031" w:rsidRPr="00D5478A" w14:paraId="7ECA5010" w14:textId="77777777" w:rsidTr="00510949">
        <w:trPr>
          <w:trHeight w:val="315"/>
        </w:trPr>
        <w:tc>
          <w:tcPr>
            <w:tcW w:w="22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D31EDE" w14:textId="77777777" w:rsidR="005D7031" w:rsidRPr="00FB5458" w:rsidRDefault="005D7031" w:rsidP="008B6B23">
            <w:pPr>
              <w:rPr>
                <w:rFonts w:ascii="Times New Roman" w:hAnsi="Times New Roman"/>
                <w:b/>
                <w:bCs/>
                <w:sz w:val="16"/>
                <w:szCs w:val="16"/>
                <w:lang w:eastAsia="ru-RU"/>
              </w:rPr>
            </w:pPr>
            <w:r w:rsidRPr="00FB5458">
              <w:rPr>
                <w:rFonts w:ascii="Times New Roman" w:hAnsi="Times New Roman"/>
                <w:b/>
                <w:bCs/>
                <w:sz w:val="16"/>
                <w:szCs w:val="16"/>
                <w:lang w:eastAsia="ru-RU"/>
              </w:rPr>
              <w:t xml:space="preserve">Мероприятие 3.4.1. </w:t>
            </w:r>
            <w:r w:rsidRPr="00FB5458">
              <w:rPr>
                <w:rFonts w:ascii="Times New Roman" w:hAnsi="Times New Roman"/>
                <w:sz w:val="16"/>
                <w:szCs w:val="16"/>
                <w:lang w:eastAsia="ru-RU"/>
              </w:rPr>
              <w:t>Организация проведения мероприятий по отлову и содержанию безнадзорных животных.</w:t>
            </w:r>
          </w:p>
        </w:tc>
        <w:tc>
          <w:tcPr>
            <w:tcW w:w="851" w:type="dxa"/>
            <w:vMerge w:val="restart"/>
            <w:tcBorders>
              <w:top w:val="nil"/>
              <w:left w:val="nil"/>
              <w:bottom w:val="single" w:sz="4" w:space="0" w:color="000000"/>
              <w:right w:val="nil"/>
            </w:tcBorders>
            <w:shd w:val="clear" w:color="auto" w:fill="auto"/>
            <w:vAlign w:val="center"/>
            <w:hideMark/>
          </w:tcPr>
          <w:p w14:paraId="5153E671" w14:textId="77777777" w:rsidR="005D7031" w:rsidRPr="00FB5458" w:rsidRDefault="005D7031" w:rsidP="008B6B23">
            <w:pPr>
              <w:jc w:val="center"/>
              <w:rPr>
                <w:rFonts w:ascii="Times New Roman" w:hAnsi="Times New Roman"/>
                <w:sz w:val="16"/>
                <w:szCs w:val="16"/>
                <w:lang w:eastAsia="ru-RU"/>
              </w:rPr>
            </w:pPr>
            <w:r w:rsidRPr="00FB5458">
              <w:rPr>
                <w:rFonts w:ascii="Times New Roman" w:hAnsi="Times New Roman"/>
                <w:sz w:val="16"/>
                <w:szCs w:val="16"/>
                <w:lang w:eastAsia="ru-RU"/>
              </w:rPr>
              <w:t>МКУ «Городское хозяйство» города Дивногорска</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BC54F2"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 xml:space="preserve"> 931</w:t>
            </w:r>
          </w:p>
        </w:tc>
        <w:tc>
          <w:tcPr>
            <w:tcW w:w="471" w:type="dxa"/>
            <w:tcBorders>
              <w:top w:val="nil"/>
              <w:left w:val="nil"/>
              <w:right w:val="single" w:sz="8" w:space="0" w:color="auto"/>
            </w:tcBorders>
            <w:shd w:val="clear" w:color="auto" w:fill="auto"/>
            <w:noWrap/>
            <w:vAlign w:val="center"/>
            <w:hideMark/>
          </w:tcPr>
          <w:p w14:paraId="46137DD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412</w:t>
            </w:r>
          </w:p>
        </w:tc>
        <w:tc>
          <w:tcPr>
            <w:tcW w:w="946" w:type="dxa"/>
            <w:tcBorders>
              <w:top w:val="nil"/>
              <w:left w:val="nil"/>
              <w:right w:val="single" w:sz="8" w:space="0" w:color="auto"/>
            </w:tcBorders>
            <w:shd w:val="clear" w:color="auto" w:fill="auto"/>
            <w:noWrap/>
            <w:vAlign w:val="center"/>
            <w:hideMark/>
          </w:tcPr>
          <w:p w14:paraId="74D058B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0810075180</w:t>
            </w:r>
          </w:p>
        </w:tc>
        <w:tc>
          <w:tcPr>
            <w:tcW w:w="492" w:type="dxa"/>
            <w:tcBorders>
              <w:top w:val="nil"/>
              <w:left w:val="nil"/>
              <w:right w:val="single" w:sz="8" w:space="0" w:color="auto"/>
            </w:tcBorders>
            <w:shd w:val="clear" w:color="auto" w:fill="auto"/>
            <w:noWrap/>
            <w:vAlign w:val="center"/>
            <w:hideMark/>
          </w:tcPr>
          <w:p w14:paraId="77E8E8C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nil"/>
              <w:left w:val="nil"/>
              <w:right w:val="single" w:sz="8" w:space="0" w:color="auto"/>
            </w:tcBorders>
            <w:shd w:val="clear" w:color="auto" w:fill="auto"/>
            <w:noWrap/>
            <w:vAlign w:val="center"/>
            <w:hideMark/>
          </w:tcPr>
          <w:p w14:paraId="3D371B65"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601,00</w:t>
            </w:r>
          </w:p>
        </w:tc>
        <w:tc>
          <w:tcPr>
            <w:tcW w:w="708" w:type="dxa"/>
            <w:gridSpan w:val="2"/>
            <w:tcBorders>
              <w:top w:val="nil"/>
              <w:left w:val="nil"/>
              <w:right w:val="single" w:sz="8" w:space="0" w:color="auto"/>
            </w:tcBorders>
            <w:shd w:val="clear" w:color="auto" w:fill="auto"/>
            <w:noWrap/>
            <w:vAlign w:val="center"/>
            <w:hideMark/>
          </w:tcPr>
          <w:p w14:paraId="0622CA56"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704,20</w:t>
            </w:r>
          </w:p>
        </w:tc>
        <w:tc>
          <w:tcPr>
            <w:tcW w:w="851" w:type="dxa"/>
            <w:tcBorders>
              <w:top w:val="nil"/>
              <w:left w:val="nil"/>
              <w:right w:val="single" w:sz="8" w:space="0" w:color="000000"/>
            </w:tcBorders>
            <w:shd w:val="clear" w:color="auto" w:fill="auto"/>
            <w:noWrap/>
            <w:vAlign w:val="center"/>
            <w:hideMark/>
          </w:tcPr>
          <w:p w14:paraId="7FB8F425"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705,00</w:t>
            </w:r>
          </w:p>
        </w:tc>
        <w:tc>
          <w:tcPr>
            <w:tcW w:w="850" w:type="dxa"/>
            <w:tcBorders>
              <w:top w:val="nil"/>
              <w:left w:val="nil"/>
              <w:right w:val="single" w:sz="8" w:space="0" w:color="auto"/>
            </w:tcBorders>
            <w:shd w:val="clear" w:color="auto" w:fill="auto"/>
            <w:noWrap/>
            <w:vAlign w:val="center"/>
            <w:hideMark/>
          </w:tcPr>
          <w:p w14:paraId="757B246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182,0</w:t>
            </w:r>
          </w:p>
        </w:tc>
        <w:tc>
          <w:tcPr>
            <w:tcW w:w="851" w:type="dxa"/>
            <w:tcBorders>
              <w:top w:val="nil"/>
              <w:left w:val="nil"/>
              <w:right w:val="single" w:sz="8" w:space="0" w:color="auto"/>
            </w:tcBorders>
            <w:shd w:val="clear" w:color="auto" w:fill="auto"/>
            <w:noWrap/>
            <w:vAlign w:val="center"/>
            <w:hideMark/>
          </w:tcPr>
          <w:p w14:paraId="1030721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701,40</w:t>
            </w:r>
          </w:p>
        </w:tc>
        <w:tc>
          <w:tcPr>
            <w:tcW w:w="850" w:type="dxa"/>
            <w:tcBorders>
              <w:top w:val="nil"/>
              <w:left w:val="nil"/>
              <w:right w:val="single" w:sz="8" w:space="0" w:color="auto"/>
            </w:tcBorders>
            <w:shd w:val="clear" w:color="auto" w:fill="auto"/>
            <w:noWrap/>
            <w:vAlign w:val="center"/>
            <w:hideMark/>
          </w:tcPr>
          <w:p w14:paraId="2D959AC6"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403,20</w:t>
            </w:r>
          </w:p>
        </w:tc>
        <w:tc>
          <w:tcPr>
            <w:tcW w:w="851" w:type="dxa"/>
            <w:tcBorders>
              <w:top w:val="nil"/>
              <w:left w:val="nil"/>
              <w:right w:val="single" w:sz="8" w:space="0" w:color="auto"/>
            </w:tcBorders>
            <w:shd w:val="clear" w:color="auto" w:fill="auto"/>
            <w:noWrap/>
            <w:vAlign w:val="center"/>
            <w:hideMark/>
          </w:tcPr>
          <w:p w14:paraId="5F5F5D2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530,70</w:t>
            </w:r>
          </w:p>
        </w:tc>
        <w:tc>
          <w:tcPr>
            <w:tcW w:w="850" w:type="dxa"/>
            <w:tcBorders>
              <w:top w:val="nil"/>
              <w:left w:val="nil"/>
              <w:right w:val="single" w:sz="8" w:space="0" w:color="auto"/>
            </w:tcBorders>
            <w:shd w:val="clear" w:color="auto" w:fill="auto"/>
            <w:vAlign w:val="center"/>
            <w:hideMark/>
          </w:tcPr>
          <w:p w14:paraId="68862026"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896</w:t>
            </w:r>
          </w:p>
        </w:tc>
        <w:tc>
          <w:tcPr>
            <w:tcW w:w="709" w:type="dxa"/>
            <w:tcBorders>
              <w:top w:val="nil"/>
              <w:left w:val="nil"/>
              <w:right w:val="single" w:sz="8" w:space="0" w:color="auto"/>
            </w:tcBorders>
            <w:shd w:val="clear" w:color="auto" w:fill="auto"/>
            <w:vAlign w:val="center"/>
            <w:hideMark/>
          </w:tcPr>
          <w:p w14:paraId="7C8C305C"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right w:val="single" w:sz="8" w:space="0" w:color="auto"/>
            </w:tcBorders>
            <w:shd w:val="clear" w:color="auto" w:fill="auto"/>
            <w:vAlign w:val="center"/>
            <w:hideMark/>
          </w:tcPr>
          <w:p w14:paraId="29284278"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right w:val="single" w:sz="8" w:space="0" w:color="auto"/>
            </w:tcBorders>
            <w:shd w:val="clear" w:color="auto" w:fill="auto"/>
            <w:vAlign w:val="center"/>
            <w:hideMark/>
          </w:tcPr>
          <w:p w14:paraId="088AB19D"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nil"/>
              <w:left w:val="nil"/>
              <w:right w:val="single" w:sz="4" w:space="0" w:color="auto"/>
            </w:tcBorders>
          </w:tcPr>
          <w:p w14:paraId="5F02079A" w14:textId="77777777" w:rsidR="005D7031" w:rsidRDefault="005D7031" w:rsidP="008B6B23">
            <w:pPr>
              <w:jc w:val="center"/>
              <w:rPr>
                <w:rFonts w:ascii="Times New Roman" w:hAnsi="Times New Roman"/>
                <w:color w:val="000000" w:themeColor="text1"/>
                <w:sz w:val="18"/>
                <w:szCs w:val="18"/>
                <w:lang w:eastAsia="ru-RU"/>
              </w:rPr>
            </w:pPr>
          </w:p>
          <w:p w14:paraId="5DE0126A" w14:textId="6BEA8EA9"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right w:val="single" w:sz="8" w:space="0" w:color="auto"/>
            </w:tcBorders>
            <w:shd w:val="clear" w:color="auto" w:fill="auto"/>
            <w:vAlign w:val="center"/>
            <w:hideMark/>
          </w:tcPr>
          <w:p w14:paraId="4BCC9A78" w14:textId="448282C8"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4723,5</w:t>
            </w:r>
          </w:p>
        </w:tc>
        <w:tc>
          <w:tcPr>
            <w:tcW w:w="603" w:type="dxa"/>
            <w:vMerge w:val="restart"/>
            <w:tcBorders>
              <w:top w:val="nil"/>
              <w:left w:val="single" w:sz="8" w:space="0" w:color="auto"/>
              <w:bottom w:val="single" w:sz="8" w:space="0" w:color="000000"/>
              <w:right w:val="single" w:sz="8" w:space="0" w:color="auto"/>
            </w:tcBorders>
            <w:shd w:val="clear" w:color="auto" w:fill="auto"/>
            <w:vAlign w:val="center"/>
          </w:tcPr>
          <w:p w14:paraId="034EBD8C" w14:textId="77777777" w:rsidR="005D7031" w:rsidRPr="00D5478A" w:rsidRDefault="005D7031" w:rsidP="008B6B23">
            <w:pPr>
              <w:jc w:val="center"/>
              <w:rPr>
                <w:rFonts w:ascii="Times New Roman" w:hAnsi="Times New Roman"/>
                <w:sz w:val="14"/>
                <w:szCs w:val="14"/>
                <w:lang w:eastAsia="ru-RU"/>
              </w:rPr>
            </w:pPr>
          </w:p>
        </w:tc>
      </w:tr>
      <w:tr w:rsidR="005D7031" w:rsidRPr="00D5478A" w14:paraId="6420A21E" w14:textId="77777777" w:rsidTr="00510949">
        <w:trPr>
          <w:trHeight w:val="315"/>
        </w:trPr>
        <w:tc>
          <w:tcPr>
            <w:tcW w:w="2269" w:type="dxa"/>
            <w:gridSpan w:val="2"/>
            <w:vMerge/>
            <w:tcBorders>
              <w:top w:val="nil"/>
              <w:left w:val="single" w:sz="4" w:space="0" w:color="auto"/>
              <w:bottom w:val="single" w:sz="4" w:space="0" w:color="auto"/>
              <w:right w:val="single" w:sz="4" w:space="0" w:color="auto"/>
            </w:tcBorders>
            <w:vAlign w:val="center"/>
            <w:hideMark/>
          </w:tcPr>
          <w:p w14:paraId="326E7C76" w14:textId="77777777" w:rsidR="005D7031" w:rsidRPr="00FB5458" w:rsidRDefault="005D7031" w:rsidP="008B6B23">
            <w:pPr>
              <w:rPr>
                <w:rFonts w:ascii="Times New Roman" w:hAnsi="Times New Roman"/>
                <w:b/>
                <w:bCs/>
                <w:sz w:val="16"/>
                <w:szCs w:val="16"/>
                <w:lang w:eastAsia="ru-RU"/>
              </w:rPr>
            </w:pPr>
          </w:p>
        </w:tc>
        <w:tc>
          <w:tcPr>
            <w:tcW w:w="851" w:type="dxa"/>
            <w:vMerge/>
            <w:tcBorders>
              <w:top w:val="nil"/>
              <w:left w:val="nil"/>
              <w:bottom w:val="single" w:sz="4" w:space="0" w:color="000000"/>
              <w:right w:val="nil"/>
            </w:tcBorders>
            <w:vAlign w:val="center"/>
            <w:hideMark/>
          </w:tcPr>
          <w:p w14:paraId="53A99501" w14:textId="77777777" w:rsidR="005D7031" w:rsidRPr="00FB5458" w:rsidRDefault="005D7031" w:rsidP="008B6B23">
            <w:pPr>
              <w:rPr>
                <w:rFonts w:ascii="Times New Roman" w:hAnsi="Times New Roman"/>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BC634E9" w14:textId="77777777" w:rsidR="005D7031" w:rsidRPr="00D5478A" w:rsidRDefault="005D7031" w:rsidP="008B6B23">
            <w:pPr>
              <w:rPr>
                <w:rFonts w:ascii="Times New Roman" w:hAnsi="Times New Roman"/>
                <w:sz w:val="14"/>
                <w:szCs w:val="14"/>
                <w:lang w:eastAsia="ru-RU"/>
              </w:rPr>
            </w:pP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6DE8978C"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412</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F0ACBF3"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0810085180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2C3EE6F2"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042E9833"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919E8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0F7BEEF3"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08A9973"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2D9AF6"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9E7C19"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0BB5C9"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4994B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DA3EB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A5BCD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4A5853"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7F618FE9" w14:textId="77777777" w:rsidR="005D7031" w:rsidRDefault="005D7031" w:rsidP="008B6B23">
            <w:pPr>
              <w:jc w:val="center"/>
              <w:rPr>
                <w:rFonts w:ascii="Times New Roman" w:hAnsi="Times New Roman"/>
                <w:color w:val="000000" w:themeColor="text1"/>
                <w:sz w:val="18"/>
                <w:szCs w:val="18"/>
                <w:lang w:eastAsia="ru-RU"/>
              </w:rPr>
            </w:pPr>
          </w:p>
          <w:p w14:paraId="4973CCF3" w14:textId="5CDADA79"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B4849" w14:textId="782F4B9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200,00</w:t>
            </w:r>
          </w:p>
        </w:tc>
        <w:tc>
          <w:tcPr>
            <w:tcW w:w="603" w:type="dxa"/>
            <w:vMerge/>
            <w:tcBorders>
              <w:top w:val="nil"/>
              <w:left w:val="single" w:sz="8" w:space="0" w:color="auto"/>
              <w:bottom w:val="single" w:sz="8" w:space="0" w:color="000000"/>
              <w:right w:val="single" w:sz="8" w:space="0" w:color="auto"/>
            </w:tcBorders>
            <w:vAlign w:val="center"/>
            <w:hideMark/>
          </w:tcPr>
          <w:p w14:paraId="6E80F414" w14:textId="77777777" w:rsidR="005D7031" w:rsidRPr="00D5478A" w:rsidRDefault="005D7031" w:rsidP="008B6B23">
            <w:pPr>
              <w:rPr>
                <w:rFonts w:ascii="Times New Roman" w:hAnsi="Times New Roman"/>
                <w:sz w:val="14"/>
                <w:szCs w:val="14"/>
                <w:lang w:eastAsia="ru-RU"/>
              </w:rPr>
            </w:pPr>
          </w:p>
        </w:tc>
      </w:tr>
      <w:tr w:rsidR="005D7031" w:rsidRPr="00D5478A" w14:paraId="262A9BF8" w14:textId="77777777" w:rsidTr="00510949">
        <w:trPr>
          <w:trHeight w:val="330"/>
        </w:trPr>
        <w:tc>
          <w:tcPr>
            <w:tcW w:w="2269" w:type="dxa"/>
            <w:gridSpan w:val="2"/>
            <w:vMerge/>
            <w:tcBorders>
              <w:top w:val="nil"/>
              <w:left w:val="single" w:sz="4" w:space="0" w:color="auto"/>
              <w:bottom w:val="single" w:sz="4" w:space="0" w:color="auto"/>
              <w:right w:val="single" w:sz="4" w:space="0" w:color="auto"/>
            </w:tcBorders>
            <w:vAlign w:val="center"/>
            <w:hideMark/>
          </w:tcPr>
          <w:p w14:paraId="52F846AB" w14:textId="77777777" w:rsidR="005D7031" w:rsidRPr="00FB5458" w:rsidRDefault="005D7031" w:rsidP="008B6B23">
            <w:pPr>
              <w:rPr>
                <w:rFonts w:ascii="Times New Roman" w:hAnsi="Times New Roman"/>
                <w:b/>
                <w:bCs/>
                <w:sz w:val="16"/>
                <w:szCs w:val="16"/>
                <w:lang w:eastAsia="ru-RU"/>
              </w:rPr>
            </w:pPr>
          </w:p>
        </w:tc>
        <w:tc>
          <w:tcPr>
            <w:tcW w:w="851" w:type="dxa"/>
            <w:vMerge/>
            <w:tcBorders>
              <w:top w:val="nil"/>
              <w:left w:val="nil"/>
              <w:bottom w:val="single" w:sz="4" w:space="0" w:color="000000"/>
              <w:right w:val="nil"/>
            </w:tcBorders>
            <w:vAlign w:val="center"/>
            <w:hideMark/>
          </w:tcPr>
          <w:p w14:paraId="19BBEBEF" w14:textId="77777777" w:rsidR="005D7031" w:rsidRPr="00FB5458" w:rsidRDefault="005D7031" w:rsidP="008B6B23">
            <w:pPr>
              <w:rPr>
                <w:rFonts w:ascii="Times New Roman" w:hAnsi="Times New Roman"/>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956F32F" w14:textId="77777777" w:rsidR="005D7031" w:rsidRPr="00D5478A" w:rsidRDefault="005D7031" w:rsidP="008B6B23">
            <w:pPr>
              <w:rPr>
                <w:rFonts w:ascii="Times New Roman" w:hAnsi="Times New Roman"/>
                <w:sz w:val="14"/>
                <w:szCs w:val="14"/>
                <w:lang w:eastAsia="ru-RU"/>
              </w:rPr>
            </w:pPr>
          </w:p>
        </w:tc>
        <w:tc>
          <w:tcPr>
            <w:tcW w:w="471" w:type="dxa"/>
            <w:tcBorders>
              <w:top w:val="nil"/>
              <w:left w:val="nil"/>
              <w:bottom w:val="single" w:sz="4" w:space="0" w:color="auto"/>
              <w:right w:val="single" w:sz="4" w:space="0" w:color="auto"/>
            </w:tcBorders>
            <w:shd w:val="clear" w:color="auto" w:fill="auto"/>
            <w:noWrap/>
            <w:vAlign w:val="center"/>
            <w:hideMark/>
          </w:tcPr>
          <w:p w14:paraId="77BC3739"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412</w:t>
            </w:r>
          </w:p>
        </w:tc>
        <w:tc>
          <w:tcPr>
            <w:tcW w:w="946" w:type="dxa"/>
            <w:tcBorders>
              <w:top w:val="nil"/>
              <w:left w:val="nil"/>
              <w:bottom w:val="single" w:sz="4" w:space="0" w:color="auto"/>
              <w:right w:val="single" w:sz="4" w:space="0" w:color="auto"/>
            </w:tcBorders>
            <w:shd w:val="clear" w:color="auto" w:fill="auto"/>
            <w:noWrap/>
            <w:vAlign w:val="center"/>
            <w:hideMark/>
          </w:tcPr>
          <w:p w14:paraId="0A9F8E28"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0810075180</w:t>
            </w:r>
          </w:p>
        </w:tc>
        <w:tc>
          <w:tcPr>
            <w:tcW w:w="492" w:type="dxa"/>
            <w:tcBorders>
              <w:top w:val="nil"/>
              <w:left w:val="nil"/>
              <w:bottom w:val="single" w:sz="4" w:space="0" w:color="auto"/>
              <w:right w:val="single" w:sz="4" w:space="0" w:color="auto"/>
            </w:tcBorders>
            <w:shd w:val="clear" w:color="auto" w:fill="auto"/>
            <w:noWrap/>
            <w:vAlign w:val="center"/>
            <w:hideMark/>
          </w:tcPr>
          <w:p w14:paraId="261D3F2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110</w:t>
            </w:r>
          </w:p>
        </w:tc>
        <w:tc>
          <w:tcPr>
            <w:tcW w:w="666" w:type="dxa"/>
            <w:tcBorders>
              <w:top w:val="nil"/>
              <w:left w:val="nil"/>
              <w:bottom w:val="single" w:sz="4" w:space="0" w:color="auto"/>
              <w:right w:val="single" w:sz="4" w:space="0" w:color="auto"/>
            </w:tcBorders>
            <w:shd w:val="clear" w:color="auto" w:fill="auto"/>
            <w:noWrap/>
            <w:vAlign w:val="center"/>
            <w:hideMark/>
          </w:tcPr>
          <w:p w14:paraId="4B0D15A9"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004C158"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7A3BB6"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951A0C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B923FE6"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14:paraId="74AA1E36"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D55FEA5"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42,00</w:t>
            </w:r>
          </w:p>
        </w:tc>
        <w:tc>
          <w:tcPr>
            <w:tcW w:w="850" w:type="dxa"/>
            <w:tcBorders>
              <w:top w:val="nil"/>
              <w:left w:val="nil"/>
              <w:bottom w:val="single" w:sz="4" w:space="0" w:color="auto"/>
              <w:right w:val="single" w:sz="4" w:space="0" w:color="auto"/>
            </w:tcBorders>
            <w:shd w:val="clear" w:color="auto" w:fill="auto"/>
            <w:vAlign w:val="center"/>
            <w:hideMark/>
          </w:tcPr>
          <w:p w14:paraId="2716D1B1"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69,1</w:t>
            </w:r>
          </w:p>
        </w:tc>
        <w:tc>
          <w:tcPr>
            <w:tcW w:w="709" w:type="dxa"/>
            <w:tcBorders>
              <w:top w:val="nil"/>
              <w:left w:val="nil"/>
              <w:bottom w:val="single" w:sz="4" w:space="0" w:color="auto"/>
              <w:right w:val="single" w:sz="4" w:space="0" w:color="auto"/>
            </w:tcBorders>
            <w:shd w:val="clear" w:color="auto" w:fill="auto"/>
            <w:vAlign w:val="center"/>
            <w:hideMark/>
          </w:tcPr>
          <w:p w14:paraId="31772D4C"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41186B7"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F69E69B"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nil"/>
              <w:left w:val="nil"/>
              <w:bottom w:val="single" w:sz="4" w:space="0" w:color="auto"/>
              <w:right w:val="single" w:sz="4" w:space="0" w:color="auto"/>
            </w:tcBorders>
          </w:tcPr>
          <w:p w14:paraId="330213EA" w14:textId="77777777" w:rsidR="005D7031" w:rsidRDefault="005D7031" w:rsidP="008B6B23">
            <w:pPr>
              <w:jc w:val="center"/>
              <w:rPr>
                <w:rFonts w:ascii="Times New Roman" w:hAnsi="Times New Roman"/>
                <w:color w:val="000000" w:themeColor="text1"/>
                <w:sz w:val="18"/>
                <w:szCs w:val="18"/>
                <w:lang w:eastAsia="ru-RU"/>
              </w:rPr>
            </w:pPr>
          </w:p>
          <w:p w14:paraId="2C481189" w14:textId="71C2D37E"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4CC0B721" w14:textId="7A8A7219"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111,1</w:t>
            </w:r>
          </w:p>
        </w:tc>
        <w:tc>
          <w:tcPr>
            <w:tcW w:w="603" w:type="dxa"/>
            <w:vMerge/>
            <w:tcBorders>
              <w:top w:val="nil"/>
              <w:left w:val="single" w:sz="8" w:space="0" w:color="auto"/>
              <w:bottom w:val="single" w:sz="8" w:space="0" w:color="000000"/>
              <w:right w:val="single" w:sz="8" w:space="0" w:color="auto"/>
            </w:tcBorders>
            <w:vAlign w:val="center"/>
            <w:hideMark/>
          </w:tcPr>
          <w:p w14:paraId="183E3958" w14:textId="77777777" w:rsidR="005D7031" w:rsidRPr="00D5478A" w:rsidRDefault="005D7031" w:rsidP="008B6B23">
            <w:pPr>
              <w:rPr>
                <w:rFonts w:ascii="Times New Roman" w:hAnsi="Times New Roman"/>
                <w:sz w:val="14"/>
                <w:szCs w:val="14"/>
                <w:lang w:eastAsia="ru-RU"/>
              </w:rPr>
            </w:pPr>
          </w:p>
        </w:tc>
      </w:tr>
      <w:tr w:rsidR="005D7031" w:rsidRPr="00D5478A" w14:paraId="72FFB7FD" w14:textId="77777777" w:rsidTr="00510949">
        <w:trPr>
          <w:trHeight w:val="330"/>
        </w:trPr>
        <w:tc>
          <w:tcPr>
            <w:tcW w:w="2269" w:type="dxa"/>
            <w:gridSpan w:val="2"/>
            <w:vMerge w:val="restart"/>
            <w:tcBorders>
              <w:top w:val="nil"/>
              <w:left w:val="single" w:sz="4" w:space="0" w:color="auto"/>
              <w:right w:val="single" w:sz="4" w:space="0" w:color="auto"/>
            </w:tcBorders>
            <w:vAlign w:val="center"/>
          </w:tcPr>
          <w:p w14:paraId="4BAE3902" w14:textId="77777777" w:rsidR="005D7031" w:rsidRPr="00FB5458" w:rsidRDefault="005D7031" w:rsidP="008B6B23">
            <w:pPr>
              <w:rPr>
                <w:rFonts w:ascii="Times New Roman" w:hAnsi="Times New Roman"/>
                <w:b/>
                <w:bCs/>
                <w:sz w:val="16"/>
                <w:szCs w:val="16"/>
                <w:lang w:eastAsia="ru-RU"/>
              </w:rPr>
            </w:pPr>
            <w:r w:rsidRPr="00FB5458">
              <w:rPr>
                <w:rFonts w:ascii="Times New Roman" w:hAnsi="Times New Roman"/>
                <w:b/>
                <w:bCs/>
                <w:sz w:val="16"/>
                <w:szCs w:val="16"/>
                <w:lang w:eastAsia="ru-RU"/>
              </w:rPr>
              <w:t>Мероприятие 3.4.1.</w:t>
            </w:r>
          </w:p>
        </w:tc>
        <w:tc>
          <w:tcPr>
            <w:tcW w:w="851" w:type="dxa"/>
            <w:vMerge w:val="restart"/>
            <w:tcBorders>
              <w:top w:val="nil"/>
              <w:left w:val="nil"/>
              <w:right w:val="nil"/>
            </w:tcBorders>
            <w:vAlign w:val="center"/>
          </w:tcPr>
          <w:p w14:paraId="75CDD93D" w14:textId="77777777" w:rsidR="005D7031" w:rsidRPr="00FB5458" w:rsidRDefault="005D7031"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nil"/>
              <w:left w:val="single" w:sz="4" w:space="0" w:color="auto"/>
              <w:bottom w:val="single" w:sz="4" w:space="0" w:color="auto"/>
              <w:right w:val="single" w:sz="4" w:space="0" w:color="auto"/>
            </w:tcBorders>
            <w:vAlign w:val="center"/>
          </w:tcPr>
          <w:p w14:paraId="7513FF5B" w14:textId="77777777" w:rsidR="005D7031" w:rsidRPr="00D5478A" w:rsidRDefault="005D7031" w:rsidP="008B6B23">
            <w:pP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nil"/>
              <w:left w:val="nil"/>
              <w:bottom w:val="single" w:sz="4" w:space="0" w:color="auto"/>
              <w:right w:val="single" w:sz="4" w:space="0" w:color="auto"/>
            </w:tcBorders>
            <w:shd w:val="clear" w:color="auto" w:fill="auto"/>
            <w:noWrap/>
            <w:vAlign w:val="center"/>
          </w:tcPr>
          <w:p w14:paraId="1B382C30"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0412</w:t>
            </w:r>
          </w:p>
        </w:tc>
        <w:tc>
          <w:tcPr>
            <w:tcW w:w="946" w:type="dxa"/>
            <w:tcBorders>
              <w:top w:val="nil"/>
              <w:left w:val="nil"/>
              <w:bottom w:val="single" w:sz="4" w:space="0" w:color="auto"/>
              <w:right w:val="single" w:sz="4" w:space="0" w:color="auto"/>
            </w:tcBorders>
            <w:shd w:val="clear" w:color="auto" w:fill="auto"/>
            <w:noWrap/>
            <w:vAlign w:val="center"/>
          </w:tcPr>
          <w:p w14:paraId="5503F717"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0810075180</w:t>
            </w:r>
          </w:p>
        </w:tc>
        <w:tc>
          <w:tcPr>
            <w:tcW w:w="492" w:type="dxa"/>
            <w:tcBorders>
              <w:top w:val="nil"/>
              <w:left w:val="nil"/>
              <w:bottom w:val="single" w:sz="4" w:space="0" w:color="auto"/>
              <w:right w:val="single" w:sz="4" w:space="0" w:color="auto"/>
            </w:tcBorders>
            <w:shd w:val="clear" w:color="auto" w:fill="auto"/>
            <w:noWrap/>
            <w:vAlign w:val="center"/>
          </w:tcPr>
          <w:p w14:paraId="142B1C67"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666" w:type="dxa"/>
            <w:tcBorders>
              <w:top w:val="nil"/>
              <w:left w:val="nil"/>
              <w:bottom w:val="single" w:sz="4" w:space="0" w:color="auto"/>
              <w:right w:val="single" w:sz="4" w:space="0" w:color="auto"/>
            </w:tcBorders>
            <w:shd w:val="clear" w:color="auto" w:fill="auto"/>
            <w:noWrap/>
            <w:vAlign w:val="center"/>
          </w:tcPr>
          <w:p w14:paraId="54ED563C"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nil"/>
              <w:left w:val="nil"/>
              <w:bottom w:val="single" w:sz="4" w:space="0" w:color="auto"/>
              <w:right w:val="single" w:sz="4" w:space="0" w:color="auto"/>
            </w:tcBorders>
            <w:shd w:val="clear" w:color="auto" w:fill="auto"/>
            <w:noWrap/>
            <w:vAlign w:val="center"/>
          </w:tcPr>
          <w:p w14:paraId="30122C31"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3618F6"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tcPr>
          <w:p w14:paraId="6A6861F1"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tcPr>
          <w:p w14:paraId="41824CD1"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tcPr>
          <w:p w14:paraId="3EC9C7D7"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tcPr>
          <w:p w14:paraId="5E045BBE"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14:paraId="684083A7"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E0792A2"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714,7</w:t>
            </w:r>
          </w:p>
        </w:tc>
        <w:tc>
          <w:tcPr>
            <w:tcW w:w="709" w:type="dxa"/>
            <w:tcBorders>
              <w:top w:val="nil"/>
              <w:left w:val="nil"/>
              <w:bottom w:val="single" w:sz="4" w:space="0" w:color="auto"/>
              <w:right w:val="single" w:sz="4" w:space="0" w:color="auto"/>
            </w:tcBorders>
            <w:shd w:val="clear" w:color="auto" w:fill="auto"/>
            <w:vAlign w:val="center"/>
          </w:tcPr>
          <w:p w14:paraId="53911915"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714,7</w:t>
            </w:r>
          </w:p>
        </w:tc>
        <w:tc>
          <w:tcPr>
            <w:tcW w:w="709" w:type="dxa"/>
            <w:tcBorders>
              <w:top w:val="nil"/>
              <w:left w:val="nil"/>
              <w:bottom w:val="single" w:sz="4" w:space="0" w:color="auto"/>
              <w:right w:val="single" w:sz="4" w:space="0" w:color="auto"/>
            </w:tcBorders>
            <w:shd w:val="clear" w:color="auto" w:fill="auto"/>
            <w:vAlign w:val="center"/>
          </w:tcPr>
          <w:p w14:paraId="007C185E"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714,7</w:t>
            </w:r>
          </w:p>
        </w:tc>
        <w:tc>
          <w:tcPr>
            <w:tcW w:w="734" w:type="dxa"/>
            <w:gridSpan w:val="2"/>
            <w:tcBorders>
              <w:top w:val="nil"/>
              <w:left w:val="nil"/>
              <w:bottom w:val="single" w:sz="4" w:space="0" w:color="auto"/>
              <w:right w:val="single" w:sz="4" w:space="0" w:color="auto"/>
            </w:tcBorders>
          </w:tcPr>
          <w:p w14:paraId="44AC9ED9" w14:textId="77777777" w:rsidR="005D7031" w:rsidRDefault="005D7031" w:rsidP="008B6B23">
            <w:pPr>
              <w:jc w:val="center"/>
              <w:rPr>
                <w:rFonts w:ascii="Times New Roman" w:hAnsi="Times New Roman"/>
                <w:color w:val="000000" w:themeColor="text1"/>
                <w:sz w:val="18"/>
                <w:szCs w:val="18"/>
                <w:lang w:eastAsia="ru-RU"/>
              </w:rPr>
            </w:pPr>
          </w:p>
          <w:p w14:paraId="0E437C98" w14:textId="6E863783"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714,7</w:t>
            </w:r>
          </w:p>
        </w:tc>
        <w:tc>
          <w:tcPr>
            <w:tcW w:w="683" w:type="dxa"/>
            <w:tcBorders>
              <w:top w:val="nil"/>
              <w:left w:val="single" w:sz="4" w:space="0" w:color="auto"/>
              <w:bottom w:val="single" w:sz="4" w:space="0" w:color="auto"/>
              <w:right w:val="single" w:sz="4" w:space="0" w:color="auto"/>
            </w:tcBorders>
            <w:shd w:val="clear" w:color="auto" w:fill="auto"/>
            <w:vAlign w:val="center"/>
          </w:tcPr>
          <w:p w14:paraId="33BF8A8B" w14:textId="4E5F074E" w:rsidR="005D7031"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2858,8</w:t>
            </w:r>
          </w:p>
        </w:tc>
        <w:tc>
          <w:tcPr>
            <w:tcW w:w="603" w:type="dxa"/>
            <w:vMerge/>
            <w:tcBorders>
              <w:top w:val="nil"/>
              <w:left w:val="single" w:sz="8" w:space="0" w:color="auto"/>
              <w:bottom w:val="single" w:sz="8" w:space="0" w:color="000000"/>
              <w:right w:val="single" w:sz="8" w:space="0" w:color="auto"/>
            </w:tcBorders>
            <w:vAlign w:val="center"/>
          </w:tcPr>
          <w:p w14:paraId="5632B968" w14:textId="77777777" w:rsidR="005D7031" w:rsidRPr="00D5478A" w:rsidRDefault="005D7031" w:rsidP="008B6B23">
            <w:pPr>
              <w:rPr>
                <w:rFonts w:ascii="Times New Roman" w:hAnsi="Times New Roman"/>
                <w:sz w:val="14"/>
                <w:szCs w:val="14"/>
                <w:lang w:eastAsia="ru-RU"/>
              </w:rPr>
            </w:pPr>
          </w:p>
        </w:tc>
      </w:tr>
      <w:tr w:rsidR="005D7031" w:rsidRPr="00D5478A" w14:paraId="0A404D81" w14:textId="77777777" w:rsidTr="00510949">
        <w:trPr>
          <w:trHeight w:val="330"/>
        </w:trPr>
        <w:tc>
          <w:tcPr>
            <w:tcW w:w="2269" w:type="dxa"/>
            <w:gridSpan w:val="2"/>
            <w:vMerge/>
            <w:tcBorders>
              <w:left w:val="single" w:sz="4" w:space="0" w:color="auto"/>
              <w:bottom w:val="single" w:sz="4" w:space="0" w:color="auto"/>
              <w:right w:val="single" w:sz="4" w:space="0" w:color="auto"/>
            </w:tcBorders>
            <w:vAlign w:val="center"/>
          </w:tcPr>
          <w:p w14:paraId="574247F7" w14:textId="77777777" w:rsidR="005D7031" w:rsidRPr="00FB5458" w:rsidRDefault="005D7031" w:rsidP="008B6B23">
            <w:pPr>
              <w:rPr>
                <w:rFonts w:ascii="Times New Roman" w:hAnsi="Times New Roman"/>
                <w:b/>
                <w:bCs/>
                <w:sz w:val="16"/>
                <w:szCs w:val="16"/>
                <w:lang w:eastAsia="ru-RU"/>
              </w:rPr>
            </w:pPr>
          </w:p>
        </w:tc>
        <w:tc>
          <w:tcPr>
            <w:tcW w:w="851" w:type="dxa"/>
            <w:vMerge/>
            <w:tcBorders>
              <w:left w:val="nil"/>
              <w:bottom w:val="single" w:sz="4" w:space="0" w:color="000000"/>
              <w:right w:val="nil"/>
            </w:tcBorders>
            <w:vAlign w:val="center"/>
          </w:tcPr>
          <w:p w14:paraId="24CFADAB" w14:textId="77777777" w:rsidR="005D7031" w:rsidRPr="00FB5458" w:rsidRDefault="005D7031" w:rsidP="008B6B23">
            <w:pPr>
              <w:rPr>
                <w:rFonts w:ascii="Times New Roman" w:hAnsi="Times New Roman"/>
                <w:sz w:val="16"/>
                <w:szCs w:val="16"/>
                <w:lang w:eastAsia="ru-RU"/>
              </w:rPr>
            </w:pPr>
          </w:p>
        </w:tc>
        <w:tc>
          <w:tcPr>
            <w:tcW w:w="567" w:type="dxa"/>
            <w:tcBorders>
              <w:top w:val="nil"/>
              <w:left w:val="single" w:sz="4" w:space="0" w:color="auto"/>
              <w:bottom w:val="single" w:sz="4" w:space="0" w:color="auto"/>
              <w:right w:val="single" w:sz="4" w:space="0" w:color="auto"/>
            </w:tcBorders>
            <w:vAlign w:val="center"/>
          </w:tcPr>
          <w:p w14:paraId="4E4631EB" w14:textId="77777777" w:rsidR="005D7031" w:rsidRPr="00D5478A" w:rsidRDefault="005D7031" w:rsidP="008B6B23">
            <w:pP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nil"/>
              <w:left w:val="nil"/>
              <w:bottom w:val="single" w:sz="4" w:space="0" w:color="auto"/>
              <w:right w:val="single" w:sz="4" w:space="0" w:color="auto"/>
            </w:tcBorders>
            <w:shd w:val="clear" w:color="auto" w:fill="auto"/>
            <w:noWrap/>
            <w:vAlign w:val="center"/>
          </w:tcPr>
          <w:p w14:paraId="75F5D212"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0412</w:t>
            </w:r>
          </w:p>
        </w:tc>
        <w:tc>
          <w:tcPr>
            <w:tcW w:w="946" w:type="dxa"/>
            <w:tcBorders>
              <w:top w:val="nil"/>
              <w:left w:val="nil"/>
              <w:bottom w:val="single" w:sz="4" w:space="0" w:color="auto"/>
              <w:right w:val="single" w:sz="4" w:space="0" w:color="auto"/>
            </w:tcBorders>
            <w:shd w:val="clear" w:color="auto" w:fill="auto"/>
            <w:noWrap/>
            <w:vAlign w:val="center"/>
          </w:tcPr>
          <w:p w14:paraId="7288E43D"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0810075180</w:t>
            </w:r>
          </w:p>
        </w:tc>
        <w:tc>
          <w:tcPr>
            <w:tcW w:w="492" w:type="dxa"/>
            <w:tcBorders>
              <w:top w:val="nil"/>
              <w:left w:val="nil"/>
              <w:bottom w:val="single" w:sz="4" w:space="0" w:color="auto"/>
              <w:right w:val="single" w:sz="4" w:space="0" w:color="auto"/>
            </w:tcBorders>
            <w:shd w:val="clear" w:color="auto" w:fill="auto"/>
            <w:noWrap/>
            <w:vAlign w:val="center"/>
          </w:tcPr>
          <w:p w14:paraId="08A8E0FD"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110</w:t>
            </w:r>
          </w:p>
        </w:tc>
        <w:tc>
          <w:tcPr>
            <w:tcW w:w="666" w:type="dxa"/>
            <w:tcBorders>
              <w:top w:val="nil"/>
              <w:left w:val="nil"/>
              <w:bottom w:val="single" w:sz="4" w:space="0" w:color="auto"/>
              <w:right w:val="single" w:sz="4" w:space="0" w:color="auto"/>
            </w:tcBorders>
            <w:shd w:val="clear" w:color="auto" w:fill="auto"/>
            <w:noWrap/>
            <w:vAlign w:val="center"/>
          </w:tcPr>
          <w:p w14:paraId="51CC01E1"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nil"/>
              <w:left w:val="nil"/>
              <w:bottom w:val="single" w:sz="4" w:space="0" w:color="auto"/>
              <w:right w:val="single" w:sz="4" w:space="0" w:color="auto"/>
            </w:tcBorders>
            <w:shd w:val="clear" w:color="auto" w:fill="auto"/>
            <w:noWrap/>
            <w:vAlign w:val="center"/>
          </w:tcPr>
          <w:p w14:paraId="1A7108E1"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6E680A"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tcPr>
          <w:p w14:paraId="0F9A52B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tcPr>
          <w:p w14:paraId="2E637BAA"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tcPr>
          <w:p w14:paraId="398BEC0B"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tcPr>
          <w:p w14:paraId="47EB402E"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14:paraId="270A0AEA"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tcPr>
          <w:p w14:paraId="4751838E" w14:textId="7040314E"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52,2</w:t>
            </w:r>
          </w:p>
        </w:tc>
        <w:tc>
          <w:tcPr>
            <w:tcW w:w="709" w:type="dxa"/>
            <w:tcBorders>
              <w:top w:val="nil"/>
              <w:left w:val="nil"/>
              <w:bottom w:val="single" w:sz="4" w:space="0" w:color="auto"/>
              <w:right w:val="single" w:sz="4" w:space="0" w:color="auto"/>
            </w:tcBorders>
            <w:shd w:val="clear" w:color="auto" w:fill="auto"/>
            <w:vAlign w:val="center"/>
          </w:tcPr>
          <w:p w14:paraId="1D30C28B"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42</w:t>
            </w:r>
          </w:p>
        </w:tc>
        <w:tc>
          <w:tcPr>
            <w:tcW w:w="709" w:type="dxa"/>
            <w:tcBorders>
              <w:top w:val="nil"/>
              <w:left w:val="nil"/>
              <w:bottom w:val="single" w:sz="4" w:space="0" w:color="auto"/>
              <w:right w:val="single" w:sz="4" w:space="0" w:color="auto"/>
            </w:tcBorders>
            <w:shd w:val="clear" w:color="auto" w:fill="auto"/>
            <w:vAlign w:val="center"/>
          </w:tcPr>
          <w:p w14:paraId="72A40DCF"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42</w:t>
            </w:r>
          </w:p>
        </w:tc>
        <w:tc>
          <w:tcPr>
            <w:tcW w:w="734" w:type="dxa"/>
            <w:gridSpan w:val="2"/>
            <w:tcBorders>
              <w:top w:val="nil"/>
              <w:left w:val="nil"/>
              <w:bottom w:val="single" w:sz="4" w:space="0" w:color="auto"/>
              <w:right w:val="single" w:sz="4" w:space="0" w:color="auto"/>
            </w:tcBorders>
          </w:tcPr>
          <w:p w14:paraId="7F6CA619" w14:textId="77777777" w:rsidR="005D7031" w:rsidRDefault="005D7031" w:rsidP="008B6B23">
            <w:pPr>
              <w:jc w:val="center"/>
              <w:rPr>
                <w:rFonts w:ascii="Times New Roman" w:hAnsi="Times New Roman"/>
                <w:color w:val="000000" w:themeColor="text1"/>
                <w:sz w:val="18"/>
                <w:szCs w:val="18"/>
                <w:lang w:eastAsia="ru-RU"/>
              </w:rPr>
            </w:pPr>
          </w:p>
          <w:p w14:paraId="46E852BB" w14:textId="0680BC95" w:rsidR="001E5E96" w:rsidRPr="008D5D36"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42</w:t>
            </w:r>
          </w:p>
        </w:tc>
        <w:tc>
          <w:tcPr>
            <w:tcW w:w="683" w:type="dxa"/>
            <w:tcBorders>
              <w:top w:val="nil"/>
              <w:left w:val="single" w:sz="4" w:space="0" w:color="auto"/>
              <w:bottom w:val="single" w:sz="4" w:space="0" w:color="auto"/>
              <w:right w:val="single" w:sz="4" w:space="0" w:color="auto"/>
            </w:tcBorders>
            <w:shd w:val="clear" w:color="auto" w:fill="auto"/>
            <w:vAlign w:val="center"/>
          </w:tcPr>
          <w:p w14:paraId="1AB2AAB3" w14:textId="33A8B277" w:rsidR="005D7031" w:rsidRPr="008D5D36"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178,2</w:t>
            </w:r>
          </w:p>
        </w:tc>
        <w:tc>
          <w:tcPr>
            <w:tcW w:w="603" w:type="dxa"/>
            <w:vMerge/>
            <w:tcBorders>
              <w:top w:val="nil"/>
              <w:left w:val="single" w:sz="8" w:space="0" w:color="auto"/>
              <w:bottom w:val="single" w:sz="8" w:space="0" w:color="000000"/>
              <w:right w:val="single" w:sz="8" w:space="0" w:color="auto"/>
            </w:tcBorders>
            <w:vAlign w:val="center"/>
          </w:tcPr>
          <w:p w14:paraId="534B491A" w14:textId="77777777" w:rsidR="005D7031" w:rsidRPr="008D5D36" w:rsidRDefault="005D7031" w:rsidP="008B6B23">
            <w:pPr>
              <w:rPr>
                <w:rFonts w:ascii="Times New Roman" w:hAnsi="Times New Roman"/>
                <w:sz w:val="14"/>
                <w:szCs w:val="14"/>
                <w:lang w:eastAsia="ru-RU"/>
              </w:rPr>
            </w:pPr>
          </w:p>
        </w:tc>
      </w:tr>
      <w:tr w:rsidR="005D7031" w:rsidRPr="00D5478A" w14:paraId="3DA97613" w14:textId="77777777" w:rsidTr="00510949">
        <w:trPr>
          <w:trHeight w:val="270"/>
        </w:trPr>
        <w:tc>
          <w:tcPr>
            <w:tcW w:w="2269"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5FEA0648" w14:textId="77777777" w:rsidR="005D7031" w:rsidRPr="00FB5458" w:rsidRDefault="005D7031" w:rsidP="008B6B23">
            <w:pPr>
              <w:rPr>
                <w:rFonts w:ascii="Times New Roman" w:hAnsi="Times New Roman"/>
                <w:b/>
                <w:bCs/>
                <w:sz w:val="16"/>
                <w:szCs w:val="16"/>
                <w:lang w:eastAsia="ru-RU"/>
              </w:rPr>
            </w:pPr>
            <w:r w:rsidRPr="00FB5458">
              <w:rPr>
                <w:rFonts w:ascii="Times New Roman" w:hAnsi="Times New Roman"/>
                <w:b/>
                <w:bCs/>
                <w:sz w:val="16"/>
                <w:szCs w:val="16"/>
                <w:lang w:eastAsia="ru-RU"/>
              </w:rPr>
              <w:t xml:space="preserve">Мероприятие 3.4.2. </w:t>
            </w:r>
            <w:r w:rsidRPr="00FB5458">
              <w:rPr>
                <w:rFonts w:ascii="Times New Roman" w:hAnsi="Times New Roman"/>
                <w:sz w:val="16"/>
                <w:szCs w:val="16"/>
                <w:lang w:eastAsia="ru-RU"/>
              </w:rPr>
              <w:t xml:space="preserve">Организация и проведение </w:t>
            </w:r>
            <w:proofErr w:type="spellStart"/>
            <w:r w:rsidRPr="00FB5458">
              <w:rPr>
                <w:rFonts w:ascii="Times New Roman" w:hAnsi="Times New Roman"/>
                <w:sz w:val="16"/>
                <w:szCs w:val="16"/>
                <w:lang w:eastAsia="ru-RU"/>
              </w:rPr>
              <w:t>аккарицидной</w:t>
            </w:r>
            <w:proofErr w:type="spellEnd"/>
            <w:r w:rsidRPr="00FB5458">
              <w:rPr>
                <w:rFonts w:ascii="Times New Roman" w:hAnsi="Times New Roman"/>
                <w:sz w:val="16"/>
                <w:szCs w:val="16"/>
                <w:lang w:eastAsia="ru-RU"/>
              </w:rPr>
              <w:t xml:space="preserve"> обработки мест массового отдыха населения.</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14:paraId="2FFFEFBE" w14:textId="77777777" w:rsidR="005D7031" w:rsidRPr="00FB5458" w:rsidRDefault="005D7031" w:rsidP="008B6B23">
            <w:pPr>
              <w:jc w:val="center"/>
              <w:rPr>
                <w:rFonts w:ascii="Times New Roman" w:hAnsi="Times New Roman"/>
                <w:sz w:val="16"/>
                <w:szCs w:val="16"/>
                <w:lang w:eastAsia="ru-RU"/>
              </w:rPr>
            </w:pPr>
            <w:r w:rsidRPr="00FB5458">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single" w:sz="8" w:space="0" w:color="000000"/>
              <w:right w:val="single" w:sz="8" w:space="0" w:color="auto"/>
            </w:tcBorders>
            <w:shd w:val="clear" w:color="auto" w:fill="auto"/>
            <w:noWrap/>
            <w:vAlign w:val="center"/>
            <w:hideMark/>
          </w:tcPr>
          <w:p w14:paraId="089D21F8"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8" w:space="0" w:color="000000"/>
              <w:right w:val="single" w:sz="8" w:space="0" w:color="auto"/>
            </w:tcBorders>
            <w:shd w:val="clear" w:color="auto" w:fill="auto"/>
            <w:noWrap/>
            <w:vAlign w:val="center"/>
            <w:hideMark/>
          </w:tcPr>
          <w:p w14:paraId="0F2CE7AF"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909</w:t>
            </w:r>
          </w:p>
        </w:tc>
        <w:tc>
          <w:tcPr>
            <w:tcW w:w="946" w:type="dxa"/>
            <w:tcBorders>
              <w:top w:val="nil"/>
              <w:left w:val="nil"/>
              <w:bottom w:val="single" w:sz="8" w:space="0" w:color="000000"/>
              <w:right w:val="single" w:sz="8" w:space="0" w:color="auto"/>
            </w:tcBorders>
            <w:shd w:val="clear" w:color="auto" w:fill="auto"/>
            <w:noWrap/>
            <w:vAlign w:val="center"/>
            <w:hideMark/>
          </w:tcPr>
          <w:p w14:paraId="48C0EE14"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08100S5550</w:t>
            </w:r>
          </w:p>
        </w:tc>
        <w:tc>
          <w:tcPr>
            <w:tcW w:w="492" w:type="dxa"/>
            <w:tcBorders>
              <w:top w:val="nil"/>
              <w:left w:val="nil"/>
              <w:bottom w:val="single" w:sz="8" w:space="0" w:color="000000"/>
              <w:right w:val="single" w:sz="8" w:space="0" w:color="auto"/>
            </w:tcBorders>
            <w:shd w:val="clear" w:color="auto" w:fill="auto"/>
            <w:noWrap/>
            <w:vAlign w:val="center"/>
            <w:hideMark/>
          </w:tcPr>
          <w:p w14:paraId="2C7A5660"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nil"/>
              <w:left w:val="nil"/>
              <w:bottom w:val="single" w:sz="8" w:space="0" w:color="000000"/>
              <w:right w:val="single" w:sz="8" w:space="0" w:color="auto"/>
            </w:tcBorders>
            <w:shd w:val="clear" w:color="auto" w:fill="auto"/>
            <w:noWrap/>
            <w:vAlign w:val="center"/>
            <w:hideMark/>
          </w:tcPr>
          <w:p w14:paraId="6C5063EF"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56,20</w:t>
            </w:r>
          </w:p>
        </w:tc>
        <w:tc>
          <w:tcPr>
            <w:tcW w:w="708" w:type="dxa"/>
            <w:gridSpan w:val="2"/>
            <w:tcBorders>
              <w:top w:val="nil"/>
              <w:left w:val="nil"/>
              <w:bottom w:val="single" w:sz="8" w:space="0" w:color="000000"/>
              <w:right w:val="single" w:sz="8" w:space="0" w:color="auto"/>
            </w:tcBorders>
            <w:shd w:val="clear" w:color="auto" w:fill="auto"/>
            <w:noWrap/>
            <w:vAlign w:val="center"/>
            <w:hideMark/>
          </w:tcPr>
          <w:p w14:paraId="6316B77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56,20</w:t>
            </w:r>
          </w:p>
        </w:tc>
        <w:tc>
          <w:tcPr>
            <w:tcW w:w="851" w:type="dxa"/>
            <w:tcBorders>
              <w:top w:val="nil"/>
              <w:left w:val="nil"/>
              <w:bottom w:val="single" w:sz="8" w:space="0" w:color="000000"/>
              <w:right w:val="single" w:sz="8" w:space="0" w:color="000000"/>
            </w:tcBorders>
            <w:shd w:val="clear" w:color="auto" w:fill="auto"/>
            <w:noWrap/>
            <w:vAlign w:val="center"/>
            <w:hideMark/>
          </w:tcPr>
          <w:p w14:paraId="798942F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31,80</w:t>
            </w:r>
          </w:p>
        </w:tc>
        <w:tc>
          <w:tcPr>
            <w:tcW w:w="850" w:type="dxa"/>
            <w:tcBorders>
              <w:top w:val="nil"/>
              <w:left w:val="nil"/>
              <w:bottom w:val="single" w:sz="8" w:space="0" w:color="000000"/>
              <w:right w:val="single" w:sz="8" w:space="0" w:color="auto"/>
            </w:tcBorders>
            <w:shd w:val="clear" w:color="auto" w:fill="auto"/>
            <w:noWrap/>
            <w:vAlign w:val="center"/>
            <w:hideMark/>
          </w:tcPr>
          <w:p w14:paraId="21DA1B4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38,45</w:t>
            </w:r>
          </w:p>
        </w:tc>
        <w:tc>
          <w:tcPr>
            <w:tcW w:w="851" w:type="dxa"/>
            <w:tcBorders>
              <w:top w:val="nil"/>
              <w:left w:val="nil"/>
              <w:bottom w:val="single" w:sz="8" w:space="0" w:color="000000"/>
              <w:right w:val="single" w:sz="8" w:space="0" w:color="auto"/>
            </w:tcBorders>
            <w:shd w:val="clear" w:color="auto" w:fill="auto"/>
            <w:noWrap/>
            <w:vAlign w:val="center"/>
            <w:hideMark/>
          </w:tcPr>
          <w:p w14:paraId="475532D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121,90</w:t>
            </w:r>
          </w:p>
        </w:tc>
        <w:tc>
          <w:tcPr>
            <w:tcW w:w="850" w:type="dxa"/>
            <w:tcBorders>
              <w:top w:val="nil"/>
              <w:left w:val="nil"/>
              <w:bottom w:val="single" w:sz="8" w:space="0" w:color="000000"/>
              <w:right w:val="single" w:sz="8" w:space="0" w:color="auto"/>
            </w:tcBorders>
            <w:shd w:val="clear" w:color="auto" w:fill="auto"/>
            <w:noWrap/>
            <w:vAlign w:val="center"/>
            <w:hideMark/>
          </w:tcPr>
          <w:p w14:paraId="2A8CE103"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6,60</w:t>
            </w:r>
          </w:p>
        </w:tc>
        <w:tc>
          <w:tcPr>
            <w:tcW w:w="851" w:type="dxa"/>
            <w:tcBorders>
              <w:top w:val="nil"/>
              <w:left w:val="nil"/>
              <w:bottom w:val="single" w:sz="8" w:space="0" w:color="000000"/>
              <w:right w:val="single" w:sz="8" w:space="0" w:color="auto"/>
            </w:tcBorders>
            <w:shd w:val="clear" w:color="auto" w:fill="auto"/>
            <w:noWrap/>
            <w:vAlign w:val="center"/>
            <w:hideMark/>
          </w:tcPr>
          <w:p w14:paraId="79A107A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30,00</w:t>
            </w:r>
          </w:p>
        </w:tc>
        <w:tc>
          <w:tcPr>
            <w:tcW w:w="850" w:type="dxa"/>
            <w:tcBorders>
              <w:top w:val="nil"/>
              <w:left w:val="nil"/>
              <w:bottom w:val="single" w:sz="8" w:space="0" w:color="000000"/>
              <w:right w:val="single" w:sz="8" w:space="0" w:color="auto"/>
            </w:tcBorders>
            <w:shd w:val="clear" w:color="auto" w:fill="auto"/>
            <w:vAlign w:val="center"/>
            <w:hideMark/>
          </w:tcPr>
          <w:p w14:paraId="31B0850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15,7</w:t>
            </w:r>
          </w:p>
        </w:tc>
        <w:tc>
          <w:tcPr>
            <w:tcW w:w="709" w:type="dxa"/>
            <w:tcBorders>
              <w:top w:val="nil"/>
              <w:left w:val="nil"/>
              <w:bottom w:val="single" w:sz="8" w:space="0" w:color="000000"/>
              <w:right w:val="single" w:sz="8" w:space="0" w:color="auto"/>
            </w:tcBorders>
            <w:shd w:val="clear" w:color="auto" w:fill="auto"/>
            <w:vAlign w:val="center"/>
            <w:hideMark/>
          </w:tcPr>
          <w:p w14:paraId="5BEBA605"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0</w:t>
            </w:r>
          </w:p>
        </w:tc>
        <w:tc>
          <w:tcPr>
            <w:tcW w:w="709" w:type="dxa"/>
            <w:tcBorders>
              <w:top w:val="nil"/>
              <w:left w:val="nil"/>
              <w:bottom w:val="single" w:sz="8" w:space="0" w:color="000000"/>
              <w:right w:val="nil"/>
            </w:tcBorders>
            <w:shd w:val="clear" w:color="auto" w:fill="auto"/>
            <w:vAlign w:val="center"/>
            <w:hideMark/>
          </w:tcPr>
          <w:p w14:paraId="7A4CF72A"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5B2EEEE"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0</w:t>
            </w:r>
          </w:p>
        </w:tc>
        <w:tc>
          <w:tcPr>
            <w:tcW w:w="734" w:type="dxa"/>
            <w:gridSpan w:val="2"/>
            <w:tcBorders>
              <w:top w:val="nil"/>
              <w:left w:val="nil"/>
              <w:bottom w:val="single" w:sz="8" w:space="0" w:color="000000"/>
              <w:right w:val="single" w:sz="4" w:space="0" w:color="auto"/>
            </w:tcBorders>
          </w:tcPr>
          <w:p w14:paraId="6CF88E9B" w14:textId="77777777" w:rsidR="005D7031" w:rsidRDefault="005D7031" w:rsidP="008B6B23">
            <w:pPr>
              <w:jc w:val="center"/>
              <w:rPr>
                <w:rFonts w:ascii="Times New Roman" w:hAnsi="Times New Roman"/>
                <w:color w:val="000000" w:themeColor="text1"/>
                <w:sz w:val="18"/>
                <w:szCs w:val="18"/>
                <w:lang w:eastAsia="ru-RU"/>
              </w:rPr>
            </w:pPr>
          </w:p>
          <w:p w14:paraId="6771F539" w14:textId="1683B10B" w:rsidR="001E5E96" w:rsidRPr="008D5D36"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8" w:space="0" w:color="000000"/>
              <w:right w:val="single" w:sz="8" w:space="0" w:color="auto"/>
            </w:tcBorders>
            <w:shd w:val="clear" w:color="auto" w:fill="auto"/>
            <w:vAlign w:val="center"/>
            <w:hideMark/>
          </w:tcPr>
          <w:p w14:paraId="6C851738" w14:textId="59BA9EFB" w:rsidR="005D7031" w:rsidRPr="008D5D36" w:rsidRDefault="005D7031" w:rsidP="008B6B23">
            <w:pPr>
              <w:jc w:val="center"/>
              <w:rPr>
                <w:rFonts w:ascii="Times New Roman" w:hAnsi="Times New Roman"/>
                <w:color w:val="000000" w:themeColor="text1"/>
                <w:sz w:val="18"/>
                <w:szCs w:val="18"/>
                <w:lang w:eastAsia="ru-RU"/>
              </w:rPr>
            </w:pPr>
            <w:r w:rsidRPr="008D5D36">
              <w:rPr>
                <w:rFonts w:ascii="Times New Roman" w:hAnsi="Times New Roman"/>
                <w:color w:val="000000" w:themeColor="text1"/>
                <w:sz w:val="18"/>
                <w:szCs w:val="18"/>
                <w:lang w:eastAsia="ru-RU"/>
              </w:rPr>
              <w:t>356,85</w:t>
            </w:r>
          </w:p>
        </w:tc>
        <w:tc>
          <w:tcPr>
            <w:tcW w:w="603" w:type="dxa"/>
            <w:vMerge/>
            <w:tcBorders>
              <w:top w:val="nil"/>
              <w:left w:val="single" w:sz="8" w:space="0" w:color="auto"/>
              <w:bottom w:val="single" w:sz="8" w:space="0" w:color="000000"/>
              <w:right w:val="single" w:sz="8" w:space="0" w:color="auto"/>
            </w:tcBorders>
            <w:vAlign w:val="center"/>
            <w:hideMark/>
          </w:tcPr>
          <w:p w14:paraId="48D8BBCD" w14:textId="77777777" w:rsidR="005D7031" w:rsidRPr="008D5D36" w:rsidRDefault="005D7031" w:rsidP="008B6B23">
            <w:pPr>
              <w:rPr>
                <w:rFonts w:ascii="Times New Roman" w:hAnsi="Times New Roman"/>
                <w:sz w:val="14"/>
                <w:szCs w:val="14"/>
                <w:lang w:eastAsia="ru-RU"/>
              </w:rPr>
            </w:pPr>
          </w:p>
        </w:tc>
      </w:tr>
      <w:tr w:rsidR="005D7031" w:rsidRPr="00D5478A" w14:paraId="065F69BE" w14:textId="77777777" w:rsidTr="00510949">
        <w:trPr>
          <w:trHeight w:val="540"/>
        </w:trPr>
        <w:tc>
          <w:tcPr>
            <w:tcW w:w="2269" w:type="dxa"/>
            <w:gridSpan w:val="2"/>
            <w:vMerge/>
            <w:tcBorders>
              <w:left w:val="single" w:sz="8" w:space="0" w:color="auto"/>
              <w:bottom w:val="single" w:sz="4" w:space="0" w:color="auto"/>
              <w:right w:val="single" w:sz="8" w:space="0" w:color="000000"/>
            </w:tcBorders>
            <w:vAlign w:val="center"/>
            <w:hideMark/>
          </w:tcPr>
          <w:p w14:paraId="29237F23" w14:textId="77777777" w:rsidR="005D7031" w:rsidRPr="00FB5458" w:rsidRDefault="005D7031" w:rsidP="008B6B23">
            <w:pPr>
              <w:rPr>
                <w:rFonts w:ascii="Times New Roman" w:hAnsi="Times New Roman"/>
                <w:b/>
                <w:bCs/>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14:paraId="51D11916" w14:textId="77777777" w:rsidR="005D7031" w:rsidRPr="00FB5458" w:rsidRDefault="005D7031" w:rsidP="008B6B23">
            <w:pPr>
              <w:rPr>
                <w:rFonts w:ascii="Times New Roman" w:hAnsi="Times New Roman"/>
                <w:sz w:val="16"/>
                <w:szCs w:val="16"/>
                <w:lang w:eastAsia="ru-RU"/>
              </w:rPr>
            </w:pPr>
          </w:p>
        </w:tc>
        <w:tc>
          <w:tcPr>
            <w:tcW w:w="567" w:type="dxa"/>
            <w:tcBorders>
              <w:top w:val="nil"/>
              <w:left w:val="nil"/>
              <w:bottom w:val="single" w:sz="8" w:space="0" w:color="auto"/>
              <w:right w:val="single" w:sz="8" w:space="0" w:color="auto"/>
            </w:tcBorders>
            <w:shd w:val="clear" w:color="auto" w:fill="auto"/>
            <w:noWrap/>
            <w:vAlign w:val="center"/>
            <w:hideMark/>
          </w:tcPr>
          <w:p w14:paraId="5DBC43BF"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tcBorders>
              <w:top w:val="nil"/>
              <w:left w:val="nil"/>
              <w:bottom w:val="single" w:sz="8" w:space="0" w:color="auto"/>
              <w:right w:val="nil"/>
            </w:tcBorders>
            <w:shd w:val="clear" w:color="auto" w:fill="auto"/>
            <w:noWrap/>
            <w:vAlign w:val="center"/>
            <w:hideMark/>
          </w:tcPr>
          <w:p w14:paraId="1A7FDFA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909</w:t>
            </w:r>
          </w:p>
        </w:tc>
        <w:tc>
          <w:tcPr>
            <w:tcW w:w="946" w:type="dxa"/>
            <w:tcBorders>
              <w:top w:val="nil"/>
              <w:left w:val="single" w:sz="8" w:space="0" w:color="auto"/>
              <w:bottom w:val="single" w:sz="8" w:space="0" w:color="auto"/>
              <w:right w:val="single" w:sz="8" w:space="0" w:color="auto"/>
            </w:tcBorders>
            <w:shd w:val="clear" w:color="auto" w:fill="auto"/>
            <w:noWrap/>
            <w:vAlign w:val="center"/>
            <w:hideMark/>
          </w:tcPr>
          <w:p w14:paraId="36B4381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0810075550</w:t>
            </w:r>
          </w:p>
        </w:tc>
        <w:tc>
          <w:tcPr>
            <w:tcW w:w="492" w:type="dxa"/>
            <w:tcBorders>
              <w:top w:val="nil"/>
              <w:left w:val="nil"/>
              <w:bottom w:val="single" w:sz="8" w:space="0" w:color="auto"/>
              <w:right w:val="single" w:sz="8" w:space="0" w:color="auto"/>
            </w:tcBorders>
            <w:shd w:val="clear" w:color="auto" w:fill="auto"/>
            <w:noWrap/>
            <w:vAlign w:val="center"/>
            <w:hideMark/>
          </w:tcPr>
          <w:p w14:paraId="3AD911E4"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3490268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468,00</w:t>
            </w:r>
          </w:p>
        </w:tc>
        <w:tc>
          <w:tcPr>
            <w:tcW w:w="708" w:type="dxa"/>
            <w:gridSpan w:val="2"/>
            <w:tcBorders>
              <w:top w:val="nil"/>
              <w:left w:val="nil"/>
              <w:bottom w:val="single" w:sz="8" w:space="0" w:color="auto"/>
              <w:right w:val="nil"/>
            </w:tcBorders>
            <w:shd w:val="clear" w:color="auto" w:fill="auto"/>
            <w:noWrap/>
            <w:vAlign w:val="center"/>
            <w:hideMark/>
          </w:tcPr>
          <w:p w14:paraId="1921F21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368,00</w:t>
            </w:r>
          </w:p>
        </w:tc>
        <w:tc>
          <w:tcPr>
            <w:tcW w:w="851" w:type="dxa"/>
            <w:tcBorders>
              <w:top w:val="single" w:sz="8" w:space="0" w:color="000000"/>
              <w:left w:val="single" w:sz="8" w:space="0" w:color="auto"/>
              <w:bottom w:val="single" w:sz="8" w:space="0" w:color="auto"/>
              <w:right w:val="single" w:sz="8" w:space="0" w:color="000000"/>
            </w:tcBorders>
            <w:shd w:val="clear" w:color="auto" w:fill="auto"/>
            <w:noWrap/>
            <w:vAlign w:val="center"/>
            <w:hideMark/>
          </w:tcPr>
          <w:p w14:paraId="4650296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121,69</w:t>
            </w:r>
          </w:p>
        </w:tc>
        <w:tc>
          <w:tcPr>
            <w:tcW w:w="850" w:type="dxa"/>
            <w:tcBorders>
              <w:top w:val="nil"/>
              <w:left w:val="nil"/>
              <w:bottom w:val="single" w:sz="8" w:space="0" w:color="auto"/>
              <w:right w:val="single" w:sz="8" w:space="0" w:color="auto"/>
            </w:tcBorders>
            <w:shd w:val="clear" w:color="auto" w:fill="auto"/>
            <w:noWrap/>
            <w:vAlign w:val="center"/>
            <w:hideMark/>
          </w:tcPr>
          <w:p w14:paraId="0C521DB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147,30</w:t>
            </w:r>
          </w:p>
        </w:tc>
        <w:tc>
          <w:tcPr>
            <w:tcW w:w="851" w:type="dxa"/>
            <w:tcBorders>
              <w:top w:val="nil"/>
              <w:left w:val="nil"/>
              <w:bottom w:val="single" w:sz="8" w:space="0" w:color="auto"/>
              <w:right w:val="single" w:sz="8" w:space="0" w:color="auto"/>
            </w:tcBorders>
            <w:shd w:val="clear" w:color="auto" w:fill="auto"/>
            <w:noWrap/>
            <w:vAlign w:val="center"/>
            <w:hideMark/>
          </w:tcPr>
          <w:p w14:paraId="454B4E53"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32,40</w:t>
            </w:r>
          </w:p>
        </w:tc>
        <w:tc>
          <w:tcPr>
            <w:tcW w:w="850" w:type="dxa"/>
            <w:tcBorders>
              <w:top w:val="nil"/>
              <w:left w:val="nil"/>
              <w:bottom w:val="single" w:sz="8" w:space="0" w:color="auto"/>
              <w:right w:val="single" w:sz="8" w:space="0" w:color="auto"/>
            </w:tcBorders>
            <w:shd w:val="clear" w:color="auto" w:fill="auto"/>
            <w:noWrap/>
            <w:vAlign w:val="center"/>
            <w:hideMark/>
          </w:tcPr>
          <w:p w14:paraId="75089340"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54,70</w:t>
            </w:r>
          </w:p>
        </w:tc>
        <w:tc>
          <w:tcPr>
            <w:tcW w:w="851" w:type="dxa"/>
            <w:tcBorders>
              <w:top w:val="nil"/>
              <w:left w:val="nil"/>
              <w:bottom w:val="single" w:sz="8" w:space="0" w:color="auto"/>
              <w:right w:val="nil"/>
            </w:tcBorders>
            <w:shd w:val="clear" w:color="auto" w:fill="auto"/>
            <w:noWrap/>
            <w:vAlign w:val="center"/>
            <w:hideMark/>
          </w:tcPr>
          <w:p w14:paraId="6505FAE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249,50</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31785FE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129,90</w:t>
            </w:r>
          </w:p>
        </w:tc>
        <w:tc>
          <w:tcPr>
            <w:tcW w:w="709" w:type="dxa"/>
            <w:tcBorders>
              <w:top w:val="nil"/>
              <w:left w:val="nil"/>
              <w:bottom w:val="single" w:sz="8" w:space="0" w:color="auto"/>
              <w:right w:val="single" w:sz="8" w:space="0" w:color="auto"/>
            </w:tcBorders>
            <w:shd w:val="clear" w:color="auto" w:fill="auto"/>
            <w:vAlign w:val="center"/>
            <w:hideMark/>
          </w:tcPr>
          <w:p w14:paraId="72038917"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0</w:t>
            </w:r>
          </w:p>
        </w:tc>
        <w:tc>
          <w:tcPr>
            <w:tcW w:w="709" w:type="dxa"/>
            <w:tcBorders>
              <w:top w:val="nil"/>
              <w:left w:val="nil"/>
              <w:bottom w:val="single" w:sz="8" w:space="0" w:color="auto"/>
              <w:right w:val="nil"/>
            </w:tcBorders>
            <w:shd w:val="clear" w:color="auto" w:fill="auto"/>
            <w:vAlign w:val="center"/>
            <w:hideMark/>
          </w:tcPr>
          <w:p w14:paraId="0CAF1A57"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4922D22"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0</w:t>
            </w:r>
          </w:p>
        </w:tc>
        <w:tc>
          <w:tcPr>
            <w:tcW w:w="734" w:type="dxa"/>
            <w:gridSpan w:val="2"/>
            <w:tcBorders>
              <w:top w:val="nil"/>
              <w:left w:val="nil"/>
              <w:bottom w:val="single" w:sz="8" w:space="0" w:color="auto"/>
              <w:right w:val="single" w:sz="4" w:space="0" w:color="auto"/>
            </w:tcBorders>
          </w:tcPr>
          <w:p w14:paraId="097E2086" w14:textId="77777777" w:rsidR="005D7031" w:rsidRDefault="005D7031" w:rsidP="008B6B23">
            <w:pPr>
              <w:jc w:val="center"/>
              <w:rPr>
                <w:rFonts w:ascii="Times New Roman" w:hAnsi="Times New Roman"/>
                <w:color w:val="000000" w:themeColor="text1"/>
                <w:sz w:val="18"/>
                <w:szCs w:val="18"/>
                <w:lang w:eastAsia="ru-RU"/>
              </w:rPr>
            </w:pPr>
          </w:p>
          <w:p w14:paraId="482137DF" w14:textId="77777777" w:rsidR="001E5E96" w:rsidRDefault="001E5E96" w:rsidP="008B6B23">
            <w:pPr>
              <w:jc w:val="center"/>
              <w:rPr>
                <w:rFonts w:ascii="Times New Roman" w:hAnsi="Times New Roman"/>
                <w:color w:val="000000" w:themeColor="text1"/>
                <w:sz w:val="18"/>
                <w:szCs w:val="18"/>
                <w:lang w:eastAsia="ru-RU"/>
              </w:rPr>
            </w:pPr>
          </w:p>
          <w:p w14:paraId="46BA1F45" w14:textId="3D6944F2" w:rsidR="001E5E96" w:rsidRPr="008D5D36"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66DA4DA9" w14:textId="19D97715" w:rsidR="005D7031" w:rsidRPr="008D5D36" w:rsidRDefault="005D7031" w:rsidP="008B6B23">
            <w:pPr>
              <w:jc w:val="center"/>
              <w:rPr>
                <w:rFonts w:ascii="Times New Roman" w:hAnsi="Times New Roman"/>
                <w:color w:val="000000" w:themeColor="text1"/>
                <w:sz w:val="18"/>
                <w:szCs w:val="18"/>
                <w:lang w:eastAsia="ru-RU"/>
              </w:rPr>
            </w:pPr>
            <w:r w:rsidRPr="008D5D36">
              <w:rPr>
                <w:rFonts w:ascii="Times New Roman" w:hAnsi="Times New Roman"/>
                <w:color w:val="000000" w:themeColor="text1"/>
                <w:sz w:val="18"/>
                <w:szCs w:val="18"/>
                <w:lang w:eastAsia="ru-RU"/>
              </w:rPr>
              <w:t>1571,49</w:t>
            </w:r>
          </w:p>
        </w:tc>
        <w:tc>
          <w:tcPr>
            <w:tcW w:w="603" w:type="dxa"/>
            <w:vMerge/>
            <w:tcBorders>
              <w:top w:val="nil"/>
              <w:left w:val="single" w:sz="8" w:space="0" w:color="auto"/>
              <w:bottom w:val="single" w:sz="8" w:space="0" w:color="000000"/>
              <w:right w:val="single" w:sz="8" w:space="0" w:color="auto"/>
            </w:tcBorders>
            <w:vAlign w:val="center"/>
            <w:hideMark/>
          </w:tcPr>
          <w:p w14:paraId="5FE24434" w14:textId="77777777" w:rsidR="005D7031" w:rsidRPr="008D5D36" w:rsidRDefault="005D7031" w:rsidP="008B6B23">
            <w:pPr>
              <w:rPr>
                <w:rFonts w:ascii="Times New Roman" w:hAnsi="Times New Roman"/>
                <w:sz w:val="14"/>
                <w:szCs w:val="14"/>
                <w:lang w:eastAsia="ru-RU"/>
              </w:rPr>
            </w:pPr>
          </w:p>
        </w:tc>
      </w:tr>
      <w:tr w:rsidR="005D7031" w:rsidRPr="00D5478A" w14:paraId="3010D898" w14:textId="77777777" w:rsidTr="00510949">
        <w:trPr>
          <w:trHeight w:val="1100"/>
        </w:trPr>
        <w:tc>
          <w:tcPr>
            <w:tcW w:w="2269" w:type="dxa"/>
            <w:gridSpan w:val="2"/>
            <w:vMerge/>
            <w:tcBorders>
              <w:left w:val="single" w:sz="8" w:space="0" w:color="auto"/>
              <w:bottom w:val="single" w:sz="4" w:space="0" w:color="auto"/>
              <w:right w:val="single" w:sz="8" w:space="0" w:color="000000"/>
            </w:tcBorders>
            <w:vAlign w:val="center"/>
          </w:tcPr>
          <w:p w14:paraId="15685240" w14:textId="77777777" w:rsidR="005D7031" w:rsidRPr="00FB5458" w:rsidRDefault="005D7031" w:rsidP="008B6B23">
            <w:pPr>
              <w:rPr>
                <w:rFonts w:ascii="Times New Roman" w:hAnsi="Times New Roman"/>
                <w:b/>
                <w:bCs/>
                <w:sz w:val="16"/>
                <w:szCs w:val="16"/>
                <w:lang w:eastAsia="ru-RU"/>
              </w:rPr>
            </w:pPr>
          </w:p>
        </w:tc>
        <w:tc>
          <w:tcPr>
            <w:tcW w:w="851" w:type="dxa"/>
            <w:tcBorders>
              <w:top w:val="nil"/>
              <w:left w:val="single" w:sz="8" w:space="0" w:color="auto"/>
              <w:bottom w:val="single" w:sz="4" w:space="0" w:color="auto"/>
              <w:right w:val="single" w:sz="8" w:space="0" w:color="000000"/>
            </w:tcBorders>
            <w:vAlign w:val="center"/>
          </w:tcPr>
          <w:p w14:paraId="5E282BE1" w14:textId="77777777" w:rsidR="005D7031" w:rsidRPr="00FB5458" w:rsidRDefault="005D7031"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nil"/>
              <w:left w:val="nil"/>
              <w:bottom w:val="single" w:sz="4" w:space="0" w:color="auto"/>
              <w:right w:val="single" w:sz="8" w:space="0" w:color="auto"/>
            </w:tcBorders>
            <w:shd w:val="clear" w:color="auto" w:fill="auto"/>
            <w:noWrap/>
            <w:vAlign w:val="center"/>
          </w:tcPr>
          <w:p w14:paraId="46282D48"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tcBorders>
              <w:top w:val="nil"/>
              <w:left w:val="nil"/>
              <w:bottom w:val="single" w:sz="4" w:space="0" w:color="auto"/>
              <w:right w:val="nil"/>
            </w:tcBorders>
            <w:shd w:val="clear" w:color="auto" w:fill="auto"/>
            <w:noWrap/>
            <w:vAlign w:val="center"/>
          </w:tcPr>
          <w:p w14:paraId="0E5DF522"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0909</w:t>
            </w:r>
          </w:p>
        </w:tc>
        <w:tc>
          <w:tcPr>
            <w:tcW w:w="946" w:type="dxa"/>
            <w:tcBorders>
              <w:top w:val="nil"/>
              <w:left w:val="single" w:sz="8" w:space="0" w:color="auto"/>
              <w:bottom w:val="single" w:sz="4" w:space="0" w:color="auto"/>
              <w:right w:val="single" w:sz="8" w:space="0" w:color="auto"/>
            </w:tcBorders>
            <w:shd w:val="clear" w:color="auto" w:fill="auto"/>
            <w:noWrap/>
            <w:vAlign w:val="center"/>
          </w:tcPr>
          <w:p w14:paraId="4591C1E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0810075550</w:t>
            </w:r>
          </w:p>
        </w:tc>
        <w:tc>
          <w:tcPr>
            <w:tcW w:w="492" w:type="dxa"/>
            <w:tcBorders>
              <w:top w:val="nil"/>
              <w:left w:val="nil"/>
              <w:bottom w:val="single" w:sz="4" w:space="0" w:color="auto"/>
              <w:right w:val="single" w:sz="8" w:space="0" w:color="auto"/>
            </w:tcBorders>
            <w:shd w:val="clear" w:color="auto" w:fill="auto"/>
            <w:noWrap/>
            <w:vAlign w:val="center"/>
          </w:tcPr>
          <w:p w14:paraId="03C8059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666" w:type="dxa"/>
            <w:tcBorders>
              <w:top w:val="nil"/>
              <w:left w:val="nil"/>
              <w:bottom w:val="single" w:sz="4" w:space="0" w:color="auto"/>
              <w:right w:val="single" w:sz="8" w:space="0" w:color="auto"/>
            </w:tcBorders>
            <w:shd w:val="clear" w:color="auto" w:fill="auto"/>
            <w:noWrap/>
            <w:vAlign w:val="center"/>
          </w:tcPr>
          <w:p w14:paraId="2B8A7F4B"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nil"/>
              <w:left w:val="nil"/>
              <w:bottom w:val="single" w:sz="4" w:space="0" w:color="auto"/>
              <w:right w:val="nil"/>
            </w:tcBorders>
            <w:shd w:val="clear" w:color="auto" w:fill="auto"/>
            <w:noWrap/>
            <w:vAlign w:val="center"/>
          </w:tcPr>
          <w:p w14:paraId="7B421E22"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8" w:space="0" w:color="000000"/>
              <w:left w:val="single" w:sz="8" w:space="0" w:color="auto"/>
              <w:bottom w:val="single" w:sz="4" w:space="0" w:color="auto"/>
              <w:right w:val="single" w:sz="8" w:space="0" w:color="000000"/>
            </w:tcBorders>
            <w:shd w:val="clear" w:color="auto" w:fill="auto"/>
            <w:noWrap/>
            <w:vAlign w:val="center"/>
          </w:tcPr>
          <w:p w14:paraId="328AFFE7"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8" w:space="0" w:color="auto"/>
            </w:tcBorders>
            <w:shd w:val="clear" w:color="auto" w:fill="auto"/>
            <w:noWrap/>
            <w:vAlign w:val="center"/>
          </w:tcPr>
          <w:p w14:paraId="19881D02"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single" w:sz="8" w:space="0" w:color="auto"/>
            </w:tcBorders>
            <w:shd w:val="clear" w:color="auto" w:fill="auto"/>
            <w:noWrap/>
            <w:vAlign w:val="center"/>
          </w:tcPr>
          <w:p w14:paraId="15CD9246"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4" w:space="0" w:color="auto"/>
              <w:right w:val="single" w:sz="8" w:space="0" w:color="auto"/>
            </w:tcBorders>
            <w:shd w:val="clear" w:color="auto" w:fill="auto"/>
            <w:noWrap/>
            <w:vAlign w:val="center"/>
          </w:tcPr>
          <w:p w14:paraId="0A7131EB"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4" w:space="0" w:color="auto"/>
              <w:right w:val="nil"/>
            </w:tcBorders>
            <w:shd w:val="clear" w:color="auto" w:fill="auto"/>
            <w:noWrap/>
            <w:vAlign w:val="center"/>
          </w:tcPr>
          <w:p w14:paraId="3394B779"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single" w:sz="8" w:space="0" w:color="auto"/>
              <w:bottom w:val="single" w:sz="4" w:space="0" w:color="auto"/>
              <w:right w:val="single" w:sz="8" w:space="0" w:color="auto"/>
            </w:tcBorders>
            <w:shd w:val="clear" w:color="auto" w:fill="auto"/>
            <w:vAlign w:val="center"/>
          </w:tcPr>
          <w:p w14:paraId="6B4F7226" w14:textId="77777777" w:rsidR="005D7031"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single" w:sz="8" w:space="0" w:color="auto"/>
            </w:tcBorders>
            <w:shd w:val="clear" w:color="auto" w:fill="auto"/>
            <w:vAlign w:val="center"/>
          </w:tcPr>
          <w:p w14:paraId="61DB09CC" w14:textId="71852CFA"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421,5</w:t>
            </w:r>
          </w:p>
        </w:tc>
        <w:tc>
          <w:tcPr>
            <w:tcW w:w="709" w:type="dxa"/>
            <w:tcBorders>
              <w:top w:val="nil"/>
              <w:left w:val="nil"/>
              <w:bottom w:val="single" w:sz="4" w:space="0" w:color="auto"/>
              <w:right w:val="nil"/>
            </w:tcBorders>
            <w:shd w:val="clear" w:color="auto" w:fill="auto"/>
            <w:vAlign w:val="center"/>
          </w:tcPr>
          <w:p w14:paraId="2B13C9D4"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31328104" w14:textId="77777777" w:rsidR="005D7031" w:rsidRPr="008D5D36" w:rsidRDefault="005D7031" w:rsidP="008B6B23">
            <w:pPr>
              <w:jc w:val="center"/>
              <w:rPr>
                <w:rFonts w:ascii="Times New Roman" w:hAnsi="Times New Roman"/>
                <w:sz w:val="18"/>
                <w:szCs w:val="18"/>
                <w:lang w:eastAsia="ru-RU"/>
              </w:rPr>
            </w:pPr>
            <w:r w:rsidRPr="008D5D36">
              <w:rPr>
                <w:rFonts w:ascii="Times New Roman" w:hAnsi="Times New Roman"/>
                <w:sz w:val="18"/>
                <w:szCs w:val="18"/>
                <w:lang w:eastAsia="ru-RU"/>
              </w:rPr>
              <w:t>0</w:t>
            </w:r>
          </w:p>
        </w:tc>
        <w:tc>
          <w:tcPr>
            <w:tcW w:w="734" w:type="dxa"/>
            <w:gridSpan w:val="2"/>
            <w:tcBorders>
              <w:top w:val="nil"/>
              <w:left w:val="nil"/>
              <w:bottom w:val="single" w:sz="4" w:space="0" w:color="auto"/>
              <w:right w:val="single" w:sz="4" w:space="0" w:color="auto"/>
            </w:tcBorders>
          </w:tcPr>
          <w:p w14:paraId="71F5C19A" w14:textId="77777777" w:rsidR="005D7031" w:rsidRDefault="005D7031" w:rsidP="008B6B23">
            <w:pPr>
              <w:jc w:val="center"/>
              <w:rPr>
                <w:rFonts w:ascii="Times New Roman" w:hAnsi="Times New Roman"/>
                <w:color w:val="000000" w:themeColor="text1"/>
                <w:sz w:val="18"/>
                <w:szCs w:val="18"/>
                <w:lang w:eastAsia="ru-RU"/>
              </w:rPr>
            </w:pPr>
          </w:p>
          <w:p w14:paraId="36EB5AC4" w14:textId="77777777" w:rsidR="001E5E96" w:rsidRDefault="001E5E96" w:rsidP="008B6B23">
            <w:pPr>
              <w:jc w:val="center"/>
              <w:rPr>
                <w:rFonts w:ascii="Times New Roman" w:hAnsi="Times New Roman"/>
                <w:color w:val="000000" w:themeColor="text1"/>
                <w:sz w:val="18"/>
                <w:szCs w:val="18"/>
                <w:lang w:eastAsia="ru-RU"/>
              </w:rPr>
            </w:pPr>
          </w:p>
          <w:p w14:paraId="74E6E6C7" w14:textId="7E05EF89" w:rsidR="001E5E96" w:rsidRPr="008D5D36"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8" w:space="0" w:color="auto"/>
            </w:tcBorders>
            <w:shd w:val="clear" w:color="auto" w:fill="auto"/>
            <w:vAlign w:val="center"/>
          </w:tcPr>
          <w:p w14:paraId="798C365D" w14:textId="6D4E6E35" w:rsidR="005D7031" w:rsidRPr="008D5D36" w:rsidRDefault="005D7031" w:rsidP="008B6B23">
            <w:pPr>
              <w:jc w:val="center"/>
              <w:rPr>
                <w:rFonts w:ascii="Times New Roman" w:hAnsi="Times New Roman"/>
                <w:color w:val="000000" w:themeColor="text1"/>
                <w:sz w:val="18"/>
                <w:szCs w:val="18"/>
                <w:lang w:eastAsia="ru-RU"/>
              </w:rPr>
            </w:pPr>
            <w:r w:rsidRPr="008D5D36">
              <w:rPr>
                <w:rFonts w:ascii="Times New Roman" w:hAnsi="Times New Roman"/>
                <w:color w:val="000000" w:themeColor="text1"/>
                <w:sz w:val="18"/>
                <w:szCs w:val="18"/>
                <w:lang w:eastAsia="ru-RU"/>
              </w:rPr>
              <w:t>421,5</w:t>
            </w:r>
          </w:p>
        </w:tc>
        <w:tc>
          <w:tcPr>
            <w:tcW w:w="603" w:type="dxa"/>
            <w:tcBorders>
              <w:top w:val="nil"/>
              <w:left w:val="single" w:sz="8" w:space="0" w:color="auto"/>
              <w:bottom w:val="single" w:sz="4" w:space="0" w:color="auto"/>
              <w:right w:val="single" w:sz="8" w:space="0" w:color="auto"/>
            </w:tcBorders>
            <w:vAlign w:val="center"/>
          </w:tcPr>
          <w:p w14:paraId="130E8BAB" w14:textId="77777777" w:rsidR="005D7031" w:rsidRPr="008D5D36" w:rsidRDefault="005D7031" w:rsidP="008B6B23">
            <w:pPr>
              <w:rPr>
                <w:rFonts w:ascii="Times New Roman" w:hAnsi="Times New Roman"/>
                <w:sz w:val="14"/>
                <w:szCs w:val="14"/>
                <w:lang w:eastAsia="ru-RU"/>
              </w:rPr>
            </w:pPr>
          </w:p>
        </w:tc>
      </w:tr>
      <w:tr w:rsidR="005D7031" w:rsidRPr="00D5478A" w14:paraId="11ACF342" w14:textId="77777777" w:rsidTr="00F274B6">
        <w:trPr>
          <w:trHeight w:val="225"/>
        </w:trPr>
        <w:tc>
          <w:tcPr>
            <w:tcW w:w="1201" w:type="dxa"/>
            <w:tcBorders>
              <w:top w:val="nil"/>
              <w:left w:val="single" w:sz="8" w:space="0" w:color="auto"/>
              <w:bottom w:val="single" w:sz="8" w:space="0" w:color="auto"/>
              <w:right w:val="single" w:sz="8" w:space="0" w:color="000000"/>
            </w:tcBorders>
          </w:tcPr>
          <w:p w14:paraId="30D8AF8A" w14:textId="77777777" w:rsidR="005D7031" w:rsidRPr="00E457F5" w:rsidRDefault="005D7031" w:rsidP="008B6B23">
            <w:pPr>
              <w:rPr>
                <w:rFonts w:ascii="Times New Roman" w:hAnsi="Times New Roman"/>
                <w:b/>
                <w:bCs/>
                <w:color w:val="000000" w:themeColor="text1"/>
                <w:sz w:val="16"/>
                <w:szCs w:val="16"/>
                <w:lang w:eastAsia="ru-RU"/>
              </w:rPr>
            </w:pPr>
          </w:p>
        </w:tc>
        <w:tc>
          <w:tcPr>
            <w:tcW w:w="15019" w:type="dxa"/>
            <w:gridSpan w:val="22"/>
            <w:tcBorders>
              <w:top w:val="nil"/>
              <w:left w:val="single" w:sz="8" w:space="0" w:color="auto"/>
              <w:bottom w:val="single" w:sz="8" w:space="0" w:color="auto"/>
              <w:right w:val="single" w:sz="8" w:space="0" w:color="000000"/>
            </w:tcBorders>
            <w:shd w:val="clear" w:color="auto" w:fill="auto"/>
            <w:vAlign w:val="center"/>
            <w:hideMark/>
          </w:tcPr>
          <w:p w14:paraId="1151FEE9" w14:textId="5930667D" w:rsidR="005D7031" w:rsidRPr="00E457F5" w:rsidRDefault="005D7031" w:rsidP="008B6B23">
            <w:pPr>
              <w:rPr>
                <w:rFonts w:ascii="Times New Roman" w:hAnsi="Times New Roman"/>
                <w:color w:val="000000" w:themeColor="text1"/>
                <w:sz w:val="16"/>
                <w:szCs w:val="16"/>
                <w:lang w:eastAsia="ru-RU"/>
              </w:rPr>
            </w:pPr>
            <w:r w:rsidRPr="00E457F5">
              <w:rPr>
                <w:rFonts w:ascii="Times New Roman" w:hAnsi="Times New Roman"/>
                <w:b/>
                <w:bCs/>
                <w:color w:val="000000" w:themeColor="text1"/>
                <w:sz w:val="16"/>
                <w:szCs w:val="16"/>
                <w:lang w:eastAsia="ru-RU"/>
              </w:rPr>
              <w:t>Задача 3.5.</w:t>
            </w:r>
            <w:r w:rsidRPr="00E457F5">
              <w:rPr>
                <w:rFonts w:ascii="Times New Roman" w:hAnsi="Times New Roman"/>
                <w:color w:val="000000" w:themeColor="text1"/>
                <w:sz w:val="16"/>
                <w:szCs w:val="16"/>
                <w:lang w:eastAsia="ru-RU"/>
              </w:rPr>
              <w:t xml:space="preserve"> Обеспечение работы общих отделений бань.</w:t>
            </w:r>
          </w:p>
        </w:tc>
      </w:tr>
      <w:tr w:rsidR="005D7031" w:rsidRPr="00D5478A" w14:paraId="5962BF54" w14:textId="77777777" w:rsidTr="00510949">
        <w:trPr>
          <w:trHeight w:val="855"/>
        </w:trPr>
        <w:tc>
          <w:tcPr>
            <w:tcW w:w="2269" w:type="dxa"/>
            <w:gridSpan w:val="2"/>
            <w:vMerge w:val="restart"/>
            <w:tcBorders>
              <w:top w:val="single" w:sz="8" w:space="0" w:color="auto"/>
              <w:left w:val="single" w:sz="8" w:space="0" w:color="auto"/>
              <w:right w:val="single" w:sz="8" w:space="0" w:color="000000"/>
            </w:tcBorders>
            <w:shd w:val="clear" w:color="auto" w:fill="auto"/>
            <w:vAlign w:val="center"/>
            <w:hideMark/>
          </w:tcPr>
          <w:p w14:paraId="32FCF0D0" w14:textId="77777777" w:rsidR="005D7031" w:rsidRPr="00FB5458" w:rsidRDefault="005D7031" w:rsidP="008B6B23">
            <w:pPr>
              <w:rPr>
                <w:rFonts w:ascii="Times New Roman" w:hAnsi="Times New Roman"/>
                <w:b/>
                <w:bCs/>
                <w:sz w:val="16"/>
                <w:szCs w:val="16"/>
                <w:lang w:eastAsia="ru-RU"/>
              </w:rPr>
            </w:pPr>
            <w:r w:rsidRPr="00FB5458">
              <w:rPr>
                <w:rFonts w:ascii="Times New Roman" w:hAnsi="Times New Roman"/>
                <w:b/>
                <w:bCs/>
                <w:sz w:val="16"/>
                <w:szCs w:val="16"/>
                <w:lang w:eastAsia="ru-RU"/>
              </w:rPr>
              <w:lastRenderedPageBreak/>
              <w:t xml:space="preserve">Мероприятие 3.5.1. </w:t>
            </w:r>
            <w:r w:rsidRPr="00FB5458">
              <w:rPr>
                <w:rFonts w:ascii="Times New Roman" w:hAnsi="Times New Roman"/>
                <w:sz w:val="16"/>
                <w:szCs w:val="16"/>
                <w:lang w:eastAsia="ru-RU"/>
              </w:rPr>
              <w:t>Предоставление субсидии в целях возмещения части затрат в связи с оказанием бытовых услуг общих отделений бань.</w:t>
            </w:r>
          </w:p>
        </w:tc>
        <w:tc>
          <w:tcPr>
            <w:tcW w:w="851" w:type="dxa"/>
            <w:tcBorders>
              <w:top w:val="single" w:sz="8" w:space="0" w:color="auto"/>
              <w:left w:val="nil"/>
              <w:bottom w:val="single" w:sz="4" w:space="0" w:color="auto"/>
              <w:right w:val="single" w:sz="8" w:space="0" w:color="000000"/>
            </w:tcBorders>
            <w:shd w:val="clear" w:color="auto" w:fill="auto"/>
            <w:vAlign w:val="center"/>
            <w:hideMark/>
          </w:tcPr>
          <w:p w14:paraId="2CAF1A21" w14:textId="77777777" w:rsidR="005D7031" w:rsidRPr="00FB5458" w:rsidRDefault="005D7031" w:rsidP="008B6B23">
            <w:pPr>
              <w:jc w:val="center"/>
              <w:rPr>
                <w:rFonts w:ascii="Times New Roman" w:hAnsi="Times New Roman"/>
                <w:sz w:val="16"/>
                <w:szCs w:val="16"/>
                <w:lang w:eastAsia="ru-RU"/>
              </w:rPr>
            </w:pPr>
            <w:r w:rsidRPr="00FB5458">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single" w:sz="4" w:space="0" w:color="auto"/>
              <w:right w:val="single" w:sz="8" w:space="0" w:color="auto"/>
            </w:tcBorders>
            <w:shd w:val="clear" w:color="auto" w:fill="auto"/>
            <w:noWrap/>
            <w:vAlign w:val="center"/>
            <w:hideMark/>
          </w:tcPr>
          <w:p w14:paraId="548A312A"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vMerge w:val="restart"/>
            <w:tcBorders>
              <w:top w:val="nil"/>
              <w:left w:val="nil"/>
              <w:right w:val="single" w:sz="8" w:space="0" w:color="auto"/>
            </w:tcBorders>
            <w:shd w:val="clear" w:color="auto" w:fill="auto"/>
            <w:noWrap/>
            <w:vAlign w:val="center"/>
            <w:hideMark/>
          </w:tcPr>
          <w:p w14:paraId="548CF58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502</w:t>
            </w:r>
          </w:p>
        </w:tc>
        <w:tc>
          <w:tcPr>
            <w:tcW w:w="946" w:type="dxa"/>
            <w:vMerge w:val="restart"/>
            <w:tcBorders>
              <w:top w:val="nil"/>
              <w:left w:val="nil"/>
              <w:right w:val="single" w:sz="8" w:space="0" w:color="auto"/>
            </w:tcBorders>
            <w:shd w:val="clear" w:color="auto" w:fill="auto"/>
            <w:noWrap/>
            <w:vAlign w:val="center"/>
            <w:hideMark/>
          </w:tcPr>
          <w:p w14:paraId="3EB4B4C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0810084010</w:t>
            </w:r>
          </w:p>
        </w:tc>
        <w:tc>
          <w:tcPr>
            <w:tcW w:w="492" w:type="dxa"/>
            <w:vMerge w:val="restart"/>
            <w:tcBorders>
              <w:top w:val="nil"/>
              <w:left w:val="nil"/>
              <w:right w:val="single" w:sz="8" w:space="0" w:color="auto"/>
            </w:tcBorders>
            <w:shd w:val="clear" w:color="auto" w:fill="auto"/>
            <w:noWrap/>
            <w:vAlign w:val="center"/>
            <w:hideMark/>
          </w:tcPr>
          <w:p w14:paraId="35891E79"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810</w:t>
            </w:r>
          </w:p>
        </w:tc>
        <w:tc>
          <w:tcPr>
            <w:tcW w:w="666" w:type="dxa"/>
            <w:tcBorders>
              <w:top w:val="nil"/>
              <w:left w:val="nil"/>
              <w:bottom w:val="single" w:sz="4" w:space="0" w:color="auto"/>
              <w:right w:val="single" w:sz="8" w:space="0" w:color="auto"/>
            </w:tcBorders>
            <w:shd w:val="clear" w:color="auto" w:fill="auto"/>
            <w:noWrap/>
            <w:vAlign w:val="center"/>
            <w:hideMark/>
          </w:tcPr>
          <w:p w14:paraId="6862E76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950,00</w:t>
            </w:r>
          </w:p>
        </w:tc>
        <w:tc>
          <w:tcPr>
            <w:tcW w:w="708" w:type="dxa"/>
            <w:gridSpan w:val="2"/>
            <w:tcBorders>
              <w:top w:val="nil"/>
              <w:left w:val="nil"/>
              <w:bottom w:val="single" w:sz="4" w:space="0" w:color="auto"/>
              <w:right w:val="single" w:sz="8" w:space="0" w:color="auto"/>
            </w:tcBorders>
            <w:shd w:val="clear" w:color="auto" w:fill="auto"/>
            <w:noWrap/>
            <w:vAlign w:val="center"/>
            <w:hideMark/>
          </w:tcPr>
          <w:p w14:paraId="3554B715"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450,00</w:t>
            </w:r>
          </w:p>
        </w:tc>
        <w:tc>
          <w:tcPr>
            <w:tcW w:w="851" w:type="dxa"/>
            <w:tcBorders>
              <w:top w:val="single" w:sz="8" w:space="0" w:color="auto"/>
              <w:left w:val="nil"/>
              <w:bottom w:val="single" w:sz="4" w:space="0" w:color="auto"/>
              <w:right w:val="single" w:sz="8" w:space="0" w:color="000000"/>
            </w:tcBorders>
            <w:shd w:val="clear" w:color="auto" w:fill="auto"/>
            <w:noWrap/>
            <w:vAlign w:val="center"/>
            <w:hideMark/>
          </w:tcPr>
          <w:p w14:paraId="0E0077D9"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900,00</w:t>
            </w:r>
          </w:p>
        </w:tc>
        <w:tc>
          <w:tcPr>
            <w:tcW w:w="850" w:type="dxa"/>
            <w:tcBorders>
              <w:top w:val="nil"/>
              <w:left w:val="nil"/>
              <w:bottom w:val="single" w:sz="4" w:space="0" w:color="auto"/>
              <w:right w:val="single" w:sz="8" w:space="0" w:color="auto"/>
            </w:tcBorders>
            <w:shd w:val="clear" w:color="auto" w:fill="auto"/>
            <w:noWrap/>
            <w:vAlign w:val="center"/>
            <w:hideMark/>
          </w:tcPr>
          <w:p w14:paraId="430283C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900,00</w:t>
            </w:r>
          </w:p>
        </w:tc>
        <w:tc>
          <w:tcPr>
            <w:tcW w:w="851" w:type="dxa"/>
            <w:tcBorders>
              <w:top w:val="nil"/>
              <w:left w:val="nil"/>
              <w:bottom w:val="single" w:sz="4" w:space="0" w:color="auto"/>
              <w:right w:val="single" w:sz="8" w:space="0" w:color="auto"/>
            </w:tcBorders>
            <w:shd w:val="clear" w:color="auto" w:fill="auto"/>
            <w:noWrap/>
            <w:vAlign w:val="center"/>
            <w:hideMark/>
          </w:tcPr>
          <w:p w14:paraId="5286D2E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900,00</w:t>
            </w:r>
          </w:p>
        </w:tc>
        <w:tc>
          <w:tcPr>
            <w:tcW w:w="850" w:type="dxa"/>
            <w:tcBorders>
              <w:top w:val="nil"/>
              <w:left w:val="nil"/>
              <w:bottom w:val="single" w:sz="4" w:space="0" w:color="auto"/>
              <w:right w:val="single" w:sz="8" w:space="0" w:color="auto"/>
            </w:tcBorders>
            <w:shd w:val="clear" w:color="auto" w:fill="auto"/>
            <w:noWrap/>
            <w:vAlign w:val="center"/>
            <w:hideMark/>
          </w:tcPr>
          <w:p w14:paraId="195668D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3 300,00</w:t>
            </w:r>
          </w:p>
        </w:tc>
        <w:tc>
          <w:tcPr>
            <w:tcW w:w="851" w:type="dxa"/>
            <w:tcBorders>
              <w:top w:val="nil"/>
              <w:left w:val="nil"/>
              <w:bottom w:val="single" w:sz="4" w:space="0" w:color="auto"/>
              <w:right w:val="single" w:sz="8" w:space="0" w:color="auto"/>
            </w:tcBorders>
            <w:shd w:val="clear" w:color="auto" w:fill="auto"/>
            <w:noWrap/>
            <w:vAlign w:val="center"/>
            <w:hideMark/>
          </w:tcPr>
          <w:p w14:paraId="230120C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1 850,00</w:t>
            </w:r>
          </w:p>
        </w:tc>
        <w:tc>
          <w:tcPr>
            <w:tcW w:w="850" w:type="dxa"/>
            <w:tcBorders>
              <w:top w:val="nil"/>
              <w:left w:val="nil"/>
              <w:bottom w:val="single" w:sz="4" w:space="0" w:color="auto"/>
              <w:right w:val="single" w:sz="8" w:space="0" w:color="auto"/>
            </w:tcBorders>
            <w:shd w:val="clear" w:color="auto" w:fill="auto"/>
            <w:vAlign w:val="center"/>
            <w:hideMark/>
          </w:tcPr>
          <w:p w14:paraId="7D52505F"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900,00</w:t>
            </w:r>
          </w:p>
        </w:tc>
        <w:tc>
          <w:tcPr>
            <w:tcW w:w="709" w:type="dxa"/>
            <w:tcBorders>
              <w:top w:val="nil"/>
              <w:left w:val="nil"/>
              <w:bottom w:val="single" w:sz="4" w:space="0" w:color="auto"/>
              <w:right w:val="single" w:sz="8" w:space="0" w:color="auto"/>
            </w:tcBorders>
            <w:shd w:val="clear" w:color="auto" w:fill="auto"/>
            <w:vAlign w:val="center"/>
            <w:hideMark/>
          </w:tcPr>
          <w:p w14:paraId="59E2388F"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nil"/>
            </w:tcBorders>
            <w:shd w:val="clear" w:color="auto" w:fill="auto"/>
            <w:vAlign w:val="center"/>
            <w:hideMark/>
          </w:tcPr>
          <w:p w14:paraId="56A09D17"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75EB5"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nil"/>
              <w:left w:val="nil"/>
              <w:bottom w:val="single" w:sz="4" w:space="0" w:color="auto"/>
              <w:right w:val="single" w:sz="4" w:space="0" w:color="auto"/>
            </w:tcBorders>
          </w:tcPr>
          <w:p w14:paraId="13B7091A" w14:textId="77777777" w:rsidR="005D7031" w:rsidRDefault="005D7031" w:rsidP="008B6B23">
            <w:pPr>
              <w:jc w:val="center"/>
              <w:rPr>
                <w:rFonts w:ascii="Times New Roman" w:hAnsi="Times New Roman"/>
                <w:color w:val="000000" w:themeColor="text1"/>
                <w:sz w:val="18"/>
                <w:szCs w:val="18"/>
                <w:lang w:eastAsia="ru-RU"/>
              </w:rPr>
            </w:pPr>
          </w:p>
          <w:p w14:paraId="3DD9ED9A" w14:textId="77777777" w:rsidR="001E5E96" w:rsidRDefault="001E5E96" w:rsidP="008B6B23">
            <w:pPr>
              <w:jc w:val="center"/>
              <w:rPr>
                <w:rFonts w:ascii="Times New Roman" w:hAnsi="Times New Roman"/>
                <w:color w:val="000000" w:themeColor="text1"/>
                <w:sz w:val="18"/>
                <w:szCs w:val="18"/>
                <w:lang w:eastAsia="ru-RU"/>
              </w:rPr>
            </w:pPr>
          </w:p>
          <w:p w14:paraId="10388433" w14:textId="77777777" w:rsidR="001E5E96" w:rsidRDefault="001E5E96" w:rsidP="008B6B23">
            <w:pPr>
              <w:jc w:val="center"/>
              <w:rPr>
                <w:rFonts w:ascii="Times New Roman" w:hAnsi="Times New Roman"/>
                <w:color w:val="000000" w:themeColor="text1"/>
                <w:sz w:val="18"/>
                <w:szCs w:val="18"/>
                <w:lang w:eastAsia="ru-RU"/>
              </w:rPr>
            </w:pPr>
          </w:p>
          <w:p w14:paraId="524ED031" w14:textId="63345165" w:rsidR="001E5E96"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8" w:space="0" w:color="auto"/>
            </w:tcBorders>
            <w:shd w:val="clear" w:color="auto" w:fill="auto"/>
            <w:vAlign w:val="center"/>
            <w:hideMark/>
          </w:tcPr>
          <w:p w14:paraId="17B9406A" w14:textId="03D30AB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10150,00</w:t>
            </w:r>
          </w:p>
        </w:tc>
        <w:tc>
          <w:tcPr>
            <w:tcW w:w="603" w:type="dxa"/>
            <w:tcBorders>
              <w:top w:val="nil"/>
              <w:left w:val="nil"/>
              <w:bottom w:val="single" w:sz="4" w:space="0" w:color="auto"/>
              <w:right w:val="single" w:sz="8" w:space="0" w:color="auto"/>
            </w:tcBorders>
            <w:shd w:val="clear" w:color="auto" w:fill="auto"/>
            <w:vAlign w:val="center"/>
          </w:tcPr>
          <w:p w14:paraId="38E8E33F" w14:textId="77777777" w:rsidR="005D7031" w:rsidRPr="00D5478A" w:rsidRDefault="005D7031" w:rsidP="008B6B23">
            <w:pPr>
              <w:jc w:val="center"/>
              <w:rPr>
                <w:rFonts w:ascii="Times New Roman" w:hAnsi="Times New Roman"/>
                <w:sz w:val="14"/>
                <w:szCs w:val="14"/>
                <w:lang w:eastAsia="ru-RU"/>
              </w:rPr>
            </w:pPr>
          </w:p>
        </w:tc>
      </w:tr>
      <w:tr w:rsidR="005D7031" w:rsidRPr="00D5478A" w14:paraId="6572E28D" w14:textId="77777777" w:rsidTr="00510949">
        <w:trPr>
          <w:trHeight w:val="855"/>
        </w:trPr>
        <w:tc>
          <w:tcPr>
            <w:tcW w:w="2269" w:type="dxa"/>
            <w:gridSpan w:val="2"/>
            <w:vMerge/>
            <w:tcBorders>
              <w:left w:val="single" w:sz="8" w:space="0" w:color="auto"/>
              <w:bottom w:val="nil"/>
              <w:right w:val="single" w:sz="8" w:space="0" w:color="000000"/>
            </w:tcBorders>
            <w:shd w:val="clear" w:color="auto" w:fill="auto"/>
            <w:vAlign w:val="center"/>
          </w:tcPr>
          <w:p w14:paraId="3C52D262" w14:textId="77777777" w:rsidR="005D7031" w:rsidRPr="00FB5458" w:rsidRDefault="005D7031" w:rsidP="008B6B23">
            <w:pPr>
              <w:rPr>
                <w:rFonts w:ascii="Times New Roman" w:hAnsi="Times New Roman"/>
                <w:b/>
                <w:bCs/>
                <w:sz w:val="16"/>
                <w:szCs w:val="16"/>
                <w:lang w:eastAsia="ru-RU"/>
              </w:rPr>
            </w:pPr>
          </w:p>
        </w:tc>
        <w:tc>
          <w:tcPr>
            <w:tcW w:w="851" w:type="dxa"/>
            <w:tcBorders>
              <w:top w:val="single" w:sz="4" w:space="0" w:color="auto"/>
              <w:left w:val="nil"/>
              <w:bottom w:val="nil"/>
              <w:right w:val="single" w:sz="8" w:space="0" w:color="000000"/>
            </w:tcBorders>
            <w:shd w:val="clear" w:color="auto" w:fill="auto"/>
            <w:vAlign w:val="center"/>
          </w:tcPr>
          <w:p w14:paraId="505DBD69" w14:textId="77777777" w:rsidR="005D7031" w:rsidRPr="00FB5458"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single" w:sz="4" w:space="0" w:color="auto"/>
              <w:left w:val="nil"/>
              <w:bottom w:val="nil"/>
              <w:right w:val="single" w:sz="8" w:space="0" w:color="auto"/>
            </w:tcBorders>
            <w:shd w:val="clear" w:color="auto" w:fill="auto"/>
            <w:noWrap/>
            <w:vAlign w:val="center"/>
          </w:tcPr>
          <w:p w14:paraId="37384DBF"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vMerge/>
            <w:tcBorders>
              <w:left w:val="nil"/>
              <w:bottom w:val="nil"/>
              <w:right w:val="single" w:sz="8" w:space="0" w:color="auto"/>
            </w:tcBorders>
            <w:shd w:val="clear" w:color="auto" w:fill="auto"/>
            <w:noWrap/>
            <w:vAlign w:val="center"/>
          </w:tcPr>
          <w:p w14:paraId="060B61BF" w14:textId="77777777" w:rsidR="005D7031" w:rsidRPr="00E33047" w:rsidRDefault="005D7031" w:rsidP="008B6B23">
            <w:pPr>
              <w:jc w:val="center"/>
              <w:rPr>
                <w:rFonts w:ascii="Times New Roman" w:hAnsi="Times New Roman"/>
                <w:sz w:val="18"/>
                <w:szCs w:val="18"/>
                <w:lang w:eastAsia="ru-RU"/>
              </w:rPr>
            </w:pPr>
          </w:p>
        </w:tc>
        <w:tc>
          <w:tcPr>
            <w:tcW w:w="946" w:type="dxa"/>
            <w:vMerge/>
            <w:tcBorders>
              <w:left w:val="nil"/>
              <w:bottom w:val="nil"/>
              <w:right w:val="single" w:sz="8" w:space="0" w:color="auto"/>
            </w:tcBorders>
            <w:shd w:val="clear" w:color="auto" w:fill="auto"/>
            <w:noWrap/>
            <w:vAlign w:val="center"/>
          </w:tcPr>
          <w:p w14:paraId="7DB18931" w14:textId="77777777" w:rsidR="005D7031" w:rsidRPr="00E33047" w:rsidRDefault="005D7031" w:rsidP="008B6B23">
            <w:pPr>
              <w:jc w:val="center"/>
              <w:rPr>
                <w:rFonts w:ascii="Times New Roman" w:hAnsi="Times New Roman"/>
                <w:sz w:val="18"/>
                <w:szCs w:val="18"/>
                <w:lang w:eastAsia="ru-RU"/>
              </w:rPr>
            </w:pPr>
          </w:p>
        </w:tc>
        <w:tc>
          <w:tcPr>
            <w:tcW w:w="492" w:type="dxa"/>
            <w:vMerge/>
            <w:tcBorders>
              <w:left w:val="nil"/>
              <w:bottom w:val="nil"/>
              <w:right w:val="single" w:sz="8" w:space="0" w:color="auto"/>
            </w:tcBorders>
            <w:shd w:val="clear" w:color="auto" w:fill="auto"/>
            <w:noWrap/>
            <w:vAlign w:val="center"/>
          </w:tcPr>
          <w:p w14:paraId="1EE90E78" w14:textId="77777777" w:rsidR="005D7031" w:rsidRPr="00E33047" w:rsidRDefault="005D7031" w:rsidP="008B6B23">
            <w:pPr>
              <w:jc w:val="center"/>
              <w:rPr>
                <w:rFonts w:ascii="Times New Roman" w:hAnsi="Times New Roman"/>
                <w:sz w:val="18"/>
                <w:szCs w:val="18"/>
                <w:lang w:eastAsia="ru-RU"/>
              </w:rPr>
            </w:pPr>
          </w:p>
        </w:tc>
        <w:tc>
          <w:tcPr>
            <w:tcW w:w="666" w:type="dxa"/>
            <w:tcBorders>
              <w:top w:val="single" w:sz="4" w:space="0" w:color="auto"/>
              <w:left w:val="nil"/>
              <w:bottom w:val="nil"/>
              <w:right w:val="single" w:sz="8" w:space="0" w:color="auto"/>
            </w:tcBorders>
            <w:shd w:val="clear" w:color="auto" w:fill="auto"/>
            <w:noWrap/>
            <w:vAlign w:val="center"/>
          </w:tcPr>
          <w:p w14:paraId="6DDCDA32"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single" w:sz="4" w:space="0" w:color="auto"/>
              <w:left w:val="nil"/>
              <w:bottom w:val="nil"/>
              <w:right w:val="single" w:sz="8" w:space="0" w:color="auto"/>
            </w:tcBorders>
            <w:shd w:val="clear" w:color="auto" w:fill="auto"/>
            <w:noWrap/>
            <w:vAlign w:val="center"/>
          </w:tcPr>
          <w:p w14:paraId="4CABB0BE"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nil"/>
              <w:right w:val="single" w:sz="8" w:space="0" w:color="000000"/>
            </w:tcBorders>
            <w:shd w:val="clear" w:color="auto" w:fill="auto"/>
            <w:noWrap/>
            <w:vAlign w:val="center"/>
          </w:tcPr>
          <w:p w14:paraId="71A8372C"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nil"/>
              <w:right w:val="single" w:sz="8" w:space="0" w:color="auto"/>
            </w:tcBorders>
            <w:shd w:val="clear" w:color="auto" w:fill="auto"/>
            <w:noWrap/>
            <w:vAlign w:val="center"/>
          </w:tcPr>
          <w:p w14:paraId="5D597E21"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nil"/>
              <w:right w:val="single" w:sz="8" w:space="0" w:color="auto"/>
            </w:tcBorders>
            <w:shd w:val="clear" w:color="auto" w:fill="auto"/>
            <w:noWrap/>
            <w:vAlign w:val="center"/>
          </w:tcPr>
          <w:p w14:paraId="4D48AE99"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nil"/>
              <w:right w:val="single" w:sz="8" w:space="0" w:color="auto"/>
            </w:tcBorders>
            <w:shd w:val="clear" w:color="auto" w:fill="auto"/>
            <w:noWrap/>
            <w:vAlign w:val="center"/>
          </w:tcPr>
          <w:p w14:paraId="785F1206"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nil"/>
              <w:right w:val="single" w:sz="8" w:space="0" w:color="auto"/>
            </w:tcBorders>
            <w:shd w:val="clear" w:color="auto" w:fill="auto"/>
            <w:noWrap/>
            <w:vAlign w:val="center"/>
          </w:tcPr>
          <w:p w14:paraId="72436657"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nil"/>
              <w:right w:val="single" w:sz="8" w:space="0" w:color="auto"/>
            </w:tcBorders>
            <w:shd w:val="clear" w:color="auto" w:fill="auto"/>
            <w:vAlign w:val="center"/>
          </w:tcPr>
          <w:p w14:paraId="1EBA02AE"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00</w:t>
            </w:r>
          </w:p>
        </w:tc>
        <w:tc>
          <w:tcPr>
            <w:tcW w:w="709" w:type="dxa"/>
            <w:tcBorders>
              <w:top w:val="single" w:sz="4" w:space="0" w:color="auto"/>
              <w:left w:val="nil"/>
              <w:bottom w:val="nil"/>
              <w:right w:val="single" w:sz="8" w:space="0" w:color="auto"/>
            </w:tcBorders>
            <w:shd w:val="clear" w:color="auto" w:fill="auto"/>
            <w:vAlign w:val="center"/>
          </w:tcPr>
          <w:p w14:paraId="6105966A"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900</w:t>
            </w:r>
          </w:p>
        </w:tc>
        <w:tc>
          <w:tcPr>
            <w:tcW w:w="709" w:type="dxa"/>
            <w:tcBorders>
              <w:top w:val="single" w:sz="4" w:space="0" w:color="auto"/>
              <w:left w:val="nil"/>
              <w:bottom w:val="nil"/>
              <w:right w:val="nil"/>
            </w:tcBorders>
            <w:shd w:val="clear" w:color="auto" w:fill="auto"/>
            <w:vAlign w:val="center"/>
          </w:tcPr>
          <w:p w14:paraId="2E684C1B"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C7B5A"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900</w:t>
            </w:r>
          </w:p>
        </w:tc>
        <w:tc>
          <w:tcPr>
            <w:tcW w:w="734" w:type="dxa"/>
            <w:gridSpan w:val="2"/>
            <w:tcBorders>
              <w:top w:val="single" w:sz="4" w:space="0" w:color="auto"/>
              <w:left w:val="nil"/>
              <w:bottom w:val="nil"/>
              <w:right w:val="single" w:sz="4" w:space="0" w:color="auto"/>
            </w:tcBorders>
          </w:tcPr>
          <w:p w14:paraId="138DBECA" w14:textId="77777777" w:rsidR="005D7031" w:rsidRDefault="005D7031" w:rsidP="008B6B23">
            <w:pPr>
              <w:jc w:val="center"/>
              <w:rPr>
                <w:rFonts w:ascii="Times New Roman" w:hAnsi="Times New Roman"/>
                <w:color w:val="000000" w:themeColor="text1"/>
                <w:sz w:val="18"/>
                <w:szCs w:val="18"/>
                <w:lang w:eastAsia="ru-RU"/>
              </w:rPr>
            </w:pPr>
          </w:p>
          <w:p w14:paraId="1E775516" w14:textId="66975AF3" w:rsidR="001E5E96"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900</w:t>
            </w:r>
          </w:p>
          <w:p w14:paraId="71EA4E76" w14:textId="3FDD0E38" w:rsidR="001E5E96" w:rsidRPr="00E457F5" w:rsidRDefault="001E5E96" w:rsidP="008B6B23">
            <w:pPr>
              <w:jc w:val="center"/>
              <w:rPr>
                <w:rFonts w:ascii="Times New Roman" w:hAnsi="Times New Roman"/>
                <w:color w:val="000000" w:themeColor="text1"/>
                <w:sz w:val="18"/>
                <w:szCs w:val="18"/>
                <w:lang w:eastAsia="ru-RU"/>
              </w:rPr>
            </w:pPr>
          </w:p>
        </w:tc>
        <w:tc>
          <w:tcPr>
            <w:tcW w:w="683" w:type="dxa"/>
            <w:tcBorders>
              <w:top w:val="single" w:sz="4" w:space="0" w:color="auto"/>
              <w:left w:val="single" w:sz="4" w:space="0" w:color="auto"/>
              <w:bottom w:val="nil"/>
              <w:right w:val="single" w:sz="8" w:space="0" w:color="auto"/>
            </w:tcBorders>
            <w:shd w:val="clear" w:color="auto" w:fill="auto"/>
            <w:vAlign w:val="center"/>
          </w:tcPr>
          <w:p w14:paraId="155519D8" w14:textId="0F4472B1" w:rsidR="005D7031" w:rsidRPr="00E457F5" w:rsidRDefault="001E5E9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36</w:t>
            </w:r>
            <w:r w:rsidR="005D7031" w:rsidRPr="00E457F5">
              <w:rPr>
                <w:rFonts w:ascii="Times New Roman" w:hAnsi="Times New Roman"/>
                <w:color w:val="000000" w:themeColor="text1"/>
                <w:sz w:val="18"/>
                <w:szCs w:val="18"/>
                <w:lang w:eastAsia="ru-RU"/>
              </w:rPr>
              <w:t>00,00</w:t>
            </w:r>
          </w:p>
        </w:tc>
        <w:tc>
          <w:tcPr>
            <w:tcW w:w="603" w:type="dxa"/>
            <w:tcBorders>
              <w:top w:val="single" w:sz="4" w:space="0" w:color="auto"/>
              <w:left w:val="nil"/>
              <w:bottom w:val="nil"/>
              <w:right w:val="single" w:sz="8" w:space="0" w:color="auto"/>
            </w:tcBorders>
            <w:shd w:val="clear" w:color="auto" w:fill="auto"/>
            <w:vAlign w:val="center"/>
          </w:tcPr>
          <w:p w14:paraId="7CCD278A" w14:textId="77777777" w:rsidR="005D7031" w:rsidRPr="00D5478A" w:rsidRDefault="005D7031" w:rsidP="008B6B23">
            <w:pPr>
              <w:jc w:val="center"/>
              <w:rPr>
                <w:rFonts w:ascii="Times New Roman" w:hAnsi="Times New Roman"/>
                <w:sz w:val="14"/>
                <w:szCs w:val="14"/>
                <w:lang w:eastAsia="ru-RU"/>
              </w:rPr>
            </w:pPr>
          </w:p>
        </w:tc>
      </w:tr>
      <w:tr w:rsidR="005D7031" w:rsidRPr="00D5478A" w14:paraId="187A4FB1" w14:textId="77777777" w:rsidTr="00F274B6">
        <w:trPr>
          <w:trHeight w:val="225"/>
        </w:trPr>
        <w:tc>
          <w:tcPr>
            <w:tcW w:w="1201" w:type="dxa"/>
            <w:tcBorders>
              <w:top w:val="single" w:sz="8" w:space="0" w:color="auto"/>
              <w:left w:val="single" w:sz="8" w:space="0" w:color="auto"/>
              <w:bottom w:val="single" w:sz="8" w:space="0" w:color="auto"/>
              <w:right w:val="single" w:sz="8" w:space="0" w:color="000000"/>
            </w:tcBorders>
          </w:tcPr>
          <w:p w14:paraId="1F2A12FB" w14:textId="77777777" w:rsidR="005D7031" w:rsidRPr="00E457F5"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036A1A29" w14:textId="44D0F3E9" w:rsidR="005D7031" w:rsidRPr="00E457F5" w:rsidRDefault="005D7031" w:rsidP="008B6B23">
            <w:pPr>
              <w:rPr>
                <w:rFonts w:ascii="Times New Roman" w:hAnsi="Times New Roman"/>
                <w:color w:val="000000" w:themeColor="text1"/>
                <w:sz w:val="16"/>
                <w:szCs w:val="16"/>
                <w:lang w:eastAsia="ru-RU"/>
              </w:rPr>
            </w:pPr>
            <w:r w:rsidRPr="00E457F5">
              <w:rPr>
                <w:rFonts w:ascii="Times New Roman" w:hAnsi="Times New Roman"/>
                <w:b/>
                <w:bCs/>
                <w:color w:val="000000" w:themeColor="text1"/>
                <w:sz w:val="16"/>
                <w:szCs w:val="16"/>
                <w:lang w:eastAsia="ru-RU"/>
              </w:rPr>
              <w:t>Цель 4.</w:t>
            </w:r>
            <w:r w:rsidRPr="00E457F5">
              <w:rPr>
                <w:rFonts w:ascii="Times New Roman" w:hAnsi="Times New Roman"/>
                <w:color w:val="000000" w:themeColor="text1"/>
                <w:sz w:val="16"/>
                <w:szCs w:val="16"/>
                <w:lang w:eastAsia="ru-RU"/>
              </w:rPr>
              <w:t xml:space="preserve"> Снижение негативного воздействия отходов на окружающую среду и здоровье населения города.</w:t>
            </w:r>
          </w:p>
        </w:tc>
      </w:tr>
      <w:tr w:rsidR="005D7031" w:rsidRPr="00D5478A" w14:paraId="442972B3" w14:textId="77777777" w:rsidTr="00F274B6">
        <w:trPr>
          <w:trHeight w:val="225"/>
        </w:trPr>
        <w:tc>
          <w:tcPr>
            <w:tcW w:w="1201" w:type="dxa"/>
            <w:tcBorders>
              <w:top w:val="single" w:sz="8" w:space="0" w:color="auto"/>
              <w:left w:val="single" w:sz="8" w:space="0" w:color="auto"/>
              <w:bottom w:val="single" w:sz="8" w:space="0" w:color="000000"/>
              <w:right w:val="single" w:sz="8" w:space="0" w:color="000000"/>
            </w:tcBorders>
          </w:tcPr>
          <w:p w14:paraId="69577A4C" w14:textId="77777777" w:rsidR="005D7031" w:rsidRPr="00E457F5"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8" w:space="0" w:color="auto"/>
              <w:left w:val="single" w:sz="8" w:space="0" w:color="auto"/>
              <w:bottom w:val="single" w:sz="8" w:space="0" w:color="000000"/>
              <w:right w:val="single" w:sz="8" w:space="0" w:color="000000"/>
            </w:tcBorders>
            <w:shd w:val="clear" w:color="auto" w:fill="auto"/>
            <w:vAlign w:val="center"/>
            <w:hideMark/>
          </w:tcPr>
          <w:p w14:paraId="27500701" w14:textId="2C26D8CA" w:rsidR="005D7031" w:rsidRPr="00E457F5" w:rsidRDefault="005D7031" w:rsidP="008B6B23">
            <w:pPr>
              <w:rPr>
                <w:rFonts w:ascii="Times New Roman" w:hAnsi="Times New Roman"/>
                <w:color w:val="000000" w:themeColor="text1"/>
                <w:sz w:val="16"/>
                <w:szCs w:val="16"/>
                <w:lang w:eastAsia="ru-RU"/>
              </w:rPr>
            </w:pPr>
            <w:r w:rsidRPr="00E457F5">
              <w:rPr>
                <w:rFonts w:ascii="Times New Roman" w:hAnsi="Times New Roman"/>
                <w:b/>
                <w:bCs/>
                <w:color w:val="000000" w:themeColor="text1"/>
                <w:sz w:val="16"/>
                <w:szCs w:val="16"/>
                <w:lang w:eastAsia="ru-RU"/>
              </w:rPr>
              <w:t xml:space="preserve">Задача 4.1. </w:t>
            </w:r>
            <w:r w:rsidRPr="00E457F5">
              <w:rPr>
                <w:rFonts w:ascii="Times New Roman" w:hAnsi="Times New Roman"/>
                <w:color w:val="000000" w:themeColor="text1"/>
                <w:sz w:val="16"/>
                <w:szCs w:val="16"/>
                <w:lang w:eastAsia="ru-RU"/>
              </w:rPr>
              <w:t>Ликвидация несанкционированных свалок с территорий города.</w:t>
            </w:r>
          </w:p>
        </w:tc>
      </w:tr>
      <w:tr w:rsidR="005D7031" w:rsidRPr="00D5478A" w14:paraId="41EC9036" w14:textId="77777777" w:rsidTr="00510949">
        <w:trPr>
          <w:trHeight w:val="555"/>
        </w:trPr>
        <w:tc>
          <w:tcPr>
            <w:tcW w:w="2269" w:type="dxa"/>
            <w:gridSpan w:val="2"/>
            <w:vMerge w:val="restart"/>
            <w:tcBorders>
              <w:top w:val="single" w:sz="4" w:space="0" w:color="auto"/>
              <w:left w:val="single" w:sz="4" w:space="0" w:color="auto"/>
              <w:right w:val="single" w:sz="4" w:space="0" w:color="auto"/>
            </w:tcBorders>
            <w:shd w:val="clear" w:color="auto" w:fill="auto"/>
            <w:vAlign w:val="center"/>
            <w:hideMark/>
          </w:tcPr>
          <w:p w14:paraId="052225DB" w14:textId="77777777" w:rsidR="005D7031" w:rsidRPr="00FB5458" w:rsidRDefault="005D7031" w:rsidP="008B6B23">
            <w:pPr>
              <w:rPr>
                <w:rFonts w:ascii="Times New Roman" w:hAnsi="Times New Roman"/>
                <w:b/>
                <w:bCs/>
                <w:sz w:val="16"/>
                <w:szCs w:val="16"/>
                <w:lang w:eastAsia="ru-RU"/>
              </w:rPr>
            </w:pPr>
            <w:r w:rsidRPr="00FB5458">
              <w:rPr>
                <w:rFonts w:ascii="Times New Roman" w:hAnsi="Times New Roman"/>
                <w:b/>
                <w:bCs/>
                <w:sz w:val="16"/>
                <w:szCs w:val="16"/>
                <w:lang w:eastAsia="ru-RU"/>
              </w:rPr>
              <w:t xml:space="preserve">Мероприятие 4.1.1. </w:t>
            </w:r>
            <w:r w:rsidRPr="00FB5458">
              <w:rPr>
                <w:rFonts w:ascii="Times New Roman" w:hAnsi="Times New Roman"/>
                <w:sz w:val="16"/>
                <w:szCs w:val="16"/>
                <w:lang w:eastAsia="ru-RU"/>
              </w:rPr>
              <w:t>Вывоз мусора с несанкционированных свалок.</w:t>
            </w:r>
          </w:p>
        </w:tc>
        <w:tc>
          <w:tcPr>
            <w:tcW w:w="851" w:type="dxa"/>
            <w:tcBorders>
              <w:top w:val="single" w:sz="4" w:space="0" w:color="auto"/>
              <w:left w:val="nil"/>
              <w:bottom w:val="nil"/>
              <w:right w:val="single" w:sz="4" w:space="0" w:color="auto"/>
            </w:tcBorders>
            <w:shd w:val="clear" w:color="auto" w:fill="auto"/>
            <w:vAlign w:val="center"/>
            <w:hideMark/>
          </w:tcPr>
          <w:p w14:paraId="0A12FA75" w14:textId="77777777" w:rsidR="005D7031" w:rsidRPr="00FB5458" w:rsidRDefault="005D7031" w:rsidP="008B6B23">
            <w:pPr>
              <w:jc w:val="center"/>
              <w:rPr>
                <w:rFonts w:ascii="Times New Roman" w:hAnsi="Times New Roman"/>
                <w:sz w:val="16"/>
                <w:szCs w:val="16"/>
                <w:lang w:eastAsia="ru-RU"/>
              </w:rPr>
            </w:pPr>
            <w:r w:rsidRPr="00FB5458">
              <w:rPr>
                <w:rFonts w:ascii="Times New Roman" w:hAnsi="Times New Roman"/>
                <w:sz w:val="16"/>
                <w:szCs w:val="16"/>
                <w:lang w:eastAsia="ru-RU"/>
              </w:rPr>
              <w:t>МКУ «Городское хозяйство» города Дивногорска</w:t>
            </w:r>
          </w:p>
        </w:tc>
        <w:tc>
          <w:tcPr>
            <w:tcW w:w="567" w:type="dxa"/>
            <w:tcBorders>
              <w:top w:val="single" w:sz="4" w:space="0" w:color="auto"/>
              <w:left w:val="nil"/>
              <w:bottom w:val="nil"/>
              <w:right w:val="single" w:sz="4" w:space="0" w:color="auto"/>
            </w:tcBorders>
            <w:shd w:val="clear" w:color="auto" w:fill="auto"/>
            <w:noWrap/>
            <w:vAlign w:val="center"/>
            <w:hideMark/>
          </w:tcPr>
          <w:p w14:paraId="151F2150"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vMerge w:val="restart"/>
            <w:tcBorders>
              <w:top w:val="single" w:sz="4" w:space="0" w:color="auto"/>
              <w:left w:val="nil"/>
              <w:right w:val="single" w:sz="4" w:space="0" w:color="auto"/>
            </w:tcBorders>
            <w:shd w:val="clear" w:color="auto" w:fill="auto"/>
            <w:noWrap/>
            <w:vAlign w:val="center"/>
            <w:hideMark/>
          </w:tcPr>
          <w:p w14:paraId="664DC67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503</w:t>
            </w:r>
          </w:p>
        </w:tc>
        <w:tc>
          <w:tcPr>
            <w:tcW w:w="946" w:type="dxa"/>
            <w:vMerge w:val="restart"/>
            <w:tcBorders>
              <w:top w:val="single" w:sz="4" w:space="0" w:color="auto"/>
              <w:left w:val="nil"/>
              <w:right w:val="single" w:sz="4" w:space="0" w:color="auto"/>
            </w:tcBorders>
            <w:shd w:val="clear" w:color="auto" w:fill="auto"/>
            <w:noWrap/>
            <w:vAlign w:val="center"/>
            <w:hideMark/>
          </w:tcPr>
          <w:p w14:paraId="50C48DB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0810084040</w:t>
            </w:r>
          </w:p>
        </w:tc>
        <w:tc>
          <w:tcPr>
            <w:tcW w:w="492" w:type="dxa"/>
            <w:vMerge w:val="restart"/>
            <w:tcBorders>
              <w:top w:val="single" w:sz="4" w:space="0" w:color="auto"/>
              <w:left w:val="nil"/>
              <w:right w:val="single" w:sz="4" w:space="0" w:color="auto"/>
            </w:tcBorders>
            <w:shd w:val="clear" w:color="auto" w:fill="auto"/>
            <w:noWrap/>
            <w:vAlign w:val="center"/>
            <w:hideMark/>
          </w:tcPr>
          <w:p w14:paraId="1F7E6DD2"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single" w:sz="4" w:space="0" w:color="auto"/>
              <w:left w:val="nil"/>
              <w:bottom w:val="nil"/>
              <w:right w:val="single" w:sz="4" w:space="0" w:color="auto"/>
            </w:tcBorders>
            <w:shd w:val="clear" w:color="auto" w:fill="auto"/>
            <w:noWrap/>
            <w:vAlign w:val="center"/>
            <w:hideMark/>
          </w:tcPr>
          <w:p w14:paraId="5047C2D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200,00</w:t>
            </w:r>
          </w:p>
        </w:tc>
        <w:tc>
          <w:tcPr>
            <w:tcW w:w="708" w:type="dxa"/>
            <w:gridSpan w:val="2"/>
            <w:tcBorders>
              <w:top w:val="single" w:sz="4" w:space="0" w:color="auto"/>
              <w:left w:val="nil"/>
              <w:bottom w:val="nil"/>
              <w:right w:val="single" w:sz="4" w:space="0" w:color="auto"/>
            </w:tcBorders>
            <w:shd w:val="clear" w:color="auto" w:fill="auto"/>
            <w:noWrap/>
            <w:vAlign w:val="center"/>
            <w:hideMark/>
          </w:tcPr>
          <w:p w14:paraId="6C09A83C"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460,00</w:t>
            </w:r>
          </w:p>
        </w:tc>
        <w:tc>
          <w:tcPr>
            <w:tcW w:w="851" w:type="dxa"/>
            <w:tcBorders>
              <w:top w:val="single" w:sz="4" w:space="0" w:color="auto"/>
              <w:left w:val="nil"/>
              <w:bottom w:val="nil"/>
              <w:right w:val="single" w:sz="4" w:space="0" w:color="auto"/>
            </w:tcBorders>
            <w:shd w:val="clear" w:color="auto" w:fill="auto"/>
            <w:noWrap/>
            <w:vAlign w:val="center"/>
            <w:hideMark/>
          </w:tcPr>
          <w:p w14:paraId="4987FD9B"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100,00</w:t>
            </w:r>
          </w:p>
        </w:tc>
        <w:tc>
          <w:tcPr>
            <w:tcW w:w="850" w:type="dxa"/>
            <w:tcBorders>
              <w:top w:val="single" w:sz="4" w:space="0" w:color="auto"/>
              <w:left w:val="nil"/>
              <w:bottom w:val="nil"/>
              <w:right w:val="single" w:sz="4" w:space="0" w:color="auto"/>
            </w:tcBorders>
            <w:shd w:val="clear" w:color="auto" w:fill="auto"/>
            <w:noWrap/>
            <w:vAlign w:val="center"/>
            <w:hideMark/>
          </w:tcPr>
          <w:p w14:paraId="01190E3C"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100,00</w:t>
            </w:r>
          </w:p>
        </w:tc>
        <w:tc>
          <w:tcPr>
            <w:tcW w:w="851" w:type="dxa"/>
            <w:tcBorders>
              <w:top w:val="single" w:sz="4" w:space="0" w:color="auto"/>
              <w:left w:val="nil"/>
              <w:bottom w:val="nil"/>
              <w:right w:val="single" w:sz="4" w:space="0" w:color="auto"/>
            </w:tcBorders>
            <w:shd w:val="clear" w:color="auto" w:fill="auto"/>
            <w:noWrap/>
            <w:vAlign w:val="center"/>
            <w:hideMark/>
          </w:tcPr>
          <w:p w14:paraId="3943CEF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100,00</w:t>
            </w:r>
          </w:p>
        </w:tc>
        <w:tc>
          <w:tcPr>
            <w:tcW w:w="850" w:type="dxa"/>
            <w:tcBorders>
              <w:top w:val="single" w:sz="4" w:space="0" w:color="auto"/>
              <w:left w:val="nil"/>
              <w:bottom w:val="nil"/>
              <w:right w:val="single" w:sz="4" w:space="0" w:color="auto"/>
            </w:tcBorders>
            <w:shd w:val="clear" w:color="auto" w:fill="auto"/>
            <w:noWrap/>
            <w:vAlign w:val="center"/>
            <w:hideMark/>
          </w:tcPr>
          <w:p w14:paraId="7968ACC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516,70</w:t>
            </w:r>
          </w:p>
        </w:tc>
        <w:tc>
          <w:tcPr>
            <w:tcW w:w="851" w:type="dxa"/>
            <w:tcBorders>
              <w:top w:val="single" w:sz="4" w:space="0" w:color="auto"/>
              <w:left w:val="nil"/>
              <w:bottom w:val="nil"/>
              <w:right w:val="single" w:sz="4" w:space="0" w:color="auto"/>
            </w:tcBorders>
            <w:shd w:val="clear" w:color="auto" w:fill="auto"/>
            <w:noWrap/>
            <w:vAlign w:val="center"/>
            <w:hideMark/>
          </w:tcPr>
          <w:p w14:paraId="3FB9570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723,70</w:t>
            </w:r>
          </w:p>
        </w:tc>
        <w:tc>
          <w:tcPr>
            <w:tcW w:w="850" w:type="dxa"/>
            <w:tcBorders>
              <w:top w:val="single" w:sz="4" w:space="0" w:color="auto"/>
              <w:left w:val="nil"/>
              <w:bottom w:val="nil"/>
              <w:right w:val="single" w:sz="4" w:space="0" w:color="auto"/>
            </w:tcBorders>
            <w:shd w:val="clear" w:color="auto" w:fill="auto"/>
            <w:vAlign w:val="center"/>
            <w:hideMark/>
          </w:tcPr>
          <w:p w14:paraId="444CE12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1160,00</w:t>
            </w:r>
          </w:p>
        </w:tc>
        <w:tc>
          <w:tcPr>
            <w:tcW w:w="709" w:type="dxa"/>
            <w:tcBorders>
              <w:top w:val="single" w:sz="4" w:space="0" w:color="auto"/>
              <w:left w:val="nil"/>
              <w:bottom w:val="nil"/>
              <w:right w:val="single" w:sz="4" w:space="0" w:color="auto"/>
            </w:tcBorders>
            <w:shd w:val="clear" w:color="auto" w:fill="auto"/>
            <w:vAlign w:val="center"/>
            <w:hideMark/>
          </w:tcPr>
          <w:p w14:paraId="5465F8FE"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nil"/>
              <w:bottom w:val="nil"/>
              <w:right w:val="single" w:sz="4" w:space="0" w:color="auto"/>
            </w:tcBorders>
            <w:shd w:val="clear" w:color="auto" w:fill="auto"/>
            <w:vAlign w:val="center"/>
            <w:hideMark/>
          </w:tcPr>
          <w:p w14:paraId="670E1D16"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nil"/>
              <w:bottom w:val="nil"/>
              <w:right w:val="single" w:sz="4" w:space="0" w:color="auto"/>
            </w:tcBorders>
            <w:shd w:val="clear" w:color="auto" w:fill="auto"/>
            <w:vAlign w:val="center"/>
            <w:hideMark/>
          </w:tcPr>
          <w:p w14:paraId="237EB5A7"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single" w:sz="4" w:space="0" w:color="auto"/>
              <w:left w:val="nil"/>
              <w:bottom w:val="single" w:sz="4" w:space="0" w:color="auto"/>
              <w:right w:val="single" w:sz="4" w:space="0" w:color="auto"/>
            </w:tcBorders>
          </w:tcPr>
          <w:p w14:paraId="7FCD48CF" w14:textId="77777777" w:rsidR="005D7031" w:rsidRDefault="005D7031" w:rsidP="008B6B23">
            <w:pPr>
              <w:jc w:val="center"/>
              <w:rPr>
                <w:rFonts w:ascii="Times New Roman" w:hAnsi="Times New Roman"/>
                <w:color w:val="000000" w:themeColor="text1"/>
                <w:sz w:val="18"/>
                <w:szCs w:val="18"/>
                <w:lang w:eastAsia="ru-RU"/>
              </w:rPr>
            </w:pPr>
          </w:p>
          <w:p w14:paraId="201106E5" w14:textId="77777777" w:rsidR="00C61FF8" w:rsidRDefault="00C61FF8" w:rsidP="008B6B23">
            <w:pPr>
              <w:jc w:val="center"/>
              <w:rPr>
                <w:rFonts w:ascii="Times New Roman" w:hAnsi="Times New Roman"/>
                <w:color w:val="000000" w:themeColor="text1"/>
                <w:sz w:val="18"/>
                <w:szCs w:val="18"/>
                <w:lang w:eastAsia="ru-RU"/>
              </w:rPr>
            </w:pPr>
          </w:p>
          <w:p w14:paraId="32339E0A" w14:textId="77777777" w:rsidR="00C61FF8" w:rsidRDefault="00C61FF8" w:rsidP="008B6B23">
            <w:pPr>
              <w:jc w:val="center"/>
              <w:rPr>
                <w:rFonts w:ascii="Times New Roman" w:hAnsi="Times New Roman"/>
                <w:color w:val="000000" w:themeColor="text1"/>
                <w:sz w:val="18"/>
                <w:szCs w:val="18"/>
                <w:lang w:eastAsia="ru-RU"/>
              </w:rPr>
            </w:pPr>
          </w:p>
          <w:p w14:paraId="609AB3D5" w14:textId="0142C372" w:rsidR="00C61FF8" w:rsidRPr="00E457F5" w:rsidRDefault="00C61FF8"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single" w:sz="4" w:space="0" w:color="auto"/>
              <w:left w:val="single" w:sz="4" w:space="0" w:color="auto"/>
              <w:bottom w:val="nil"/>
              <w:right w:val="single" w:sz="4" w:space="0" w:color="auto"/>
            </w:tcBorders>
            <w:shd w:val="clear" w:color="auto" w:fill="auto"/>
            <w:vAlign w:val="center"/>
            <w:hideMark/>
          </w:tcPr>
          <w:p w14:paraId="4F0B8748" w14:textId="5BFBA94C"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3360,40</w:t>
            </w:r>
          </w:p>
        </w:tc>
        <w:tc>
          <w:tcPr>
            <w:tcW w:w="603" w:type="dxa"/>
            <w:tcBorders>
              <w:top w:val="nil"/>
              <w:left w:val="nil"/>
              <w:bottom w:val="nil"/>
              <w:right w:val="single" w:sz="8" w:space="0" w:color="auto"/>
            </w:tcBorders>
            <w:shd w:val="clear" w:color="auto" w:fill="auto"/>
            <w:vAlign w:val="center"/>
            <w:hideMark/>
          </w:tcPr>
          <w:p w14:paraId="0851B72B"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489DDBC5" w14:textId="77777777" w:rsidTr="00510949">
        <w:trPr>
          <w:trHeight w:val="555"/>
        </w:trPr>
        <w:tc>
          <w:tcPr>
            <w:tcW w:w="2269" w:type="dxa"/>
            <w:gridSpan w:val="2"/>
            <w:vMerge/>
            <w:tcBorders>
              <w:left w:val="single" w:sz="4" w:space="0" w:color="auto"/>
              <w:bottom w:val="nil"/>
              <w:right w:val="single" w:sz="4" w:space="0" w:color="auto"/>
            </w:tcBorders>
            <w:shd w:val="clear" w:color="auto" w:fill="auto"/>
            <w:vAlign w:val="center"/>
          </w:tcPr>
          <w:p w14:paraId="2B654C2C" w14:textId="77777777" w:rsidR="005D7031" w:rsidRPr="00FB5458" w:rsidRDefault="005D7031" w:rsidP="008B6B23">
            <w:pPr>
              <w:rPr>
                <w:rFonts w:ascii="Times New Roman" w:hAnsi="Times New Roman"/>
                <w:b/>
                <w:bCs/>
                <w:sz w:val="16"/>
                <w:szCs w:val="16"/>
                <w:lang w:eastAsia="ru-RU"/>
              </w:rPr>
            </w:pPr>
          </w:p>
        </w:tc>
        <w:tc>
          <w:tcPr>
            <w:tcW w:w="851" w:type="dxa"/>
            <w:tcBorders>
              <w:top w:val="single" w:sz="4" w:space="0" w:color="auto"/>
              <w:left w:val="nil"/>
              <w:bottom w:val="nil"/>
              <w:right w:val="single" w:sz="4" w:space="0" w:color="auto"/>
            </w:tcBorders>
            <w:shd w:val="clear" w:color="auto" w:fill="auto"/>
            <w:vAlign w:val="center"/>
          </w:tcPr>
          <w:p w14:paraId="682804AE" w14:textId="77777777" w:rsidR="005D7031" w:rsidRPr="00FB5458"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single" w:sz="4" w:space="0" w:color="auto"/>
              <w:left w:val="nil"/>
              <w:bottom w:val="nil"/>
              <w:right w:val="single" w:sz="4" w:space="0" w:color="auto"/>
            </w:tcBorders>
            <w:shd w:val="clear" w:color="auto" w:fill="auto"/>
            <w:noWrap/>
            <w:vAlign w:val="center"/>
          </w:tcPr>
          <w:p w14:paraId="6248791A" w14:textId="77777777" w:rsidR="005D7031" w:rsidRPr="00D5478A" w:rsidRDefault="005D7031" w:rsidP="008B6B23">
            <w:pPr>
              <w:jc w:val="center"/>
              <w:rPr>
                <w:rFonts w:ascii="Times New Roman" w:hAnsi="Times New Roman"/>
                <w:sz w:val="14"/>
                <w:szCs w:val="14"/>
                <w:lang w:eastAsia="ru-RU"/>
              </w:rPr>
            </w:pPr>
            <w:r>
              <w:rPr>
                <w:rFonts w:ascii="Times New Roman" w:hAnsi="Times New Roman"/>
                <w:sz w:val="14"/>
                <w:szCs w:val="14"/>
                <w:lang w:eastAsia="ru-RU"/>
              </w:rPr>
              <w:t>938</w:t>
            </w:r>
          </w:p>
        </w:tc>
        <w:tc>
          <w:tcPr>
            <w:tcW w:w="471" w:type="dxa"/>
            <w:vMerge/>
            <w:tcBorders>
              <w:left w:val="nil"/>
              <w:bottom w:val="nil"/>
              <w:right w:val="single" w:sz="4" w:space="0" w:color="auto"/>
            </w:tcBorders>
            <w:shd w:val="clear" w:color="auto" w:fill="auto"/>
            <w:noWrap/>
            <w:vAlign w:val="center"/>
          </w:tcPr>
          <w:p w14:paraId="115AB7E2" w14:textId="77777777" w:rsidR="005D7031" w:rsidRPr="00E33047" w:rsidRDefault="005D7031" w:rsidP="008B6B23">
            <w:pPr>
              <w:jc w:val="center"/>
              <w:rPr>
                <w:rFonts w:ascii="Times New Roman" w:hAnsi="Times New Roman"/>
                <w:sz w:val="18"/>
                <w:szCs w:val="18"/>
                <w:lang w:eastAsia="ru-RU"/>
              </w:rPr>
            </w:pPr>
          </w:p>
        </w:tc>
        <w:tc>
          <w:tcPr>
            <w:tcW w:w="946" w:type="dxa"/>
            <w:vMerge/>
            <w:tcBorders>
              <w:left w:val="nil"/>
              <w:bottom w:val="nil"/>
              <w:right w:val="single" w:sz="4" w:space="0" w:color="auto"/>
            </w:tcBorders>
            <w:shd w:val="clear" w:color="auto" w:fill="auto"/>
            <w:noWrap/>
            <w:vAlign w:val="center"/>
          </w:tcPr>
          <w:p w14:paraId="604D1FFB" w14:textId="77777777" w:rsidR="005D7031" w:rsidRPr="00E33047" w:rsidRDefault="005D7031" w:rsidP="008B6B23">
            <w:pPr>
              <w:jc w:val="center"/>
              <w:rPr>
                <w:rFonts w:ascii="Times New Roman" w:hAnsi="Times New Roman"/>
                <w:sz w:val="18"/>
                <w:szCs w:val="18"/>
                <w:lang w:eastAsia="ru-RU"/>
              </w:rPr>
            </w:pPr>
          </w:p>
        </w:tc>
        <w:tc>
          <w:tcPr>
            <w:tcW w:w="492" w:type="dxa"/>
            <w:vMerge/>
            <w:tcBorders>
              <w:left w:val="nil"/>
              <w:bottom w:val="nil"/>
              <w:right w:val="single" w:sz="4" w:space="0" w:color="auto"/>
            </w:tcBorders>
            <w:shd w:val="clear" w:color="auto" w:fill="auto"/>
            <w:noWrap/>
            <w:vAlign w:val="center"/>
          </w:tcPr>
          <w:p w14:paraId="09D0D9F2" w14:textId="77777777" w:rsidR="005D7031" w:rsidRPr="00E33047" w:rsidRDefault="005D7031" w:rsidP="008B6B23">
            <w:pPr>
              <w:jc w:val="center"/>
              <w:rPr>
                <w:rFonts w:ascii="Times New Roman" w:hAnsi="Times New Roman"/>
                <w:sz w:val="18"/>
                <w:szCs w:val="18"/>
                <w:lang w:eastAsia="ru-RU"/>
              </w:rPr>
            </w:pPr>
          </w:p>
        </w:tc>
        <w:tc>
          <w:tcPr>
            <w:tcW w:w="666" w:type="dxa"/>
            <w:tcBorders>
              <w:top w:val="single" w:sz="4" w:space="0" w:color="auto"/>
              <w:left w:val="nil"/>
              <w:bottom w:val="nil"/>
              <w:right w:val="single" w:sz="4" w:space="0" w:color="auto"/>
            </w:tcBorders>
            <w:shd w:val="clear" w:color="auto" w:fill="auto"/>
            <w:noWrap/>
            <w:vAlign w:val="center"/>
          </w:tcPr>
          <w:p w14:paraId="2C45D2C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single" w:sz="4" w:space="0" w:color="auto"/>
              <w:left w:val="nil"/>
              <w:bottom w:val="nil"/>
              <w:right w:val="single" w:sz="4" w:space="0" w:color="auto"/>
            </w:tcBorders>
            <w:shd w:val="clear" w:color="auto" w:fill="auto"/>
            <w:noWrap/>
            <w:vAlign w:val="center"/>
          </w:tcPr>
          <w:p w14:paraId="0DB33F0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nil"/>
              <w:right w:val="single" w:sz="4" w:space="0" w:color="auto"/>
            </w:tcBorders>
            <w:shd w:val="clear" w:color="auto" w:fill="auto"/>
            <w:noWrap/>
            <w:vAlign w:val="center"/>
          </w:tcPr>
          <w:p w14:paraId="30850419"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nil"/>
              <w:right w:val="single" w:sz="4" w:space="0" w:color="auto"/>
            </w:tcBorders>
            <w:shd w:val="clear" w:color="auto" w:fill="auto"/>
            <w:noWrap/>
            <w:vAlign w:val="center"/>
          </w:tcPr>
          <w:p w14:paraId="79FAFAC9"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nil"/>
              <w:right w:val="single" w:sz="4" w:space="0" w:color="auto"/>
            </w:tcBorders>
            <w:shd w:val="clear" w:color="auto" w:fill="auto"/>
            <w:noWrap/>
            <w:vAlign w:val="center"/>
          </w:tcPr>
          <w:p w14:paraId="2C73EAB4"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nil"/>
              <w:right w:val="single" w:sz="4" w:space="0" w:color="auto"/>
            </w:tcBorders>
            <w:shd w:val="clear" w:color="auto" w:fill="auto"/>
            <w:noWrap/>
            <w:vAlign w:val="center"/>
          </w:tcPr>
          <w:p w14:paraId="75FFD4A1"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single" w:sz="4" w:space="0" w:color="auto"/>
              <w:left w:val="nil"/>
              <w:bottom w:val="nil"/>
              <w:right w:val="single" w:sz="4" w:space="0" w:color="auto"/>
            </w:tcBorders>
            <w:shd w:val="clear" w:color="auto" w:fill="auto"/>
            <w:noWrap/>
            <w:vAlign w:val="center"/>
          </w:tcPr>
          <w:p w14:paraId="728D0B23"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single" w:sz="4" w:space="0" w:color="auto"/>
              <w:left w:val="nil"/>
              <w:bottom w:val="nil"/>
              <w:right w:val="single" w:sz="4" w:space="0" w:color="auto"/>
            </w:tcBorders>
            <w:shd w:val="clear" w:color="auto" w:fill="auto"/>
            <w:vAlign w:val="center"/>
          </w:tcPr>
          <w:p w14:paraId="27F13839" w14:textId="77777777" w:rsidR="005D7031" w:rsidRPr="00E33047"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nil"/>
              <w:bottom w:val="nil"/>
              <w:right w:val="single" w:sz="4" w:space="0" w:color="auto"/>
            </w:tcBorders>
            <w:shd w:val="clear" w:color="auto" w:fill="auto"/>
            <w:vAlign w:val="center"/>
          </w:tcPr>
          <w:p w14:paraId="6C06BBF2" w14:textId="16A4CBBF" w:rsidR="005D7031" w:rsidRPr="001E3B1C" w:rsidRDefault="005D7031" w:rsidP="008B6B23">
            <w:pPr>
              <w:jc w:val="center"/>
              <w:rPr>
                <w:rFonts w:ascii="Times New Roman" w:hAnsi="Times New Roman"/>
                <w:sz w:val="18"/>
                <w:szCs w:val="18"/>
                <w:lang w:eastAsia="ru-RU"/>
              </w:rPr>
            </w:pPr>
            <w:r w:rsidRPr="001E3B1C">
              <w:rPr>
                <w:rFonts w:ascii="Times New Roman" w:hAnsi="Times New Roman"/>
                <w:sz w:val="18"/>
                <w:szCs w:val="18"/>
                <w:lang w:eastAsia="ru-RU"/>
              </w:rPr>
              <w:t>4297,5</w:t>
            </w:r>
          </w:p>
        </w:tc>
        <w:tc>
          <w:tcPr>
            <w:tcW w:w="709" w:type="dxa"/>
            <w:tcBorders>
              <w:top w:val="single" w:sz="4" w:space="0" w:color="auto"/>
              <w:left w:val="nil"/>
              <w:bottom w:val="nil"/>
              <w:right w:val="single" w:sz="4" w:space="0" w:color="auto"/>
            </w:tcBorders>
            <w:shd w:val="clear" w:color="auto" w:fill="auto"/>
            <w:vAlign w:val="center"/>
          </w:tcPr>
          <w:p w14:paraId="59651991" w14:textId="77777777" w:rsidR="005D7031" w:rsidRPr="001E3B1C" w:rsidRDefault="005D7031" w:rsidP="008B6B23">
            <w:pPr>
              <w:jc w:val="center"/>
              <w:rPr>
                <w:rFonts w:ascii="Times New Roman" w:hAnsi="Times New Roman"/>
                <w:sz w:val="18"/>
                <w:szCs w:val="18"/>
                <w:lang w:eastAsia="ru-RU"/>
              </w:rPr>
            </w:pPr>
            <w:r w:rsidRPr="001E3B1C">
              <w:rPr>
                <w:rFonts w:ascii="Times New Roman" w:hAnsi="Times New Roman"/>
                <w:sz w:val="18"/>
                <w:szCs w:val="18"/>
                <w:lang w:eastAsia="ru-RU"/>
              </w:rPr>
              <w:t>1000</w:t>
            </w:r>
          </w:p>
        </w:tc>
        <w:tc>
          <w:tcPr>
            <w:tcW w:w="709" w:type="dxa"/>
            <w:tcBorders>
              <w:top w:val="single" w:sz="4" w:space="0" w:color="auto"/>
              <w:left w:val="nil"/>
              <w:bottom w:val="nil"/>
              <w:right w:val="single" w:sz="4" w:space="0" w:color="auto"/>
            </w:tcBorders>
            <w:shd w:val="clear" w:color="auto" w:fill="auto"/>
            <w:vAlign w:val="center"/>
          </w:tcPr>
          <w:p w14:paraId="1692A3D3" w14:textId="77777777" w:rsidR="005D7031" w:rsidRPr="001E3B1C" w:rsidRDefault="005D7031" w:rsidP="008B6B23">
            <w:pPr>
              <w:jc w:val="center"/>
              <w:rPr>
                <w:rFonts w:ascii="Times New Roman" w:hAnsi="Times New Roman"/>
                <w:sz w:val="18"/>
                <w:szCs w:val="18"/>
                <w:lang w:eastAsia="ru-RU"/>
              </w:rPr>
            </w:pPr>
            <w:r w:rsidRPr="001E3B1C">
              <w:rPr>
                <w:rFonts w:ascii="Times New Roman" w:hAnsi="Times New Roman"/>
                <w:sz w:val="18"/>
                <w:szCs w:val="18"/>
                <w:lang w:eastAsia="ru-RU"/>
              </w:rPr>
              <w:t>1000</w:t>
            </w:r>
          </w:p>
        </w:tc>
        <w:tc>
          <w:tcPr>
            <w:tcW w:w="734" w:type="dxa"/>
            <w:gridSpan w:val="2"/>
            <w:tcBorders>
              <w:top w:val="single" w:sz="4" w:space="0" w:color="auto"/>
              <w:left w:val="nil"/>
              <w:bottom w:val="nil"/>
              <w:right w:val="single" w:sz="4" w:space="0" w:color="auto"/>
            </w:tcBorders>
          </w:tcPr>
          <w:p w14:paraId="27742416" w14:textId="77777777" w:rsidR="005D7031" w:rsidRDefault="005D7031" w:rsidP="008B6B23">
            <w:pPr>
              <w:jc w:val="center"/>
              <w:rPr>
                <w:rFonts w:ascii="Times New Roman" w:hAnsi="Times New Roman"/>
                <w:color w:val="000000" w:themeColor="text1"/>
                <w:sz w:val="18"/>
                <w:szCs w:val="18"/>
                <w:lang w:eastAsia="ru-RU"/>
              </w:rPr>
            </w:pPr>
          </w:p>
          <w:p w14:paraId="3BC9F6CD" w14:textId="63FB1279" w:rsidR="00C61FF8" w:rsidRPr="001E3B1C" w:rsidRDefault="00C61FF8"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1000</w:t>
            </w:r>
          </w:p>
        </w:tc>
        <w:tc>
          <w:tcPr>
            <w:tcW w:w="683" w:type="dxa"/>
            <w:tcBorders>
              <w:top w:val="single" w:sz="4" w:space="0" w:color="auto"/>
              <w:left w:val="single" w:sz="4" w:space="0" w:color="auto"/>
              <w:bottom w:val="nil"/>
              <w:right w:val="single" w:sz="4" w:space="0" w:color="auto"/>
            </w:tcBorders>
            <w:shd w:val="clear" w:color="auto" w:fill="auto"/>
            <w:vAlign w:val="center"/>
          </w:tcPr>
          <w:p w14:paraId="12A38875" w14:textId="5B641A66" w:rsidR="005D7031" w:rsidRPr="001E3B1C" w:rsidRDefault="00C61FF8"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7</w:t>
            </w:r>
            <w:r w:rsidR="005D7031" w:rsidRPr="001E3B1C">
              <w:rPr>
                <w:rFonts w:ascii="Times New Roman" w:hAnsi="Times New Roman"/>
                <w:color w:val="000000" w:themeColor="text1"/>
                <w:sz w:val="18"/>
                <w:szCs w:val="18"/>
                <w:lang w:eastAsia="ru-RU"/>
              </w:rPr>
              <w:t>297,5</w:t>
            </w:r>
          </w:p>
        </w:tc>
        <w:tc>
          <w:tcPr>
            <w:tcW w:w="603" w:type="dxa"/>
            <w:tcBorders>
              <w:top w:val="nil"/>
              <w:left w:val="nil"/>
              <w:bottom w:val="nil"/>
              <w:right w:val="single" w:sz="8" w:space="0" w:color="auto"/>
            </w:tcBorders>
            <w:shd w:val="clear" w:color="auto" w:fill="auto"/>
            <w:vAlign w:val="center"/>
          </w:tcPr>
          <w:p w14:paraId="26B6A9D3" w14:textId="77777777" w:rsidR="005D7031" w:rsidRPr="00D5478A" w:rsidRDefault="005D7031" w:rsidP="008B6B23">
            <w:pPr>
              <w:jc w:val="center"/>
              <w:rPr>
                <w:rFonts w:ascii="Times New Roman" w:hAnsi="Times New Roman"/>
                <w:sz w:val="14"/>
                <w:szCs w:val="14"/>
                <w:lang w:eastAsia="ru-RU"/>
              </w:rPr>
            </w:pPr>
          </w:p>
        </w:tc>
      </w:tr>
      <w:tr w:rsidR="005D7031" w:rsidRPr="00D5478A" w14:paraId="34FBF752" w14:textId="77777777" w:rsidTr="00F274B6">
        <w:trPr>
          <w:trHeight w:val="270"/>
        </w:trPr>
        <w:tc>
          <w:tcPr>
            <w:tcW w:w="1201" w:type="dxa"/>
            <w:tcBorders>
              <w:top w:val="single" w:sz="4" w:space="0" w:color="auto"/>
              <w:left w:val="single" w:sz="4" w:space="0" w:color="auto"/>
              <w:bottom w:val="single" w:sz="4" w:space="0" w:color="auto"/>
              <w:right w:val="single" w:sz="4" w:space="0" w:color="auto"/>
            </w:tcBorders>
          </w:tcPr>
          <w:p w14:paraId="07926132" w14:textId="77777777" w:rsidR="005D7031" w:rsidRPr="00E457F5"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B04DF6B" w14:textId="4E0DEEE3" w:rsidR="005D7031" w:rsidRPr="00E457F5" w:rsidRDefault="005D7031" w:rsidP="008B6B23">
            <w:pPr>
              <w:rPr>
                <w:rFonts w:ascii="Times New Roman" w:hAnsi="Times New Roman"/>
                <w:color w:val="000000" w:themeColor="text1"/>
                <w:sz w:val="16"/>
                <w:szCs w:val="16"/>
                <w:lang w:eastAsia="ru-RU"/>
              </w:rPr>
            </w:pPr>
            <w:r w:rsidRPr="00E457F5">
              <w:rPr>
                <w:rFonts w:ascii="Times New Roman" w:hAnsi="Times New Roman"/>
                <w:b/>
                <w:bCs/>
                <w:color w:val="000000" w:themeColor="text1"/>
                <w:sz w:val="16"/>
                <w:szCs w:val="16"/>
                <w:lang w:eastAsia="ru-RU"/>
              </w:rPr>
              <w:t>Задача 4.2.</w:t>
            </w:r>
            <w:r w:rsidRPr="00E457F5">
              <w:rPr>
                <w:rFonts w:ascii="Times New Roman" w:hAnsi="Times New Roman"/>
                <w:color w:val="000000" w:themeColor="text1"/>
                <w:sz w:val="16"/>
                <w:szCs w:val="16"/>
                <w:lang w:eastAsia="ru-RU"/>
              </w:rPr>
              <w:t xml:space="preserve"> Обустройство санкционированных мест размещения ТКО на территории города.</w:t>
            </w:r>
          </w:p>
        </w:tc>
      </w:tr>
      <w:tr w:rsidR="005D7031" w:rsidRPr="00D5478A" w14:paraId="7F3CFDAF" w14:textId="77777777" w:rsidTr="00510949">
        <w:trPr>
          <w:trHeight w:val="405"/>
        </w:trPr>
        <w:tc>
          <w:tcPr>
            <w:tcW w:w="226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14BCA8C" w14:textId="77777777" w:rsidR="005D7031" w:rsidRPr="00FB5458" w:rsidRDefault="005D7031" w:rsidP="008B6B23">
            <w:pPr>
              <w:rPr>
                <w:rFonts w:ascii="Times New Roman" w:hAnsi="Times New Roman"/>
                <w:b/>
                <w:bCs/>
                <w:sz w:val="16"/>
                <w:szCs w:val="16"/>
                <w:lang w:eastAsia="ru-RU"/>
              </w:rPr>
            </w:pPr>
            <w:r w:rsidRPr="00FB5458">
              <w:rPr>
                <w:rFonts w:ascii="Times New Roman" w:hAnsi="Times New Roman"/>
                <w:b/>
                <w:bCs/>
                <w:sz w:val="16"/>
                <w:szCs w:val="16"/>
                <w:lang w:eastAsia="ru-RU"/>
              </w:rPr>
              <w:t xml:space="preserve">Мероприятие 4.2.1. </w:t>
            </w:r>
            <w:r w:rsidRPr="00FB5458">
              <w:rPr>
                <w:rFonts w:ascii="Times New Roman" w:hAnsi="Times New Roman"/>
                <w:sz w:val="16"/>
                <w:szCs w:val="16"/>
                <w:lang w:eastAsia="ru-RU"/>
              </w:rPr>
              <w:t>Организация (устройство) площадки временного накопления отходов потребления.</w:t>
            </w:r>
          </w:p>
        </w:tc>
        <w:tc>
          <w:tcPr>
            <w:tcW w:w="851" w:type="dxa"/>
            <w:vMerge w:val="restart"/>
            <w:tcBorders>
              <w:top w:val="nil"/>
              <w:left w:val="single" w:sz="4" w:space="0" w:color="auto"/>
              <w:bottom w:val="single" w:sz="4" w:space="0" w:color="000000"/>
              <w:right w:val="single" w:sz="4" w:space="0" w:color="000000"/>
            </w:tcBorders>
            <w:shd w:val="clear" w:color="auto" w:fill="auto"/>
            <w:vAlign w:val="center"/>
            <w:hideMark/>
          </w:tcPr>
          <w:p w14:paraId="13A63AD3" w14:textId="77777777" w:rsidR="005D7031" w:rsidRPr="00FB5458" w:rsidRDefault="005D7031" w:rsidP="008B6B23">
            <w:pPr>
              <w:jc w:val="center"/>
              <w:rPr>
                <w:rFonts w:ascii="Times New Roman" w:hAnsi="Times New Roman"/>
                <w:sz w:val="16"/>
                <w:szCs w:val="16"/>
                <w:lang w:eastAsia="ru-RU"/>
              </w:rPr>
            </w:pPr>
            <w:r w:rsidRPr="00FB5458">
              <w:rPr>
                <w:rFonts w:ascii="Times New Roman" w:hAnsi="Times New Roman"/>
                <w:sz w:val="16"/>
                <w:szCs w:val="16"/>
                <w:lang w:eastAsia="ru-RU"/>
              </w:rPr>
              <w:t>МКУ «Городское хозяйство» города Дивногорска</w:t>
            </w:r>
          </w:p>
        </w:tc>
        <w:tc>
          <w:tcPr>
            <w:tcW w:w="567" w:type="dxa"/>
            <w:vMerge w:val="restart"/>
            <w:tcBorders>
              <w:top w:val="nil"/>
              <w:left w:val="single" w:sz="4" w:space="0" w:color="auto"/>
              <w:bottom w:val="single" w:sz="8" w:space="0" w:color="000000"/>
              <w:right w:val="nil"/>
            </w:tcBorders>
            <w:shd w:val="clear" w:color="auto" w:fill="auto"/>
            <w:noWrap/>
            <w:vAlign w:val="center"/>
            <w:hideMark/>
          </w:tcPr>
          <w:p w14:paraId="6B2B5B95"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931</w:t>
            </w:r>
          </w:p>
        </w:tc>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656666"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42166040"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0810089110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14:paraId="6F774134"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nil"/>
              <w:left w:val="nil"/>
              <w:bottom w:val="single" w:sz="4" w:space="0" w:color="auto"/>
              <w:right w:val="single" w:sz="4" w:space="0" w:color="auto"/>
            </w:tcBorders>
            <w:shd w:val="clear" w:color="auto" w:fill="auto"/>
            <w:noWrap/>
            <w:vAlign w:val="center"/>
            <w:hideMark/>
          </w:tcPr>
          <w:p w14:paraId="4D0D4C72"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23A8244"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300,00</w:t>
            </w:r>
          </w:p>
        </w:tc>
        <w:tc>
          <w:tcPr>
            <w:tcW w:w="851" w:type="dxa"/>
            <w:tcBorders>
              <w:top w:val="nil"/>
              <w:left w:val="nil"/>
              <w:bottom w:val="single" w:sz="4" w:space="0" w:color="auto"/>
              <w:right w:val="single" w:sz="4" w:space="0" w:color="auto"/>
            </w:tcBorders>
            <w:shd w:val="clear" w:color="auto" w:fill="auto"/>
            <w:noWrap/>
            <w:vAlign w:val="center"/>
            <w:hideMark/>
          </w:tcPr>
          <w:p w14:paraId="69A41DC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8183D0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4EA238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562317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3113F68"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7BA5F0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3DD9A0A"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76B5883"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C2F5C20"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34" w:type="dxa"/>
            <w:gridSpan w:val="2"/>
            <w:tcBorders>
              <w:top w:val="nil"/>
              <w:left w:val="nil"/>
              <w:bottom w:val="single" w:sz="4" w:space="0" w:color="auto"/>
              <w:right w:val="single" w:sz="4" w:space="0" w:color="auto"/>
            </w:tcBorders>
          </w:tcPr>
          <w:p w14:paraId="30AB21F3" w14:textId="77777777" w:rsidR="005D7031" w:rsidRDefault="005D7031" w:rsidP="008B6B23">
            <w:pPr>
              <w:jc w:val="center"/>
              <w:rPr>
                <w:rFonts w:ascii="Times New Roman" w:hAnsi="Times New Roman"/>
                <w:color w:val="000000" w:themeColor="text1"/>
                <w:sz w:val="18"/>
                <w:szCs w:val="18"/>
                <w:lang w:eastAsia="ru-RU"/>
              </w:rPr>
            </w:pPr>
          </w:p>
          <w:p w14:paraId="5377794F" w14:textId="30423D85" w:rsidR="00C61FF8" w:rsidRPr="00E457F5" w:rsidRDefault="00C61FF8"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4" w:space="0" w:color="auto"/>
            </w:tcBorders>
            <w:shd w:val="clear" w:color="auto" w:fill="auto"/>
            <w:vAlign w:val="center"/>
            <w:hideMark/>
          </w:tcPr>
          <w:p w14:paraId="1FEE1CDB" w14:textId="15A76FC4"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300,00</w:t>
            </w:r>
          </w:p>
        </w:tc>
        <w:tc>
          <w:tcPr>
            <w:tcW w:w="603" w:type="dxa"/>
            <w:tcBorders>
              <w:top w:val="nil"/>
              <w:left w:val="nil"/>
              <w:bottom w:val="nil"/>
              <w:right w:val="single" w:sz="8" w:space="0" w:color="auto"/>
            </w:tcBorders>
            <w:shd w:val="clear" w:color="auto" w:fill="auto"/>
            <w:vAlign w:val="center"/>
            <w:hideMark/>
          </w:tcPr>
          <w:p w14:paraId="0CD5C040" w14:textId="77777777" w:rsidR="005D7031" w:rsidRPr="000C70C6" w:rsidRDefault="005D7031" w:rsidP="008B6B23">
            <w:pPr>
              <w:jc w:val="center"/>
              <w:rPr>
                <w:rFonts w:ascii="Times New Roman" w:hAnsi="Times New Roman"/>
                <w:color w:val="0070C0"/>
                <w:sz w:val="14"/>
                <w:szCs w:val="14"/>
                <w:lang w:eastAsia="ru-RU"/>
              </w:rPr>
            </w:pPr>
            <w:r w:rsidRPr="000C70C6">
              <w:rPr>
                <w:rFonts w:ascii="Times New Roman" w:hAnsi="Times New Roman"/>
                <w:color w:val="0070C0"/>
                <w:sz w:val="14"/>
                <w:szCs w:val="14"/>
                <w:lang w:eastAsia="ru-RU"/>
              </w:rPr>
              <w:t> </w:t>
            </w:r>
          </w:p>
        </w:tc>
      </w:tr>
      <w:tr w:rsidR="005D7031" w:rsidRPr="00D5478A" w14:paraId="243A3404" w14:textId="77777777" w:rsidTr="00510949">
        <w:trPr>
          <w:trHeight w:val="540"/>
        </w:trPr>
        <w:tc>
          <w:tcPr>
            <w:tcW w:w="2269" w:type="dxa"/>
            <w:gridSpan w:val="2"/>
            <w:vMerge/>
            <w:tcBorders>
              <w:top w:val="nil"/>
              <w:left w:val="single" w:sz="4" w:space="0" w:color="auto"/>
              <w:bottom w:val="single" w:sz="4" w:space="0" w:color="000000"/>
              <w:right w:val="single" w:sz="4" w:space="0" w:color="000000"/>
            </w:tcBorders>
            <w:vAlign w:val="center"/>
            <w:hideMark/>
          </w:tcPr>
          <w:p w14:paraId="61DD29BE" w14:textId="77777777" w:rsidR="005D7031" w:rsidRPr="00FB5458" w:rsidRDefault="005D7031" w:rsidP="008B6B23">
            <w:pPr>
              <w:rPr>
                <w:rFonts w:ascii="Times New Roman" w:hAnsi="Times New Roman"/>
                <w:b/>
                <w:bCs/>
                <w:sz w:val="16"/>
                <w:szCs w:val="16"/>
                <w:lang w:eastAsia="ru-RU"/>
              </w:rPr>
            </w:pPr>
          </w:p>
        </w:tc>
        <w:tc>
          <w:tcPr>
            <w:tcW w:w="851" w:type="dxa"/>
            <w:vMerge/>
            <w:tcBorders>
              <w:top w:val="nil"/>
              <w:left w:val="single" w:sz="4" w:space="0" w:color="auto"/>
              <w:bottom w:val="single" w:sz="4" w:space="0" w:color="000000"/>
              <w:right w:val="single" w:sz="4" w:space="0" w:color="000000"/>
            </w:tcBorders>
            <w:vAlign w:val="center"/>
            <w:hideMark/>
          </w:tcPr>
          <w:p w14:paraId="7C9751EF" w14:textId="77777777" w:rsidR="005D7031" w:rsidRPr="00FB5458" w:rsidRDefault="005D7031" w:rsidP="008B6B23">
            <w:pPr>
              <w:rPr>
                <w:rFonts w:ascii="Times New Roman" w:hAnsi="Times New Roman"/>
                <w:sz w:val="16"/>
                <w:szCs w:val="16"/>
                <w:lang w:eastAsia="ru-RU"/>
              </w:rPr>
            </w:pPr>
          </w:p>
        </w:tc>
        <w:tc>
          <w:tcPr>
            <w:tcW w:w="567" w:type="dxa"/>
            <w:vMerge/>
            <w:tcBorders>
              <w:top w:val="nil"/>
              <w:left w:val="single" w:sz="4" w:space="0" w:color="auto"/>
              <w:bottom w:val="single" w:sz="8" w:space="0" w:color="000000"/>
              <w:right w:val="nil"/>
            </w:tcBorders>
            <w:vAlign w:val="center"/>
            <w:hideMark/>
          </w:tcPr>
          <w:p w14:paraId="542F3DF3" w14:textId="77777777" w:rsidR="005D7031" w:rsidRPr="00D5478A" w:rsidRDefault="005D7031" w:rsidP="008B6B23">
            <w:pPr>
              <w:rPr>
                <w:rFonts w:ascii="Times New Roman" w:hAnsi="Times New Roman"/>
                <w:sz w:val="14"/>
                <w:szCs w:val="14"/>
                <w:lang w:eastAsia="ru-RU"/>
              </w:rPr>
            </w:pPr>
          </w:p>
        </w:tc>
        <w:tc>
          <w:tcPr>
            <w:tcW w:w="471" w:type="dxa"/>
            <w:vMerge/>
            <w:tcBorders>
              <w:top w:val="nil"/>
              <w:left w:val="single" w:sz="4" w:space="0" w:color="auto"/>
              <w:bottom w:val="single" w:sz="4" w:space="0" w:color="auto"/>
              <w:right w:val="single" w:sz="4" w:space="0" w:color="auto"/>
            </w:tcBorders>
            <w:vAlign w:val="center"/>
            <w:hideMark/>
          </w:tcPr>
          <w:p w14:paraId="3368847F" w14:textId="77777777" w:rsidR="005D7031" w:rsidRPr="00E33047" w:rsidRDefault="005D7031" w:rsidP="008B6B23">
            <w:pPr>
              <w:rPr>
                <w:rFonts w:ascii="Times New Roman" w:hAnsi="Times New Roman"/>
                <w:sz w:val="18"/>
                <w:szCs w:val="18"/>
                <w:lang w:eastAsia="ru-RU"/>
              </w:rPr>
            </w:pPr>
          </w:p>
        </w:tc>
        <w:tc>
          <w:tcPr>
            <w:tcW w:w="946" w:type="dxa"/>
            <w:tcBorders>
              <w:top w:val="nil"/>
              <w:left w:val="nil"/>
              <w:bottom w:val="single" w:sz="8" w:space="0" w:color="auto"/>
              <w:right w:val="single" w:sz="8" w:space="0" w:color="auto"/>
            </w:tcBorders>
            <w:shd w:val="clear" w:color="auto" w:fill="auto"/>
            <w:noWrap/>
            <w:vAlign w:val="center"/>
            <w:hideMark/>
          </w:tcPr>
          <w:p w14:paraId="4BAFC138"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0810074630</w:t>
            </w:r>
          </w:p>
        </w:tc>
        <w:tc>
          <w:tcPr>
            <w:tcW w:w="492" w:type="dxa"/>
            <w:tcBorders>
              <w:top w:val="nil"/>
              <w:left w:val="nil"/>
              <w:bottom w:val="single" w:sz="8" w:space="0" w:color="auto"/>
              <w:right w:val="single" w:sz="8" w:space="0" w:color="auto"/>
            </w:tcBorders>
            <w:shd w:val="clear" w:color="auto" w:fill="auto"/>
            <w:noWrap/>
            <w:vAlign w:val="center"/>
            <w:hideMark/>
          </w:tcPr>
          <w:p w14:paraId="30946D5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49328C73"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3342F15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800,00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2A308C9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14:paraId="238E405E"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234822E1"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14:paraId="216EC53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3190A0A7"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14:paraId="1470000F"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27BF0DA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677C7199"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2C1EECED" w14:textId="77777777" w:rsidR="005D7031" w:rsidRPr="00E33047" w:rsidRDefault="005D7031" w:rsidP="008B6B23">
            <w:pPr>
              <w:jc w:val="center"/>
              <w:rPr>
                <w:rFonts w:ascii="Times New Roman" w:hAnsi="Times New Roman"/>
                <w:sz w:val="18"/>
                <w:szCs w:val="18"/>
                <w:lang w:eastAsia="ru-RU"/>
              </w:rPr>
            </w:pPr>
            <w:r w:rsidRPr="00E33047">
              <w:rPr>
                <w:rFonts w:ascii="Times New Roman" w:hAnsi="Times New Roman"/>
                <w:sz w:val="18"/>
                <w:szCs w:val="18"/>
                <w:lang w:eastAsia="ru-RU"/>
              </w:rPr>
              <w:t>0,00</w:t>
            </w:r>
          </w:p>
        </w:tc>
        <w:tc>
          <w:tcPr>
            <w:tcW w:w="734" w:type="dxa"/>
            <w:gridSpan w:val="2"/>
            <w:tcBorders>
              <w:top w:val="nil"/>
              <w:left w:val="nil"/>
              <w:bottom w:val="single" w:sz="8" w:space="0" w:color="auto"/>
              <w:right w:val="single" w:sz="4" w:space="0" w:color="auto"/>
            </w:tcBorders>
          </w:tcPr>
          <w:p w14:paraId="221AF8AE" w14:textId="77777777" w:rsidR="005D7031" w:rsidRDefault="005D7031" w:rsidP="008B6B23">
            <w:pPr>
              <w:jc w:val="center"/>
              <w:rPr>
                <w:rFonts w:ascii="Times New Roman" w:hAnsi="Times New Roman"/>
                <w:color w:val="000000" w:themeColor="text1"/>
                <w:sz w:val="18"/>
                <w:szCs w:val="18"/>
                <w:lang w:eastAsia="ru-RU"/>
              </w:rPr>
            </w:pPr>
          </w:p>
          <w:p w14:paraId="73390859" w14:textId="77777777" w:rsidR="00C61FF8" w:rsidRDefault="00C61FF8" w:rsidP="008B6B23">
            <w:pPr>
              <w:jc w:val="center"/>
              <w:rPr>
                <w:rFonts w:ascii="Times New Roman" w:hAnsi="Times New Roman"/>
                <w:color w:val="000000" w:themeColor="text1"/>
                <w:sz w:val="18"/>
                <w:szCs w:val="18"/>
                <w:lang w:eastAsia="ru-RU"/>
              </w:rPr>
            </w:pPr>
          </w:p>
          <w:p w14:paraId="238737D9" w14:textId="6E022428" w:rsidR="00C61FF8" w:rsidRPr="00E457F5" w:rsidRDefault="00C61FF8"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3973FA9E" w14:textId="2975B400"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800,00</w:t>
            </w:r>
          </w:p>
        </w:tc>
        <w:tc>
          <w:tcPr>
            <w:tcW w:w="603" w:type="dxa"/>
            <w:tcBorders>
              <w:top w:val="nil"/>
              <w:left w:val="nil"/>
              <w:bottom w:val="single" w:sz="8" w:space="0" w:color="auto"/>
              <w:right w:val="single" w:sz="8" w:space="0" w:color="auto"/>
            </w:tcBorders>
            <w:shd w:val="clear" w:color="auto" w:fill="auto"/>
            <w:vAlign w:val="center"/>
            <w:hideMark/>
          </w:tcPr>
          <w:p w14:paraId="316253EB"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53DEA81F" w14:textId="77777777" w:rsidTr="00510949">
        <w:trPr>
          <w:trHeight w:val="1035"/>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EA4887" w14:textId="77777777" w:rsidR="005D7031" w:rsidRPr="008A3F2C" w:rsidRDefault="005D7031" w:rsidP="008B6B23">
            <w:pPr>
              <w:rPr>
                <w:rFonts w:ascii="Times New Roman" w:hAnsi="Times New Roman"/>
                <w:sz w:val="16"/>
                <w:szCs w:val="16"/>
                <w:lang w:eastAsia="ru-RU"/>
              </w:rPr>
            </w:pPr>
            <w:r w:rsidRPr="008A3F2C">
              <w:rPr>
                <w:rFonts w:ascii="Times New Roman" w:hAnsi="Times New Roman"/>
                <w:b/>
                <w:bCs/>
                <w:sz w:val="16"/>
                <w:szCs w:val="16"/>
                <w:lang w:eastAsia="ru-RU"/>
              </w:rPr>
              <w:t>Мероприятие 4.2.2.</w:t>
            </w:r>
            <w:r w:rsidRPr="008A3F2C">
              <w:rPr>
                <w:rFonts w:ascii="Times New Roman" w:hAnsi="Times New Roman"/>
                <w:sz w:val="16"/>
                <w:szCs w:val="16"/>
                <w:lang w:eastAsia="ru-RU"/>
              </w:rPr>
              <w:t xml:space="preserve"> Работы по изготовлению схем границ земельных участков для размещения оборудования в целях санитарной очистки территории города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ED6366" w14:textId="77777777" w:rsidR="005D7031" w:rsidRPr="008A3F2C" w:rsidRDefault="005D7031" w:rsidP="008B6B23">
            <w:pPr>
              <w:jc w:val="center"/>
              <w:rPr>
                <w:rFonts w:ascii="Times New Roman" w:hAnsi="Times New Roman"/>
                <w:sz w:val="16"/>
                <w:szCs w:val="16"/>
                <w:lang w:eastAsia="ru-RU"/>
              </w:rPr>
            </w:pPr>
            <w:r w:rsidRPr="008A3F2C">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single" w:sz="8" w:space="0" w:color="auto"/>
              <w:right w:val="single" w:sz="8" w:space="0" w:color="auto"/>
            </w:tcBorders>
            <w:shd w:val="clear" w:color="auto" w:fill="auto"/>
            <w:noWrap/>
            <w:vAlign w:val="center"/>
            <w:hideMark/>
          </w:tcPr>
          <w:p w14:paraId="2B0AF94D"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931</w:t>
            </w:r>
          </w:p>
        </w:tc>
        <w:tc>
          <w:tcPr>
            <w:tcW w:w="471" w:type="dxa"/>
            <w:tcBorders>
              <w:top w:val="nil"/>
              <w:left w:val="nil"/>
              <w:bottom w:val="single" w:sz="8" w:space="0" w:color="auto"/>
              <w:right w:val="single" w:sz="8" w:space="0" w:color="auto"/>
            </w:tcBorders>
            <w:shd w:val="clear" w:color="auto" w:fill="auto"/>
            <w:noWrap/>
            <w:vAlign w:val="center"/>
            <w:hideMark/>
          </w:tcPr>
          <w:p w14:paraId="5F0AD01E"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3CDF043D"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0810074630</w:t>
            </w:r>
          </w:p>
        </w:tc>
        <w:tc>
          <w:tcPr>
            <w:tcW w:w="492" w:type="dxa"/>
            <w:tcBorders>
              <w:top w:val="nil"/>
              <w:left w:val="nil"/>
              <w:bottom w:val="single" w:sz="8" w:space="0" w:color="auto"/>
              <w:right w:val="single" w:sz="8" w:space="0" w:color="auto"/>
            </w:tcBorders>
            <w:shd w:val="clear" w:color="auto" w:fill="auto"/>
            <w:noWrap/>
            <w:vAlign w:val="center"/>
            <w:hideMark/>
          </w:tcPr>
          <w:p w14:paraId="52B25CDE"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1FA1A025"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168969B6"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30A91C6C"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14:paraId="62B422A4"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33A1CB64"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38,70</w:t>
            </w:r>
          </w:p>
        </w:tc>
        <w:tc>
          <w:tcPr>
            <w:tcW w:w="850" w:type="dxa"/>
            <w:tcBorders>
              <w:top w:val="nil"/>
              <w:left w:val="nil"/>
              <w:bottom w:val="single" w:sz="8" w:space="0" w:color="auto"/>
              <w:right w:val="single" w:sz="8" w:space="0" w:color="auto"/>
            </w:tcBorders>
            <w:shd w:val="clear" w:color="auto" w:fill="auto"/>
            <w:noWrap/>
            <w:vAlign w:val="center"/>
            <w:hideMark/>
          </w:tcPr>
          <w:p w14:paraId="61047EB0"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047D0B18"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14:paraId="4C1F5370"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68D0C09C"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2B7A011B"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028939E3"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34" w:type="dxa"/>
            <w:gridSpan w:val="2"/>
            <w:tcBorders>
              <w:top w:val="nil"/>
              <w:left w:val="nil"/>
              <w:bottom w:val="single" w:sz="8" w:space="0" w:color="auto"/>
              <w:right w:val="single" w:sz="4" w:space="0" w:color="auto"/>
            </w:tcBorders>
          </w:tcPr>
          <w:p w14:paraId="122B11E0" w14:textId="77777777" w:rsidR="005D7031" w:rsidRDefault="005D7031" w:rsidP="008B6B23">
            <w:pPr>
              <w:jc w:val="center"/>
              <w:rPr>
                <w:rFonts w:ascii="Times New Roman" w:hAnsi="Times New Roman"/>
                <w:color w:val="000000" w:themeColor="text1"/>
                <w:sz w:val="18"/>
                <w:szCs w:val="18"/>
                <w:lang w:eastAsia="ru-RU"/>
              </w:rPr>
            </w:pPr>
          </w:p>
          <w:p w14:paraId="195D13C1" w14:textId="77777777" w:rsidR="00C61FF8" w:rsidRDefault="00C61FF8" w:rsidP="008B6B23">
            <w:pPr>
              <w:jc w:val="center"/>
              <w:rPr>
                <w:rFonts w:ascii="Times New Roman" w:hAnsi="Times New Roman"/>
                <w:color w:val="000000" w:themeColor="text1"/>
                <w:sz w:val="18"/>
                <w:szCs w:val="18"/>
                <w:lang w:eastAsia="ru-RU"/>
              </w:rPr>
            </w:pPr>
          </w:p>
          <w:p w14:paraId="78865787" w14:textId="77777777" w:rsidR="00C61FF8" w:rsidRDefault="00C61FF8" w:rsidP="008B6B23">
            <w:pPr>
              <w:jc w:val="center"/>
              <w:rPr>
                <w:rFonts w:ascii="Times New Roman" w:hAnsi="Times New Roman"/>
                <w:color w:val="000000" w:themeColor="text1"/>
                <w:sz w:val="18"/>
                <w:szCs w:val="18"/>
                <w:lang w:eastAsia="ru-RU"/>
              </w:rPr>
            </w:pPr>
          </w:p>
          <w:p w14:paraId="7413BE6D" w14:textId="54D8D3C6" w:rsidR="00C61FF8" w:rsidRPr="00E457F5" w:rsidRDefault="00C61FF8"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657E5B1B" w14:textId="15763D20"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38,70</w:t>
            </w:r>
          </w:p>
        </w:tc>
        <w:tc>
          <w:tcPr>
            <w:tcW w:w="603" w:type="dxa"/>
            <w:tcBorders>
              <w:top w:val="nil"/>
              <w:left w:val="nil"/>
              <w:bottom w:val="single" w:sz="8" w:space="0" w:color="auto"/>
              <w:right w:val="single" w:sz="8" w:space="0" w:color="auto"/>
            </w:tcBorders>
            <w:shd w:val="clear" w:color="auto" w:fill="auto"/>
            <w:vAlign w:val="center"/>
            <w:hideMark/>
          </w:tcPr>
          <w:p w14:paraId="3B7A0A01"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614881F4" w14:textId="77777777" w:rsidTr="00510949">
        <w:trPr>
          <w:trHeight w:val="735"/>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E48C59" w14:textId="77777777" w:rsidR="005D7031" w:rsidRPr="008A3F2C" w:rsidRDefault="005D7031" w:rsidP="008B6B23">
            <w:pPr>
              <w:rPr>
                <w:rFonts w:ascii="Times New Roman" w:hAnsi="Times New Roman"/>
                <w:sz w:val="16"/>
                <w:szCs w:val="16"/>
                <w:lang w:eastAsia="ru-RU"/>
              </w:rPr>
            </w:pPr>
            <w:r w:rsidRPr="008A3F2C">
              <w:rPr>
                <w:rFonts w:ascii="Times New Roman" w:hAnsi="Times New Roman"/>
                <w:b/>
                <w:bCs/>
                <w:sz w:val="16"/>
                <w:szCs w:val="16"/>
                <w:lang w:eastAsia="ru-RU"/>
              </w:rPr>
              <w:t>Мероприятие 4.2.3.</w:t>
            </w:r>
            <w:r w:rsidRPr="008A3F2C">
              <w:rPr>
                <w:rFonts w:ascii="Times New Roman" w:hAnsi="Times New Roman"/>
                <w:sz w:val="16"/>
                <w:szCs w:val="16"/>
                <w:lang w:eastAsia="ru-RU"/>
              </w:rPr>
              <w:t xml:space="preserve"> Оформление земли под площадки ТКО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E8F911" w14:textId="77777777" w:rsidR="005D7031" w:rsidRPr="008A3F2C" w:rsidRDefault="005D7031" w:rsidP="008B6B23">
            <w:pPr>
              <w:jc w:val="center"/>
              <w:rPr>
                <w:rFonts w:ascii="Times New Roman" w:hAnsi="Times New Roman"/>
                <w:sz w:val="16"/>
                <w:szCs w:val="16"/>
                <w:lang w:eastAsia="ru-RU"/>
              </w:rPr>
            </w:pPr>
            <w:r w:rsidRPr="008A3F2C">
              <w:rPr>
                <w:rFonts w:ascii="Times New Roman" w:hAnsi="Times New Roman"/>
                <w:sz w:val="16"/>
                <w:szCs w:val="16"/>
                <w:lang w:eastAsia="ru-RU"/>
              </w:rPr>
              <w:t>МКУ «Городское хозяйство» города Дивногорска</w:t>
            </w:r>
          </w:p>
        </w:tc>
        <w:tc>
          <w:tcPr>
            <w:tcW w:w="567" w:type="dxa"/>
            <w:tcBorders>
              <w:top w:val="nil"/>
              <w:left w:val="nil"/>
              <w:bottom w:val="single" w:sz="8" w:space="0" w:color="auto"/>
              <w:right w:val="single" w:sz="8" w:space="0" w:color="auto"/>
            </w:tcBorders>
            <w:shd w:val="clear" w:color="auto" w:fill="auto"/>
            <w:noWrap/>
            <w:vAlign w:val="center"/>
            <w:hideMark/>
          </w:tcPr>
          <w:p w14:paraId="0DA7C6A3"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931</w:t>
            </w:r>
          </w:p>
        </w:tc>
        <w:tc>
          <w:tcPr>
            <w:tcW w:w="471" w:type="dxa"/>
            <w:tcBorders>
              <w:top w:val="nil"/>
              <w:left w:val="nil"/>
              <w:bottom w:val="single" w:sz="8" w:space="0" w:color="auto"/>
              <w:right w:val="single" w:sz="8" w:space="0" w:color="auto"/>
            </w:tcBorders>
            <w:shd w:val="clear" w:color="auto" w:fill="auto"/>
            <w:noWrap/>
            <w:vAlign w:val="center"/>
            <w:hideMark/>
          </w:tcPr>
          <w:p w14:paraId="787C1D4C"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503</w:t>
            </w:r>
          </w:p>
        </w:tc>
        <w:tc>
          <w:tcPr>
            <w:tcW w:w="946" w:type="dxa"/>
            <w:tcBorders>
              <w:top w:val="nil"/>
              <w:left w:val="nil"/>
              <w:bottom w:val="single" w:sz="8" w:space="0" w:color="auto"/>
              <w:right w:val="single" w:sz="8" w:space="0" w:color="auto"/>
            </w:tcBorders>
            <w:shd w:val="clear" w:color="auto" w:fill="auto"/>
            <w:noWrap/>
            <w:vAlign w:val="center"/>
            <w:hideMark/>
          </w:tcPr>
          <w:p w14:paraId="4C7CF4C1"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0810089320</w:t>
            </w:r>
          </w:p>
        </w:tc>
        <w:tc>
          <w:tcPr>
            <w:tcW w:w="492" w:type="dxa"/>
            <w:tcBorders>
              <w:top w:val="nil"/>
              <w:left w:val="nil"/>
              <w:bottom w:val="single" w:sz="8" w:space="0" w:color="auto"/>
              <w:right w:val="single" w:sz="8" w:space="0" w:color="auto"/>
            </w:tcBorders>
            <w:shd w:val="clear" w:color="auto" w:fill="auto"/>
            <w:noWrap/>
            <w:vAlign w:val="center"/>
            <w:hideMark/>
          </w:tcPr>
          <w:p w14:paraId="70C66B99"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240</w:t>
            </w:r>
          </w:p>
        </w:tc>
        <w:tc>
          <w:tcPr>
            <w:tcW w:w="666" w:type="dxa"/>
            <w:tcBorders>
              <w:top w:val="nil"/>
              <w:left w:val="nil"/>
              <w:bottom w:val="single" w:sz="8" w:space="0" w:color="auto"/>
              <w:right w:val="single" w:sz="8" w:space="0" w:color="auto"/>
            </w:tcBorders>
            <w:shd w:val="clear" w:color="auto" w:fill="auto"/>
            <w:noWrap/>
            <w:vAlign w:val="center"/>
            <w:hideMark/>
          </w:tcPr>
          <w:p w14:paraId="071AC479"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28EFFB0C"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single" w:sz="8" w:space="0" w:color="auto"/>
              <w:left w:val="nil"/>
              <w:bottom w:val="single" w:sz="8" w:space="0" w:color="auto"/>
              <w:right w:val="single" w:sz="8" w:space="0" w:color="000000"/>
            </w:tcBorders>
            <w:shd w:val="clear" w:color="auto" w:fill="auto"/>
            <w:noWrap/>
            <w:vAlign w:val="center"/>
            <w:hideMark/>
          </w:tcPr>
          <w:p w14:paraId="197ED1D4"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14:paraId="31447D05"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2B7CFBD7"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14:paraId="74D62478"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390,00</w:t>
            </w:r>
          </w:p>
        </w:tc>
        <w:tc>
          <w:tcPr>
            <w:tcW w:w="851" w:type="dxa"/>
            <w:tcBorders>
              <w:top w:val="nil"/>
              <w:left w:val="nil"/>
              <w:bottom w:val="single" w:sz="8" w:space="0" w:color="auto"/>
              <w:right w:val="single" w:sz="8" w:space="0" w:color="auto"/>
            </w:tcBorders>
            <w:shd w:val="clear" w:color="auto" w:fill="auto"/>
            <w:noWrap/>
            <w:vAlign w:val="center"/>
            <w:hideMark/>
          </w:tcPr>
          <w:p w14:paraId="564206BB"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100,00</w:t>
            </w:r>
          </w:p>
        </w:tc>
        <w:tc>
          <w:tcPr>
            <w:tcW w:w="850" w:type="dxa"/>
            <w:tcBorders>
              <w:top w:val="nil"/>
              <w:left w:val="nil"/>
              <w:bottom w:val="single" w:sz="8" w:space="0" w:color="auto"/>
              <w:right w:val="single" w:sz="8" w:space="0" w:color="auto"/>
            </w:tcBorders>
            <w:shd w:val="clear" w:color="auto" w:fill="auto"/>
            <w:vAlign w:val="center"/>
            <w:hideMark/>
          </w:tcPr>
          <w:p w14:paraId="3E090694"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7B4E4303"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046DD5D6"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04B11D15"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34" w:type="dxa"/>
            <w:gridSpan w:val="2"/>
            <w:tcBorders>
              <w:top w:val="nil"/>
              <w:left w:val="nil"/>
              <w:bottom w:val="single" w:sz="8" w:space="0" w:color="auto"/>
              <w:right w:val="single" w:sz="4" w:space="0" w:color="auto"/>
            </w:tcBorders>
          </w:tcPr>
          <w:p w14:paraId="673460B0" w14:textId="77777777" w:rsidR="005D7031" w:rsidRDefault="005D7031" w:rsidP="008B6B23">
            <w:pPr>
              <w:jc w:val="center"/>
              <w:rPr>
                <w:rFonts w:ascii="Times New Roman" w:hAnsi="Times New Roman"/>
                <w:color w:val="000000" w:themeColor="text1"/>
                <w:sz w:val="18"/>
                <w:szCs w:val="18"/>
                <w:lang w:eastAsia="ru-RU"/>
              </w:rPr>
            </w:pPr>
          </w:p>
          <w:p w14:paraId="1ECB6E5D" w14:textId="77777777" w:rsidR="00C61FF8" w:rsidRDefault="00C61FF8" w:rsidP="008B6B23">
            <w:pPr>
              <w:jc w:val="center"/>
              <w:rPr>
                <w:rFonts w:ascii="Times New Roman" w:hAnsi="Times New Roman"/>
                <w:color w:val="000000" w:themeColor="text1"/>
                <w:sz w:val="18"/>
                <w:szCs w:val="18"/>
                <w:lang w:eastAsia="ru-RU"/>
              </w:rPr>
            </w:pPr>
          </w:p>
          <w:p w14:paraId="58EDE51D" w14:textId="77777777" w:rsidR="00C61FF8" w:rsidRDefault="00C61FF8" w:rsidP="008B6B23">
            <w:pPr>
              <w:jc w:val="center"/>
              <w:rPr>
                <w:rFonts w:ascii="Times New Roman" w:hAnsi="Times New Roman"/>
                <w:color w:val="000000" w:themeColor="text1"/>
                <w:sz w:val="18"/>
                <w:szCs w:val="18"/>
                <w:lang w:eastAsia="ru-RU"/>
              </w:rPr>
            </w:pPr>
          </w:p>
          <w:p w14:paraId="47BBFEB5" w14:textId="397B6792" w:rsidR="00C61FF8" w:rsidRPr="00E457F5" w:rsidRDefault="00C61FF8"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19B553CC" w14:textId="347D5894"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490,00</w:t>
            </w:r>
          </w:p>
        </w:tc>
        <w:tc>
          <w:tcPr>
            <w:tcW w:w="603" w:type="dxa"/>
            <w:tcBorders>
              <w:top w:val="nil"/>
              <w:left w:val="nil"/>
              <w:bottom w:val="single" w:sz="8" w:space="0" w:color="auto"/>
              <w:right w:val="single" w:sz="8" w:space="0" w:color="auto"/>
            </w:tcBorders>
            <w:shd w:val="clear" w:color="auto" w:fill="auto"/>
            <w:vAlign w:val="center"/>
            <w:hideMark/>
          </w:tcPr>
          <w:p w14:paraId="5C5C702E"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5BB466EB" w14:textId="77777777" w:rsidTr="00510949">
        <w:trPr>
          <w:trHeight w:val="682"/>
        </w:trPr>
        <w:tc>
          <w:tcPr>
            <w:tcW w:w="2269" w:type="dxa"/>
            <w:gridSpan w:val="2"/>
            <w:tcBorders>
              <w:top w:val="nil"/>
              <w:left w:val="single" w:sz="8" w:space="0" w:color="auto"/>
              <w:bottom w:val="single" w:sz="8" w:space="0" w:color="auto"/>
              <w:right w:val="single" w:sz="4" w:space="0" w:color="000000"/>
            </w:tcBorders>
            <w:shd w:val="clear" w:color="auto" w:fill="auto"/>
            <w:vAlign w:val="center"/>
            <w:hideMark/>
          </w:tcPr>
          <w:p w14:paraId="35AE6766" w14:textId="77777777" w:rsidR="005D7031" w:rsidRPr="008A3F2C" w:rsidRDefault="005D7031" w:rsidP="008B6B23">
            <w:pPr>
              <w:rPr>
                <w:rFonts w:ascii="Times New Roman" w:hAnsi="Times New Roman"/>
                <w:sz w:val="16"/>
                <w:szCs w:val="16"/>
                <w:lang w:eastAsia="ru-RU"/>
              </w:rPr>
            </w:pPr>
            <w:r w:rsidRPr="008A3F2C">
              <w:rPr>
                <w:rFonts w:ascii="Times New Roman" w:hAnsi="Times New Roman"/>
                <w:b/>
                <w:bCs/>
                <w:sz w:val="16"/>
                <w:szCs w:val="16"/>
                <w:lang w:eastAsia="ru-RU"/>
              </w:rPr>
              <w:t>Мероприятие 4.2.4</w:t>
            </w:r>
            <w:r w:rsidRPr="008A3F2C">
              <w:rPr>
                <w:rFonts w:ascii="Times New Roman" w:hAnsi="Times New Roman"/>
                <w:sz w:val="16"/>
                <w:szCs w:val="16"/>
                <w:lang w:eastAsia="ru-RU"/>
              </w:rPr>
              <w:t>. Приобретение и содержание контейнерного оборудования для сбора ТКО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C19442" w14:textId="77777777" w:rsidR="005D7031" w:rsidRPr="008A3F2C" w:rsidRDefault="005D7031" w:rsidP="008B6B23">
            <w:pPr>
              <w:jc w:val="center"/>
              <w:rPr>
                <w:rFonts w:ascii="Times New Roman" w:hAnsi="Times New Roman"/>
                <w:sz w:val="16"/>
                <w:szCs w:val="16"/>
                <w:lang w:eastAsia="ru-RU"/>
              </w:rPr>
            </w:pPr>
            <w:r w:rsidRPr="008A3F2C">
              <w:rPr>
                <w:rFonts w:ascii="Times New Roman" w:hAnsi="Times New Roman"/>
                <w:sz w:val="16"/>
                <w:szCs w:val="16"/>
                <w:lang w:eastAsia="ru-RU"/>
              </w:rPr>
              <w:t>МКУ «Городское хозяйств</w:t>
            </w:r>
            <w:r w:rsidRPr="008A3F2C">
              <w:rPr>
                <w:rFonts w:ascii="Times New Roman" w:hAnsi="Times New Roman"/>
                <w:sz w:val="16"/>
                <w:szCs w:val="16"/>
                <w:lang w:eastAsia="ru-RU"/>
              </w:rPr>
              <w:lastRenderedPageBreak/>
              <w:t>о» города Дивногорска</w:t>
            </w:r>
          </w:p>
        </w:tc>
        <w:tc>
          <w:tcPr>
            <w:tcW w:w="567" w:type="dxa"/>
            <w:tcBorders>
              <w:top w:val="nil"/>
              <w:left w:val="nil"/>
              <w:bottom w:val="single" w:sz="8" w:space="0" w:color="000000"/>
              <w:right w:val="single" w:sz="8" w:space="0" w:color="auto"/>
            </w:tcBorders>
            <w:shd w:val="clear" w:color="auto" w:fill="auto"/>
            <w:noWrap/>
            <w:vAlign w:val="center"/>
            <w:hideMark/>
          </w:tcPr>
          <w:p w14:paraId="6361B0DE"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lastRenderedPageBreak/>
              <w:t>931</w:t>
            </w:r>
          </w:p>
        </w:tc>
        <w:tc>
          <w:tcPr>
            <w:tcW w:w="471" w:type="dxa"/>
            <w:tcBorders>
              <w:top w:val="nil"/>
              <w:left w:val="nil"/>
              <w:bottom w:val="single" w:sz="8" w:space="0" w:color="000000"/>
              <w:right w:val="single" w:sz="8" w:space="0" w:color="auto"/>
            </w:tcBorders>
            <w:shd w:val="clear" w:color="auto" w:fill="auto"/>
            <w:noWrap/>
            <w:vAlign w:val="center"/>
            <w:hideMark/>
          </w:tcPr>
          <w:p w14:paraId="35CB2F75" w14:textId="77777777" w:rsidR="005D7031" w:rsidRPr="00960E6E" w:rsidRDefault="005D7031" w:rsidP="008B6B23">
            <w:pPr>
              <w:jc w:val="right"/>
              <w:rPr>
                <w:rFonts w:ascii="Times New Roman" w:hAnsi="Times New Roman"/>
                <w:sz w:val="18"/>
                <w:szCs w:val="18"/>
                <w:lang w:eastAsia="ru-RU"/>
              </w:rPr>
            </w:pPr>
            <w:r w:rsidRPr="00960E6E">
              <w:rPr>
                <w:rFonts w:ascii="Times New Roman" w:hAnsi="Times New Roman"/>
                <w:sz w:val="18"/>
                <w:szCs w:val="18"/>
                <w:lang w:eastAsia="ru-RU"/>
              </w:rPr>
              <w:t>503</w:t>
            </w:r>
          </w:p>
        </w:tc>
        <w:tc>
          <w:tcPr>
            <w:tcW w:w="946" w:type="dxa"/>
            <w:tcBorders>
              <w:top w:val="nil"/>
              <w:left w:val="nil"/>
              <w:bottom w:val="single" w:sz="8" w:space="0" w:color="000000"/>
              <w:right w:val="single" w:sz="8" w:space="0" w:color="auto"/>
            </w:tcBorders>
            <w:shd w:val="clear" w:color="auto" w:fill="auto"/>
            <w:noWrap/>
            <w:vAlign w:val="center"/>
            <w:hideMark/>
          </w:tcPr>
          <w:p w14:paraId="4EE86A2E"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 </w:t>
            </w:r>
          </w:p>
        </w:tc>
        <w:tc>
          <w:tcPr>
            <w:tcW w:w="492" w:type="dxa"/>
            <w:tcBorders>
              <w:top w:val="nil"/>
              <w:left w:val="nil"/>
              <w:bottom w:val="single" w:sz="8" w:space="0" w:color="000000"/>
              <w:right w:val="single" w:sz="8" w:space="0" w:color="auto"/>
            </w:tcBorders>
            <w:shd w:val="clear" w:color="auto" w:fill="auto"/>
            <w:noWrap/>
            <w:vAlign w:val="center"/>
            <w:hideMark/>
          </w:tcPr>
          <w:p w14:paraId="453E35E9"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 </w:t>
            </w:r>
          </w:p>
        </w:tc>
        <w:tc>
          <w:tcPr>
            <w:tcW w:w="666" w:type="dxa"/>
            <w:tcBorders>
              <w:top w:val="nil"/>
              <w:left w:val="nil"/>
              <w:bottom w:val="single" w:sz="8" w:space="0" w:color="000000"/>
              <w:right w:val="single" w:sz="8" w:space="0" w:color="auto"/>
            </w:tcBorders>
            <w:shd w:val="clear" w:color="auto" w:fill="auto"/>
            <w:noWrap/>
            <w:vAlign w:val="center"/>
            <w:hideMark/>
          </w:tcPr>
          <w:p w14:paraId="7EA70541"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8" w:type="dxa"/>
            <w:gridSpan w:val="2"/>
            <w:tcBorders>
              <w:top w:val="nil"/>
              <w:left w:val="nil"/>
              <w:bottom w:val="single" w:sz="8" w:space="0" w:color="000000"/>
              <w:right w:val="single" w:sz="8" w:space="0" w:color="auto"/>
            </w:tcBorders>
            <w:shd w:val="clear" w:color="auto" w:fill="auto"/>
            <w:noWrap/>
            <w:vAlign w:val="center"/>
            <w:hideMark/>
          </w:tcPr>
          <w:p w14:paraId="6881981B"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nil"/>
              <w:left w:val="nil"/>
              <w:bottom w:val="single" w:sz="8" w:space="0" w:color="000000"/>
              <w:right w:val="single" w:sz="8" w:space="0" w:color="000000"/>
            </w:tcBorders>
            <w:shd w:val="clear" w:color="auto" w:fill="auto"/>
            <w:noWrap/>
            <w:vAlign w:val="center"/>
            <w:hideMark/>
          </w:tcPr>
          <w:p w14:paraId="4EB529A3"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170B264A"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nil"/>
              <w:left w:val="nil"/>
              <w:bottom w:val="single" w:sz="8" w:space="0" w:color="000000"/>
              <w:right w:val="single" w:sz="8" w:space="0" w:color="auto"/>
            </w:tcBorders>
            <w:shd w:val="clear" w:color="auto" w:fill="auto"/>
            <w:noWrap/>
            <w:vAlign w:val="center"/>
            <w:hideMark/>
          </w:tcPr>
          <w:p w14:paraId="21C890B8"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2664A049"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nil"/>
              <w:left w:val="nil"/>
              <w:bottom w:val="single" w:sz="8" w:space="0" w:color="000000"/>
              <w:right w:val="single" w:sz="8" w:space="0" w:color="auto"/>
            </w:tcBorders>
            <w:shd w:val="clear" w:color="auto" w:fill="auto"/>
            <w:noWrap/>
            <w:vAlign w:val="center"/>
            <w:hideMark/>
          </w:tcPr>
          <w:p w14:paraId="7D65E842"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14:paraId="498C20B7"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1FCFE652"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nil"/>
              <w:bottom w:val="single" w:sz="4" w:space="0" w:color="auto"/>
              <w:right w:val="nil"/>
            </w:tcBorders>
            <w:shd w:val="clear" w:color="auto" w:fill="auto"/>
            <w:vAlign w:val="center"/>
            <w:hideMark/>
          </w:tcPr>
          <w:p w14:paraId="05C3A977"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8ED42"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34" w:type="dxa"/>
            <w:gridSpan w:val="2"/>
            <w:tcBorders>
              <w:top w:val="nil"/>
              <w:left w:val="nil"/>
              <w:bottom w:val="single" w:sz="8" w:space="0" w:color="auto"/>
              <w:right w:val="single" w:sz="4" w:space="0" w:color="auto"/>
            </w:tcBorders>
          </w:tcPr>
          <w:p w14:paraId="341A9D21" w14:textId="77777777" w:rsidR="005D7031" w:rsidRDefault="005D7031" w:rsidP="008B6B23">
            <w:pPr>
              <w:jc w:val="center"/>
              <w:rPr>
                <w:rFonts w:ascii="Times New Roman" w:hAnsi="Times New Roman"/>
                <w:sz w:val="18"/>
                <w:szCs w:val="18"/>
                <w:lang w:eastAsia="ru-RU"/>
              </w:rPr>
            </w:pPr>
          </w:p>
          <w:p w14:paraId="423B2CBD" w14:textId="77777777" w:rsidR="00C61FF8" w:rsidRDefault="00C61FF8" w:rsidP="008B6B23">
            <w:pPr>
              <w:jc w:val="center"/>
              <w:rPr>
                <w:rFonts w:ascii="Times New Roman" w:hAnsi="Times New Roman"/>
                <w:sz w:val="18"/>
                <w:szCs w:val="18"/>
                <w:lang w:eastAsia="ru-RU"/>
              </w:rPr>
            </w:pPr>
          </w:p>
          <w:p w14:paraId="170AA525" w14:textId="77777777" w:rsidR="00C61FF8" w:rsidRDefault="00C61FF8" w:rsidP="008B6B23">
            <w:pPr>
              <w:jc w:val="center"/>
              <w:rPr>
                <w:rFonts w:ascii="Times New Roman" w:hAnsi="Times New Roman"/>
                <w:sz w:val="18"/>
                <w:szCs w:val="18"/>
                <w:lang w:eastAsia="ru-RU"/>
              </w:rPr>
            </w:pPr>
          </w:p>
          <w:p w14:paraId="047DB5E4" w14:textId="0E6E3205" w:rsidR="00C61FF8" w:rsidRPr="00960E6E" w:rsidRDefault="00C61FF8" w:rsidP="008B6B23">
            <w:pPr>
              <w:jc w:val="center"/>
              <w:rPr>
                <w:rFonts w:ascii="Times New Roman" w:hAnsi="Times New Roman"/>
                <w:sz w:val="18"/>
                <w:szCs w:val="18"/>
                <w:lang w:eastAsia="ru-RU"/>
              </w:rPr>
            </w:pPr>
            <w:r>
              <w:rPr>
                <w:rFonts w:ascii="Times New Roman" w:hAnsi="Times New Roman"/>
                <w:sz w:val="18"/>
                <w:szCs w:val="18"/>
                <w:lang w:eastAsia="ru-RU"/>
              </w:rPr>
              <w:lastRenderedPageBreak/>
              <w:t>0</w:t>
            </w: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0EC2CB34" w14:textId="12273089"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lastRenderedPageBreak/>
              <w:t>0,00</w:t>
            </w:r>
          </w:p>
        </w:tc>
        <w:tc>
          <w:tcPr>
            <w:tcW w:w="603" w:type="dxa"/>
            <w:tcBorders>
              <w:top w:val="nil"/>
              <w:left w:val="nil"/>
              <w:bottom w:val="single" w:sz="8" w:space="0" w:color="000000"/>
              <w:right w:val="single" w:sz="8" w:space="0" w:color="auto"/>
            </w:tcBorders>
            <w:shd w:val="clear" w:color="auto" w:fill="auto"/>
            <w:vAlign w:val="center"/>
            <w:hideMark/>
          </w:tcPr>
          <w:p w14:paraId="61FA55A4" w14:textId="77777777" w:rsidR="005D7031" w:rsidRPr="00D5478A" w:rsidRDefault="005D7031" w:rsidP="008B6B23">
            <w:pP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6223B422" w14:textId="77777777" w:rsidTr="00510949">
        <w:trPr>
          <w:trHeight w:val="682"/>
        </w:trPr>
        <w:tc>
          <w:tcPr>
            <w:tcW w:w="2269" w:type="dxa"/>
            <w:gridSpan w:val="2"/>
            <w:tcBorders>
              <w:top w:val="nil"/>
              <w:left w:val="single" w:sz="8" w:space="0" w:color="auto"/>
              <w:bottom w:val="single" w:sz="8" w:space="0" w:color="auto"/>
              <w:right w:val="single" w:sz="4" w:space="0" w:color="000000"/>
            </w:tcBorders>
            <w:shd w:val="clear" w:color="auto" w:fill="auto"/>
            <w:vAlign w:val="center"/>
          </w:tcPr>
          <w:p w14:paraId="32DD2641" w14:textId="77777777" w:rsidR="005D7031" w:rsidRPr="008A3F2C" w:rsidRDefault="005D7031" w:rsidP="008B6B23">
            <w:pPr>
              <w:rPr>
                <w:rFonts w:ascii="Times New Roman" w:hAnsi="Times New Roman"/>
                <w:b/>
                <w:bCs/>
                <w:sz w:val="16"/>
                <w:szCs w:val="16"/>
                <w:lang w:eastAsia="ru-RU"/>
              </w:rPr>
            </w:pPr>
            <w:r w:rsidRPr="008A3F2C">
              <w:rPr>
                <w:rFonts w:ascii="Times New Roman" w:hAnsi="Times New Roman"/>
                <w:b/>
                <w:bCs/>
                <w:sz w:val="16"/>
                <w:szCs w:val="16"/>
                <w:lang w:eastAsia="ru-RU"/>
              </w:rPr>
              <w:t>Мероприятие 4.2.</w:t>
            </w:r>
            <w:r>
              <w:rPr>
                <w:rFonts w:ascii="Times New Roman" w:hAnsi="Times New Roman"/>
                <w:b/>
                <w:bCs/>
                <w:sz w:val="16"/>
                <w:szCs w:val="16"/>
                <w:lang w:eastAsia="ru-RU"/>
              </w:rPr>
              <w:t>5.</w:t>
            </w:r>
          </w:p>
          <w:p w14:paraId="69116021" w14:textId="77777777" w:rsidR="005D7031" w:rsidRPr="008A3F2C" w:rsidRDefault="005D7031" w:rsidP="008B6B23">
            <w:pPr>
              <w:rPr>
                <w:rFonts w:ascii="Times New Roman" w:hAnsi="Times New Roman"/>
                <w:b/>
                <w:bCs/>
                <w:sz w:val="16"/>
                <w:szCs w:val="16"/>
                <w:lang w:eastAsia="ru-RU"/>
              </w:rPr>
            </w:pPr>
            <w:r w:rsidRPr="00B409EB">
              <w:rPr>
                <w:color w:val="000000" w:themeColor="text1"/>
                <w:sz w:val="16"/>
                <w:szCs w:val="16"/>
              </w:rPr>
              <w:t>Расходы на вывоз твердых коммунальных отходов</w:t>
            </w:r>
          </w:p>
        </w:tc>
        <w:tc>
          <w:tcPr>
            <w:tcW w:w="851" w:type="dxa"/>
            <w:tcBorders>
              <w:top w:val="single" w:sz="4" w:space="0" w:color="auto"/>
              <w:left w:val="nil"/>
              <w:bottom w:val="single" w:sz="4" w:space="0" w:color="auto"/>
              <w:right w:val="single" w:sz="4" w:space="0" w:color="auto"/>
            </w:tcBorders>
            <w:shd w:val="clear" w:color="auto" w:fill="auto"/>
            <w:vAlign w:val="center"/>
          </w:tcPr>
          <w:p w14:paraId="5AA1CDFE" w14:textId="77777777" w:rsidR="005D7031" w:rsidRPr="008A3F2C" w:rsidRDefault="005D7031" w:rsidP="008B6B23">
            <w:pPr>
              <w:jc w:val="center"/>
              <w:rPr>
                <w:rFonts w:ascii="Times New Roman" w:hAnsi="Times New Roman"/>
                <w:sz w:val="16"/>
                <w:szCs w:val="16"/>
                <w:lang w:eastAsia="ru-RU"/>
              </w:rPr>
            </w:pPr>
            <w:r>
              <w:rPr>
                <w:rFonts w:ascii="Times New Roman" w:hAnsi="Times New Roman"/>
                <w:sz w:val="16"/>
                <w:szCs w:val="16"/>
                <w:lang w:eastAsia="ru-RU"/>
              </w:rPr>
              <w:t>МКУ «УСГХ»</w:t>
            </w:r>
          </w:p>
        </w:tc>
        <w:tc>
          <w:tcPr>
            <w:tcW w:w="567" w:type="dxa"/>
            <w:tcBorders>
              <w:top w:val="nil"/>
              <w:left w:val="nil"/>
              <w:bottom w:val="single" w:sz="8" w:space="0" w:color="000000"/>
              <w:right w:val="single" w:sz="8" w:space="0" w:color="auto"/>
            </w:tcBorders>
            <w:shd w:val="clear" w:color="auto" w:fill="auto"/>
            <w:noWrap/>
            <w:vAlign w:val="center"/>
          </w:tcPr>
          <w:p w14:paraId="0C687AB8"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938</w:t>
            </w:r>
          </w:p>
        </w:tc>
        <w:tc>
          <w:tcPr>
            <w:tcW w:w="471" w:type="dxa"/>
            <w:tcBorders>
              <w:top w:val="nil"/>
              <w:left w:val="nil"/>
              <w:bottom w:val="single" w:sz="8" w:space="0" w:color="000000"/>
              <w:right w:val="single" w:sz="8" w:space="0" w:color="auto"/>
            </w:tcBorders>
            <w:shd w:val="clear" w:color="auto" w:fill="auto"/>
            <w:noWrap/>
            <w:vAlign w:val="center"/>
          </w:tcPr>
          <w:p w14:paraId="1F389879" w14:textId="77777777" w:rsidR="005D7031" w:rsidRPr="00960E6E" w:rsidRDefault="005D7031" w:rsidP="008B6B23">
            <w:pPr>
              <w:jc w:val="right"/>
              <w:rPr>
                <w:rFonts w:ascii="Times New Roman" w:hAnsi="Times New Roman"/>
                <w:sz w:val="18"/>
                <w:szCs w:val="18"/>
                <w:lang w:eastAsia="ru-RU"/>
              </w:rPr>
            </w:pPr>
            <w:r>
              <w:rPr>
                <w:rFonts w:ascii="Times New Roman" w:hAnsi="Times New Roman"/>
                <w:sz w:val="18"/>
                <w:szCs w:val="18"/>
                <w:lang w:eastAsia="ru-RU"/>
              </w:rPr>
              <w:t>0505</w:t>
            </w:r>
          </w:p>
        </w:tc>
        <w:tc>
          <w:tcPr>
            <w:tcW w:w="946" w:type="dxa"/>
            <w:tcBorders>
              <w:top w:val="nil"/>
              <w:left w:val="nil"/>
              <w:bottom w:val="single" w:sz="8" w:space="0" w:color="000000"/>
              <w:right w:val="single" w:sz="8" w:space="0" w:color="auto"/>
            </w:tcBorders>
            <w:shd w:val="clear" w:color="auto" w:fill="auto"/>
            <w:noWrap/>
            <w:vAlign w:val="center"/>
          </w:tcPr>
          <w:p w14:paraId="593E1333"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0810080040</w:t>
            </w:r>
          </w:p>
        </w:tc>
        <w:tc>
          <w:tcPr>
            <w:tcW w:w="492" w:type="dxa"/>
            <w:tcBorders>
              <w:top w:val="nil"/>
              <w:left w:val="nil"/>
              <w:bottom w:val="single" w:sz="8" w:space="0" w:color="000000"/>
              <w:right w:val="single" w:sz="8" w:space="0" w:color="auto"/>
            </w:tcBorders>
            <w:shd w:val="clear" w:color="auto" w:fill="auto"/>
            <w:noWrap/>
            <w:vAlign w:val="center"/>
          </w:tcPr>
          <w:p w14:paraId="3D73830A"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831</w:t>
            </w:r>
          </w:p>
        </w:tc>
        <w:tc>
          <w:tcPr>
            <w:tcW w:w="666" w:type="dxa"/>
            <w:tcBorders>
              <w:top w:val="nil"/>
              <w:left w:val="nil"/>
              <w:bottom w:val="single" w:sz="8" w:space="0" w:color="000000"/>
              <w:right w:val="single" w:sz="8" w:space="0" w:color="auto"/>
            </w:tcBorders>
            <w:shd w:val="clear" w:color="auto" w:fill="auto"/>
            <w:noWrap/>
            <w:vAlign w:val="center"/>
          </w:tcPr>
          <w:p w14:paraId="1376E59C"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8" w:type="dxa"/>
            <w:gridSpan w:val="2"/>
            <w:tcBorders>
              <w:top w:val="nil"/>
              <w:left w:val="nil"/>
              <w:bottom w:val="single" w:sz="8" w:space="0" w:color="000000"/>
              <w:right w:val="single" w:sz="8" w:space="0" w:color="auto"/>
            </w:tcBorders>
            <w:shd w:val="clear" w:color="auto" w:fill="auto"/>
            <w:noWrap/>
            <w:vAlign w:val="center"/>
          </w:tcPr>
          <w:p w14:paraId="53535661"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8" w:space="0" w:color="000000"/>
              <w:right w:val="single" w:sz="8" w:space="0" w:color="000000"/>
            </w:tcBorders>
            <w:shd w:val="clear" w:color="auto" w:fill="auto"/>
            <w:noWrap/>
            <w:vAlign w:val="center"/>
          </w:tcPr>
          <w:p w14:paraId="3F25B6BB"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000000"/>
              <w:right w:val="single" w:sz="8" w:space="0" w:color="auto"/>
            </w:tcBorders>
            <w:shd w:val="clear" w:color="auto" w:fill="auto"/>
            <w:noWrap/>
            <w:vAlign w:val="center"/>
          </w:tcPr>
          <w:p w14:paraId="24E00890"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8" w:space="0" w:color="000000"/>
              <w:right w:val="single" w:sz="8" w:space="0" w:color="auto"/>
            </w:tcBorders>
            <w:shd w:val="clear" w:color="auto" w:fill="auto"/>
            <w:noWrap/>
            <w:vAlign w:val="center"/>
          </w:tcPr>
          <w:p w14:paraId="41B553FB"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000000"/>
              <w:right w:val="single" w:sz="8" w:space="0" w:color="auto"/>
            </w:tcBorders>
            <w:shd w:val="clear" w:color="auto" w:fill="auto"/>
            <w:noWrap/>
            <w:vAlign w:val="center"/>
          </w:tcPr>
          <w:p w14:paraId="64638B97"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1" w:type="dxa"/>
            <w:tcBorders>
              <w:top w:val="nil"/>
              <w:left w:val="nil"/>
              <w:bottom w:val="single" w:sz="8" w:space="0" w:color="000000"/>
              <w:right w:val="single" w:sz="8" w:space="0" w:color="auto"/>
            </w:tcBorders>
            <w:shd w:val="clear" w:color="auto" w:fill="auto"/>
            <w:noWrap/>
            <w:vAlign w:val="center"/>
          </w:tcPr>
          <w:p w14:paraId="59EEFDAA"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tcBorders>
              <w:top w:val="nil"/>
              <w:left w:val="nil"/>
              <w:bottom w:val="single" w:sz="8" w:space="0" w:color="auto"/>
              <w:right w:val="single" w:sz="8" w:space="0" w:color="auto"/>
            </w:tcBorders>
            <w:shd w:val="clear" w:color="auto" w:fill="auto"/>
            <w:vAlign w:val="center"/>
          </w:tcPr>
          <w:p w14:paraId="40864C7B"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7B30EFD5" w14:textId="570A39B4"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nil"/>
              <w:left w:val="nil"/>
              <w:bottom w:val="single" w:sz="4" w:space="0" w:color="auto"/>
              <w:right w:val="nil"/>
            </w:tcBorders>
            <w:shd w:val="clear" w:color="auto" w:fill="auto"/>
            <w:vAlign w:val="center"/>
          </w:tcPr>
          <w:p w14:paraId="1F6DC6D3"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715DA6"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w:t>
            </w:r>
          </w:p>
        </w:tc>
        <w:tc>
          <w:tcPr>
            <w:tcW w:w="734" w:type="dxa"/>
            <w:gridSpan w:val="2"/>
            <w:tcBorders>
              <w:top w:val="nil"/>
              <w:left w:val="nil"/>
              <w:bottom w:val="single" w:sz="8" w:space="0" w:color="auto"/>
              <w:right w:val="single" w:sz="4" w:space="0" w:color="auto"/>
            </w:tcBorders>
          </w:tcPr>
          <w:p w14:paraId="6AC14052" w14:textId="77777777" w:rsidR="005D7031" w:rsidRDefault="005D7031" w:rsidP="008B6B23">
            <w:pPr>
              <w:jc w:val="center"/>
              <w:rPr>
                <w:rFonts w:ascii="Times New Roman" w:hAnsi="Times New Roman"/>
                <w:color w:val="000000" w:themeColor="text1"/>
                <w:sz w:val="18"/>
                <w:szCs w:val="18"/>
                <w:lang w:eastAsia="ru-RU"/>
              </w:rPr>
            </w:pPr>
          </w:p>
          <w:p w14:paraId="4DFD40D0" w14:textId="12CD88DF" w:rsidR="00C61FF8" w:rsidRDefault="00C61FF8"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8" w:space="0" w:color="auto"/>
              <w:right w:val="single" w:sz="8" w:space="0" w:color="auto"/>
            </w:tcBorders>
            <w:shd w:val="clear" w:color="auto" w:fill="auto"/>
            <w:vAlign w:val="center"/>
          </w:tcPr>
          <w:p w14:paraId="052290B6" w14:textId="65B78F31" w:rsidR="005D7031" w:rsidRPr="00E457F5" w:rsidRDefault="005D7031"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03" w:type="dxa"/>
            <w:tcBorders>
              <w:top w:val="nil"/>
              <w:left w:val="nil"/>
              <w:bottom w:val="single" w:sz="8" w:space="0" w:color="000000"/>
              <w:right w:val="single" w:sz="8" w:space="0" w:color="auto"/>
            </w:tcBorders>
            <w:shd w:val="clear" w:color="auto" w:fill="auto"/>
            <w:vAlign w:val="center"/>
          </w:tcPr>
          <w:p w14:paraId="1A163CB5" w14:textId="77777777" w:rsidR="005D7031" w:rsidRPr="00D5478A" w:rsidRDefault="005D7031" w:rsidP="008B6B23">
            <w:pPr>
              <w:rPr>
                <w:rFonts w:ascii="Times New Roman" w:hAnsi="Times New Roman"/>
                <w:sz w:val="14"/>
                <w:szCs w:val="14"/>
                <w:lang w:eastAsia="ru-RU"/>
              </w:rPr>
            </w:pPr>
          </w:p>
        </w:tc>
      </w:tr>
      <w:tr w:rsidR="005D7031" w:rsidRPr="00D5478A" w14:paraId="531D88B1" w14:textId="77777777" w:rsidTr="00F274B6">
        <w:trPr>
          <w:trHeight w:val="405"/>
        </w:trPr>
        <w:tc>
          <w:tcPr>
            <w:tcW w:w="1201" w:type="dxa"/>
            <w:tcBorders>
              <w:top w:val="single" w:sz="8" w:space="0" w:color="auto"/>
              <w:left w:val="single" w:sz="8" w:space="0" w:color="auto"/>
              <w:bottom w:val="single" w:sz="8" w:space="0" w:color="auto"/>
              <w:right w:val="single" w:sz="8" w:space="0" w:color="000000"/>
            </w:tcBorders>
          </w:tcPr>
          <w:p w14:paraId="776AEC87" w14:textId="77777777" w:rsidR="005D7031" w:rsidRPr="00E457F5"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0EC26807" w14:textId="07AC48A1" w:rsidR="005D7031" w:rsidRPr="00E457F5" w:rsidRDefault="005D7031" w:rsidP="008B6B23">
            <w:pPr>
              <w:rPr>
                <w:rFonts w:ascii="Times New Roman" w:hAnsi="Times New Roman"/>
                <w:color w:val="000000" w:themeColor="text1"/>
                <w:sz w:val="16"/>
                <w:szCs w:val="16"/>
                <w:lang w:eastAsia="ru-RU"/>
              </w:rPr>
            </w:pPr>
            <w:r w:rsidRPr="00E457F5">
              <w:rPr>
                <w:rFonts w:ascii="Times New Roman" w:hAnsi="Times New Roman"/>
                <w:b/>
                <w:bCs/>
                <w:color w:val="000000" w:themeColor="text1"/>
                <w:sz w:val="16"/>
                <w:szCs w:val="16"/>
                <w:lang w:eastAsia="ru-RU"/>
              </w:rPr>
              <w:t>Цель 5.</w:t>
            </w:r>
            <w:r w:rsidRPr="00E457F5">
              <w:rPr>
                <w:rFonts w:ascii="Times New Roman" w:hAnsi="Times New Roman"/>
                <w:color w:val="000000" w:themeColor="text1"/>
                <w:sz w:val="16"/>
                <w:szCs w:val="16"/>
                <w:lang w:eastAsia="ru-RU"/>
              </w:rPr>
              <w:t xml:space="preserve"> Стимулирование ведения садоводства и огородничества.</w:t>
            </w:r>
          </w:p>
        </w:tc>
      </w:tr>
      <w:tr w:rsidR="005D7031" w:rsidRPr="00D5478A" w14:paraId="5AA4C2D0" w14:textId="77777777" w:rsidTr="00F274B6">
        <w:trPr>
          <w:trHeight w:val="345"/>
        </w:trPr>
        <w:tc>
          <w:tcPr>
            <w:tcW w:w="1201" w:type="dxa"/>
            <w:tcBorders>
              <w:top w:val="single" w:sz="8" w:space="0" w:color="auto"/>
              <w:left w:val="single" w:sz="8" w:space="0" w:color="auto"/>
              <w:bottom w:val="single" w:sz="8" w:space="0" w:color="000000"/>
              <w:right w:val="single" w:sz="8" w:space="0" w:color="000000"/>
            </w:tcBorders>
          </w:tcPr>
          <w:p w14:paraId="28798755" w14:textId="77777777" w:rsidR="005D7031" w:rsidRPr="00E457F5" w:rsidRDefault="005D7031" w:rsidP="008B6B23">
            <w:pPr>
              <w:rPr>
                <w:rFonts w:ascii="Times New Roman" w:hAnsi="Times New Roman"/>
                <w:b/>
                <w:bCs/>
                <w:color w:val="000000" w:themeColor="text1"/>
                <w:sz w:val="16"/>
                <w:szCs w:val="16"/>
                <w:lang w:eastAsia="ru-RU"/>
              </w:rPr>
            </w:pPr>
          </w:p>
        </w:tc>
        <w:tc>
          <w:tcPr>
            <w:tcW w:w="15019" w:type="dxa"/>
            <w:gridSpan w:val="22"/>
            <w:tcBorders>
              <w:top w:val="single" w:sz="8" w:space="0" w:color="auto"/>
              <w:left w:val="single" w:sz="8" w:space="0" w:color="auto"/>
              <w:bottom w:val="single" w:sz="8" w:space="0" w:color="000000"/>
              <w:right w:val="single" w:sz="8" w:space="0" w:color="000000"/>
            </w:tcBorders>
            <w:shd w:val="clear" w:color="auto" w:fill="auto"/>
            <w:vAlign w:val="center"/>
            <w:hideMark/>
          </w:tcPr>
          <w:p w14:paraId="2F11D853" w14:textId="5C00DF0B" w:rsidR="005D7031" w:rsidRPr="00E457F5" w:rsidRDefault="005D7031" w:rsidP="008B6B23">
            <w:pPr>
              <w:rPr>
                <w:rFonts w:ascii="Times New Roman" w:hAnsi="Times New Roman"/>
                <w:b/>
                <w:bCs/>
                <w:color w:val="000000" w:themeColor="text1"/>
                <w:sz w:val="16"/>
                <w:szCs w:val="16"/>
                <w:lang w:eastAsia="ru-RU"/>
              </w:rPr>
            </w:pPr>
            <w:r w:rsidRPr="00E457F5">
              <w:rPr>
                <w:rFonts w:ascii="Times New Roman" w:hAnsi="Times New Roman"/>
                <w:b/>
                <w:bCs/>
                <w:color w:val="000000" w:themeColor="text1"/>
                <w:sz w:val="16"/>
                <w:szCs w:val="16"/>
                <w:lang w:eastAsia="ru-RU"/>
              </w:rPr>
              <w:t>Задача 5.1.</w:t>
            </w:r>
            <w:r w:rsidRPr="00E457F5">
              <w:rPr>
                <w:rFonts w:ascii="Times New Roman" w:hAnsi="Times New Roman"/>
                <w:color w:val="000000" w:themeColor="text1"/>
                <w:sz w:val="16"/>
                <w:szCs w:val="16"/>
                <w:lang w:eastAsia="ru-RU"/>
              </w:rPr>
              <w:t xml:space="preserve"> Поддержка развития и содержания инфраструктуры территорий некоммерческих товариществ.</w:t>
            </w:r>
          </w:p>
        </w:tc>
      </w:tr>
      <w:tr w:rsidR="005D7031" w:rsidRPr="00D5478A" w14:paraId="199BDFAA" w14:textId="77777777" w:rsidTr="00510949">
        <w:trPr>
          <w:trHeight w:val="660"/>
        </w:trPr>
        <w:tc>
          <w:tcPr>
            <w:tcW w:w="2269" w:type="dxa"/>
            <w:gridSpan w:val="2"/>
            <w:vMerge w:val="restart"/>
            <w:tcBorders>
              <w:top w:val="single" w:sz="8" w:space="0" w:color="auto"/>
              <w:left w:val="single" w:sz="8" w:space="0" w:color="auto"/>
              <w:bottom w:val="nil"/>
              <w:right w:val="single" w:sz="4" w:space="0" w:color="000000"/>
            </w:tcBorders>
            <w:shd w:val="clear" w:color="auto" w:fill="auto"/>
            <w:vAlign w:val="center"/>
            <w:hideMark/>
          </w:tcPr>
          <w:p w14:paraId="7DD29D85" w14:textId="77777777" w:rsidR="005D7031" w:rsidRPr="008A3F2C" w:rsidRDefault="005D7031" w:rsidP="008B6B23">
            <w:pPr>
              <w:rPr>
                <w:rFonts w:ascii="Times New Roman" w:hAnsi="Times New Roman"/>
                <w:b/>
                <w:bCs/>
                <w:sz w:val="16"/>
                <w:szCs w:val="16"/>
                <w:lang w:eastAsia="ru-RU"/>
              </w:rPr>
            </w:pPr>
            <w:r w:rsidRPr="008A3F2C">
              <w:rPr>
                <w:rFonts w:ascii="Times New Roman" w:hAnsi="Times New Roman"/>
                <w:b/>
                <w:bCs/>
                <w:sz w:val="16"/>
                <w:szCs w:val="16"/>
                <w:lang w:eastAsia="ru-RU"/>
              </w:rPr>
              <w:t xml:space="preserve">Мероприятие 5.1.1. </w:t>
            </w:r>
            <w:r w:rsidRPr="008A3F2C">
              <w:rPr>
                <w:rFonts w:ascii="Times New Roman" w:hAnsi="Times New Roman"/>
                <w:sz w:val="16"/>
                <w:szCs w:val="16"/>
                <w:lang w:eastAsia="ru-RU"/>
              </w:rPr>
              <w:t>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края, для обеспечения подключения некоммерческих товариществ к источникам электроснабжения, водоснабжения.</w:t>
            </w:r>
          </w:p>
        </w:tc>
        <w:tc>
          <w:tcPr>
            <w:tcW w:w="851" w:type="dxa"/>
            <w:vMerge w:val="restart"/>
            <w:tcBorders>
              <w:top w:val="single" w:sz="4" w:space="0" w:color="auto"/>
              <w:left w:val="single" w:sz="4" w:space="0" w:color="auto"/>
              <w:bottom w:val="nil"/>
              <w:right w:val="single" w:sz="4" w:space="0" w:color="000000"/>
            </w:tcBorders>
            <w:shd w:val="clear" w:color="auto" w:fill="auto"/>
            <w:vAlign w:val="center"/>
            <w:hideMark/>
          </w:tcPr>
          <w:p w14:paraId="13F1F01B" w14:textId="77777777" w:rsidR="005D7031" w:rsidRPr="008A3F2C" w:rsidRDefault="005D7031" w:rsidP="008B6B23">
            <w:pPr>
              <w:jc w:val="center"/>
              <w:rPr>
                <w:rFonts w:ascii="Times New Roman" w:hAnsi="Times New Roman"/>
                <w:sz w:val="16"/>
                <w:szCs w:val="16"/>
                <w:lang w:eastAsia="ru-RU"/>
              </w:rPr>
            </w:pPr>
            <w:r w:rsidRPr="008A3F2C">
              <w:rPr>
                <w:rFonts w:ascii="Times New Roman" w:hAnsi="Times New Roman"/>
                <w:sz w:val="16"/>
                <w:szCs w:val="16"/>
                <w:lang w:eastAsia="ru-RU"/>
              </w:rPr>
              <w:t>МКУ «Городское хозяйство» города Дивногорска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94E7CB"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931</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428D2220"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0502</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B62F520"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0810075750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5E629BBF"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410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07FDE766"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A2F4F2"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9BA6EE"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5FC915"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BB2158E"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F1A3C8"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24F629"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04802D"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991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B60CCC"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15CEC5"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AA1B2F"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34" w:type="dxa"/>
            <w:gridSpan w:val="2"/>
            <w:tcBorders>
              <w:top w:val="single" w:sz="4" w:space="0" w:color="auto"/>
              <w:left w:val="nil"/>
              <w:bottom w:val="single" w:sz="4" w:space="0" w:color="auto"/>
              <w:right w:val="single" w:sz="4" w:space="0" w:color="auto"/>
            </w:tcBorders>
          </w:tcPr>
          <w:p w14:paraId="29ADE1B9" w14:textId="77777777" w:rsidR="005D7031" w:rsidRDefault="005D7031" w:rsidP="008B6B23">
            <w:pPr>
              <w:jc w:val="center"/>
              <w:rPr>
                <w:rFonts w:ascii="Times New Roman" w:hAnsi="Times New Roman"/>
                <w:color w:val="000000" w:themeColor="text1"/>
                <w:sz w:val="18"/>
                <w:szCs w:val="18"/>
                <w:lang w:eastAsia="ru-RU"/>
              </w:rPr>
            </w:pPr>
          </w:p>
          <w:p w14:paraId="76FF1656" w14:textId="0EB949AE" w:rsidR="00E27432" w:rsidRPr="00E457F5" w:rsidRDefault="00E2743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95B7" w14:textId="594995A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991</w:t>
            </w:r>
          </w:p>
        </w:tc>
        <w:tc>
          <w:tcPr>
            <w:tcW w:w="603" w:type="dxa"/>
            <w:tcBorders>
              <w:top w:val="nil"/>
              <w:left w:val="nil"/>
              <w:bottom w:val="nil"/>
              <w:right w:val="single" w:sz="8" w:space="0" w:color="auto"/>
            </w:tcBorders>
            <w:shd w:val="clear" w:color="auto" w:fill="auto"/>
            <w:vAlign w:val="center"/>
            <w:hideMark/>
          </w:tcPr>
          <w:p w14:paraId="55397DCC"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5887C9F0" w14:textId="77777777" w:rsidTr="00510949">
        <w:trPr>
          <w:trHeight w:val="1035"/>
        </w:trPr>
        <w:tc>
          <w:tcPr>
            <w:tcW w:w="2269" w:type="dxa"/>
            <w:gridSpan w:val="2"/>
            <w:vMerge/>
            <w:tcBorders>
              <w:top w:val="single" w:sz="8" w:space="0" w:color="auto"/>
              <w:left w:val="single" w:sz="8" w:space="0" w:color="auto"/>
              <w:bottom w:val="single" w:sz="4" w:space="0" w:color="auto"/>
              <w:right w:val="single" w:sz="4" w:space="0" w:color="000000"/>
            </w:tcBorders>
            <w:vAlign w:val="center"/>
            <w:hideMark/>
          </w:tcPr>
          <w:p w14:paraId="0BE04D76" w14:textId="77777777" w:rsidR="005D7031" w:rsidRPr="00D5478A" w:rsidRDefault="005D7031" w:rsidP="008B6B23">
            <w:pPr>
              <w:rPr>
                <w:rFonts w:ascii="Times New Roman" w:hAnsi="Times New Roman"/>
                <w:b/>
                <w:bCs/>
                <w:sz w:val="14"/>
                <w:szCs w:val="14"/>
                <w:lang w:eastAsia="ru-RU"/>
              </w:rPr>
            </w:pPr>
          </w:p>
        </w:tc>
        <w:tc>
          <w:tcPr>
            <w:tcW w:w="851" w:type="dxa"/>
            <w:vMerge/>
            <w:tcBorders>
              <w:top w:val="single" w:sz="4" w:space="0" w:color="auto"/>
              <w:left w:val="single" w:sz="4" w:space="0" w:color="auto"/>
              <w:bottom w:val="single" w:sz="4" w:space="0" w:color="auto"/>
              <w:right w:val="single" w:sz="4" w:space="0" w:color="000000"/>
            </w:tcBorders>
            <w:vAlign w:val="center"/>
            <w:hideMark/>
          </w:tcPr>
          <w:p w14:paraId="37084D08" w14:textId="77777777" w:rsidR="005D7031" w:rsidRPr="00D5478A" w:rsidRDefault="005D7031" w:rsidP="008B6B23">
            <w:pPr>
              <w:rPr>
                <w:rFonts w:ascii="Times New Roman" w:hAnsi="Times New Roman"/>
                <w:sz w:val="14"/>
                <w:szCs w:val="14"/>
                <w:lang w:eastAsia="ru-RU"/>
              </w:rPr>
            </w:pPr>
          </w:p>
        </w:tc>
        <w:tc>
          <w:tcPr>
            <w:tcW w:w="567" w:type="dxa"/>
            <w:tcBorders>
              <w:top w:val="nil"/>
              <w:left w:val="nil"/>
              <w:bottom w:val="single" w:sz="4" w:space="0" w:color="auto"/>
              <w:right w:val="single" w:sz="8" w:space="0" w:color="auto"/>
            </w:tcBorders>
            <w:shd w:val="clear" w:color="auto" w:fill="auto"/>
            <w:noWrap/>
            <w:vAlign w:val="center"/>
            <w:hideMark/>
          </w:tcPr>
          <w:p w14:paraId="54800957"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931</w:t>
            </w:r>
          </w:p>
        </w:tc>
        <w:tc>
          <w:tcPr>
            <w:tcW w:w="471" w:type="dxa"/>
            <w:tcBorders>
              <w:top w:val="nil"/>
              <w:left w:val="nil"/>
              <w:bottom w:val="single" w:sz="4" w:space="0" w:color="auto"/>
              <w:right w:val="single" w:sz="8" w:space="0" w:color="auto"/>
            </w:tcBorders>
            <w:shd w:val="clear" w:color="auto" w:fill="auto"/>
            <w:noWrap/>
            <w:vAlign w:val="center"/>
            <w:hideMark/>
          </w:tcPr>
          <w:p w14:paraId="4EF33BDA"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0502</w:t>
            </w:r>
          </w:p>
        </w:tc>
        <w:tc>
          <w:tcPr>
            <w:tcW w:w="946" w:type="dxa"/>
            <w:tcBorders>
              <w:top w:val="nil"/>
              <w:left w:val="nil"/>
              <w:bottom w:val="single" w:sz="4" w:space="0" w:color="auto"/>
              <w:right w:val="single" w:sz="8" w:space="0" w:color="auto"/>
            </w:tcBorders>
            <w:shd w:val="clear" w:color="auto" w:fill="auto"/>
            <w:noWrap/>
            <w:vAlign w:val="center"/>
            <w:hideMark/>
          </w:tcPr>
          <w:p w14:paraId="644BED97"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08100S5750</w:t>
            </w:r>
          </w:p>
        </w:tc>
        <w:tc>
          <w:tcPr>
            <w:tcW w:w="492" w:type="dxa"/>
            <w:tcBorders>
              <w:top w:val="nil"/>
              <w:left w:val="nil"/>
              <w:bottom w:val="single" w:sz="4" w:space="0" w:color="auto"/>
              <w:right w:val="single" w:sz="8" w:space="0" w:color="auto"/>
            </w:tcBorders>
            <w:shd w:val="clear" w:color="auto" w:fill="auto"/>
            <w:noWrap/>
            <w:vAlign w:val="center"/>
            <w:hideMark/>
          </w:tcPr>
          <w:p w14:paraId="4FE69A10"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410</w:t>
            </w:r>
          </w:p>
        </w:tc>
        <w:tc>
          <w:tcPr>
            <w:tcW w:w="666" w:type="dxa"/>
            <w:tcBorders>
              <w:top w:val="nil"/>
              <w:left w:val="nil"/>
              <w:bottom w:val="single" w:sz="4" w:space="0" w:color="auto"/>
              <w:right w:val="single" w:sz="8" w:space="0" w:color="auto"/>
            </w:tcBorders>
            <w:shd w:val="clear" w:color="auto" w:fill="auto"/>
            <w:noWrap/>
            <w:vAlign w:val="center"/>
            <w:hideMark/>
          </w:tcPr>
          <w:p w14:paraId="5CB13A57"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8" w:type="dxa"/>
            <w:gridSpan w:val="2"/>
            <w:tcBorders>
              <w:top w:val="nil"/>
              <w:left w:val="nil"/>
              <w:bottom w:val="single" w:sz="4" w:space="0" w:color="auto"/>
              <w:right w:val="single" w:sz="8" w:space="0" w:color="auto"/>
            </w:tcBorders>
            <w:shd w:val="clear" w:color="auto" w:fill="auto"/>
            <w:noWrap/>
            <w:vAlign w:val="center"/>
            <w:hideMark/>
          </w:tcPr>
          <w:p w14:paraId="16181657"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nil"/>
              <w:left w:val="nil"/>
              <w:bottom w:val="single" w:sz="4" w:space="0" w:color="auto"/>
              <w:right w:val="single" w:sz="8" w:space="0" w:color="000000"/>
            </w:tcBorders>
            <w:shd w:val="clear" w:color="auto" w:fill="auto"/>
            <w:noWrap/>
            <w:vAlign w:val="center"/>
            <w:hideMark/>
          </w:tcPr>
          <w:p w14:paraId="351DCF50"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4" w:space="0" w:color="auto"/>
              <w:right w:val="single" w:sz="8" w:space="0" w:color="auto"/>
            </w:tcBorders>
            <w:shd w:val="clear" w:color="auto" w:fill="auto"/>
            <w:noWrap/>
            <w:vAlign w:val="center"/>
            <w:hideMark/>
          </w:tcPr>
          <w:p w14:paraId="53A70362"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nil"/>
              <w:left w:val="nil"/>
              <w:bottom w:val="single" w:sz="4" w:space="0" w:color="auto"/>
              <w:right w:val="single" w:sz="8" w:space="0" w:color="auto"/>
            </w:tcBorders>
            <w:shd w:val="clear" w:color="auto" w:fill="auto"/>
            <w:noWrap/>
            <w:vAlign w:val="center"/>
            <w:hideMark/>
          </w:tcPr>
          <w:p w14:paraId="49399FD7"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4" w:space="0" w:color="auto"/>
              <w:right w:val="single" w:sz="8" w:space="0" w:color="auto"/>
            </w:tcBorders>
            <w:shd w:val="clear" w:color="auto" w:fill="auto"/>
            <w:noWrap/>
            <w:vAlign w:val="center"/>
            <w:hideMark/>
          </w:tcPr>
          <w:p w14:paraId="42B5E1C2"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1" w:type="dxa"/>
            <w:tcBorders>
              <w:top w:val="nil"/>
              <w:left w:val="nil"/>
              <w:bottom w:val="single" w:sz="4" w:space="0" w:color="auto"/>
              <w:right w:val="single" w:sz="8" w:space="0" w:color="auto"/>
            </w:tcBorders>
            <w:shd w:val="clear" w:color="auto" w:fill="auto"/>
            <w:noWrap/>
            <w:vAlign w:val="center"/>
            <w:hideMark/>
          </w:tcPr>
          <w:p w14:paraId="56A2A378"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14:paraId="38662430" w14:textId="77777777" w:rsidR="005D7031" w:rsidRPr="00960E6E" w:rsidRDefault="005D7031" w:rsidP="008B6B23">
            <w:pPr>
              <w:jc w:val="center"/>
              <w:rPr>
                <w:rFonts w:ascii="Times New Roman" w:hAnsi="Times New Roman"/>
                <w:sz w:val="18"/>
                <w:szCs w:val="18"/>
                <w:lang w:eastAsia="ru-RU"/>
              </w:rPr>
            </w:pPr>
            <w:r>
              <w:rPr>
                <w:rFonts w:ascii="Times New Roman" w:hAnsi="Times New Roman"/>
                <w:sz w:val="18"/>
                <w:szCs w:val="18"/>
                <w:lang w:eastAsia="ru-RU"/>
              </w:rPr>
              <w:t>11</w:t>
            </w:r>
          </w:p>
        </w:tc>
        <w:tc>
          <w:tcPr>
            <w:tcW w:w="709" w:type="dxa"/>
            <w:tcBorders>
              <w:top w:val="nil"/>
              <w:left w:val="nil"/>
              <w:bottom w:val="single" w:sz="4" w:space="0" w:color="auto"/>
              <w:right w:val="single" w:sz="8" w:space="0" w:color="auto"/>
            </w:tcBorders>
            <w:shd w:val="clear" w:color="auto" w:fill="auto"/>
            <w:vAlign w:val="center"/>
            <w:hideMark/>
          </w:tcPr>
          <w:p w14:paraId="41870700"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nil"/>
              <w:bottom w:val="single" w:sz="4" w:space="0" w:color="auto"/>
              <w:right w:val="nil"/>
            </w:tcBorders>
            <w:shd w:val="clear" w:color="auto" w:fill="auto"/>
            <w:vAlign w:val="center"/>
            <w:hideMark/>
          </w:tcPr>
          <w:p w14:paraId="7424625D"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2DE820C" w14:textId="77777777" w:rsidR="005D7031" w:rsidRPr="00960E6E" w:rsidRDefault="005D7031" w:rsidP="008B6B23">
            <w:pPr>
              <w:jc w:val="center"/>
              <w:rPr>
                <w:rFonts w:ascii="Times New Roman" w:hAnsi="Times New Roman"/>
                <w:sz w:val="18"/>
                <w:szCs w:val="18"/>
                <w:lang w:eastAsia="ru-RU"/>
              </w:rPr>
            </w:pPr>
            <w:r w:rsidRPr="00960E6E">
              <w:rPr>
                <w:rFonts w:ascii="Times New Roman" w:hAnsi="Times New Roman"/>
                <w:sz w:val="18"/>
                <w:szCs w:val="18"/>
                <w:lang w:eastAsia="ru-RU"/>
              </w:rPr>
              <w:t>0,00</w:t>
            </w:r>
          </w:p>
        </w:tc>
        <w:tc>
          <w:tcPr>
            <w:tcW w:w="734" w:type="dxa"/>
            <w:gridSpan w:val="2"/>
            <w:tcBorders>
              <w:top w:val="nil"/>
              <w:left w:val="nil"/>
              <w:bottom w:val="single" w:sz="4" w:space="0" w:color="auto"/>
              <w:right w:val="single" w:sz="4" w:space="0" w:color="auto"/>
            </w:tcBorders>
          </w:tcPr>
          <w:p w14:paraId="001F12C6" w14:textId="77777777" w:rsidR="005D7031" w:rsidRDefault="005D7031" w:rsidP="008B6B23">
            <w:pPr>
              <w:jc w:val="center"/>
              <w:rPr>
                <w:rFonts w:ascii="Times New Roman" w:hAnsi="Times New Roman"/>
                <w:color w:val="000000" w:themeColor="text1"/>
                <w:sz w:val="18"/>
                <w:szCs w:val="18"/>
                <w:lang w:eastAsia="ru-RU"/>
              </w:rPr>
            </w:pPr>
          </w:p>
          <w:p w14:paraId="3A586BCF" w14:textId="77777777" w:rsidR="00D70B22" w:rsidRDefault="00D70B22" w:rsidP="008B6B23">
            <w:pPr>
              <w:jc w:val="center"/>
              <w:rPr>
                <w:rFonts w:ascii="Times New Roman" w:hAnsi="Times New Roman"/>
                <w:color w:val="000000" w:themeColor="text1"/>
                <w:sz w:val="18"/>
                <w:szCs w:val="18"/>
                <w:lang w:eastAsia="ru-RU"/>
              </w:rPr>
            </w:pPr>
          </w:p>
          <w:p w14:paraId="678382D0" w14:textId="77777777" w:rsidR="00D70B22" w:rsidRDefault="00D70B22" w:rsidP="008B6B23">
            <w:pPr>
              <w:jc w:val="center"/>
              <w:rPr>
                <w:rFonts w:ascii="Times New Roman" w:hAnsi="Times New Roman"/>
                <w:color w:val="000000" w:themeColor="text1"/>
                <w:sz w:val="18"/>
                <w:szCs w:val="18"/>
                <w:lang w:eastAsia="ru-RU"/>
              </w:rPr>
            </w:pPr>
          </w:p>
          <w:p w14:paraId="613DBF9E" w14:textId="77777777" w:rsidR="00D70B22" w:rsidRDefault="00D70B22" w:rsidP="008B6B23">
            <w:pPr>
              <w:jc w:val="center"/>
              <w:rPr>
                <w:rFonts w:ascii="Times New Roman" w:hAnsi="Times New Roman"/>
                <w:color w:val="000000" w:themeColor="text1"/>
                <w:sz w:val="18"/>
                <w:szCs w:val="18"/>
                <w:lang w:eastAsia="ru-RU"/>
              </w:rPr>
            </w:pPr>
          </w:p>
          <w:p w14:paraId="57E249CA" w14:textId="77777777" w:rsidR="00D70B22" w:rsidRDefault="00D70B22" w:rsidP="008B6B23">
            <w:pPr>
              <w:jc w:val="center"/>
              <w:rPr>
                <w:rFonts w:ascii="Times New Roman" w:hAnsi="Times New Roman"/>
                <w:color w:val="000000" w:themeColor="text1"/>
                <w:sz w:val="18"/>
                <w:szCs w:val="18"/>
                <w:lang w:eastAsia="ru-RU"/>
              </w:rPr>
            </w:pPr>
          </w:p>
          <w:p w14:paraId="6C33FEF9" w14:textId="77777777" w:rsidR="00D70B22" w:rsidRDefault="00D70B22" w:rsidP="008B6B23">
            <w:pPr>
              <w:jc w:val="center"/>
              <w:rPr>
                <w:rFonts w:ascii="Times New Roman" w:hAnsi="Times New Roman"/>
                <w:color w:val="000000" w:themeColor="text1"/>
                <w:sz w:val="18"/>
                <w:szCs w:val="18"/>
                <w:lang w:eastAsia="ru-RU"/>
              </w:rPr>
            </w:pPr>
          </w:p>
          <w:p w14:paraId="729EB38C" w14:textId="21C994DD" w:rsidR="00D70B22" w:rsidRPr="00E457F5" w:rsidRDefault="00D70B2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single" w:sz="4" w:space="0" w:color="auto"/>
              <w:right w:val="single" w:sz="8" w:space="0" w:color="auto"/>
            </w:tcBorders>
            <w:shd w:val="clear" w:color="auto" w:fill="auto"/>
            <w:noWrap/>
            <w:vAlign w:val="center"/>
            <w:hideMark/>
          </w:tcPr>
          <w:p w14:paraId="1D2FCE5E" w14:textId="3308C5F2"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11</w:t>
            </w:r>
          </w:p>
        </w:tc>
        <w:tc>
          <w:tcPr>
            <w:tcW w:w="603" w:type="dxa"/>
            <w:tcBorders>
              <w:top w:val="nil"/>
              <w:left w:val="nil"/>
              <w:bottom w:val="single" w:sz="4" w:space="0" w:color="auto"/>
              <w:right w:val="single" w:sz="8" w:space="0" w:color="auto"/>
            </w:tcBorders>
            <w:shd w:val="clear" w:color="auto" w:fill="auto"/>
            <w:vAlign w:val="center"/>
            <w:hideMark/>
          </w:tcPr>
          <w:p w14:paraId="4E0CB4FA" w14:textId="77777777" w:rsidR="005D7031" w:rsidRPr="00D5478A" w:rsidRDefault="005D7031" w:rsidP="008B6B23">
            <w:pPr>
              <w:jc w:val="center"/>
              <w:rPr>
                <w:rFonts w:ascii="Times New Roman" w:hAnsi="Times New Roman"/>
                <w:sz w:val="14"/>
                <w:szCs w:val="14"/>
                <w:lang w:eastAsia="ru-RU"/>
              </w:rPr>
            </w:pPr>
            <w:r w:rsidRPr="00D5478A">
              <w:rPr>
                <w:rFonts w:ascii="Times New Roman" w:hAnsi="Times New Roman"/>
                <w:sz w:val="14"/>
                <w:szCs w:val="14"/>
                <w:lang w:eastAsia="ru-RU"/>
              </w:rPr>
              <w:t> </w:t>
            </w:r>
          </w:p>
        </w:tc>
      </w:tr>
      <w:tr w:rsidR="005D7031" w:rsidRPr="00D5478A" w14:paraId="68B41F47" w14:textId="77777777" w:rsidTr="00510949">
        <w:trPr>
          <w:trHeight w:val="2080"/>
        </w:trPr>
        <w:tc>
          <w:tcPr>
            <w:tcW w:w="2269" w:type="dxa"/>
            <w:gridSpan w:val="2"/>
            <w:vMerge w:val="restart"/>
            <w:tcBorders>
              <w:top w:val="single" w:sz="4" w:space="0" w:color="auto"/>
              <w:left w:val="single" w:sz="8" w:space="0" w:color="auto"/>
              <w:right w:val="single" w:sz="4" w:space="0" w:color="000000"/>
            </w:tcBorders>
            <w:vAlign w:val="center"/>
          </w:tcPr>
          <w:p w14:paraId="6C5AE456" w14:textId="77777777" w:rsidR="005D7031" w:rsidRPr="00B409EB" w:rsidRDefault="005D7031" w:rsidP="008B6B23">
            <w:pPr>
              <w:rPr>
                <w:rFonts w:ascii="Times New Roman" w:hAnsi="Times New Roman"/>
                <w:b/>
                <w:bCs/>
                <w:color w:val="000000" w:themeColor="text1"/>
                <w:sz w:val="14"/>
                <w:szCs w:val="14"/>
                <w:lang w:eastAsia="ru-RU"/>
              </w:rPr>
            </w:pPr>
            <w:r w:rsidRPr="00B409EB">
              <w:rPr>
                <w:rFonts w:ascii="Times New Roman" w:hAnsi="Times New Roman"/>
                <w:b/>
                <w:bCs/>
                <w:color w:val="000000" w:themeColor="text1"/>
                <w:sz w:val="16"/>
                <w:szCs w:val="16"/>
                <w:lang w:eastAsia="ru-RU"/>
              </w:rPr>
              <w:t>Мероприятие 5.2.</w:t>
            </w:r>
          </w:p>
          <w:p w14:paraId="75F6A383" w14:textId="77777777" w:rsidR="005D7031" w:rsidRPr="00B409EB" w:rsidRDefault="005D7031" w:rsidP="008B6B23">
            <w:pPr>
              <w:rPr>
                <w:rFonts w:ascii="Arial" w:hAnsi="Arial" w:cs="Arial"/>
                <w:color w:val="000000" w:themeColor="text1"/>
                <w:sz w:val="16"/>
                <w:szCs w:val="16"/>
              </w:rPr>
            </w:pPr>
            <w:r w:rsidRPr="00B409EB">
              <w:rPr>
                <w:rFonts w:ascii="Arial" w:hAnsi="Arial" w:cs="Arial"/>
                <w:color w:val="000000" w:themeColor="text1"/>
                <w:sz w:val="16"/>
                <w:szCs w:val="16"/>
              </w:rPr>
              <w:t xml:space="preserve">Расходы на возмещение ущерба, причиненного в результате незаконного или нецелевого использования бюджетных </w:t>
            </w:r>
            <w:proofErr w:type="gramStart"/>
            <w:r w:rsidRPr="00B409EB">
              <w:rPr>
                <w:rFonts w:ascii="Arial" w:hAnsi="Arial" w:cs="Arial"/>
                <w:color w:val="000000" w:themeColor="text1"/>
                <w:sz w:val="16"/>
                <w:szCs w:val="16"/>
              </w:rPr>
              <w:t>средств,  в</w:t>
            </w:r>
            <w:proofErr w:type="gramEnd"/>
            <w:r w:rsidRPr="00B409EB">
              <w:rPr>
                <w:rFonts w:ascii="Arial" w:hAnsi="Arial" w:cs="Arial"/>
                <w:color w:val="000000" w:themeColor="text1"/>
                <w:sz w:val="16"/>
                <w:szCs w:val="16"/>
              </w:rPr>
              <w:t xml:space="preserve"> рамках подпрограммы «Реформирование и модернизация жилищно-коммунального хозяйства» муниципальной программы города Дивногорска «Функционирование жилищно-коммунального хозяйства и повышение энергетической эффективности на территории муниципального образования город Дивногорск»</w:t>
            </w:r>
          </w:p>
          <w:p w14:paraId="11EBC491" w14:textId="77777777" w:rsidR="005D7031" w:rsidRPr="00D5478A" w:rsidRDefault="005D7031" w:rsidP="008B6B23">
            <w:pPr>
              <w:rPr>
                <w:rFonts w:ascii="Times New Roman" w:hAnsi="Times New Roman"/>
                <w:b/>
                <w:bCs/>
                <w:sz w:val="14"/>
                <w:szCs w:val="14"/>
                <w:lang w:eastAsia="ru-RU"/>
              </w:rPr>
            </w:pPr>
          </w:p>
        </w:tc>
        <w:tc>
          <w:tcPr>
            <w:tcW w:w="851" w:type="dxa"/>
            <w:vMerge w:val="restart"/>
            <w:tcBorders>
              <w:top w:val="single" w:sz="4" w:space="0" w:color="auto"/>
              <w:left w:val="single" w:sz="4" w:space="0" w:color="auto"/>
              <w:right w:val="single" w:sz="4" w:space="0" w:color="000000"/>
            </w:tcBorders>
            <w:vAlign w:val="center"/>
          </w:tcPr>
          <w:p w14:paraId="1CE0986A" w14:textId="77777777" w:rsidR="005D7031" w:rsidRPr="00D5478A" w:rsidRDefault="005D7031" w:rsidP="008B6B23">
            <w:pPr>
              <w:rPr>
                <w:rFonts w:ascii="Times New Roman" w:hAnsi="Times New Roman"/>
                <w:sz w:val="14"/>
                <w:szCs w:val="14"/>
                <w:lang w:eastAsia="ru-RU"/>
              </w:rPr>
            </w:pPr>
            <w:r>
              <w:rPr>
                <w:rFonts w:ascii="Times New Roman" w:hAnsi="Times New Roman"/>
                <w:sz w:val="14"/>
                <w:szCs w:val="14"/>
                <w:lang w:eastAsia="ru-RU"/>
              </w:rPr>
              <w:t>МКУ «УСГХ»</w:t>
            </w:r>
          </w:p>
        </w:tc>
        <w:tc>
          <w:tcPr>
            <w:tcW w:w="567" w:type="dxa"/>
            <w:tcBorders>
              <w:top w:val="single" w:sz="4" w:space="0" w:color="auto"/>
              <w:left w:val="nil"/>
              <w:right w:val="single" w:sz="8" w:space="0" w:color="auto"/>
            </w:tcBorders>
            <w:shd w:val="clear" w:color="auto" w:fill="auto"/>
            <w:noWrap/>
            <w:vAlign w:val="center"/>
          </w:tcPr>
          <w:p w14:paraId="6F43D4A6" w14:textId="77777777" w:rsidR="005D7031" w:rsidRPr="00960E6E" w:rsidRDefault="005D7031" w:rsidP="008B6B23">
            <w:pPr>
              <w:rPr>
                <w:rFonts w:ascii="Times New Roman" w:hAnsi="Times New Roman"/>
                <w:sz w:val="18"/>
                <w:szCs w:val="18"/>
                <w:lang w:eastAsia="ru-RU"/>
              </w:rPr>
            </w:pPr>
          </w:p>
        </w:tc>
        <w:tc>
          <w:tcPr>
            <w:tcW w:w="471" w:type="dxa"/>
            <w:tcBorders>
              <w:top w:val="single" w:sz="4" w:space="0" w:color="auto"/>
              <w:left w:val="nil"/>
              <w:right w:val="single" w:sz="8" w:space="0" w:color="auto"/>
            </w:tcBorders>
            <w:shd w:val="clear" w:color="auto" w:fill="auto"/>
            <w:noWrap/>
            <w:vAlign w:val="center"/>
          </w:tcPr>
          <w:p w14:paraId="1841E2B6" w14:textId="77777777" w:rsidR="005D7031" w:rsidRPr="00960E6E" w:rsidRDefault="005D7031" w:rsidP="008B6B23">
            <w:pPr>
              <w:rPr>
                <w:rFonts w:ascii="Times New Roman" w:hAnsi="Times New Roman"/>
                <w:sz w:val="18"/>
                <w:szCs w:val="18"/>
                <w:lang w:eastAsia="ru-RU"/>
              </w:rPr>
            </w:pPr>
          </w:p>
        </w:tc>
        <w:tc>
          <w:tcPr>
            <w:tcW w:w="946" w:type="dxa"/>
            <w:tcBorders>
              <w:top w:val="single" w:sz="4" w:space="0" w:color="auto"/>
              <w:left w:val="nil"/>
              <w:right w:val="single" w:sz="8" w:space="0" w:color="auto"/>
            </w:tcBorders>
            <w:shd w:val="clear" w:color="auto" w:fill="auto"/>
            <w:noWrap/>
            <w:vAlign w:val="center"/>
          </w:tcPr>
          <w:p w14:paraId="32A32414" w14:textId="77777777" w:rsidR="005D7031" w:rsidRPr="00960E6E" w:rsidRDefault="005D7031" w:rsidP="008B6B23">
            <w:pPr>
              <w:rPr>
                <w:rFonts w:ascii="Times New Roman" w:hAnsi="Times New Roman"/>
                <w:sz w:val="18"/>
                <w:szCs w:val="18"/>
                <w:lang w:eastAsia="ru-RU"/>
              </w:rPr>
            </w:pPr>
          </w:p>
        </w:tc>
        <w:tc>
          <w:tcPr>
            <w:tcW w:w="492" w:type="dxa"/>
            <w:tcBorders>
              <w:top w:val="single" w:sz="4" w:space="0" w:color="auto"/>
              <w:left w:val="nil"/>
              <w:right w:val="single" w:sz="8" w:space="0" w:color="auto"/>
            </w:tcBorders>
            <w:shd w:val="clear" w:color="auto" w:fill="auto"/>
            <w:noWrap/>
            <w:vAlign w:val="center"/>
          </w:tcPr>
          <w:p w14:paraId="37ABE371" w14:textId="77777777" w:rsidR="005D7031" w:rsidRPr="00960E6E" w:rsidRDefault="005D7031" w:rsidP="008B6B23">
            <w:pPr>
              <w:rPr>
                <w:rFonts w:ascii="Times New Roman" w:hAnsi="Times New Roman"/>
                <w:sz w:val="18"/>
                <w:szCs w:val="18"/>
                <w:lang w:eastAsia="ru-RU"/>
              </w:rPr>
            </w:pPr>
          </w:p>
        </w:tc>
        <w:tc>
          <w:tcPr>
            <w:tcW w:w="666" w:type="dxa"/>
            <w:tcBorders>
              <w:top w:val="single" w:sz="4" w:space="0" w:color="auto"/>
              <w:left w:val="nil"/>
              <w:right w:val="single" w:sz="8" w:space="0" w:color="auto"/>
            </w:tcBorders>
            <w:shd w:val="clear" w:color="auto" w:fill="auto"/>
            <w:noWrap/>
            <w:vAlign w:val="center"/>
          </w:tcPr>
          <w:p w14:paraId="5841272A" w14:textId="77777777" w:rsidR="005D7031" w:rsidRPr="00960E6E" w:rsidRDefault="005D7031" w:rsidP="008B6B23">
            <w:pPr>
              <w:rPr>
                <w:rFonts w:ascii="Times New Roman" w:hAnsi="Times New Roman"/>
                <w:sz w:val="18"/>
                <w:szCs w:val="18"/>
                <w:lang w:eastAsia="ru-RU"/>
              </w:rPr>
            </w:pPr>
          </w:p>
        </w:tc>
        <w:tc>
          <w:tcPr>
            <w:tcW w:w="708" w:type="dxa"/>
            <w:gridSpan w:val="2"/>
            <w:tcBorders>
              <w:top w:val="single" w:sz="4" w:space="0" w:color="auto"/>
              <w:left w:val="nil"/>
              <w:right w:val="single" w:sz="8" w:space="0" w:color="auto"/>
            </w:tcBorders>
            <w:shd w:val="clear" w:color="auto" w:fill="auto"/>
            <w:noWrap/>
            <w:vAlign w:val="center"/>
          </w:tcPr>
          <w:p w14:paraId="56884A2D" w14:textId="77777777" w:rsidR="005D7031" w:rsidRPr="00960E6E" w:rsidRDefault="005D7031" w:rsidP="008B6B23">
            <w:pPr>
              <w:rPr>
                <w:rFonts w:ascii="Times New Roman" w:hAnsi="Times New Roman"/>
                <w:sz w:val="18"/>
                <w:szCs w:val="18"/>
                <w:lang w:eastAsia="ru-RU"/>
              </w:rPr>
            </w:pPr>
          </w:p>
        </w:tc>
        <w:tc>
          <w:tcPr>
            <w:tcW w:w="851" w:type="dxa"/>
            <w:tcBorders>
              <w:top w:val="single" w:sz="4" w:space="0" w:color="auto"/>
              <w:left w:val="nil"/>
              <w:right w:val="single" w:sz="8" w:space="0" w:color="000000"/>
            </w:tcBorders>
            <w:shd w:val="clear" w:color="auto" w:fill="auto"/>
            <w:noWrap/>
            <w:vAlign w:val="center"/>
          </w:tcPr>
          <w:p w14:paraId="45928AF8" w14:textId="77777777" w:rsidR="005D7031" w:rsidRPr="00960E6E" w:rsidRDefault="005D7031" w:rsidP="008B6B23">
            <w:pPr>
              <w:rPr>
                <w:rFonts w:ascii="Times New Roman" w:hAnsi="Times New Roman"/>
                <w:sz w:val="18"/>
                <w:szCs w:val="18"/>
                <w:lang w:eastAsia="ru-RU"/>
              </w:rPr>
            </w:pPr>
          </w:p>
        </w:tc>
        <w:tc>
          <w:tcPr>
            <w:tcW w:w="850" w:type="dxa"/>
            <w:tcBorders>
              <w:top w:val="single" w:sz="4" w:space="0" w:color="auto"/>
              <w:left w:val="nil"/>
              <w:right w:val="single" w:sz="8" w:space="0" w:color="auto"/>
            </w:tcBorders>
            <w:shd w:val="clear" w:color="auto" w:fill="auto"/>
            <w:noWrap/>
            <w:vAlign w:val="center"/>
          </w:tcPr>
          <w:p w14:paraId="21EA3824" w14:textId="77777777" w:rsidR="005D7031" w:rsidRPr="00960E6E" w:rsidRDefault="005D7031" w:rsidP="008B6B23">
            <w:pPr>
              <w:rPr>
                <w:rFonts w:ascii="Times New Roman" w:hAnsi="Times New Roman"/>
                <w:sz w:val="18"/>
                <w:szCs w:val="18"/>
                <w:lang w:eastAsia="ru-RU"/>
              </w:rPr>
            </w:pPr>
          </w:p>
        </w:tc>
        <w:tc>
          <w:tcPr>
            <w:tcW w:w="851" w:type="dxa"/>
            <w:tcBorders>
              <w:top w:val="single" w:sz="4" w:space="0" w:color="auto"/>
              <w:left w:val="nil"/>
              <w:right w:val="single" w:sz="8" w:space="0" w:color="auto"/>
            </w:tcBorders>
            <w:shd w:val="clear" w:color="auto" w:fill="auto"/>
            <w:noWrap/>
            <w:vAlign w:val="center"/>
          </w:tcPr>
          <w:p w14:paraId="31789412" w14:textId="77777777" w:rsidR="005D7031" w:rsidRPr="00960E6E" w:rsidRDefault="005D7031" w:rsidP="008B6B23">
            <w:pPr>
              <w:rPr>
                <w:rFonts w:ascii="Times New Roman" w:hAnsi="Times New Roman"/>
                <w:sz w:val="18"/>
                <w:szCs w:val="18"/>
                <w:lang w:eastAsia="ru-RU"/>
              </w:rPr>
            </w:pPr>
          </w:p>
        </w:tc>
        <w:tc>
          <w:tcPr>
            <w:tcW w:w="850" w:type="dxa"/>
            <w:tcBorders>
              <w:top w:val="single" w:sz="4" w:space="0" w:color="auto"/>
              <w:left w:val="nil"/>
              <w:right w:val="single" w:sz="8" w:space="0" w:color="auto"/>
            </w:tcBorders>
            <w:shd w:val="clear" w:color="auto" w:fill="auto"/>
            <w:noWrap/>
            <w:vAlign w:val="center"/>
          </w:tcPr>
          <w:p w14:paraId="79D54BF4" w14:textId="77777777" w:rsidR="005D7031" w:rsidRPr="00960E6E" w:rsidRDefault="005D7031" w:rsidP="008B6B23">
            <w:pPr>
              <w:rPr>
                <w:rFonts w:ascii="Times New Roman" w:hAnsi="Times New Roman"/>
                <w:sz w:val="18"/>
                <w:szCs w:val="18"/>
                <w:lang w:eastAsia="ru-RU"/>
              </w:rPr>
            </w:pPr>
          </w:p>
        </w:tc>
        <w:tc>
          <w:tcPr>
            <w:tcW w:w="851" w:type="dxa"/>
            <w:tcBorders>
              <w:top w:val="single" w:sz="4" w:space="0" w:color="auto"/>
              <w:left w:val="nil"/>
              <w:right w:val="single" w:sz="8" w:space="0" w:color="auto"/>
            </w:tcBorders>
            <w:shd w:val="clear" w:color="auto" w:fill="auto"/>
            <w:noWrap/>
            <w:vAlign w:val="center"/>
          </w:tcPr>
          <w:p w14:paraId="06CFD28B" w14:textId="77777777" w:rsidR="005D7031" w:rsidRPr="00960E6E" w:rsidRDefault="005D7031" w:rsidP="008B6B23">
            <w:pPr>
              <w:rPr>
                <w:rFonts w:ascii="Times New Roman" w:hAnsi="Times New Roman"/>
                <w:sz w:val="18"/>
                <w:szCs w:val="18"/>
                <w:lang w:eastAsia="ru-RU"/>
              </w:rPr>
            </w:pPr>
          </w:p>
        </w:tc>
        <w:tc>
          <w:tcPr>
            <w:tcW w:w="850" w:type="dxa"/>
            <w:vMerge w:val="restart"/>
            <w:tcBorders>
              <w:top w:val="single" w:sz="4" w:space="0" w:color="auto"/>
              <w:left w:val="nil"/>
              <w:right w:val="single" w:sz="8" w:space="0" w:color="auto"/>
            </w:tcBorders>
            <w:shd w:val="clear" w:color="auto" w:fill="auto"/>
            <w:vAlign w:val="center"/>
          </w:tcPr>
          <w:p w14:paraId="6DCCDE8F" w14:textId="77777777" w:rsidR="005D7031" w:rsidRDefault="005D7031" w:rsidP="008B6B23">
            <w:pPr>
              <w:rPr>
                <w:rFonts w:ascii="Times New Roman" w:hAnsi="Times New Roman"/>
                <w:sz w:val="18"/>
                <w:szCs w:val="18"/>
                <w:lang w:eastAsia="ru-RU"/>
              </w:rPr>
            </w:pPr>
          </w:p>
          <w:p w14:paraId="6782F966" w14:textId="77777777" w:rsidR="005D7031" w:rsidRDefault="005D7031" w:rsidP="008B6B23">
            <w:pPr>
              <w:rPr>
                <w:rFonts w:ascii="Times New Roman" w:hAnsi="Times New Roman"/>
                <w:sz w:val="18"/>
                <w:szCs w:val="18"/>
                <w:lang w:eastAsia="ru-RU"/>
              </w:rPr>
            </w:pPr>
          </w:p>
          <w:p w14:paraId="26A6BC29" w14:textId="77777777" w:rsidR="005D7031" w:rsidRDefault="005D7031" w:rsidP="008B6B23">
            <w:pPr>
              <w:rPr>
                <w:rFonts w:ascii="Times New Roman" w:hAnsi="Times New Roman"/>
                <w:sz w:val="18"/>
                <w:szCs w:val="18"/>
                <w:lang w:eastAsia="ru-RU"/>
              </w:rPr>
            </w:pPr>
          </w:p>
          <w:p w14:paraId="658D3F44" w14:textId="77777777" w:rsidR="005D7031" w:rsidRDefault="005D7031" w:rsidP="008B6B23">
            <w:pPr>
              <w:rPr>
                <w:rFonts w:ascii="Times New Roman" w:hAnsi="Times New Roman"/>
                <w:sz w:val="18"/>
                <w:szCs w:val="18"/>
                <w:lang w:eastAsia="ru-RU"/>
              </w:rPr>
            </w:pPr>
          </w:p>
          <w:p w14:paraId="76C113C1" w14:textId="77777777" w:rsidR="005D7031" w:rsidRDefault="005D7031" w:rsidP="008B6B23">
            <w:pPr>
              <w:rPr>
                <w:rFonts w:ascii="Times New Roman" w:hAnsi="Times New Roman"/>
                <w:sz w:val="18"/>
                <w:szCs w:val="18"/>
                <w:lang w:eastAsia="ru-RU"/>
              </w:rPr>
            </w:pPr>
          </w:p>
          <w:p w14:paraId="681FBD36" w14:textId="77777777" w:rsidR="005D7031" w:rsidRDefault="005D7031" w:rsidP="008B6B23">
            <w:pPr>
              <w:rPr>
                <w:rFonts w:ascii="Times New Roman" w:hAnsi="Times New Roman"/>
                <w:sz w:val="18"/>
                <w:szCs w:val="18"/>
                <w:lang w:eastAsia="ru-RU"/>
              </w:rPr>
            </w:pPr>
          </w:p>
          <w:p w14:paraId="24AAA240" w14:textId="77777777" w:rsidR="005D7031" w:rsidRDefault="005D7031" w:rsidP="008B6B23">
            <w:pPr>
              <w:rPr>
                <w:rFonts w:ascii="Times New Roman" w:hAnsi="Times New Roman"/>
                <w:sz w:val="18"/>
                <w:szCs w:val="18"/>
                <w:lang w:eastAsia="ru-RU"/>
              </w:rPr>
            </w:pPr>
          </w:p>
          <w:p w14:paraId="411F3EBA" w14:textId="77777777" w:rsidR="005D7031" w:rsidRDefault="005D7031" w:rsidP="008B6B23">
            <w:pPr>
              <w:rPr>
                <w:rFonts w:ascii="Times New Roman" w:hAnsi="Times New Roman"/>
                <w:sz w:val="18"/>
                <w:szCs w:val="18"/>
                <w:lang w:eastAsia="ru-RU"/>
              </w:rPr>
            </w:pPr>
          </w:p>
          <w:p w14:paraId="66B6385D" w14:textId="77777777" w:rsidR="005D7031" w:rsidRDefault="005D7031" w:rsidP="008B6B23">
            <w:pPr>
              <w:rPr>
                <w:rFonts w:ascii="Times New Roman" w:hAnsi="Times New Roman"/>
                <w:sz w:val="18"/>
                <w:szCs w:val="18"/>
                <w:lang w:eastAsia="ru-RU"/>
              </w:rPr>
            </w:pPr>
          </w:p>
          <w:p w14:paraId="779D3CF8" w14:textId="77777777" w:rsidR="005D7031" w:rsidRDefault="005D7031" w:rsidP="008B6B23">
            <w:pPr>
              <w:rPr>
                <w:rFonts w:ascii="Times New Roman" w:hAnsi="Times New Roman"/>
                <w:sz w:val="18"/>
                <w:szCs w:val="18"/>
                <w:lang w:eastAsia="ru-RU"/>
              </w:rPr>
            </w:pPr>
          </w:p>
          <w:p w14:paraId="6638F997" w14:textId="77777777" w:rsidR="005D7031" w:rsidRPr="00960E6E" w:rsidRDefault="005D7031" w:rsidP="008B6B23">
            <w:pPr>
              <w:rPr>
                <w:rFonts w:ascii="Times New Roman" w:hAnsi="Times New Roman"/>
                <w:sz w:val="18"/>
                <w:szCs w:val="18"/>
                <w:lang w:eastAsia="ru-RU"/>
              </w:rPr>
            </w:pPr>
            <w:r>
              <w:rPr>
                <w:rFonts w:ascii="Times New Roman" w:hAnsi="Times New Roman"/>
                <w:sz w:val="18"/>
                <w:szCs w:val="18"/>
                <w:lang w:eastAsia="ru-RU"/>
              </w:rPr>
              <w:t>0</w:t>
            </w:r>
          </w:p>
        </w:tc>
        <w:tc>
          <w:tcPr>
            <w:tcW w:w="709" w:type="dxa"/>
            <w:vMerge w:val="restart"/>
            <w:tcBorders>
              <w:top w:val="single" w:sz="4" w:space="0" w:color="auto"/>
              <w:left w:val="nil"/>
              <w:right w:val="single" w:sz="8" w:space="0" w:color="auto"/>
            </w:tcBorders>
            <w:shd w:val="clear" w:color="auto" w:fill="auto"/>
            <w:vAlign w:val="center"/>
          </w:tcPr>
          <w:p w14:paraId="32CC0DAB" w14:textId="77777777" w:rsidR="005D7031" w:rsidRPr="003550D3" w:rsidRDefault="005D7031" w:rsidP="008B6B23">
            <w:pPr>
              <w:rPr>
                <w:rFonts w:ascii="Times New Roman" w:hAnsi="Times New Roman"/>
                <w:sz w:val="18"/>
                <w:szCs w:val="18"/>
                <w:lang w:eastAsia="ru-RU"/>
              </w:rPr>
            </w:pPr>
          </w:p>
          <w:p w14:paraId="59351D9B" w14:textId="77777777" w:rsidR="005D7031" w:rsidRPr="003550D3" w:rsidRDefault="005D7031" w:rsidP="008B6B23">
            <w:pPr>
              <w:rPr>
                <w:rFonts w:ascii="Times New Roman" w:hAnsi="Times New Roman"/>
                <w:sz w:val="18"/>
                <w:szCs w:val="18"/>
                <w:lang w:eastAsia="ru-RU"/>
              </w:rPr>
            </w:pPr>
          </w:p>
          <w:p w14:paraId="65BD9DE5" w14:textId="77777777" w:rsidR="005D7031" w:rsidRPr="003550D3" w:rsidRDefault="005D7031" w:rsidP="008B6B23">
            <w:pPr>
              <w:rPr>
                <w:rFonts w:ascii="Times New Roman" w:hAnsi="Times New Roman"/>
                <w:sz w:val="18"/>
                <w:szCs w:val="18"/>
                <w:lang w:eastAsia="ru-RU"/>
              </w:rPr>
            </w:pPr>
          </w:p>
          <w:p w14:paraId="365F4B2F" w14:textId="77777777" w:rsidR="005D7031" w:rsidRPr="003550D3" w:rsidRDefault="005D7031" w:rsidP="008B6B23">
            <w:pPr>
              <w:rPr>
                <w:rFonts w:ascii="Times New Roman" w:hAnsi="Times New Roman"/>
                <w:sz w:val="18"/>
                <w:szCs w:val="18"/>
                <w:lang w:eastAsia="ru-RU"/>
              </w:rPr>
            </w:pPr>
          </w:p>
          <w:p w14:paraId="00D4209F" w14:textId="77777777" w:rsidR="005D7031" w:rsidRPr="003550D3" w:rsidRDefault="005D7031" w:rsidP="008B6B23">
            <w:pPr>
              <w:rPr>
                <w:rFonts w:ascii="Times New Roman" w:hAnsi="Times New Roman"/>
                <w:sz w:val="18"/>
                <w:szCs w:val="18"/>
                <w:lang w:eastAsia="ru-RU"/>
              </w:rPr>
            </w:pPr>
          </w:p>
          <w:p w14:paraId="64F41F5E" w14:textId="77777777" w:rsidR="005D7031" w:rsidRPr="003550D3" w:rsidRDefault="005D7031" w:rsidP="008B6B23">
            <w:pPr>
              <w:rPr>
                <w:rFonts w:ascii="Times New Roman" w:hAnsi="Times New Roman"/>
                <w:sz w:val="18"/>
                <w:szCs w:val="18"/>
                <w:lang w:eastAsia="ru-RU"/>
              </w:rPr>
            </w:pPr>
          </w:p>
          <w:p w14:paraId="04644E6B" w14:textId="77777777" w:rsidR="005D7031" w:rsidRPr="003550D3" w:rsidRDefault="005D7031" w:rsidP="008B6B23">
            <w:pPr>
              <w:rPr>
                <w:rFonts w:ascii="Times New Roman" w:hAnsi="Times New Roman"/>
                <w:sz w:val="18"/>
                <w:szCs w:val="18"/>
                <w:lang w:eastAsia="ru-RU"/>
              </w:rPr>
            </w:pPr>
          </w:p>
          <w:p w14:paraId="172101B7" w14:textId="77777777" w:rsidR="005D7031" w:rsidRPr="003550D3" w:rsidRDefault="005D7031" w:rsidP="008B6B23">
            <w:pPr>
              <w:rPr>
                <w:rFonts w:ascii="Times New Roman" w:hAnsi="Times New Roman"/>
                <w:sz w:val="18"/>
                <w:szCs w:val="18"/>
                <w:lang w:eastAsia="ru-RU"/>
              </w:rPr>
            </w:pPr>
          </w:p>
          <w:p w14:paraId="684B8EB6" w14:textId="77777777" w:rsidR="005D7031" w:rsidRPr="003550D3" w:rsidRDefault="005D7031" w:rsidP="008B6B23">
            <w:pPr>
              <w:rPr>
                <w:rFonts w:ascii="Times New Roman" w:hAnsi="Times New Roman"/>
                <w:sz w:val="18"/>
                <w:szCs w:val="18"/>
                <w:lang w:eastAsia="ru-RU"/>
              </w:rPr>
            </w:pPr>
          </w:p>
          <w:p w14:paraId="35AED607" w14:textId="77777777" w:rsidR="005D7031" w:rsidRPr="003550D3" w:rsidRDefault="005D7031" w:rsidP="008B6B23">
            <w:pPr>
              <w:rPr>
                <w:rFonts w:ascii="Times New Roman" w:hAnsi="Times New Roman"/>
                <w:sz w:val="18"/>
                <w:szCs w:val="18"/>
                <w:lang w:eastAsia="ru-RU"/>
              </w:rPr>
            </w:pPr>
          </w:p>
          <w:p w14:paraId="0F559254" w14:textId="21FAA6EB" w:rsidR="005D7031" w:rsidRPr="003550D3" w:rsidRDefault="005D7031" w:rsidP="008B6B23">
            <w:pPr>
              <w:rPr>
                <w:rFonts w:ascii="Times New Roman" w:hAnsi="Times New Roman"/>
                <w:sz w:val="18"/>
                <w:szCs w:val="18"/>
                <w:lang w:eastAsia="ru-RU"/>
              </w:rPr>
            </w:pPr>
            <w:r w:rsidRPr="003550D3">
              <w:rPr>
                <w:rFonts w:ascii="Times New Roman" w:hAnsi="Times New Roman"/>
                <w:sz w:val="18"/>
                <w:szCs w:val="18"/>
                <w:lang w:eastAsia="ru-RU"/>
              </w:rPr>
              <w:t>4674,9</w:t>
            </w:r>
          </w:p>
        </w:tc>
        <w:tc>
          <w:tcPr>
            <w:tcW w:w="709" w:type="dxa"/>
            <w:tcBorders>
              <w:top w:val="single" w:sz="4" w:space="0" w:color="auto"/>
              <w:left w:val="nil"/>
              <w:right w:val="nil"/>
            </w:tcBorders>
            <w:shd w:val="clear" w:color="auto" w:fill="auto"/>
            <w:vAlign w:val="center"/>
          </w:tcPr>
          <w:p w14:paraId="60DB5470" w14:textId="77777777" w:rsidR="005D7031" w:rsidRPr="003550D3" w:rsidRDefault="005D7031" w:rsidP="008B6B23">
            <w:pPr>
              <w:rPr>
                <w:rFonts w:ascii="Times New Roman" w:hAnsi="Times New Roman"/>
                <w:sz w:val="18"/>
                <w:szCs w:val="18"/>
                <w:lang w:eastAsia="ru-RU"/>
              </w:rPr>
            </w:pPr>
          </w:p>
        </w:tc>
        <w:tc>
          <w:tcPr>
            <w:tcW w:w="709" w:type="dxa"/>
            <w:tcBorders>
              <w:top w:val="single" w:sz="4" w:space="0" w:color="auto"/>
              <w:left w:val="single" w:sz="4" w:space="0" w:color="auto"/>
              <w:right w:val="single" w:sz="4" w:space="0" w:color="auto"/>
            </w:tcBorders>
            <w:shd w:val="clear" w:color="auto" w:fill="auto"/>
            <w:vAlign w:val="center"/>
          </w:tcPr>
          <w:p w14:paraId="5943482B" w14:textId="77777777" w:rsidR="005D7031" w:rsidRPr="003550D3" w:rsidRDefault="005D7031" w:rsidP="008B6B23">
            <w:pPr>
              <w:rPr>
                <w:rFonts w:ascii="Times New Roman" w:hAnsi="Times New Roman"/>
                <w:sz w:val="18"/>
                <w:szCs w:val="18"/>
                <w:lang w:eastAsia="ru-RU"/>
              </w:rPr>
            </w:pPr>
          </w:p>
        </w:tc>
        <w:tc>
          <w:tcPr>
            <w:tcW w:w="734" w:type="dxa"/>
            <w:gridSpan w:val="2"/>
            <w:tcBorders>
              <w:top w:val="single" w:sz="4" w:space="0" w:color="auto"/>
              <w:left w:val="nil"/>
              <w:right w:val="single" w:sz="4" w:space="0" w:color="auto"/>
            </w:tcBorders>
          </w:tcPr>
          <w:p w14:paraId="3409B890" w14:textId="77777777" w:rsidR="005D7031" w:rsidRPr="003550D3" w:rsidRDefault="005D7031" w:rsidP="008B6B23">
            <w:pPr>
              <w:rPr>
                <w:rFonts w:ascii="Times New Roman" w:hAnsi="Times New Roman"/>
                <w:sz w:val="18"/>
                <w:szCs w:val="18"/>
                <w:lang w:eastAsia="ru-RU"/>
              </w:rPr>
            </w:pPr>
          </w:p>
        </w:tc>
        <w:tc>
          <w:tcPr>
            <w:tcW w:w="683" w:type="dxa"/>
            <w:tcBorders>
              <w:top w:val="single" w:sz="4" w:space="0" w:color="auto"/>
              <w:left w:val="single" w:sz="4" w:space="0" w:color="auto"/>
              <w:right w:val="single" w:sz="8" w:space="0" w:color="auto"/>
            </w:tcBorders>
            <w:shd w:val="clear" w:color="auto" w:fill="auto"/>
            <w:noWrap/>
            <w:vAlign w:val="center"/>
          </w:tcPr>
          <w:p w14:paraId="053480A7" w14:textId="4D5AEB82" w:rsidR="005D7031" w:rsidRPr="003550D3" w:rsidRDefault="005D7031" w:rsidP="008B6B23">
            <w:pPr>
              <w:rPr>
                <w:rFonts w:ascii="Times New Roman" w:hAnsi="Times New Roman"/>
                <w:sz w:val="18"/>
                <w:szCs w:val="18"/>
                <w:lang w:eastAsia="ru-RU"/>
              </w:rPr>
            </w:pPr>
          </w:p>
        </w:tc>
        <w:tc>
          <w:tcPr>
            <w:tcW w:w="603" w:type="dxa"/>
            <w:tcBorders>
              <w:top w:val="single" w:sz="4" w:space="0" w:color="auto"/>
              <w:left w:val="nil"/>
              <w:right w:val="single" w:sz="8" w:space="0" w:color="auto"/>
            </w:tcBorders>
            <w:shd w:val="clear" w:color="auto" w:fill="auto"/>
            <w:vAlign w:val="center"/>
          </w:tcPr>
          <w:p w14:paraId="4A3830C7" w14:textId="77777777" w:rsidR="005D7031" w:rsidRPr="00D5478A" w:rsidRDefault="005D7031" w:rsidP="008B6B23">
            <w:pPr>
              <w:jc w:val="center"/>
              <w:rPr>
                <w:rFonts w:ascii="Times New Roman" w:hAnsi="Times New Roman"/>
                <w:sz w:val="14"/>
                <w:szCs w:val="14"/>
                <w:lang w:eastAsia="ru-RU"/>
              </w:rPr>
            </w:pPr>
          </w:p>
        </w:tc>
      </w:tr>
      <w:tr w:rsidR="005D7031" w:rsidRPr="00E457F5" w14:paraId="53CF8EEE" w14:textId="77777777" w:rsidTr="00510949">
        <w:trPr>
          <w:trHeight w:val="2161"/>
        </w:trPr>
        <w:tc>
          <w:tcPr>
            <w:tcW w:w="2269" w:type="dxa"/>
            <w:gridSpan w:val="2"/>
            <w:vMerge/>
            <w:tcBorders>
              <w:left w:val="single" w:sz="8" w:space="0" w:color="auto"/>
              <w:bottom w:val="nil"/>
              <w:right w:val="single" w:sz="4" w:space="0" w:color="000000"/>
            </w:tcBorders>
            <w:vAlign w:val="center"/>
          </w:tcPr>
          <w:p w14:paraId="6120D097" w14:textId="77777777" w:rsidR="005D7031" w:rsidRPr="00E457F5" w:rsidRDefault="005D7031" w:rsidP="008B6B23">
            <w:pPr>
              <w:rPr>
                <w:rFonts w:ascii="Times New Roman" w:hAnsi="Times New Roman"/>
                <w:b/>
                <w:bCs/>
                <w:color w:val="000000" w:themeColor="text1"/>
                <w:sz w:val="14"/>
                <w:szCs w:val="14"/>
                <w:lang w:eastAsia="ru-RU"/>
              </w:rPr>
            </w:pPr>
          </w:p>
        </w:tc>
        <w:tc>
          <w:tcPr>
            <w:tcW w:w="851" w:type="dxa"/>
            <w:vMerge/>
            <w:tcBorders>
              <w:left w:val="single" w:sz="4" w:space="0" w:color="auto"/>
              <w:bottom w:val="nil"/>
              <w:right w:val="single" w:sz="4" w:space="0" w:color="000000"/>
            </w:tcBorders>
            <w:vAlign w:val="center"/>
          </w:tcPr>
          <w:p w14:paraId="42EF1CFA" w14:textId="77777777" w:rsidR="005D7031" w:rsidRPr="00E457F5" w:rsidRDefault="005D7031" w:rsidP="008B6B23">
            <w:pPr>
              <w:rPr>
                <w:rFonts w:ascii="Times New Roman" w:hAnsi="Times New Roman"/>
                <w:color w:val="000000" w:themeColor="text1"/>
                <w:sz w:val="14"/>
                <w:szCs w:val="14"/>
                <w:lang w:eastAsia="ru-RU"/>
              </w:rPr>
            </w:pPr>
          </w:p>
        </w:tc>
        <w:tc>
          <w:tcPr>
            <w:tcW w:w="567" w:type="dxa"/>
            <w:tcBorders>
              <w:top w:val="nil"/>
              <w:left w:val="nil"/>
              <w:bottom w:val="nil"/>
              <w:right w:val="single" w:sz="8" w:space="0" w:color="auto"/>
            </w:tcBorders>
            <w:shd w:val="clear" w:color="auto" w:fill="auto"/>
            <w:noWrap/>
            <w:vAlign w:val="center"/>
          </w:tcPr>
          <w:p w14:paraId="6A3780C7"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938</w:t>
            </w:r>
          </w:p>
        </w:tc>
        <w:tc>
          <w:tcPr>
            <w:tcW w:w="471" w:type="dxa"/>
            <w:tcBorders>
              <w:top w:val="nil"/>
              <w:left w:val="nil"/>
              <w:bottom w:val="nil"/>
              <w:right w:val="single" w:sz="8" w:space="0" w:color="auto"/>
            </w:tcBorders>
            <w:shd w:val="clear" w:color="auto" w:fill="auto"/>
            <w:noWrap/>
            <w:vAlign w:val="center"/>
          </w:tcPr>
          <w:p w14:paraId="6E5449F3"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0505</w:t>
            </w:r>
          </w:p>
        </w:tc>
        <w:tc>
          <w:tcPr>
            <w:tcW w:w="946" w:type="dxa"/>
            <w:tcBorders>
              <w:top w:val="nil"/>
              <w:left w:val="nil"/>
              <w:bottom w:val="nil"/>
              <w:right w:val="single" w:sz="8" w:space="0" w:color="auto"/>
            </w:tcBorders>
            <w:shd w:val="clear" w:color="auto" w:fill="auto"/>
            <w:noWrap/>
            <w:vAlign w:val="center"/>
          </w:tcPr>
          <w:p w14:paraId="32A5F28E"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0810080040</w:t>
            </w:r>
          </w:p>
        </w:tc>
        <w:tc>
          <w:tcPr>
            <w:tcW w:w="492" w:type="dxa"/>
            <w:tcBorders>
              <w:top w:val="nil"/>
              <w:left w:val="nil"/>
              <w:bottom w:val="nil"/>
              <w:right w:val="single" w:sz="8" w:space="0" w:color="auto"/>
            </w:tcBorders>
            <w:shd w:val="clear" w:color="auto" w:fill="auto"/>
            <w:noWrap/>
            <w:vAlign w:val="center"/>
          </w:tcPr>
          <w:p w14:paraId="2356EE0E"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831</w:t>
            </w:r>
          </w:p>
        </w:tc>
        <w:tc>
          <w:tcPr>
            <w:tcW w:w="666" w:type="dxa"/>
            <w:tcBorders>
              <w:top w:val="nil"/>
              <w:left w:val="nil"/>
              <w:bottom w:val="nil"/>
              <w:right w:val="single" w:sz="8" w:space="0" w:color="auto"/>
            </w:tcBorders>
            <w:shd w:val="clear" w:color="auto" w:fill="auto"/>
            <w:noWrap/>
            <w:vAlign w:val="center"/>
          </w:tcPr>
          <w:p w14:paraId="58F758F7"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708" w:type="dxa"/>
            <w:gridSpan w:val="2"/>
            <w:tcBorders>
              <w:top w:val="nil"/>
              <w:left w:val="nil"/>
              <w:bottom w:val="nil"/>
              <w:right w:val="single" w:sz="8" w:space="0" w:color="auto"/>
            </w:tcBorders>
            <w:shd w:val="clear" w:color="auto" w:fill="auto"/>
            <w:noWrap/>
            <w:vAlign w:val="center"/>
          </w:tcPr>
          <w:p w14:paraId="241CD951"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851" w:type="dxa"/>
            <w:tcBorders>
              <w:top w:val="nil"/>
              <w:left w:val="nil"/>
              <w:bottom w:val="nil"/>
              <w:right w:val="single" w:sz="8" w:space="0" w:color="000000"/>
            </w:tcBorders>
            <w:shd w:val="clear" w:color="auto" w:fill="auto"/>
            <w:noWrap/>
            <w:vAlign w:val="center"/>
          </w:tcPr>
          <w:p w14:paraId="01C9CD40"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850" w:type="dxa"/>
            <w:tcBorders>
              <w:top w:val="nil"/>
              <w:left w:val="nil"/>
              <w:bottom w:val="nil"/>
              <w:right w:val="single" w:sz="8" w:space="0" w:color="auto"/>
            </w:tcBorders>
            <w:shd w:val="clear" w:color="auto" w:fill="auto"/>
            <w:noWrap/>
            <w:vAlign w:val="center"/>
          </w:tcPr>
          <w:p w14:paraId="35D3B50A"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851" w:type="dxa"/>
            <w:tcBorders>
              <w:top w:val="nil"/>
              <w:left w:val="nil"/>
              <w:bottom w:val="nil"/>
              <w:right w:val="single" w:sz="8" w:space="0" w:color="auto"/>
            </w:tcBorders>
            <w:shd w:val="clear" w:color="auto" w:fill="auto"/>
            <w:noWrap/>
            <w:vAlign w:val="center"/>
          </w:tcPr>
          <w:p w14:paraId="15D52198"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850" w:type="dxa"/>
            <w:tcBorders>
              <w:top w:val="nil"/>
              <w:left w:val="nil"/>
              <w:bottom w:val="nil"/>
              <w:right w:val="single" w:sz="8" w:space="0" w:color="auto"/>
            </w:tcBorders>
            <w:shd w:val="clear" w:color="auto" w:fill="auto"/>
            <w:noWrap/>
            <w:vAlign w:val="center"/>
          </w:tcPr>
          <w:p w14:paraId="2C769059"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851" w:type="dxa"/>
            <w:tcBorders>
              <w:top w:val="nil"/>
              <w:left w:val="nil"/>
              <w:bottom w:val="nil"/>
              <w:right w:val="single" w:sz="8" w:space="0" w:color="auto"/>
            </w:tcBorders>
            <w:shd w:val="clear" w:color="auto" w:fill="auto"/>
            <w:noWrap/>
            <w:vAlign w:val="center"/>
          </w:tcPr>
          <w:p w14:paraId="5B8C6EC9"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0</w:t>
            </w:r>
          </w:p>
        </w:tc>
        <w:tc>
          <w:tcPr>
            <w:tcW w:w="850" w:type="dxa"/>
            <w:vMerge/>
            <w:tcBorders>
              <w:left w:val="nil"/>
              <w:bottom w:val="nil"/>
              <w:right w:val="single" w:sz="8" w:space="0" w:color="auto"/>
            </w:tcBorders>
            <w:shd w:val="clear" w:color="auto" w:fill="auto"/>
            <w:vAlign w:val="center"/>
          </w:tcPr>
          <w:p w14:paraId="358307A9" w14:textId="77777777" w:rsidR="005D7031" w:rsidRPr="00E457F5" w:rsidRDefault="005D7031" w:rsidP="008B6B23">
            <w:pPr>
              <w:jc w:val="center"/>
              <w:rPr>
                <w:rFonts w:ascii="Times New Roman" w:hAnsi="Times New Roman"/>
                <w:color w:val="000000" w:themeColor="text1"/>
                <w:sz w:val="18"/>
                <w:szCs w:val="18"/>
                <w:lang w:eastAsia="ru-RU"/>
              </w:rPr>
            </w:pPr>
          </w:p>
        </w:tc>
        <w:tc>
          <w:tcPr>
            <w:tcW w:w="709" w:type="dxa"/>
            <w:vMerge/>
            <w:tcBorders>
              <w:left w:val="nil"/>
              <w:bottom w:val="nil"/>
              <w:right w:val="single" w:sz="8" w:space="0" w:color="auto"/>
            </w:tcBorders>
            <w:shd w:val="clear" w:color="auto" w:fill="auto"/>
            <w:vAlign w:val="center"/>
          </w:tcPr>
          <w:p w14:paraId="7EC9B4C9" w14:textId="77777777" w:rsidR="005D7031" w:rsidRPr="003550D3" w:rsidRDefault="005D7031" w:rsidP="008B6B23">
            <w:pPr>
              <w:jc w:val="center"/>
              <w:rPr>
                <w:rFonts w:ascii="Times New Roman" w:hAnsi="Times New Roman"/>
                <w:color w:val="000000" w:themeColor="text1"/>
                <w:sz w:val="18"/>
                <w:szCs w:val="18"/>
                <w:lang w:eastAsia="ru-RU"/>
              </w:rPr>
            </w:pPr>
          </w:p>
        </w:tc>
        <w:tc>
          <w:tcPr>
            <w:tcW w:w="709" w:type="dxa"/>
            <w:tcBorders>
              <w:top w:val="nil"/>
              <w:left w:val="nil"/>
              <w:bottom w:val="nil"/>
              <w:right w:val="nil"/>
            </w:tcBorders>
            <w:shd w:val="clear" w:color="auto" w:fill="auto"/>
            <w:vAlign w:val="center"/>
          </w:tcPr>
          <w:p w14:paraId="1B296D6C" w14:textId="77777777" w:rsidR="005D7031" w:rsidRPr="003550D3" w:rsidRDefault="005D7031" w:rsidP="008B6B23">
            <w:pPr>
              <w:jc w:val="center"/>
              <w:rPr>
                <w:rFonts w:ascii="Times New Roman" w:hAnsi="Times New Roman"/>
                <w:color w:val="000000" w:themeColor="text1"/>
                <w:sz w:val="18"/>
                <w:szCs w:val="18"/>
                <w:lang w:eastAsia="ru-RU"/>
              </w:rPr>
            </w:pPr>
            <w:r w:rsidRPr="003550D3">
              <w:rPr>
                <w:rFonts w:ascii="Times New Roman" w:hAnsi="Times New Roman"/>
                <w:color w:val="000000" w:themeColor="text1"/>
                <w:sz w:val="18"/>
                <w:szCs w:val="18"/>
                <w:lang w:eastAsia="ru-RU"/>
              </w:rPr>
              <w:t>0</w:t>
            </w:r>
          </w:p>
        </w:tc>
        <w:tc>
          <w:tcPr>
            <w:tcW w:w="709" w:type="dxa"/>
            <w:tcBorders>
              <w:top w:val="nil"/>
              <w:left w:val="single" w:sz="4" w:space="0" w:color="auto"/>
              <w:bottom w:val="nil"/>
              <w:right w:val="single" w:sz="4" w:space="0" w:color="auto"/>
            </w:tcBorders>
            <w:shd w:val="clear" w:color="auto" w:fill="auto"/>
            <w:vAlign w:val="center"/>
          </w:tcPr>
          <w:p w14:paraId="1F577904" w14:textId="77777777" w:rsidR="005D7031" w:rsidRPr="003550D3" w:rsidRDefault="005D7031" w:rsidP="008B6B23">
            <w:pPr>
              <w:jc w:val="center"/>
              <w:rPr>
                <w:rFonts w:ascii="Times New Roman" w:hAnsi="Times New Roman"/>
                <w:color w:val="000000" w:themeColor="text1"/>
                <w:sz w:val="18"/>
                <w:szCs w:val="18"/>
                <w:lang w:eastAsia="ru-RU"/>
              </w:rPr>
            </w:pPr>
            <w:r w:rsidRPr="003550D3">
              <w:rPr>
                <w:rFonts w:ascii="Times New Roman" w:hAnsi="Times New Roman"/>
                <w:color w:val="000000" w:themeColor="text1"/>
                <w:sz w:val="18"/>
                <w:szCs w:val="18"/>
                <w:lang w:eastAsia="ru-RU"/>
              </w:rPr>
              <w:t>0</w:t>
            </w:r>
          </w:p>
        </w:tc>
        <w:tc>
          <w:tcPr>
            <w:tcW w:w="734" w:type="dxa"/>
            <w:gridSpan w:val="2"/>
            <w:tcBorders>
              <w:top w:val="nil"/>
              <w:left w:val="nil"/>
              <w:bottom w:val="nil"/>
              <w:right w:val="single" w:sz="4" w:space="0" w:color="auto"/>
            </w:tcBorders>
          </w:tcPr>
          <w:p w14:paraId="0FD68F10" w14:textId="77777777" w:rsidR="005D7031" w:rsidRDefault="005D7031" w:rsidP="008B6B23">
            <w:pPr>
              <w:jc w:val="center"/>
              <w:rPr>
                <w:rFonts w:ascii="Times New Roman" w:hAnsi="Times New Roman"/>
                <w:color w:val="000000" w:themeColor="text1"/>
                <w:sz w:val="18"/>
                <w:szCs w:val="18"/>
                <w:lang w:eastAsia="ru-RU"/>
              </w:rPr>
            </w:pPr>
          </w:p>
          <w:p w14:paraId="375E6D05" w14:textId="77777777" w:rsidR="00D70B22" w:rsidRDefault="00D70B22" w:rsidP="008B6B23">
            <w:pPr>
              <w:jc w:val="center"/>
              <w:rPr>
                <w:rFonts w:ascii="Times New Roman" w:hAnsi="Times New Roman"/>
                <w:color w:val="000000" w:themeColor="text1"/>
                <w:sz w:val="18"/>
                <w:szCs w:val="18"/>
                <w:lang w:eastAsia="ru-RU"/>
              </w:rPr>
            </w:pPr>
          </w:p>
          <w:p w14:paraId="732D4DF2" w14:textId="77777777" w:rsidR="00D70B22" w:rsidRDefault="00D70B22" w:rsidP="008B6B23">
            <w:pPr>
              <w:jc w:val="center"/>
              <w:rPr>
                <w:rFonts w:ascii="Times New Roman" w:hAnsi="Times New Roman"/>
                <w:color w:val="000000" w:themeColor="text1"/>
                <w:sz w:val="18"/>
                <w:szCs w:val="18"/>
                <w:lang w:eastAsia="ru-RU"/>
              </w:rPr>
            </w:pPr>
          </w:p>
          <w:p w14:paraId="1F0C3E90" w14:textId="77777777" w:rsidR="00D70B22" w:rsidRDefault="00D70B22" w:rsidP="008B6B23">
            <w:pPr>
              <w:jc w:val="center"/>
              <w:rPr>
                <w:rFonts w:ascii="Times New Roman" w:hAnsi="Times New Roman"/>
                <w:color w:val="000000" w:themeColor="text1"/>
                <w:sz w:val="18"/>
                <w:szCs w:val="18"/>
                <w:lang w:eastAsia="ru-RU"/>
              </w:rPr>
            </w:pPr>
          </w:p>
          <w:p w14:paraId="3AFE5F5F" w14:textId="77777777" w:rsidR="00D70B22" w:rsidRDefault="00D70B22" w:rsidP="008B6B23">
            <w:pPr>
              <w:jc w:val="center"/>
              <w:rPr>
                <w:rFonts w:ascii="Times New Roman" w:hAnsi="Times New Roman"/>
                <w:color w:val="000000" w:themeColor="text1"/>
                <w:sz w:val="18"/>
                <w:szCs w:val="18"/>
                <w:lang w:eastAsia="ru-RU"/>
              </w:rPr>
            </w:pPr>
          </w:p>
          <w:p w14:paraId="61934CA9" w14:textId="4B9D9E5F" w:rsidR="00D70B22" w:rsidRPr="003550D3" w:rsidRDefault="00D70B22"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83" w:type="dxa"/>
            <w:tcBorders>
              <w:top w:val="nil"/>
              <w:left w:val="single" w:sz="4" w:space="0" w:color="auto"/>
              <w:bottom w:val="nil"/>
              <w:right w:val="single" w:sz="8" w:space="0" w:color="auto"/>
            </w:tcBorders>
            <w:shd w:val="clear" w:color="auto" w:fill="auto"/>
            <w:noWrap/>
            <w:vAlign w:val="center"/>
          </w:tcPr>
          <w:p w14:paraId="79CA4B71" w14:textId="73FA3A16" w:rsidR="005D7031" w:rsidRPr="003550D3" w:rsidRDefault="005D7031" w:rsidP="008B6B23">
            <w:pPr>
              <w:jc w:val="center"/>
              <w:rPr>
                <w:rFonts w:ascii="Times New Roman" w:hAnsi="Times New Roman"/>
                <w:color w:val="000000" w:themeColor="text1"/>
                <w:sz w:val="18"/>
                <w:szCs w:val="18"/>
                <w:lang w:eastAsia="ru-RU"/>
              </w:rPr>
            </w:pPr>
            <w:r w:rsidRPr="003550D3">
              <w:rPr>
                <w:rFonts w:ascii="Times New Roman" w:hAnsi="Times New Roman"/>
                <w:color w:val="000000" w:themeColor="text1"/>
                <w:sz w:val="18"/>
                <w:szCs w:val="18"/>
                <w:lang w:eastAsia="ru-RU"/>
              </w:rPr>
              <w:t>4674,9</w:t>
            </w:r>
          </w:p>
        </w:tc>
        <w:tc>
          <w:tcPr>
            <w:tcW w:w="603" w:type="dxa"/>
            <w:tcBorders>
              <w:top w:val="nil"/>
              <w:left w:val="nil"/>
              <w:bottom w:val="nil"/>
              <w:right w:val="single" w:sz="8" w:space="0" w:color="auto"/>
            </w:tcBorders>
            <w:shd w:val="clear" w:color="auto" w:fill="auto"/>
            <w:vAlign w:val="center"/>
          </w:tcPr>
          <w:p w14:paraId="60BD28B5" w14:textId="77777777" w:rsidR="005D7031" w:rsidRPr="00E457F5" w:rsidRDefault="005D7031" w:rsidP="008B6B23">
            <w:pPr>
              <w:jc w:val="center"/>
              <w:rPr>
                <w:rFonts w:ascii="Times New Roman" w:hAnsi="Times New Roman"/>
                <w:color w:val="000000" w:themeColor="text1"/>
                <w:sz w:val="14"/>
                <w:szCs w:val="14"/>
                <w:lang w:eastAsia="ru-RU"/>
              </w:rPr>
            </w:pPr>
          </w:p>
        </w:tc>
      </w:tr>
      <w:tr w:rsidR="005D7031" w:rsidRPr="00E457F5" w14:paraId="54FFF31D" w14:textId="77777777" w:rsidTr="00510949">
        <w:trPr>
          <w:trHeight w:val="315"/>
        </w:trPr>
        <w:tc>
          <w:tcPr>
            <w:tcW w:w="3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AB1EDF" w14:textId="77777777" w:rsidR="005D7031" w:rsidRPr="00E457F5" w:rsidRDefault="005D7031" w:rsidP="008B6B23">
            <w:pPr>
              <w:rPr>
                <w:rFonts w:ascii="Times New Roman" w:hAnsi="Times New Roman"/>
                <w:color w:val="000000" w:themeColor="text1"/>
                <w:sz w:val="14"/>
                <w:szCs w:val="14"/>
                <w:lang w:eastAsia="ru-RU"/>
              </w:rPr>
            </w:pPr>
            <w:r w:rsidRPr="00E457F5">
              <w:rPr>
                <w:rFonts w:ascii="Times New Roman" w:hAnsi="Times New Roman"/>
                <w:color w:val="000000" w:themeColor="text1"/>
                <w:sz w:val="14"/>
                <w:szCs w:val="14"/>
                <w:lang w:eastAsia="ru-RU"/>
              </w:rPr>
              <w:t>ИТОГО: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CC25C2"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51D147A9"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 </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64B70379"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 </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5C0D1412" w14:textId="77777777" w:rsidR="005D7031" w:rsidRPr="00E457F5" w:rsidRDefault="005D7031" w:rsidP="008B6B23">
            <w:pPr>
              <w:jc w:val="center"/>
              <w:rPr>
                <w:rFonts w:ascii="Times New Roman" w:hAnsi="Times New Roman"/>
                <w:color w:val="000000" w:themeColor="text1"/>
                <w:sz w:val="18"/>
                <w:szCs w:val="18"/>
                <w:lang w:eastAsia="ru-RU"/>
              </w:rPr>
            </w:pPr>
            <w:r w:rsidRPr="00E457F5">
              <w:rPr>
                <w:rFonts w:ascii="Times New Roman" w:hAnsi="Times New Roman"/>
                <w:color w:val="000000" w:themeColor="text1"/>
                <w:sz w:val="18"/>
                <w:szCs w:val="18"/>
                <w:lang w:eastAsia="ru-RU"/>
              </w:rPr>
              <w:t> </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7CC7CB94" w14:textId="77777777" w:rsidR="005D7031" w:rsidRPr="00E457F5" w:rsidRDefault="005D7031" w:rsidP="008B6B23">
            <w:pPr>
              <w:jc w:val="center"/>
              <w:rPr>
                <w:rFonts w:ascii="Times New Roman" w:hAnsi="Times New Roman"/>
                <w:b/>
                <w:bCs/>
                <w:color w:val="000000" w:themeColor="text1"/>
                <w:sz w:val="18"/>
                <w:szCs w:val="18"/>
                <w:lang w:eastAsia="ru-RU"/>
              </w:rPr>
            </w:pPr>
            <w:r w:rsidRPr="00E457F5">
              <w:rPr>
                <w:rFonts w:ascii="Times New Roman" w:hAnsi="Times New Roman"/>
                <w:b/>
                <w:bCs/>
                <w:color w:val="000000" w:themeColor="text1"/>
                <w:sz w:val="18"/>
                <w:szCs w:val="18"/>
                <w:lang w:eastAsia="ru-RU"/>
              </w:rPr>
              <w:t>45 953,50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D9F331" w14:textId="77777777" w:rsidR="005D7031" w:rsidRPr="00E457F5" w:rsidRDefault="005D7031" w:rsidP="008B6B23">
            <w:pPr>
              <w:jc w:val="center"/>
              <w:rPr>
                <w:rFonts w:ascii="Times New Roman" w:hAnsi="Times New Roman"/>
                <w:b/>
                <w:bCs/>
                <w:color w:val="000000" w:themeColor="text1"/>
                <w:sz w:val="18"/>
                <w:szCs w:val="18"/>
                <w:lang w:eastAsia="ru-RU"/>
              </w:rPr>
            </w:pPr>
            <w:r w:rsidRPr="00E457F5">
              <w:rPr>
                <w:rFonts w:ascii="Times New Roman" w:hAnsi="Times New Roman"/>
                <w:b/>
                <w:bCs/>
                <w:color w:val="000000" w:themeColor="text1"/>
                <w:sz w:val="18"/>
                <w:szCs w:val="18"/>
                <w:lang w:eastAsia="ru-RU"/>
              </w:rPr>
              <w:t>57 650,10</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1F534D2F" w14:textId="77777777" w:rsidR="005D7031" w:rsidRPr="00E457F5" w:rsidRDefault="005D7031" w:rsidP="008B6B23">
            <w:pPr>
              <w:jc w:val="center"/>
              <w:rPr>
                <w:rFonts w:ascii="Times New Roman" w:hAnsi="Times New Roman"/>
                <w:b/>
                <w:bCs/>
                <w:color w:val="000000" w:themeColor="text1"/>
                <w:sz w:val="18"/>
                <w:szCs w:val="18"/>
                <w:lang w:eastAsia="ru-RU"/>
              </w:rPr>
            </w:pPr>
            <w:r w:rsidRPr="00E457F5">
              <w:rPr>
                <w:rFonts w:ascii="Times New Roman" w:hAnsi="Times New Roman"/>
                <w:b/>
                <w:bCs/>
                <w:color w:val="000000" w:themeColor="text1"/>
                <w:sz w:val="18"/>
                <w:szCs w:val="18"/>
                <w:lang w:eastAsia="ru-RU"/>
              </w:rPr>
              <w:t>66 330,17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C4C842" w14:textId="77777777" w:rsidR="005D7031" w:rsidRPr="00E457F5" w:rsidRDefault="005D7031" w:rsidP="008B6B23">
            <w:pPr>
              <w:jc w:val="center"/>
              <w:rPr>
                <w:rFonts w:ascii="Times New Roman" w:hAnsi="Times New Roman"/>
                <w:b/>
                <w:bCs/>
                <w:color w:val="000000" w:themeColor="text1"/>
                <w:sz w:val="18"/>
                <w:szCs w:val="18"/>
                <w:lang w:eastAsia="ru-RU"/>
              </w:rPr>
            </w:pPr>
            <w:r w:rsidRPr="00E457F5">
              <w:rPr>
                <w:rFonts w:ascii="Times New Roman" w:hAnsi="Times New Roman"/>
                <w:b/>
                <w:bCs/>
                <w:color w:val="000000" w:themeColor="text1"/>
                <w:sz w:val="18"/>
                <w:szCs w:val="18"/>
                <w:lang w:eastAsia="ru-RU"/>
              </w:rPr>
              <w:t>64 815,00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43710D" w14:textId="77777777" w:rsidR="005D7031" w:rsidRPr="00E457F5" w:rsidRDefault="005D7031" w:rsidP="008B6B23">
            <w:pPr>
              <w:jc w:val="center"/>
              <w:rPr>
                <w:rFonts w:ascii="Times New Roman" w:hAnsi="Times New Roman"/>
                <w:b/>
                <w:bCs/>
                <w:color w:val="000000" w:themeColor="text1"/>
                <w:sz w:val="18"/>
                <w:szCs w:val="18"/>
                <w:lang w:eastAsia="ru-RU"/>
              </w:rPr>
            </w:pPr>
            <w:r w:rsidRPr="00E457F5">
              <w:rPr>
                <w:rFonts w:ascii="Times New Roman" w:hAnsi="Times New Roman"/>
                <w:b/>
                <w:bCs/>
                <w:color w:val="000000" w:themeColor="text1"/>
                <w:sz w:val="18"/>
                <w:szCs w:val="18"/>
                <w:lang w:eastAsia="ru-RU"/>
              </w:rPr>
              <w:t>69 089,50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F550133" w14:textId="77777777" w:rsidR="005D7031" w:rsidRPr="00E457F5" w:rsidRDefault="005D7031" w:rsidP="008B6B23">
            <w:pPr>
              <w:jc w:val="center"/>
              <w:rPr>
                <w:rFonts w:ascii="Times New Roman" w:hAnsi="Times New Roman"/>
                <w:b/>
                <w:bCs/>
                <w:color w:val="000000" w:themeColor="text1"/>
                <w:sz w:val="18"/>
                <w:szCs w:val="18"/>
                <w:lang w:eastAsia="ru-RU"/>
              </w:rPr>
            </w:pPr>
            <w:r w:rsidRPr="00E457F5">
              <w:rPr>
                <w:rFonts w:ascii="Times New Roman" w:hAnsi="Times New Roman"/>
                <w:b/>
                <w:bCs/>
                <w:color w:val="000000" w:themeColor="text1"/>
                <w:sz w:val="18"/>
                <w:szCs w:val="18"/>
                <w:lang w:eastAsia="ru-RU"/>
              </w:rPr>
              <w:t>71 722,10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1BD693" w14:textId="77777777" w:rsidR="005D7031" w:rsidRPr="00E457F5" w:rsidRDefault="005D7031" w:rsidP="008B6B23">
            <w:pPr>
              <w:jc w:val="center"/>
              <w:rPr>
                <w:rFonts w:ascii="Times New Roman" w:hAnsi="Times New Roman"/>
                <w:b/>
                <w:bCs/>
                <w:color w:val="000000" w:themeColor="text1"/>
                <w:sz w:val="18"/>
                <w:szCs w:val="18"/>
                <w:lang w:eastAsia="ru-RU"/>
              </w:rPr>
            </w:pPr>
            <w:r w:rsidRPr="00E457F5">
              <w:rPr>
                <w:rFonts w:ascii="Times New Roman" w:hAnsi="Times New Roman"/>
                <w:b/>
                <w:bCs/>
                <w:color w:val="000000" w:themeColor="text1"/>
                <w:sz w:val="18"/>
                <w:szCs w:val="18"/>
                <w:lang w:eastAsia="ru-RU"/>
              </w:rPr>
              <w:t>58 422,50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037F19" w14:textId="77777777" w:rsidR="005D7031" w:rsidRPr="00E457F5" w:rsidRDefault="005D7031" w:rsidP="008B6B23">
            <w:pPr>
              <w:jc w:val="center"/>
              <w:rPr>
                <w:rFonts w:ascii="Times New Roman" w:hAnsi="Times New Roman"/>
                <w:b/>
                <w:bCs/>
                <w:color w:val="000000" w:themeColor="text1"/>
                <w:sz w:val="18"/>
                <w:szCs w:val="18"/>
                <w:lang w:eastAsia="ru-RU"/>
              </w:rPr>
            </w:pPr>
            <w:r w:rsidRPr="00E457F5">
              <w:rPr>
                <w:rFonts w:ascii="Times New Roman" w:hAnsi="Times New Roman"/>
                <w:b/>
                <w:bCs/>
                <w:color w:val="000000" w:themeColor="text1"/>
                <w:sz w:val="18"/>
                <w:szCs w:val="18"/>
                <w:lang w:eastAsia="ru-RU"/>
              </w:rPr>
              <w:t>51553,7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2FB6AE" w14:textId="3412DCF2" w:rsidR="005D7031" w:rsidRPr="003550D3" w:rsidRDefault="005D7031" w:rsidP="008B6B23">
            <w:pPr>
              <w:jc w:val="center"/>
              <w:rPr>
                <w:rFonts w:ascii="Times New Roman" w:hAnsi="Times New Roman"/>
                <w:b/>
                <w:bCs/>
                <w:color w:val="000000" w:themeColor="text1"/>
                <w:sz w:val="18"/>
                <w:szCs w:val="18"/>
                <w:lang w:eastAsia="ru-RU"/>
              </w:rPr>
            </w:pPr>
            <w:r w:rsidRPr="003550D3">
              <w:rPr>
                <w:rFonts w:ascii="Times New Roman" w:hAnsi="Times New Roman"/>
                <w:b/>
                <w:bCs/>
                <w:color w:val="000000" w:themeColor="text1"/>
                <w:sz w:val="18"/>
                <w:szCs w:val="18"/>
                <w:lang w:eastAsia="ru-RU"/>
              </w:rPr>
              <w:t>60901,5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7FE776" w14:textId="77777777" w:rsidR="005D7031" w:rsidRPr="003550D3" w:rsidRDefault="005D7031" w:rsidP="008B6B23">
            <w:pPr>
              <w:jc w:val="center"/>
              <w:rPr>
                <w:rFonts w:ascii="Times New Roman" w:hAnsi="Times New Roman"/>
                <w:b/>
                <w:bCs/>
                <w:color w:val="000000" w:themeColor="text1"/>
                <w:sz w:val="18"/>
                <w:szCs w:val="18"/>
                <w:lang w:eastAsia="ru-RU"/>
              </w:rPr>
            </w:pPr>
            <w:r w:rsidRPr="003550D3">
              <w:rPr>
                <w:rFonts w:ascii="Times New Roman" w:hAnsi="Times New Roman"/>
                <w:b/>
                <w:bCs/>
                <w:color w:val="000000" w:themeColor="text1"/>
                <w:sz w:val="18"/>
                <w:szCs w:val="18"/>
                <w:lang w:eastAsia="ru-RU"/>
              </w:rPr>
              <w:t>39662,3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DF60D3" w14:textId="77777777" w:rsidR="005D7031" w:rsidRPr="003550D3" w:rsidRDefault="005D7031" w:rsidP="008B6B23">
            <w:pPr>
              <w:jc w:val="center"/>
              <w:rPr>
                <w:rFonts w:ascii="Times New Roman" w:hAnsi="Times New Roman"/>
                <w:b/>
                <w:bCs/>
                <w:color w:val="000000" w:themeColor="text1"/>
                <w:sz w:val="18"/>
                <w:szCs w:val="18"/>
                <w:lang w:eastAsia="ru-RU"/>
              </w:rPr>
            </w:pPr>
            <w:r w:rsidRPr="003550D3">
              <w:rPr>
                <w:rFonts w:ascii="Times New Roman" w:hAnsi="Times New Roman"/>
                <w:b/>
                <w:bCs/>
                <w:color w:val="000000" w:themeColor="text1"/>
                <w:sz w:val="18"/>
                <w:szCs w:val="18"/>
                <w:lang w:eastAsia="ru-RU"/>
              </w:rPr>
              <w:t>39413,2</w:t>
            </w:r>
          </w:p>
        </w:tc>
        <w:tc>
          <w:tcPr>
            <w:tcW w:w="734" w:type="dxa"/>
            <w:gridSpan w:val="2"/>
            <w:tcBorders>
              <w:top w:val="single" w:sz="4" w:space="0" w:color="auto"/>
              <w:left w:val="nil"/>
              <w:bottom w:val="single" w:sz="4" w:space="0" w:color="auto"/>
              <w:right w:val="single" w:sz="4" w:space="0" w:color="auto"/>
            </w:tcBorders>
          </w:tcPr>
          <w:p w14:paraId="34088197" w14:textId="6C4AC9A2" w:rsidR="005D7031" w:rsidRPr="003550D3" w:rsidRDefault="00D70B22" w:rsidP="008B6B23">
            <w:pPr>
              <w:jc w:val="center"/>
              <w:rPr>
                <w:rFonts w:ascii="Times New Roman" w:hAnsi="Times New Roman"/>
                <w:b/>
                <w:bCs/>
                <w:color w:val="000000" w:themeColor="text1"/>
                <w:sz w:val="18"/>
                <w:szCs w:val="18"/>
                <w:lang w:eastAsia="ru-RU"/>
              </w:rPr>
            </w:pPr>
            <w:r>
              <w:rPr>
                <w:rFonts w:ascii="Times New Roman" w:hAnsi="Times New Roman"/>
                <w:b/>
                <w:bCs/>
                <w:color w:val="000000" w:themeColor="text1"/>
                <w:sz w:val="18"/>
                <w:szCs w:val="18"/>
                <w:lang w:eastAsia="ru-RU"/>
              </w:rPr>
              <w:t>39413,2</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5903" w14:textId="06C5CD21" w:rsidR="005D7031" w:rsidRPr="003550D3" w:rsidRDefault="00D70B22" w:rsidP="008B6B23">
            <w:pPr>
              <w:jc w:val="center"/>
              <w:rPr>
                <w:rFonts w:ascii="Times New Roman" w:hAnsi="Times New Roman"/>
                <w:b/>
                <w:bCs/>
                <w:color w:val="000000" w:themeColor="text1"/>
                <w:sz w:val="18"/>
                <w:szCs w:val="18"/>
                <w:lang w:eastAsia="ru-RU"/>
              </w:rPr>
            </w:pPr>
            <w:r>
              <w:rPr>
                <w:rFonts w:ascii="Times New Roman" w:hAnsi="Times New Roman"/>
                <w:b/>
                <w:bCs/>
                <w:color w:val="000000" w:themeColor="text1"/>
                <w:sz w:val="18"/>
                <w:szCs w:val="18"/>
                <w:lang w:eastAsia="ru-RU"/>
              </w:rPr>
              <w:t>664926,77</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7E6DCA89" w14:textId="77777777" w:rsidR="005D7031" w:rsidRPr="00E457F5" w:rsidRDefault="005D7031" w:rsidP="008B6B23">
            <w:pPr>
              <w:jc w:val="center"/>
              <w:rPr>
                <w:rFonts w:ascii="Times New Roman" w:hAnsi="Times New Roman"/>
                <w:color w:val="000000" w:themeColor="text1"/>
                <w:sz w:val="14"/>
                <w:szCs w:val="14"/>
                <w:lang w:eastAsia="ru-RU"/>
              </w:rPr>
            </w:pPr>
            <w:r w:rsidRPr="00E457F5">
              <w:rPr>
                <w:rFonts w:ascii="Times New Roman" w:hAnsi="Times New Roman"/>
                <w:color w:val="000000" w:themeColor="text1"/>
                <w:sz w:val="14"/>
                <w:szCs w:val="14"/>
                <w:lang w:eastAsia="ru-RU"/>
              </w:rPr>
              <w:t> </w:t>
            </w:r>
          </w:p>
        </w:tc>
      </w:tr>
    </w:tbl>
    <w:p w14:paraId="7A1E776C" w14:textId="77777777" w:rsidR="00EE1FF7" w:rsidRPr="00E457F5" w:rsidRDefault="00EE1FF7" w:rsidP="00EE1FF7">
      <w:pPr>
        <w:pStyle w:val="a3"/>
        <w:tabs>
          <w:tab w:val="left" w:pos="1134"/>
          <w:tab w:val="left" w:pos="1276"/>
          <w:tab w:val="left" w:pos="1418"/>
        </w:tabs>
        <w:autoSpaceDE w:val="0"/>
        <w:autoSpaceDN w:val="0"/>
        <w:adjustRightInd w:val="0"/>
        <w:ind w:left="0" w:right="-1"/>
        <w:outlineLvl w:val="1"/>
        <w:rPr>
          <w:color w:val="000000" w:themeColor="text1"/>
        </w:rPr>
      </w:pPr>
    </w:p>
    <w:p w14:paraId="7DD86CE8"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72D6F817"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3BF87547" w14:textId="77777777" w:rsidR="00EE1FF7" w:rsidRPr="006F7D7D" w:rsidRDefault="00EE1FF7" w:rsidP="00EE1FF7">
      <w:pPr>
        <w:ind w:right="-1"/>
        <w:rPr>
          <w:rFonts w:ascii="Times New Roman" w:hAnsi="Times New Roman"/>
          <w:lang w:eastAsia="ru-RU"/>
        </w:rPr>
        <w:sectPr w:rsidR="00EE1FF7" w:rsidRPr="006F7D7D" w:rsidSect="00510949">
          <w:pgSz w:w="16838" w:h="11906" w:orient="landscape" w:code="9"/>
          <w:pgMar w:top="567" w:right="1134" w:bottom="851" w:left="1134" w:header="709" w:footer="709" w:gutter="0"/>
          <w:cols w:space="708"/>
          <w:docGrid w:linePitch="360"/>
        </w:sectPr>
      </w:pPr>
    </w:p>
    <w:p w14:paraId="45B8066D" w14:textId="77777777" w:rsidR="00EE1FF7" w:rsidRPr="006F7D7D" w:rsidRDefault="00EE1FF7" w:rsidP="00EE1FF7">
      <w:pPr>
        <w:ind w:left="5103" w:right="-1"/>
        <w:rPr>
          <w:rFonts w:ascii="Times New Roman" w:hAnsi="Times New Roman"/>
          <w:lang w:eastAsia="ru-RU"/>
        </w:rPr>
      </w:pPr>
      <w:r w:rsidRPr="006F7D7D">
        <w:rPr>
          <w:rFonts w:ascii="Times New Roman" w:hAnsi="Times New Roman"/>
          <w:lang w:eastAsia="ru-RU"/>
        </w:rPr>
        <w:lastRenderedPageBreak/>
        <w:t xml:space="preserve">Приложение № 2 </w:t>
      </w:r>
    </w:p>
    <w:p w14:paraId="3FDB5113" w14:textId="77777777" w:rsidR="00EE1FF7" w:rsidRPr="006F7D7D" w:rsidRDefault="00EE1FF7" w:rsidP="00EE1FF7">
      <w:pPr>
        <w:ind w:left="5103" w:right="-1"/>
        <w:rPr>
          <w:rFonts w:ascii="Times New Roman" w:hAnsi="Times New Roman"/>
          <w:sz w:val="22"/>
          <w:szCs w:val="22"/>
          <w:lang w:eastAsia="ru-RU"/>
        </w:rPr>
      </w:pPr>
      <w:r w:rsidRPr="006F7D7D">
        <w:rPr>
          <w:rFonts w:ascii="Times New Roman" w:hAnsi="Times New Roman"/>
          <w:lang w:eastAsia="ru-RU"/>
        </w:rPr>
        <w:t xml:space="preserve">к муниципальной программе города Дивногорска «Функционирование жилищно-коммунального хозяйства и повышение энергетической эффективности </w:t>
      </w:r>
    </w:p>
    <w:p w14:paraId="5BC218B2" w14:textId="77777777" w:rsidR="00EE1FF7" w:rsidRPr="006F7D7D" w:rsidRDefault="00EE1FF7" w:rsidP="00EE1FF7">
      <w:pPr>
        <w:ind w:left="5103" w:right="-1"/>
        <w:rPr>
          <w:rFonts w:ascii="Times New Roman" w:hAnsi="Times New Roman"/>
          <w:sz w:val="28"/>
          <w:szCs w:val="28"/>
          <w:lang w:eastAsia="ru-RU"/>
        </w:rPr>
      </w:pPr>
    </w:p>
    <w:p w14:paraId="403A59DA" w14:textId="77777777" w:rsidR="00EE1FF7" w:rsidRPr="006F7D7D" w:rsidRDefault="00EE1FF7" w:rsidP="00EE1FF7">
      <w:pPr>
        <w:ind w:left="284" w:right="283" w:firstLine="567"/>
        <w:jc w:val="center"/>
        <w:rPr>
          <w:rFonts w:ascii="Times New Roman" w:hAnsi="Times New Roman"/>
          <w:sz w:val="28"/>
          <w:szCs w:val="28"/>
          <w:lang w:eastAsia="ru-RU"/>
        </w:rPr>
      </w:pPr>
      <w:r w:rsidRPr="006F7D7D">
        <w:rPr>
          <w:rFonts w:ascii="Times New Roman" w:hAnsi="Times New Roman"/>
          <w:sz w:val="28"/>
          <w:szCs w:val="28"/>
          <w:lang w:eastAsia="ru-RU"/>
        </w:rPr>
        <w:t>1. ПАСПОРТ ПОДПРОГРАММЫ № 2</w:t>
      </w:r>
    </w:p>
    <w:p w14:paraId="1995DD55" w14:textId="77777777" w:rsidR="00EE1FF7" w:rsidRPr="006F7D7D" w:rsidRDefault="00EE1FF7" w:rsidP="00EE1FF7">
      <w:pPr>
        <w:ind w:left="284" w:right="283" w:firstLine="567"/>
        <w:jc w:val="center"/>
        <w:rPr>
          <w:rFonts w:ascii="Times New Roman" w:hAnsi="Times New Roman"/>
          <w:sz w:val="28"/>
          <w:szCs w:val="28"/>
          <w:lang w:eastAsia="ru-RU"/>
        </w:rPr>
      </w:pPr>
      <w:r w:rsidRPr="006F7D7D">
        <w:rPr>
          <w:rFonts w:ascii="Times New Roman" w:hAnsi="Times New Roman"/>
          <w:sz w:val="28"/>
          <w:szCs w:val="28"/>
          <w:lang w:eastAsia="ru-RU"/>
        </w:rPr>
        <w:t>«Защита населения и территории муниципального образования город Дивногорск от чрезвычайных ситуаций природного и техногенного характера»</w:t>
      </w:r>
    </w:p>
    <w:tbl>
      <w:tblPr>
        <w:tblpPr w:leftFromText="180" w:rightFromText="180" w:vertAnchor="text" w:horzAnchor="margin" w:tblpX="-34" w:tblpY="2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13"/>
      </w:tblGrid>
      <w:tr w:rsidR="00EE1FF7" w:rsidRPr="006F7D7D" w14:paraId="1AFA4EB3" w14:textId="77777777" w:rsidTr="008B6B23">
        <w:tc>
          <w:tcPr>
            <w:tcW w:w="2093" w:type="dxa"/>
          </w:tcPr>
          <w:p w14:paraId="2558D741" w14:textId="77777777" w:rsidR="00EE1FF7" w:rsidRPr="006F7D7D" w:rsidRDefault="00EE1FF7" w:rsidP="008B6B23">
            <w:pPr>
              <w:autoSpaceDE w:val="0"/>
              <w:autoSpaceDN w:val="0"/>
              <w:adjustRightInd w:val="0"/>
              <w:ind w:right="34"/>
              <w:rPr>
                <w:rFonts w:ascii="Times New Roman" w:hAnsi="Times New Roman"/>
                <w:sz w:val="28"/>
                <w:szCs w:val="28"/>
                <w:lang w:eastAsia="ru-RU"/>
              </w:rPr>
            </w:pPr>
            <w:r w:rsidRPr="006F7D7D">
              <w:rPr>
                <w:rFonts w:ascii="Times New Roman" w:hAnsi="Times New Roman"/>
                <w:sz w:val="28"/>
                <w:szCs w:val="28"/>
                <w:lang w:eastAsia="ru-RU"/>
              </w:rPr>
              <w:t>Наименование подпрограммы</w:t>
            </w:r>
          </w:p>
        </w:tc>
        <w:tc>
          <w:tcPr>
            <w:tcW w:w="7513" w:type="dxa"/>
          </w:tcPr>
          <w:p w14:paraId="5C469621" w14:textId="77777777" w:rsidR="00EE1FF7" w:rsidRPr="006F7D7D" w:rsidRDefault="00EE1FF7" w:rsidP="008B6B23">
            <w:pPr>
              <w:ind w:left="46" w:right="283"/>
              <w:jc w:val="both"/>
              <w:rPr>
                <w:rFonts w:ascii="Times New Roman" w:hAnsi="Times New Roman"/>
                <w:sz w:val="28"/>
                <w:szCs w:val="28"/>
                <w:lang w:eastAsia="ru-RU"/>
              </w:rPr>
            </w:pPr>
            <w:r w:rsidRPr="006F7D7D">
              <w:rPr>
                <w:rFonts w:ascii="Times New Roman" w:hAnsi="Times New Roman"/>
                <w:sz w:val="28"/>
                <w:szCs w:val="28"/>
                <w:lang w:eastAsia="ru-RU"/>
              </w:rPr>
              <w:t xml:space="preserve"> «Защита населения и территории муниципального образования город Дивногорск от чрезвычайных ситуаций природного и техногенного характера» </w:t>
            </w:r>
          </w:p>
        </w:tc>
      </w:tr>
      <w:tr w:rsidR="00EE1FF7" w:rsidRPr="006F7D7D" w14:paraId="06DAA9ED" w14:textId="77777777" w:rsidTr="008B6B23">
        <w:tc>
          <w:tcPr>
            <w:tcW w:w="2093" w:type="dxa"/>
          </w:tcPr>
          <w:p w14:paraId="0FA9F349" w14:textId="77777777" w:rsidR="00EE1FF7" w:rsidRPr="006F7D7D" w:rsidRDefault="00EE1FF7" w:rsidP="008B6B23">
            <w:pPr>
              <w:autoSpaceDE w:val="0"/>
              <w:autoSpaceDN w:val="0"/>
              <w:adjustRightInd w:val="0"/>
              <w:ind w:right="34"/>
              <w:rPr>
                <w:rFonts w:ascii="Times New Roman" w:hAnsi="Times New Roman"/>
                <w:sz w:val="28"/>
                <w:szCs w:val="28"/>
                <w:lang w:eastAsia="ru-RU"/>
              </w:rPr>
            </w:pPr>
            <w:r w:rsidRPr="006F7D7D">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7513" w:type="dxa"/>
          </w:tcPr>
          <w:p w14:paraId="05E6EB39" w14:textId="77777777" w:rsidR="00EE1FF7" w:rsidRPr="006F7D7D" w:rsidRDefault="00EE1FF7" w:rsidP="008B6B23">
            <w:pPr>
              <w:ind w:left="46" w:right="283"/>
              <w:jc w:val="both"/>
              <w:rPr>
                <w:rFonts w:ascii="Times New Roman" w:hAnsi="Times New Roman"/>
                <w:sz w:val="28"/>
                <w:szCs w:val="28"/>
                <w:lang w:eastAsia="ru-RU"/>
              </w:rPr>
            </w:pPr>
            <w:r w:rsidRPr="006F7D7D">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EE1FF7" w:rsidRPr="006F7D7D" w14:paraId="35A947FD" w14:textId="77777777" w:rsidTr="008B6B23">
        <w:tc>
          <w:tcPr>
            <w:tcW w:w="2093" w:type="dxa"/>
          </w:tcPr>
          <w:p w14:paraId="0DB58FC4" w14:textId="77777777" w:rsidR="00EE1FF7" w:rsidRPr="006F7D7D" w:rsidRDefault="00EE1FF7" w:rsidP="008B6B23">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Основание для разработки подпрограммы</w:t>
            </w:r>
          </w:p>
        </w:tc>
        <w:tc>
          <w:tcPr>
            <w:tcW w:w="7513" w:type="dxa"/>
          </w:tcPr>
          <w:p w14:paraId="0958FB31" w14:textId="77777777" w:rsidR="00EE1FF7" w:rsidRPr="001D373C" w:rsidRDefault="00EE1FF7" w:rsidP="008B6B23">
            <w:pPr>
              <w:autoSpaceDE w:val="0"/>
              <w:autoSpaceDN w:val="0"/>
              <w:adjustRightInd w:val="0"/>
              <w:jc w:val="both"/>
              <w:rPr>
                <w:rFonts w:ascii="Times New Roman" w:hAnsi="Times New Roman"/>
                <w:sz w:val="28"/>
                <w:szCs w:val="28"/>
                <w:lang w:eastAsia="ru-RU"/>
              </w:rPr>
            </w:pPr>
            <w:r w:rsidRPr="001D373C">
              <w:rPr>
                <w:rFonts w:ascii="Times New Roman" w:hAnsi="Times New Roman" w:cs="Calibri"/>
                <w:sz w:val="28"/>
                <w:szCs w:val="28"/>
                <w:lang w:eastAsia="ru-RU"/>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30.07.2014№ 1685р «О внесении изменений в распоряжение администрации города Дивногорска от 31.07.2014 № 1561/1р «Об утверждении перечня муниципальных программ города Дивногорска»</w:t>
            </w:r>
          </w:p>
        </w:tc>
      </w:tr>
      <w:tr w:rsidR="00EE1FF7" w:rsidRPr="006F7D7D" w14:paraId="362EE09D" w14:textId="77777777" w:rsidTr="008B6B23">
        <w:tc>
          <w:tcPr>
            <w:tcW w:w="2093" w:type="dxa"/>
          </w:tcPr>
          <w:p w14:paraId="3A3B8FCD" w14:textId="77777777" w:rsidR="00EE1FF7" w:rsidRPr="006F7D7D" w:rsidRDefault="00EE1FF7" w:rsidP="008B6B23">
            <w:pPr>
              <w:autoSpaceDE w:val="0"/>
              <w:autoSpaceDN w:val="0"/>
              <w:adjustRightInd w:val="0"/>
              <w:ind w:right="34"/>
              <w:rPr>
                <w:rFonts w:ascii="Times New Roman" w:hAnsi="Times New Roman"/>
                <w:sz w:val="28"/>
                <w:szCs w:val="28"/>
                <w:lang w:eastAsia="ru-RU"/>
              </w:rPr>
            </w:pPr>
            <w:r w:rsidRPr="006F7D7D">
              <w:rPr>
                <w:rFonts w:ascii="Times New Roman" w:hAnsi="Times New Roman"/>
                <w:sz w:val="28"/>
                <w:szCs w:val="28"/>
                <w:lang w:eastAsia="ru-RU"/>
              </w:rPr>
              <w:t>Исполнитель подпрограммы</w:t>
            </w:r>
          </w:p>
        </w:tc>
        <w:tc>
          <w:tcPr>
            <w:tcW w:w="7513" w:type="dxa"/>
          </w:tcPr>
          <w:p w14:paraId="1A086B9D" w14:textId="77777777" w:rsidR="00EE1FF7" w:rsidRPr="006F7D7D" w:rsidRDefault="00EE1FF7" w:rsidP="008B6B23">
            <w:pPr>
              <w:autoSpaceDE w:val="0"/>
              <w:autoSpaceDN w:val="0"/>
              <w:adjustRightInd w:val="0"/>
              <w:ind w:left="46" w:right="283"/>
              <w:jc w:val="both"/>
              <w:rPr>
                <w:rFonts w:ascii="Times New Roman" w:hAnsi="Times New Roman"/>
                <w:sz w:val="28"/>
                <w:szCs w:val="28"/>
                <w:lang w:eastAsia="ru-RU"/>
              </w:rPr>
            </w:pPr>
            <w:r w:rsidRPr="006F7D7D">
              <w:rPr>
                <w:rFonts w:ascii="Times New Roman" w:hAnsi="Times New Roman"/>
                <w:sz w:val="28"/>
                <w:szCs w:val="28"/>
                <w:lang w:eastAsia="ru-RU"/>
              </w:rPr>
              <w:t xml:space="preserve">Администрация города Дивногорск; </w:t>
            </w:r>
          </w:p>
          <w:p w14:paraId="50152C18" w14:textId="77777777" w:rsidR="00EE1FF7" w:rsidRPr="006F7D7D" w:rsidRDefault="00EE1FF7" w:rsidP="008B6B23">
            <w:pPr>
              <w:autoSpaceDE w:val="0"/>
              <w:autoSpaceDN w:val="0"/>
              <w:adjustRightInd w:val="0"/>
              <w:ind w:left="46" w:right="283"/>
              <w:jc w:val="both"/>
              <w:rPr>
                <w:rFonts w:ascii="Times New Roman" w:hAnsi="Times New Roman"/>
                <w:sz w:val="28"/>
                <w:szCs w:val="28"/>
                <w:lang w:eastAsia="ru-RU"/>
              </w:rPr>
            </w:pPr>
            <w:r w:rsidRPr="006F7D7D">
              <w:rPr>
                <w:rFonts w:ascii="Times New Roman" w:hAnsi="Times New Roman"/>
                <w:sz w:val="28"/>
                <w:szCs w:val="28"/>
                <w:lang w:eastAsia="ru-RU"/>
              </w:rPr>
              <w:t>МКУ «</w:t>
            </w:r>
            <w:r>
              <w:rPr>
                <w:rFonts w:ascii="Times New Roman" w:hAnsi="Times New Roman"/>
                <w:sz w:val="28"/>
                <w:szCs w:val="28"/>
                <w:lang w:eastAsia="ru-RU"/>
              </w:rPr>
              <w:t>УСГХ»</w:t>
            </w:r>
            <w:r w:rsidRPr="006F7D7D">
              <w:rPr>
                <w:rFonts w:ascii="Times New Roman" w:hAnsi="Times New Roman"/>
                <w:sz w:val="28"/>
                <w:szCs w:val="28"/>
                <w:lang w:eastAsia="ru-RU"/>
              </w:rPr>
              <w:t>;</w:t>
            </w:r>
          </w:p>
          <w:p w14:paraId="57496830" w14:textId="77777777" w:rsidR="00EE1FF7" w:rsidRPr="006F7D7D" w:rsidRDefault="00EE1FF7" w:rsidP="008B6B23">
            <w:pPr>
              <w:autoSpaceDE w:val="0"/>
              <w:autoSpaceDN w:val="0"/>
              <w:adjustRightInd w:val="0"/>
              <w:ind w:left="46" w:right="283"/>
              <w:jc w:val="both"/>
              <w:rPr>
                <w:rFonts w:ascii="Times New Roman" w:hAnsi="Times New Roman"/>
                <w:sz w:val="28"/>
                <w:szCs w:val="28"/>
                <w:lang w:eastAsia="ru-RU"/>
              </w:rPr>
            </w:pPr>
            <w:r>
              <w:rPr>
                <w:rFonts w:ascii="Times New Roman" w:hAnsi="Times New Roman"/>
                <w:sz w:val="28"/>
                <w:szCs w:val="28"/>
                <w:lang w:eastAsia="ru-RU"/>
              </w:rPr>
              <w:t>ЕЕДС города Дивногорска.</w:t>
            </w:r>
          </w:p>
        </w:tc>
      </w:tr>
      <w:tr w:rsidR="00EE1FF7" w:rsidRPr="006F7D7D" w14:paraId="3CBB9814" w14:textId="77777777" w:rsidTr="008B6B23">
        <w:trPr>
          <w:trHeight w:val="683"/>
        </w:trPr>
        <w:tc>
          <w:tcPr>
            <w:tcW w:w="2093" w:type="dxa"/>
          </w:tcPr>
          <w:p w14:paraId="3F6BC572" w14:textId="77777777" w:rsidR="00EE1FF7" w:rsidRPr="006F7D7D" w:rsidRDefault="00EE1FF7" w:rsidP="008B6B23">
            <w:pPr>
              <w:autoSpaceDE w:val="0"/>
              <w:autoSpaceDN w:val="0"/>
              <w:adjustRightInd w:val="0"/>
              <w:ind w:right="283"/>
              <w:rPr>
                <w:rFonts w:ascii="Times New Roman" w:hAnsi="Times New Roman"/>
                <w:sz w:val="28"/>
                <w:szCs w:val="28"/>
                <w:lang w:eastAsia="ru-RU"/>
              </w:rPr>
            </w:pPr>
            <w:r w:rsidRPr="006F7D7D">
              <w:rPr>
                <w:rFonts w:ascii="Times New Roman" w:hAnsi="Times New Roman"/>
                <w:sz w:val="28"/>
                <w:szCs w:val="28"/>
                <w:lang w:eastAsia="ru-RU"/>
              </w:rPr>
              <w:t xml:space="preserve">Цель подпрограммы </w:t>
            </w:r>
          </w:p>
        </w:tc>
        <w:tc>
          <w:tcPr>
            <w:tcW w:w="7513" w:type="dxa"/>
          </w:tcPr>
          <w:p w14:paraId="24827B29" w14:textId="77777777" w:rsidR="00EE1FF7" w:rsidRPr="006F7D7D" w:rsidRDefault="00EE1FF7" w:rsidP="008B6B23">
            <w:pPr>
              <w:widowControl w:val="0"/>
              <w:autoSpaceDE w:val="0"/>
              <w:autoSpaceDN w:val="0"/>
              <w:adjustRightInd w:val="0"/>
              <w:ind w:left="46" w:right="283"/>
              <w:jc w:val="both"/>
              <w:rPr>
                <w:rFonts w:ascii="Times New Roman" w:hAnsi="Times New Roman"/>
                <w:iCs/>
                <w:sz w:val="28"/>
                <w:szCs w:val="28"/>
              </w:rPr>
            </w:pPr>
            <w:r w:rsidRPr="006B7CE6">
              <w:rPr>
                <w:rFonts w:ascii="Times New Roman" w:hAnsi="Times New Roman"/>
                <w:sz w:val="28"/>
                <w:szCs w:val="28"/>
                <w:lang w:eastAsia="ru-RU"/>
              </w:rPr>
              <w:t>Обеспечение гражданской обороны</w:t>
            </w:r>
            <w:r>
              <w:rPr>
                <w:rFonts w:ascii="Times New Roman" w:hAnsi="Times New Roman"/>
                <w:sz w:val="28"/>
                <w:szCs w:val="28"/>
                <w:lang w:eastAsia="ru-RU"/>
              </w:rPr>
              <w:t xml:space="preserve"> и </w:t>
            </w:r>
            <w:r>
              <w:rPr>
                <w:rFonts w:ascii="Times New Roman" w:hAnsi="Times New Roman"/>
                <w:sz w:val="28"/>
                <w:szCs w:val="28"/>
              </w:rPr>
              <w:t>с</w:t>
            </w:r>
            <w:r w:rsidRPr="006F7D7D">
              <w:rPr>
                <w:rFonts w:ascii="Times New Roman" w:hAnsi="Times New Roman"/>
                <w:sz w:val="28"/>
                <w:szCs w:val="28"/>
              </w:rPr>
              <w:t>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EE1FF7" w:rsidRPr="006F7D7D" w14:paraId="379492C9" w14:textId="77777777" w:rsidTr="008B6B23">
        <w:trPr>
          <w:trHeight w:val="418"/>
        </w:trPr>
        <w:tc>
          <w:tcPr>
            <w:tcW w:w="2093" w:type="dxa"/>
          </w:tcPr>
          <w:p w14:paraId="03C61C59" w14:textId="77777777" w:rsidR="00EE1FF7" w:rsidRPr="006F7D7D" w:rsidRDefault="00EE1FF7" w:rsidP="008B6B23">
            <w:pPr>
              <w:autoSpaceDE w:val="0"/>
              <w:autoSpaceDN w:val="0"/>
              <w:adjustRightInd w:val="0"/>
              <w:ind w:right="34"/>
              <w:rPr>
                <w:rFonts w:ascii="Times New Roman" w:hAnsi="Times New Roman"/>
                <w:sz w:val="28"/>
                <w:szCs w:val="28"/>
                <w:lang w:eastAsia="ru-RU"/>
              </w:rPr>
            </w:pPr>
            <w:r w:rsidRPr="006F7D7D">
              <w:rPr>
                <w:rFonts w:ascii="Times New Roman" w:hAnsi="Times New Roman"/>
                <w:sz w:val="28"/>
                <w:szCs w:val="28"/>
                <w:lang w:eastAsia="ru-RU"/>
              </w:rPr>
              <w:t xml:space="preserve">Задачи подпрограммы </w:t>
            </w:r>
          </w:p>
        </w:tc>
        <w:tc>
          <w:tcPr>
            <w:tcW w:w="7513" w:type="dxa"/>
          </w:tcPr>
          <w:p w14:paraId="623A3714" w14:textId="77777777" w:rsidR="00EE1FF7" w:rsidRPr="006F7D7D" w:rsidRDefault="00EE1FF7" w:rsidP="008B6B23">
            <w:pPr>
              <w:autoSpaceDE w:val="0"/>
              <w:autoSpaceDN w:val="0"/>
              <w:adjustRightInd w:val="0"/>
              <w:ind w:left="46" w:right="283"/>
              <w:rPr>
                <w:rFonts w:ascii="Times New Roman" w:hAnsi="Times New Roman"/>
                <w:sz w:val="28"/>
                <w:szCs w:val="28"/>
                <w:lang w:eastAsia="ru-RU"/>
              </w:rPr>
            </w:pPr>
            <w:r>
              <w:rPr>
                <w:rFonts w:ascii="Times New Roman" w:hAnsi="Times New Roman"/>
                <w:sz w:val="28"/>
                <w:szCs w:val="28"/>
                <w:lang w:eastAsia="ru-RU"/>
              </w:rPr>
              <w:t>1. О</w:t>
            </w:r>
            <w:r w:rsidRPr="006F7D7D">
              <w:rPr>
                <w:rFonts w:ascii="Times New Roman" w:hAnsi="Times New Roman"/>
                <w:sz w:val="28"/>
                <w:szCs w:val="28"/>
                <w:lang w:eastAsia="ru-RU"/>
              </w:rPr>
              <w:t xml:space="preserve">беспечение </w:t>
            </w:r>
            <w:r>
              <w:rPr>
                <w:rFonts w:ascii="Times New Roman" w:hAnsi="Times New Roman"/>
                <w:sz w:val="28"/>
                <w:szCs w:val="28"/>
                <w:lang w:eastAsia="ru-RU"/>
              </w:rPr>
              <w:t xml:space="preserve">защиты, </w:t>
            </w:r>
            <w:r w:rsidRPr="006F7D7D">
              <w:rPr>
                <w:rFonts w:ascii="Times New Roman" w:hAnsi="Times New Roman"/>
                <w:sz w:val="28"/>
                <w:szCs w:val="28"/>
                <w:lang w:eastAsia="ru-RU"/>
              </w:rPr>
              <w:t>предупреждения возникновения и развития чрезвычайных ситуаций природного и техногенного харак</w:t>
            </w:r>
            <w:r>
              <w:rPr>
                <w:rFonts w:ascii="Times New Roman" w:hAnsi="Times New Roman"/>
                <w:sz w:val="28"/>
                <w:szCs w:val="28"/>
                <w:lang w:eastAsia="ru-RU"/>
              </w:rPr>
              <w:t>тера.</w:t>
            </w:r>
          </w:p>
          <w:p w14:paraId="6E5FF5AC" w14:textId="77777777" w:rsidR="00EE1FF7" w:rsidRPr="006F7D7D" w:rsidRDefault="00EE1FF7" w:rsidP="008B6B23">
            <w:pPr>
              <w:autoSpaceDE w:val="0"/>
              <w:autoSpaceDN w:val="0"/>
              <w:adjustRightInd w:val="0"/>
              <w:ind w:left="46" w:right="283"/>
              <w:rPr>
                <w:rFonts w:ascii="Times New Roman" w:hAnsi="Times New Roman"/>
                <w:sz w:val="28"/>
                <w:szCs w:val="28"/>
                <w:lang w:eastAsia="ru-RU"/>
              </w:rPr>
            </w:pPr>
            <w:r>
              <w:rPr>
                <w:rFonts w:ascii="Times New Roman" w:hAnsi="Times New Roman"/>
                <w:sz w:val="28"/>
                <w:szCs w:val="28"/>
                <w:lang w:eastAsia="ru-RU"/>
              </w:rPr>
              <w:t>2. О</w:t>
            </w:r>
            <w:r w:rsidRPr="006F7D7D">
              <w:rPr>
                <w:rFonts w:ascii="Times New Roman" w:hAnsi="Times New Roman"/>
                <w:sz w:val="28"/>
                <w:szCs w:val="28"/>
                <w:lang w:eastAsia="ru-RU"/>
              </w:rPr>
              <w:t>беспечение</w:t>
            </w:r>
            <w:r>
              <w:rPr>
                <w:rFonts w:ascii="Times New Roman" w:hAnsi="Times New Roman"/>
                <w:sz w:val="28"/>
                <w:szCs w:val="28"/>
                <w:lang w:eastAsia="ru-RU"/>
              </w:rPr>
              <w:t xml:space="preserve"> профилактики и тушения пожаров.</w:t>
            </w:r>
          </w:p>
          <w:p w14:paraId="7260A78A" w14:textId="77777777" w:rsidR="00EE1FF7" w:rsidRPr="006F7D7D" w:rsidRDefault="00EE1FF7" w:rsidP="008B6B23">
            <w:pPr>
              <w:autoSpaceDE w:val="0"/>
              <w:autoSpaceDN w:val="0"/>
              <w:adjustRightInd w:val="0"/>
              <w:ind w:left="46" w:right="283"/>
              <w:rPr>
                <w:rFonts w:ascii="Times New Roman" w:hAnsi="Times New Roman"/>
                <w:sz w:val="28"/>
                <w:szCs w:val="28"/>
                <w:lang w:eastAsia="ru-RU"/>
              </w:rPr>
            </w:pPr>
            <w:r>
              <w:rPr>
                <w:rFonts w:ascii="Times New Roman" w:hAnsi="Times New Roman"/>
                <w:sz w:val="28"/>
                <w:szCs w:val="28"/>
                <w:lang w:eastAsia="ru-RU"/>
              </w:rPr>
              <w:lastRenderedPageBreak/>
              <w:t>3. О</w:t>
            </w:r>
            <w:r w:rsidRPr="006F7D7D">
              <w:rPr>
                <w:rFonts w:ascii="Times New Roman" w:hAnsi="Times New Roman"/>
                <w:sz w:val="28"/>
                <w:szCs w:val="28"/>
                <w:lang w:eastAsia="ru-RU"/>
              </w:rPr>
              <w:t>беспечение защиты населения края от опасностей, возникающих при ведении военных действ</w:t>
            </w:r>
            <w:r>
              <w:rPr>
                <w:rFonts w:ascii="Times New Roman" w:hAnsi="Times New Roman"/>
                <w:sz w:val="28"/>
                <w:szCs w:val="28"/>
                <w:lang w:eastAsia="ru-RU"/>
              </w:rPr>
              <w:t>ий или вследствие этих действий.</w:t>
            </w:r>
          </w:p>
          <w:p w14:paraId="0108543F" w14:textId="77777777" w:rsidR="00EE1FF7" w:rsidRPr="006F7D7D" w:rsidRDefault="00EE1FF7" w:rsidP="008B6B23">
            <w:pPr>
              <w:widowControl w:val="0"/>
              <w:autoSpaceDE w:val="0"/>
              <w:autoSpaceDN w:val="0"/>
              <w:adjustRightInd w:val="0"/>
              <w:ind w:left="46" w:right="283"/>
              <w:rPr>
                <w:rFonts w:ascii="Times New Roman" w:hAnsi="Times New Roman"/>
                <w:sz w:val="28"/>
                <w:szCs w:val="28"/>
                <w:lang w:eastAsia="ru-RU"/>
              </w:rPr>
            </w:pPr>
            <w:r>
              <w:rPr>
                <w:rFonts w:ascii="Times New Roman" w:hAnsi="Times New Roman"/>
                <w:sz w:val="28"/>
                <w:szCs w:val="28"/>
                <w:lang w:eastAsia="ru-RU"/>
              </w:rPr>
              <w:t>4. О</w:t>
            </w:r>
            <w:r w:rsidRPr="006F7D7D">
              <w:rPr>
                <w:rFonts w:ascii="Times New Roman" w:hAnsi="Times New Roman"/>
                <w:sz w:val="28"/>
                <w:szCs w:val="28"/>
                <w:lang w:eastAsia="ru-RU"/>
              </w:rPr>
              <w:t xml:space="preserve">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w:t>
            </w:r>
            <w:r>
              <w:rPr>
                <w:rFonts w:ascii="Times New Roman" w:hAnsi="Times New Roman"/>
                <w:sz w:val="28"/>
                <w:szCs w:val="28"/>
                <w:lang w:eastAsia="ru-RU"/>
              </w:rPr>
              <w:t>безопасности.</w:t>
            </w:r>
          </w:p>
        </w:tc>
      </w:tr>
      <w:tr w:rsidR="00EE1FF7" w:rsidRPr="006F7D7D" w14:paraId="35B22CA0" w14:textId="77777777" w:rsidTr="008B6B23">
        <w:trPr>
          <w:trHeight w:val="572"/>
        </w:trPr>
        <w:tc>
          <w:tcPr>
            <w:tcW w:w="2093" w:type="dxa"/>
          </w:tcPr>
          <w:p w14:paraId="59CFEEB4" w14:textId="77777777" w:rsidR="00EE1FF7" w:rsidRPr="006F7D7D" w:rsidRDefault="00EE1FF7" w:rsidP="008B6B23">
            <w:pPr>
              <w:autoSpaceDE w:val="0"/>
              <w:autoSpaceDN w:val="0"/>
              <w:adjustRightInd w:val="0"/>
              <w:ind w:right="34"/>
              <w:rPr>
                <w:rFonts w:ascii="Times New Roman" w:hAnsi="Times New Roman"/>
                <w:sz w:val="28"/>
                <w:szCs w:val="28"/>
                <w:lang w:eastAsia="ru-RU"/>
              </w:rPr>
            </w:pPr>
            <w:r w:rsidRPr="006F7D7D">
              <w:rPr>
                <w:rFonts w:ascii="Times New Roman" w:hAnsi="Times New Roman"/>
                <w:sz w:val="28"/>
                <w:szCs w:val="28"/>
                <w:lang w:eastAsia="ru-RU"/>
              </w:rPr>
              <w:lastRenderedPageBreak/>
              <w:t>Сроки реализации подпрограммы</w:t>
            </w:r>
          </w:p>
        </w:tc>
        <w:tc>
          <w:tcPr>
            <w:tcW w:w="7513" w:type="dxa"/>
          </w:tcPr>
          <w:p w14:paraId="190551D9" w14:textId="6F427A66" w:rsidR="00EE1FF7" w:rsidRPr="006F7D7D" w:rsidRDefault="00EE1FF7" w:rsidP="008B6B23">
            <w:pPr>
              <w:autoSpaceDE w:val="0"/>
              <w:autoSpaceDN w:val="0"/>
              <w:adjustRightInd w:val="0"/>
              <w:ind w:right="283"/>
              <w:jc w:val="both"/>
              <w:rPr>
                <w:rFonts w:ascii="Times New Roman" w:hAnsi="Times New Roman"/>
                <w:sz w:val="28"/>
                <w:szCs w:val="28"/>
                <w:lang w:eastAsia="ru-RU"/>
              </w:rPr>
            </w:pPr>
            <w:r>
              <w:rPr>
                <w:rFonts w:ascii="Times New Roman" w:hAnsi="Times New Roman"/>
                <w:sz w:val="28"/>
                <w:szCs w:val="28"/>
                <w:lang w:eastAsia="ru-RU"/>
              </w:rPr>
              <w:t>2014-</w:t>
            </w:r>
            <w:r w:rsidRPr="006B7CE6">
              <w:rPr>
                <w:rFonts w:ascii="Times New Roman" w:hAnsi="Times New Roman"/>
                <w:sz w:val="28"/>
                <w:szCs w:val="28"/>
                <w:lang w:eastAsia="ru-RU"/>
              </w:rPr>
              <w:t>202</w:t>
            </w:r>
            <w:r w:rsidR="000544C1">
              <w:rPr>
                <w:rFonts w:ascii="Times New Roman" w:hAnsi="Times New Roman"/>
                <w:sz w:val="28"/>
                <w:szCs w:val="28"/>
                <w:lang w:eastAsia="ru-RU"/>
              </w:rPr>
              <w:t>5</w:t>
            </w:r>
            <w:r w:rsidRPr="006F7D7D">
              <w:rPr>
                <w:rFonts w:ascii="Times New Roman" w:hAnsi="Times New Roman"/>
                <w:sz w:val="28"/>
                <w:szCs w:val="28"/>
                <w:lang w:eastAsia="ru-RU"/>
              </w:rPr>
              <w:t xml:space="preserve"> годы</w:t>
            </w:r>
            <w:r>
              <w:rPr>
                <w:rFonts w:ascii="Times New Roman" w:hAnsi="Times New Roman"/>
                <w:sz w:val="28"/>
                <w:szCs w:val="28"/>
                <w:lang w:eastAsia="ru-RU"/>
              </w:rPr>
              <w:t>.</w:t>
            </w:r>
          </w:p>
          <w:p w14:paraId="7C21BF3B" w14:textId="77777777" w:rsidR="00EE1FF7" w:rsidRPr="006F7D7D" w:rsidRDefault="00EE1FF7" w:rsidP="008B6B23">
            <w:pPr>
              <w:ind w:left="46" w:right="283"/>
              <w:jc w:val="both"/>
              <w:rPr>
                <w:rFonts w:ascii="Times New Roman" w:hAnsi="Times New Roman"/>
                <w:sz w:val="28"/>
                <w:szCs w:val="28"/>
                <w:highlight w:val="cyan"/>
                <w:lang w:eastAsia="ru-RU"/>
              </w:rPr>
            </w:pPr>
          </w:p>
        </w:tc>
      </w:tr>
      <w:tr w:rsidR="00EE1FF7" w:rsidRPr="006F7D7D" w14:paraId="5185F246" w14:textId="77777777" w:rsidTr="008B6B23">
        <w:trPr>
          <w:trHeight w:val="682"/>
        </w:trPr>
        <w:tc>
          <w:tcPr>
            <w:tcW w:w="2093" w:type="dxa"/>
          </w:tcPr>
          <w:p w14:paraId="0F66C913" w14:textId="77777777" w:rsidR="00EE1FF7" w:rsidRPr="006F7D7D" w:rsidRDefault="00EE1FF7" w:rsidP="008B6B23">
            <w:pPr>
              <w:ind w:right="283"/>
              <w:rPr>
                <w:rFonts w:ascii="Times New Roman" w:hAnsi="Times New Roman"/>
                <w:sz w:val="28"/>
                <w:szCs w:val="28"/>
                <w:lang w:eastAsia="ru-RU"/>
              </w:rPr>
            </w:pPr>
            <w:r>
              <w:rPr>
                <w:rFonts w:ascii="Times New Roman" w:hAnsi="Times New Roman"/>
                <w:sz w:val="28"/>
                <w:szCs w:val="28"/>
                <w:lang w:eastAsia="ru-RU"/>
              </w:rPr>
              <w:t>Перечень целевых показателей</w:t>
            </w:r>
          </w:p>
        </w:tc>
        <w:tc>
          <w:tcPr>
            <w:tcW w:w="7513" w:type="dxa"/>
          </w:tcPr>
          <w:p w14:paraId="753C944C" w14:textId="77777777" w:rsidR="00EE1FF7" w:rsidRPr="006B7CE6" w:rsidRDefault="00EE1FF7" w:rsidP="008B6B23">
            <w:pPr>
              <w:autoSpaceDE w:val="0"/>
              <w:autoSpaceDN w:val="0"/>
              <w:adjustRightInd w:val="0"/>
              <w:ind w:right="283"/>
              <w:jc w:val="both"/>
              <w:rPr>
                <w:rFonts w:ascii="Times New Roman" w:hAnsi="Times New Roman"/>
                <w:sz w:val="28"/>
                <w:szCs w:val="28"/>
                <w:lang w:eastAsia="ru-RU"/>
              </w:rPr>
            </w:pPr>
            <w:r w:rsidRPr="006B7CE6">
              <w:rPr>
                <w:rFonts w:ascii="Times New Roman" w:hAnsi="Times New Roman"/>
                <w:sz w:val="28"/>
                <w:szCs w:val="28"/>
                <w:lang w:eastAsia="ru-RU"/>
              </w:rPr>
              <w:t>- Оснащение пожарно-техническим вооружением и снаряжением добровольных пожарных формирований (до 2022 года);</w:t>
            </w:r>
          </w:p>
          <w:p w14:paraId="301222DE" w14:textId="77777777" w:rsidR="00EE1FF7" w:rsidRDefault="00EE1FF7" w:rsidP="008B6B23">
            <w:pPr>
              <w:autoSpaceDE w:val="0"/>
              <w:autoSpaceDN w:val="0"/>
              <w:adjustRightInd w:val="0"/>
              <w:ind w:right="283"/>
              <w:jc w:val="both"/>
              <w:rPr>
                <w:rFonts w:ascii="Times New Roman" w:hAnsi="Times New Roman"/>
                <w:sz w:val="28"/>
                <w:szCs w:val="28"/>
                <w:lang w:eastAsia="ru-RU"/>
              </w:rPr>
            </w:pPr>
            <w:r>
              <w:rPr>
                <w:rFonts w:ascii="Times New Roman" w:hAnsi="Times New Roman"/>
                <w:sz w:val="28"/>
                <w:szCs w:val="28"/>
                <w:lang w:eastAsia="ru-RU"/>
              </w:rPr>
              <w:t>- О</w:t>
            </w:r>
            <w:r w:rsidRPr="006B7CE6">
              <w:rPr>
                <w:rFonts w:ascii="Times New Roman" w:hAnsi="Times New Roman"/>
                <w:sz w:val="28"/>
                <w:szCs w:val="28"/>
                <w:lang w:eastAsia="ru-RU"/>
              </w:rPr>
              <w:t>своение субсидий</w:t>
            </w:r>
            <w:r>
              <w:rPr>
                <w:rFonts w:ascii="Times New Roman" w:hAnsi="Times New Roman"/>
                <w:sz w:val="28"/>
                <w:szCs w:val="28"/>
                <w:lang w:eastAsia="ru-RU"/>
              </w:rPr>
              <w:t xml:space="preserve"> на обеспечение первичных мер пожарной безопасности (с 2022 года);</w:t>
            </w:r>
          </w:p>
          <w:p w14:paraId="42D070D8" w14:textId="77777777" w:rsidR="00EE1FF7" w:rsidRPr="006F7D7D" w:rsidRDefault="00EE1FF7" w:rsidP="008B6B23">
            <w:pPr>
              <w:autoSpaceDE w:val="0"/>
              <w:autoSpaceDN w:val="0"/>
              <w:adjustRightInd w:val="0"/>
              <w:ind w:right="283"/>
              <w:jc w:val="both"/>
              <w:rPr>
                <w:rFonts w:ascii="Times New Roman" w:hAnsi="Times New Roman"/>
                <w:sz w:val="28"/>
                <w:szCs w:val="28"/>
                <w:lang w:eastAsia="ru-RU"/>
              </w:rPr>
            </w:pPr>
            <w:r>
              <w:rPr>
                <w:rFonts w:ascii="Times New Roman" w:hAnsi="Times New Roman"/>
                <w:sz w:val="28"/>
                <w:szCs w:val="28"/>
                <w:lang w:eastAsia="ru-RU"/>
              </w:rPr>
              <w:t>- Создание противопожарных минерализованных полос не менее 1600 м (с 2022 года).</w:t>
            </w:r>
          </w:p>
        </w:tc>
      </w:tr>
      <w:tr w:rsidR="00EE1FF7" w:rsidRPr="006F7D7D" w14:paraId="71264C65" w14:textId="77777777" w:rsidTr="008B6B23">
        <w:tblPrEx>
          <w:tblLook w:val="00A0" w:firstRow="1" w:lastRow="0" w:firstColumn="1" w:lastColumn="0" w:noHBand="0" w:noVBand="0"/>
        </w:tblPrEx>
        <w:trPr>
          <w:trHeight w:val="4557"/>
        </w:trPr>
        <w:tc>
          <w:tcPr>
            <w:tcW w:w="2093" w:type="dxa"/>
          </w:tcPr>
          <w:p w14:paraId="1AAC3F2C" w14:textId="77777777" w:rsidR="00EE1FF7" w:rsidRPr="006F7D7D" w:rsidRDefault="00EE1FF7" w:rsidP="008B6B23">
            <w:pPr>
              <w:tabs>
                <w:tab w:val="left" w:pos="0"/>
              </w:tabs>
              <w:autoSpaceDE w:val="0"/>
              <w:autoSpaceDN w:val="0"/>
              <w:adjustRightInd w:val="0"/>
              <w:ind w:right="283"/>
              <w:outlineLvl w:val="1"/>
              <w:rPr>
                <w:rFonts w:ascii="Times New Roman" w:hAnsi="Times New Roman"/>
                <w:sz w:val="28"/>
                <w:szCs w:val="28"/>
              </w:rPr>
            </w:pPr>
            <w:r>
              <w:rPr>
                <w:rFonts w:ascii="Times New Roman" w:hAnsi="Times New Roman"/>
                <w:sz w:val="28"/>
                <w:szCs w:val="28"/>
              </w:rPr>
              <w:t>Информация по ресурсному</w:t>
            </w:r>
          </w:p>
          <w:p w14:paraId="5D00495C" w14:textId="77777777" w:rsidR="00EE1FF7" w:rsidRPr="006F7D7D" w:rsidRDefault="00EE1FF7" w:rsidP="008B6B23">
            <w:pPr>
              <w:tabs>
                <w:tab w:val="left" w:pos="0"/>
              </w:tabs>
              <w:autoSpaceDE w:val="0"/>
              <w:autoSpaceDN w:val="0"/>
              <w:adjustRightInd w:val="0"/>
              <w:ind w:right="283"/>
              <w:outlineLvl w:val="1"/>
              <w:rPr>
                <w:rFonts w:ascii="Times New Roman" w:hAnsi="Times New Roman"/>
                <w:sz w:val="28"/>
                <w:szCs w:val="28"/>
              </w:rPr>
            </w:pPr>
            <w:r>
              <w:rPr>
                <w:rFonts w:ascii="Times New Roman" w:hAnsi="Times New Roman"/>
                <w:sz w:val="28"/>
                <w:szCs w:val="28"/>
              </w:rPr>
              <w:t>обеспечению</w:t>
            </w:r>
          </w:p>
          <w:p w14:paraId="6F0B281C" w14:textId="77777777" w:rsidR="00EE1FF7" w:rsidRPr="006F7D7D" w:rsidRDefault="00EE1FF7" w:rsidP="008B6B23">
            <w:pPr>
              <w:tabs>
                <w:tab w:val="left" w:pos="0"/>
              </w:tabs>
              <w:autoSpaceDE w:val="0"/>
              <w:autoSpaceDN w:val="0"/>
              <w:adjustRightInd w:val="0"/>
              <w:ind w:right="283"/>
              <w:outlineLvl w:val="1"/>
              <w:rPr>
                <w:rFonts w:ascii="Times New Roman" w:hAnsi="Times New Roman"/>
                <w:sz w:val="28"/>
                <w:szCs w:val="28"/>
              </w:rPr>
            </w:pPr>
            <w:r w:rsidRPr="006F7D7D">
              <w:rPr>
                <w:rFonts w:ascii="Times New Roman" w:hAnsi="Times New Roman"/>
                <w:sz w:val="28"/>
                <w:szCs w:val="28"/>
              </w:rPr>
              <w:t>подпрограммы</w:t>
            </w:r>
          </w:p>
          <w:p w14:paraId="1A0EA446" w14:textId="77777777" w:rsidR="00EE1FF7" w:rsidRPr="006F7D7D" w:rsidRDefault="00EE1FF7" w:rsidP="008B6B23">
            <w:pPr>
              <w:tabs>
                <w:tab w:val="left" w:pos="1418"/>
              </w:tabs>
              <w:autoSpaceDE w:val="0"/>
              <w:autoSpaceDN w:val="0"/>
              <w:adjustRightInd w:val="0"/>
              <w:ind w:left="284" w:right="283" w:firstLine="567"/>
              <w:outlineLvl w:val="1"/>
              <w:rPr>
                <w:rFonts w:ascii="Times New Roman" w:hAnsi="Times New Roman"/>
                <w:sz w:val="28"/>
                <w:szCs w:val="28"/>
                <w:highlight w:val="yellow"/>
              </w:rPr>
            </w:pPr>
          </w:p>
        </w:tc>
        <w:tc>
          <w:tcPr>
            <w:tcW w:w="7513" w:type="dxa"/>
          </w:tcPr>
          <w:p w14:paraId="3EC0CCB3" w14:textId="2B8ACE93" w:rsidR="00EE1FF7" w:rsidRPr="00C0074A" w:rsidRDefault="00EE1FF7" w:rsidP="008B6B23">
            <w:pPr>
              <w:overflowPunct w:val="0"/>
              <w:autoSpaceDE w:val="0"/>
              <w:autoSpaceDN w:val="0"/>
              <w:adjustRightInd w:val="0"/>
              <w:ind w:right="-1"/>
              <w:jc w:val="both"/>
              <w:textAlignment w:val="baseline"/>
              <w:rPr>
                <w:rFonts w:ascii="Times New Roman" w:hAnsi="Times New Roman"/>
                <w:color w:val="FF0000"/>
                <w:sz w:val="28"/>
                <w:szCs w:val="28"/>
              </w:rPr>
            </w:pPr>
            <w:r w:rsidRPr="006F7D7D">
              <w:rPr>
                <w:rFonts w:ascii="Times New Roman" w:hAnsi="Times New Roman"/>
                <w:sz w:val="28"/>
                <w:szCs w:val="28"/>
              </w:rPr>
              <w:t xml:space="preserve">Общий объем финансирования подпрограммы </w:t>
            </w:r>
            <w:r>
              <w:rPr>
                <w:rFonts w:ascii="Times New Roman" w:hAnsi="Times New Roman"/>
                <w:sz w:val="28"/>
                <w:szCs w:val="28"/>
              </w:rPr>
              <w:t>в 2014-</w:t>
            </w:r>
            <w:r w:rsidRPr="006B7CE6">
              <w:rPr>
                <w:rFonts w:ascii="Times New Roman" w:hAnsi="Times New Roman"/>
                <w:sz w:val="28"/>
                <w:szCs w:val="28"/>
              </w:rPr>
              <w:t>202</w:t>
            </w:r>
            <w:r w:rsidR="000544C1">
              <w:rPr>
                <w:rFonts w:ascii="Times New Roman" w:hAnsi="Times New Roman"/>
                <w:sz w:val="28"/>
                <w:szCs w:val="28"/>
              </w:rPr>
              <w:t>5</w:t>
            </w:r>
            <w:r w:rsidRPr="006B7CE6">
              <w:rPr>
                <w:rFonts w:ascii="Times New Roman" w:hAnsi="Times New Roman"/>
                <w:sz w:val="28"/>
                <w:szCs w:val="28"/>
              </w:rPr>
              <w:t xml:space="preserve"> годах за счет всех источников финансирования составит </w:t>
            </w:r>
            <w:r>
              <w:rPr>
                <w:rFonts w:ascii="Times New Roman" w:hAnsi="Times New Roman"/>
                <w:sz w:val="28"/>
                <w:szCs w:val="28"/>
              </w:rPr>
              <w:t xml:space="preserve">     </w:t>
            </w:r>
            <w:r w:rsidR="001F6326">
              <w:rPr>
                <w:rFonts w:ascii="Times New Roman" w:hAnsi="Times New Roman"/>
                <w:sz w:val="28"/>
                <w:szCs w:val="28"/>
              </w:rPr>
              <w:t>6947,12</w:t>
            </w:r>
            <w:r w:rsidRPr="006B7CE6">
              <w:rPr>
                <w:rFonts w:ascii="Times New Roman" w:hAnsi="Times New Roman"/>
                <w:sz w:val="28"/>
                <w:szCs w:val="28"/>
              </w:rPr>
              <w:t xml:space="preserve"> тыс. рублей, из них по годам:</w:t>
            </w:r>
            <w:r>
              <w:rPr>
                <w:rFonts w:ascii="Times New Roman" w:hAnsi="Times New Roman"/>
                <w:sz w:val="28"/>
                <w:szCs w:val="28"/>
              </w:rPr>
              <w:t xml:space="preserve"> </w:t>
            </w:r>
            <w:r>
              <w:rPr>
                <w:rFonts w:ascii="Times New Roman" w:hAnsi="Times New Roman"/>
                <w:color w:val="FF0000"/>
                <w:sz w:val="28"/>
                <w:szCs w:val="28"/>
              </w:rPr>
              <w:t xml:space="preserve"> </w:t>
            </w:r>
          </w:p>
          <w:p w14:paraId="0579BC82" w14:textId="77777777" w:rsidR="00EE1FF7" w:rsidRPr="006B7CE6"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B7CE6">
              <w:rPr>
                <w:rFonts w:ascii="Times New Roman" w:hAnsi="Times New Roman"/>
                <w:sz w:val="28"/>
                <w:szCs w:val="28"/>
              </w:rPr>
              <w:t>2014 год – 50,00 тыс. рублей;</w:t>
            </w:r>
          </w:p>
          <w:p w14:paraId="2A4173A9" w14:textId="77777777" w:rsidR="00EE1FF7" w:rsidRPr="006B7CE6"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B7CE6">
              <w:rPr>
                <w:rFonts w:ascii="Times New Roman" w:hAnsi="Times New Roman"/>
                <w:sz w:val="28"/>
                <w:szCs w:val="28"/>
              </w:rPr>
              <w:t>2015 год – 150,00 тыс. рублей;</w:t>
            </w:r>
          </w:p>
          <w:p w14:paraId="2BFEE938" w14:textId="77777777" w:rsidR="00EE1FF7" w:rsidRPr="006B7CE6"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B7CE6">
              <w:rPr>
                <w:rFonts w:ascii="Times New Roman" w:hAnsi="Times New Roman"/>
                <w:sz w:val="28"/>
                <w:szCs w:val="28"/>
              </w:rPr>
              <w:t>2016 год – 779,60 тыс. рублей;</w:t>
            </w:r>
          </w:p>
          <w:p w14:paraId="6D45E67A" w14:textId="77777777" w:rsidR="00EE1FF7" w:rsidRPr="006B7CE6"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B7CE6">
              <w:rPr>
                <w:rFonts w:ascii="Times New Roman" w:hAnsi="Times New Roman"/>
                <w:sz w:val="28"/>
                <w:szCs w:val="28"/>
              </w:rPr>
              <w:t>2017год – 204,82 тыс. рублей;</w:t>
            </w:r>
          </w:p>
          <w:p w14:paraId="2DA7CE0F" w14:textId="77777777" w:rsidR="00EE1FF7" w:rsidRPr="006B7CE6"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B7CE6">
              <w:rPr>
                <w:rFonts w:ascii="Times New Roman" w:hAnsi="Times New Roman"/>
                <w:sz w:val="28"/>
                <w:szCs w:val="28"/>
              </w:rPr>
              <w:t>2018 год – 196,50 тыс. рублей;</w:t>
            </w:r>
          </w:p>
          <w:p w14:paraId="1998D31E" w14:textId="77777777" w:rsidR="00EE1FF7" w:rsidRPr="006B7CE6"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B7CE6">
              <w:rPr>
                <w:rFonts w:ascii="Times New Roman" w:hAnsi="Times New Roman"/>
                <w:sz w:val="28"/>
                <w:szCs w:val="28"/>
              </w:rPr>
              <w:t>2019 год – 279,80 тыс. рублей;</w:t>
            </w:r>
          </w:p>
          <w:p w14:paraId="16E7EC2F" w14:textId="77777777" w:rsidR="00EE1FF7" w:rsidRPr="006B7CE6"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B7CE6">
              <w:rPr>
                <w:rFonts w:ascii="Times New Roman" w:hAnsi="Times New Roman"/>
                <w:sz w:val="28"/>
                <w:szCs w:val="28"/>
              </w:rPr>
              <w:t>2020 год – 292,40 тыс. рублей;</w:t>
            </w:r>
          </w:p>
          <w:p w14:paraId="5A5C8916" w14:textId="77777777" w:rsidR="00EE1FF7" w:rsidRPr="006B7CE6"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B7CE6">
              <w:rPr>
                <w:rFonts w:ascii="Times New Roman" w:hAnsi="Times New Roman"/>
                <w:sz w:val="28"/>
                <w:szCs w:val="28"/>
              </w:rPr>
              <w:t xml:space="preserve">2021 год – </w:t>
            </w:r>
            <w:r w:rsidRPr="003818A1">
              <w:rPr>
                <w:rFonts w:ascii="Times New Roman" w:hAnsi="Times New Roman"/>
                <w:color w:val="000000" w:themeColor="text1"/>
                <w:sz w:val="28"/>
                <w:szCs w:val="28"/>
              </w:rPr>
              <w:t>353,80 тыс</w:t>
            </w:r>
            <w:r w:rsidRPr="006B7CE6">
              <w:rPr>
                <w:rFonts w:ascii="Times New Roman" w:hAnsi="Times New Roman"/>
                <w:sz w:val="28"/>
                <w:szCs w:val="28"/>
              </w:rPr>
              <w:t>. рублей;</w:t>
            </w:r>
            <w:r>
              <w:rPr>
                <w:rFonts w:ascii="Times New Roman" w:hAnsi="Times New Roman"/>
                <w:sz w:val="28"/>
                <w:szCs w:val="28"/>
              </w:rPr>
              <w:t xml:space="preserve"> </w:t>
            </w:r>
          </w:p>
          <w:p w14:paraId="2B03EBCF" w14:textId="77777777" w:rsidR="00EE1FF7" w:rsidRPr="006B7CE6" w:rsidRDefault="00EE1FF7" w:rsidP="008B6B23">
            <w:pPr>
              <w:overflowPunct w:val="0"/>
              <w:autoSpaceDE w:val="0"/>
              <w:autoSpaceDN w:val="0"/>
              <w:adjustRightInd w:val="0"/>
              <w:ind w:right="-1" w:firstLine="601"/>
              <w:contextualSpacing/>
              <w:jc w:val="both"/>
              <w:textAlignment w:val="baseline"/>
              <w:rPr>
                <w:rFonts w:ascii="Times New Roman" w:hAnsi="Times New Roman"/>
                <w:sz w:val="28"/>
                <w:szCs w:val="28"/>
              </w:rPr>
            </w:pPr>
            <w:r w:rsidRPr="006B7CE6">
              <w:rPr>
                <w:rFonts w:ascii="Times New Roman" w:hAnsi="Times New Roman"/>
                <w:sz w:val="28"/>
                <w:szCs w:val="28"/>
              </w:rPr>
              <w:t xml:space="preserve">2022 год – </w:t>
            </w:r>
            <w:r>
              <w:rPr>
                <w:rFonts w:ascii="Times New Roman" w:hAnsi="Times New Roman"/>
                <w:sz w:val="28"/>
                <w:szCs w:val="28"/>
              </w:rPr>
              <w:t>3043,90</w:t>
            </w:r>
            <w:r w:rsidRPr="006B7CE6">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507A1D5E" w14:textId="77777777" w:rsidR="00EE1FF7" w:rsidRPr="006B7CE6" w:rsidRDefault="00EE1FF7" w:rsidP="008B6B23">
            <w:pPr>
              <w:overflowPunct w:val="0"/>
              <w:autoSpaceDE w:val="0"/>
              <w:autoSpaceDN w:val="0"/>
              <w:adjustRightInd w:val="0"/>
              <w:ind w:right="-1" w:firstLine="601"/>
              <w:contextualSpacing/>
              <w:jc w:val="both"/>
              <w:textAlignment w:val="baseline"/>
              <w:rPr>
                <w:rFonts w:ascii="Times New Roman" w:hAnsi="Times New Roman"/>
                <w:sz w:val="28"/>
                <w:szCs w:val="28"/>
              </w:rPr>
            </w:pPr>
            <w:r w:rsidRPr="006B7CE6">
              <w:rPr>
                <w:rFonts w:ascii="Times New Roman" w:hAnsi="Times New Roman"/>
                <w:sz w:val="28"/>
                <w:szCs w:val="28"/>
              </w:rPr>
              <w:t xml:space="preserve">2023 год – </w:t>
            </w:r>
            <w:r>
              <w:rPr>
                <w:rFonts w:ascii="Times New Roman" w:hAnsi="Times New Roman"/>
                <w:sz w:val="28"/>
                <w:szCs w:val="28"/>
              </w:rPr>
              <w:t>532,10</w:t>
            </w:r>
            <w:r w:rsidRPr="006B7CE6">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5BDFE10C" w14:textId="77777777" w:rsidR="000544C1" w:rsidRDefault="00EE1FF7" w:rsidP="008B6B23">
            <w:pPr>
              <w:tabs>
                <w:tab w:val="left" w:pos="0"/>
                <w:tab w:val="left" w:pos="709"/>
                <w:tab w:val="left" w:pos="900"/>
              </w:tabs>
              <w:jc w:val="both"/>
              <w:rPr>
                <w:rFonts w:ascii="Times New Roman" w:hAnsi="Times New Roman"/>
                <w:sz w:val="28"/>
                <w:szCs w:val="28"/>
              </w:rPr>
            </w:pPr>
            <w:r w:rsidRPr="006B7CE6">
              <w:rPr>
                <w:rFonts w:ascii="Times New Roman" w:hAnsi="Times New Roman"/>
                <w:sz w:val="28"/>
                <w:szCs w:val="28"/>
              </w:rPr>
              <w:t xml:space="preserve">        2024 год – </w:t>
            </w:r>
            <w:r>
              <w:rPr>
                <w:rFonts w:ascii="Times New Roman" w:hAnsi="Times New Roman"/>
                <w:sz w:val="28"/>
                <w:szCs w:val="28"/>
              </w:rPr>
              <w:t>532,10</w:t>
            </w:r>
            <w:r w:rsidRPr="006B7CE6">
              <w:rPr>
                <w:rFonts w:ascii="Times New Roman" w:hAnsi="Times New Roman"/>
                <w:sz w:val="28"/>
                <w:szCs w:val="28"/>
              </w:rPr>
              <w:t xml:space="preserve"> тыс. рублей</w:t>
            </w:r>
            <w:r w:rsidR="000544C1">
              <w:rPr>
                <w:rFonts w:ascii="Times New Roman" w:hAnsi="Times New Roman"/>
                <w:sz w:val="28"/>
                <w:szCs w:val="28"/>
              </w:rPr>
              <w:t>;</w:t>
            </w:r>
          </w:p>
          <w:p w14:paraId="77C58FB0" w14:textId="3A6675CB" w:rsidR="00EE1FF7" w:rsidRPr="006F7D7D" w:rsidRDefault="000544C1" w:rsidP="008B6B23">
            <w:pPr>
              <w:tabs>
                <w:tab w:val="left" w:pos="0"/>
                <w:tab w:val="left" w:pos="709"/>
                <w:tab w:val="left" w:pos="900"/>
              </w:tabs>
              <w:jc w:val="both"/>
              <w:rPr>
                <w:rFonts w:ascii="Times New Roman" w:hAnsi="Times New Roman"/>
                <w:sz w:val="28"/>
                <w:szCs w:val="28"/>
              </w:rPr>
            </w:pPr>
            <w:r>
              <w:rPr>
                <w:rFonts w:ascii="Times New Roman" w:hAnsi="Times New Roman"/>
                <w:sz w:val="28"/>
                <w:szCs w:val="28"/>
              </w:rPr>
              <w:t xml:space="preserve">        </w:t>
            </w:r>
            <w:r w:rsidRPr="006B7CE6">
              <w:rPr>
                <w:rFonts w:ascii="Times New Roman" w:hAnsi="Times New Roman"/>
                <w:sz w:val="28"/>
                <w:szCs w:val="28"/>
              </w:rPr>
              <w:t>202</w:t>
            </w:r>
            <w:r>
              <w:rPr>
                <w:rFonts w:ascii="Times New Roman" w:hAnsi="Times New Roman"/>
                <w:sz w:val="28"/>
                <w:szCs w:val="28"/>
              </w:rPr>
              <w:t>5</w:t>
            </w:r>
            <w:r w:rsidRPr="006B7CE6">
              <w:rPr>
                <w:rFonts w:ascii="Times New Roman" w:hAnsi="Times New Roman"/>
                <w:sz w:val="28"/>
                <w:szCs w:val="28"/>
              </w:rPr>
              <w:t xml:space="preserve"> год – </w:t>
            </w:r>
            <w:r>
              <w:rPr>
                <w:rFonts w:ascii="Times New Roman" w:hAnsi="Times New Roman"/>
                <w:sz w:val="28"/>
                <w:szCs w:val="28"/>
              </w:rPr>
              <w:t>532,10</w:t>
            </w:r>
            <w:r w:rsidRPr="006B7CE6">
              <w:rPr>
                <w:rFonts w:ascii="Times New Roman" w:hAnsi="Times New Roman"/>
                <w:sz w:val="28"/>
                <w:szCs w:val="28"/>
              </w:rPr>
              <w:t xml:space="preserve"> тыс. рублей</w:t>
            </w:r>
            <w:r>
              <w:rPr>
                <w:rFonts w:ascii="Times New Roman" w:hAnsi="Times New Roman"/>
                <w:sz w:val="28"/>
                <w:szCs w:val="28"/>
              </w:rPr>
              <w:t xml:space="preserve"> </w:t>
            </w:r>
            <w:r w:rsidR="00EE1FF7">
              <w:rPr>
                <w:rFonts w:ascii="Times New Roman" w:hAnsi="Times New Roman"/>
                <w:sz w:val="28"/>
                <w:szCs w:val="28"/>
              </w:rPr>
              <w:t xml:space="preserve"> </w:t>
            </w:r>
            <w:r w:rsidR="00EE1FF7">
              <w:rPr>
                <w:rFonts w:ascii="Times New Roman" w:hAnsi="Times New Roman"/>
                <w:color w:val="FF0000"/>
                <w:sz w:val="28"/>
                <w:szCs w:val="28"/>
              </w:rPr>
              <w:t xml:space="preserve"> </w:t>
            </w:r>
          </w:p>
        </w:tc>
      </w:tr>
      <w:tr w:rsidR="00EE1FF7" w:rsidRPr="006F7D7D" w14:paraId="790212D0" w14:textId="77777777" w:rsidTr="008B6B23">
        <w:tblPrEx>
          <w:tblLook w:val="00A0" w:firstRow="1" w:lastRow="0" w:firstColumn="1" w:lastColumn="0" w:noHBand="0" w:noVBand="0"/>
        </w:tblPrEx>
        <w:tc>
          <w:tcPr>
            <w:tcW w:w="2093" w:type="dxa"/>
          </w:tcPr>
          <w:p w14:paraId="654DA976" w14:textId="77777777" w:rsidR="00EE1FF7" w:rsidRPr="006F7D7D" w:rsidRDefault="00EE1FF7" w:rsidP="008B6B23">
            <w:pPr>
              <w:tabs>
                <w:tab w:val="left" w:pos="0"/>
              </w:tabs>
              <w:spacing w:line="20" w:lineRule="atLeast"/>
              <w:ind w:right="34"/>
              <w:outlineLvl w:val="1"/>
              <w:rPr>
                <w:rFonts w:ascii="Times New Roman" w:hAnsi="Times New Roman"/>
                <w:sz w:val="28"/>
                <w:szCs w:val="28"/>
              </w:rPr>
            </w:pPr>
            <w:r w:rsidRPr="006F7D7D">
              <w:rPr>
                <w:rFonts w:ascii="Times New Roman" w:hAnsi="Times New Roman"/>
                <w:sz w:val="28"/>
                <w:szCs w:val="28"/>
              </w:rPr>
              <w:t>Система организации контроля за исполнением подпрограммы</w:t>
            </w:r>
          </w:p>
        </w:tc>
        <w:tc>
          <w:tcPr>
            <w:tcW w:w="7513" w:type="dxa"/>
          </w:tcPr>
          <w:p w14:paraId="6F6B0DEC" w14:textId="77777777" w:rsidR="00EE1FF7" w:rsidRPr="006F7D7D" w:rsidRDefault="00EE1FF7" w:rsidP="008B6B23">
            <w:pPr>
              <w:spacing w:line="20" w:lineRule="atLeast"/>
              <w:ind w:left="46" w:right="283"/>
              <w:jc w:val="both"/>
              <w:rPr>
                <w:rFonts w:ascii="Times New Roman" w:hAnsi="Times New Roman"/>
                <w:sz w:val="28"/>
                <w:szCs w:val="28"/>
                <w:lang w:eastAsia="ru-RU"/>
              </w:rPr>
            </w:pPr>
            <w:r w:rsidRPr="006F7D7D">
              <w:rPr>
                <w:rFonts w:ascii="Times New Roman" w:hAnsi="Times New Roman"/>
                <w:sz w:val="28"/>
                <w:szCs w:val="28"/>
                <w:lang w:eastAsia="ru-RU"/>
              </w:rPr>
              <w:t>Контроль за ходом реализации подпрограммы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w:t>
            </w:r>
            <w:r>
              <w:rPr>
                <w:rFonts w:ascii="Times New Roman" w:hAnsi="Times New Roman"/>
                <w:sz w:val="28"/>
                <w:szCs w:val="28"/>
                <w:lang w:eastAsia="ru-RU"/>
              </w:rPr>
              <w:t>дминистрации города Дивногорска.</w:t>
            </w:r>
          </w:p>
        </w:tc>
      </w:tr>
    </w:tbl>
    <w:p w14:paraId="5F98ADF8" w14:textId="77777777" w:rsidR="00EE1FF7" w:rsidRPr="006F7D7D" w:rsidRDefault="00EE1FF7" w:rsidP="00EE1FF7">
      <w:pPr>
        <w:ind w:left="284" w:right="283" w:firstLine="567"/>
        <w:jc w:val="both"/>
        <w:rPr>
          <w:rFonts w:ascii="Times New Roman" w:hAnsi="Times New Roman"/>
          <w:sz w:val="28"/>
          <w:szCs w:val="28"/>
          <w:lang w:eastAsia="ru-RU"/>
        </w:rPr>
      </w:pPr>
    </w:p>
    <w:p w14:paraId="7F56FF65" w14:textId="77777777" w:rsidR="00EE1FF7" w:rsidRPr="006F7D7D" w:rsidRDefault="00EE1FF7" w:rsidP="00EE1FF7">
      <w:pPr>
        <w:autoSpaceDE w:val="0"/>
        <w:autoSpaceDN w:val="0"/>
        <w:adjustRightInd w:val="0"/>
        <w:ind w:left="284" w:right="283" w:firstLine="567"/>
        <w:jc w:val="center"/>
        <w:outlineLvl w:val="0"/>
        <w:rPr>
          <w:rFonts w:ascii="Times New Roman" w:hAnsi="Times New Roman"/>
          <w:sz w:val="28"/>
          <w:szCs w:val="28"/>
          <w:lang w:eastAsia="ru-RU"/>
        </w:rPr>
      </w:pPr>
    </w:p>
    <w:p w14:paraId="4790D302" w14:textId="77777777" w:rsidR="00EE1FF7" w:rsidRDefault="00EE1FF7" w:rsidP="00EE1FF7">
      <w:pPr>
        <w:autoSpaceDE w:val="0"/>
        <w:autoSpaceDN w:val="0"/>
        <w:adjustRightInd w:val="0"/>
        <w:ind w:left="567" w:right="283" w:firstLine="567"/>
        <w:jc w:val="center"/>
        <w:outlineLvl w:val="0"/>
        <w:rPr>
          <w:rFonts w:ascii="Times New Roman" w:hAnsi="Times New Roman"/>
          <w:sz w:val="28"/>
          <w:szCs w:val="28"/>
          <w:lang w:eastAsia="ru-RU"/>
        </w:rPr>
      </w:pPr>
    </w:p>
    <w:p w14:paraId="19FBBD62" w14:textId="77777777" w:rsidR="00EE1FF7" w:rsidRDefault="00EE1FF7" w:rsidP="00EE1FF7">
      <w:pPr>
        <w:autoSpaceDE w:val="0"/>
        <w:autoSpaceDN w:val="0"/>
        <w:adjustRightInd w:val="0"/>
        <w:ind w:left="567" w:right="283" w:firstLine="567"/>
        <w:jc w:val="center"/>
        <w:outlineLvl w:val="0"/>
        <w:rPr>
          <w:rFonts w:ascii="Times New Roman" w:hAnsi="Times New Roman"/>
          <w:sz w:val="28"/>
          <w:szCs w:val="28"/>
          <w:lang w:eastAsia="ru-RU"/>
        </w:rPr>
      </w:pPr>
    </w:p>
    <w:p w14:paraId="699D2148" w14:textId="77777777" w:rsidR="00EE1FF7" w:rsidRDefault="00EE1FF7" w:rsidP="00EE1FF7">
      <w:pPr>
        <w:autoSpaceDE w:val="0"/>
        <w:autoSpaceDN w:val="0"/>
        <w:adjustRightInd w:val="0"/>
        <w:ind w:left="567" w:right="283" w:firstLine="567"/>
        <w:jc w:val="center"/>
        <w:outlineLvl w:val="0"/>
        <w:rPr>
          <w:rFonts w:ascii="Times New Roman" w:hAnsi="Times New Roman"/>
          <w:sz w:val="28"/>
          <w:szCs w:val="28"/>
          <w:lang w:eastAsia="ru-RU"/>
        </w:rPr>
      </w:pPr>
    </w:p>
    <w:p w14:paraId="4C12A856" w14:textId="77777777" w:rsidR="00EE1FF7" w:rsidRDefault="00EE1FF7" w:rsidP="00EE1FF7">
      <w:pPr>
        <w:autoSpaceDE w:val="0"/>
        <w:autoSpaceDN w:val="0"/>
        <w:adjustRightInd w:val="0"/>
        <w:ind w:left="567" w:right="283" w:firstLine="567"/>
        <w:jc w:val="center"/>
        <w:outlineLvl w:val="0"/>
        <w:rPr>
          <w:rFonts w:ascii="Times New Roman" w:hAnsi="Times New Roman"/>
          <w:sz w:val="28"/>
          <w:szCs w:val="28"/>
          <w:lang w:eastAsia="ru-RU"/>
        </w:rPr>
      </w:pPr>
    </w:p>
    <w:p w14:paraId="02D0DBA4" w14:textId="77777777" w:rsidR="00EE1FF7" w:rsidRDefault="00EE1FF7" w:rsidP="00EE1FF7">
      <w:pPr>
        <w:autoSpaceDE w:val="0"/>
        <w:autoSpaceDN w:val="0"/>
        <w:adjustRightInd w:val="0"/>
        <w:ind w:left="567" w:right="283" w:firstLine="567"/>
        <w:jc w:val="center"/>
        <w:outlineLvl w:val="0"/>
        <w:rPr>
          <w:rFonts w:ascii="Times New Roman" w:hAnsi="Times New Roman"/>
          <w:sz w:val="28"/>
          <w:szCs w:val="28"/>
          <w:lang w:eastAsia="ru-RU"/>
        </w:rPr>
      </w:pPr>
    </w:p>
    <w:p w14:paraId="2186C160" w14:textId="77777777" w:rsidR="00EE1FF7" w:rsidRPr="006F7D7D" w:rsidRDefault="00EE1FF7" w:rsidP="00EE1FF7">
      <w:pPr>
        <w:autoSpaceDE w:val="0"/>
        <w:autoSpaceDN w:val="0"/>
        <w:adjustRightInd w:val="0"/>
        <w:ind w:right="283" w:firstLine="567"/>
        <w:jc w:val="center"/>
        <w:outlineLvl w:val="0"/>
        <w:rPr>
          <w:rFonts w:ascii="Times New Roman" w:hAnsi="Times New Roman"/>
          <w:sz w:val="28"/>
          <w:szCs w:val="28"/>
          <w:lang w:eastAsia="ru-RU"/>
        </w:rPr>
      </w:pPr>
      <w:r w:rsidRPr="006F7D7D">
        <w:rPr>
          <w:rFonts w:ascii="Times New Roman" w:hAnsi="Times New Roman"/>
          <w:sz w:val="28"/>
          <w:szCs w:val="28"/>
          <w:lang w:eastAsia="ru-RU"/>
        </w:rPr>
        <w:lastRenderedPageBreak/>
        <w:t>Раздел 2 ХАРАКТЕРИСТИКА ТЕКУЩЕГО СОСТОЯНИЯ СФЕРЫ РЕАЛИЗАЦИИ ПОДПРОГРАММЫ.</w:t>
      </w:r>
    </w:p>
    <w:p w14:paraId="49B54C74" w14:textId="77777777" w:rsidR="00EE1FF7" w:rsidRPr="006F7D7D" w:rsidRDefault="00EE1FF7" w:rsidP="00EE1FF7">
      <w:pPr>
        <w:autoSpaceDE w:val="0"/>
        <w:autoSpaceDN w:val="0"/>
        <w:adjustRightInd w:val="0"/>
        <w:ind w:right="283" w:firstLine="567"/>
        <w:jc w:val="center"/>
        <w:outlineLvl w:val="0"/>
        <w:rPr>
          <w:rFonts w:ascii="Times New Roman" w:hAnsi="Times New Roman"/>
          <w:sz w:val="28"/>
          <w:szCs w:val="28"/>
          <w:lang w:eastAsia="ru-RU"/>
        </w:rPr>
      </w:pPr>
    </w:p>
    <w:p w14:paraId="4B42E10C"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Системы гражданской обороны и защиты от ЧС за последние годы претерпели существенные изменения. Сохраняется эта тенденция и в настоящее время. В первую очередь это связано с происходящими изменениями во внешней политической обстановке, а также изменениями в 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сложившиеся мироустройство, а также существующих разногласий между государствами как в политической и экономической области, так и в религиозной.</w:t>
      </w:r>
    </w:p>
    <w:p w14:paraId="5FC05A35"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С каждым годом на территории России регистрируется все больше и больше возникших чрезвычайных ситуаций. При этом идет увеличение количества крупных чрезвычайных ситуаций с большим количеством погибших, пострадавших на них и значительным материальным ущербом.</w:t>
      </w:r>
    </w:p>
    <w:p w14:paraId="71517CB7"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14:paraId="5E2A7409"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В настоящее время состояние систем защиты от чрезвычайных ситуаций и гражданской обороны города Дивногорска не в полной мере отвечает современным требованиям.</w:t>
      </w:r>
    </w:p>
    <w:p w14:paraId="1DB26B57"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Существующая система связи гражданской обороны города</w:t>
      </w:r>
      <w:r>
        <w:rPr>
          <w:rFonts w:ascii="Times New Roman" w:hAnsi="Times New Roman"/>
          <w:sz w:val="28"/>
          <w:szCs w:val="28"/>
          <w:lang w:eastAsia="ru-RU"/>
        </w:rPr>
        <w:t xml:space="preserve"> </w:t>
      </w:r>
      <w:r w:rsidRPr="006F7D7D">
        <w:rPr>
          <w:rFonts w:ascii="Times New Roman" w:hAnsi="Times New Roman"/>
          <w:sz w:val="28"/>
          <w:szCs w:val="28"/>
          <w:lang w:eastAsia="ru-RU"/>
        </w:rPr>
        <w:t>базируется в основном на каналах сети телефонной связи и не в состоянии обеспечить устойчивую работу в условиях крупных аварий и в условиях военного времени.</w:t>
      </w:r>
    </w:p>
    <w:p w14:paraId="60CCBBED"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Действующая система оповещения населения не отвечает нормативным требованиям и требует коренной перестройки и совершенствования по следующим причинам:</w:t>
      </w:r>
    </w:p>
    <w:p w14:paraId="29524C57"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xml:space="preserve">- аппаратура, используемая в системе </w:t>
      </w:r>
      <w:proofErr w:type="spellStart"/>
      <w:r w:rsidRPr="006F7D7D">
        <w:rPr>
          <w:rFonts w:ascii="Times New Roman" w:hAnsi="Times New Roman"/>
          <w:sz w:val="28"/>
          <w:szCs w:val="28"/>
          <w:lang w:eastAsia="ru-RU"/>
        </w:rPr>
        <w:t>электросиренного</w:t>
      </w:r>
      <w:proofErr w:type="spellEnd"/>
      <w:r w:rsidRPr="006F7D7D">
        <w:rPr>
          <w:rFonts w:ascii="Times New Roman" w:hAnsi="Times New Roman"/>
          <w:sz w:val="28"/>
          <w:szCs w:val="28"/>
          <w:lang w:eastAsia="ru-RU"/>
        </w:rPr>
        <w:t xml:space="preserve"> оповещения, морально и физически устарела, обладает низкой устойчивостью к помехам, не приспособлена к работе в цифровых сетях связи;</w:t>
      </w:r>
    </w:p>
    <w:p w14:paraId="554765E5"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отсутствие выхода в эфир радиовещания делает невозможным экстренное оповещение населения об угрозах возникновения ЧС и других опасностях;</w:t>
      </w:r>
    </w:p>
    <w:p w14:paraId="2F1CD630"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организационно-технические решения по оповещению населения через телевизионные и радиоканалы отсутствуют, что не позволяет задействовать для этих целей программы телевизионного и радиовещания, кабельного телевидения.</w:t>
      </w:r>
    </w:p>
    <w:p w14:paraId="0051BAAB"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Снизился запас средств индивидуальной защиты, приборов радиационной и химической разведки, дозиметрического контроля, связано это с отсутствием финансирования на их пополнение до установленных норм как из бюджетов всех уровней, так и из средств предприятий.</w:t>
      </w:r>
    </w:p>
    <w:p w14:paraId="5A72F3AF"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lastRenderedPageBreak/>
        <w:t>Требует совершенствования система управления гражданской обороны города, базирующаяся на устаревших пунктах и системах управления.</w:t>
      </w:r>
    </w:p>
    <w:p w14:paraId="06FB57F2"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Реализация организационно-технических мероприятий по повышению готовности систем защиты от чрезвычайных ситуаций и гражданской обороны города в виде комплексной программы позволит сконцентрировать усилия на наиболее важных задачах, решение которых будет способствовать достижению реальных целей, причем с учетом возможностей бюджета города. При этом территориально-производственный принцип построения гражданской обороны дает возможность оптимальным образом реализовать следующие принципы:</w:t>
      </w:r>
    </w:p>
    <w:p w14:paraId="736998D5"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финансовое обеспечение мероприятий гражданской обороны за счет бюджета города</w:t>
      </w:r>
      <w:r>
        <w:rPr>
          <w:rFonts w:ascii="Times New Roman" w:hAnsi="Times New Roman"/>
          <w:sz w:val="28"/>
          <w:szCs w:val="28"/>
          <w:lang w:eastAsia="ru-RU"/>
        </w:rPr>
        <w:t xml:space="preserve"> </w:t>
      </w:r>
      <w:r w:rsidRPr="006F7D7D">
        <w:rPr>
          <w:rFonts w:ascii="Times New Roman" w:hAnsi="Times New Roman"/>
          <w:sz w:val="28"/>
          <w:szCs w:val="28"/>
          <w:lang w:eastAsia="ru-RU"/>
        </w:rPr>
        <w:t>и средств организаций независимо от форм собственности;</w:t>
      </w:r>
    </w:p>
    <w:p w14:paraId="35190CE1"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рациональное использование при реализации программных мероприятий передовых технологий, современных достижений в области информатизации, перспективных проектных решений, новейших материалов и конструкций;</w:t>
      </w:r>
    </w:p>
    <w:p w14:paraId="1D0FE3FD"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системная увязка (согласованность) программных мероприятий с перспективными планами развития комплексов городского хозяйства, служб города, предприятий и организаций.</w:t>
      </w:r>
    </w:p>
    <w:p w14:paraId="05AA28FF" w14:textId="77777777" w:rsidR="00EE1FF7" w:rsidRPr="006F7D7D" w:rsidRDefault="00EE1FF7" w:rsidP="00EE1FF7">
      <w:pPr>
        <w:ind w:right="283" w:firstLine="567"/>
        <w:contextualSpacing/>
        <w:jc w:val="both"/>
        <w:rPr>
          <w:rFonts w:ascii="Times New Roman" w:hAnsi="Times New Roman"/>
          <w:sz w:val="28"/>
          <w:szCs w:val="28"/>
          <w:lang w:eastAsia="ru-RU"/>
        </w:rPr>
      </w:pPr>
      <w:r w:rsidRPr="006F7D7D">
        <w:rPr>
          <w:rFonts w:ascii="Times New Roman" w:hAnsi="Times New Roman"/>
          <w:sz w:val="28"/>
          <w:szCs w:val="28"/>
          <w:lang w:eastAsia="ru-RU"/>
        </w:rPr>
        <w:t>В связи с большой удаленностью населенных пунктов муниципального образования город Дивногорск (с. Овсянка, п. Манский, п. Верхняя Бирюса) от мест дислокации пожарной части города, в 2013 году в соответствии с Фед</w:t>
      </w:r>
      <w:r>
        <w:rPr>
          <w:rFonts w:ascii="Times New Roman" w:hAnsi="Times New Roman"/>
          <w:sz w:val="28"/>
          <w:szCs w:val="28"/>
          <w:lang w:eastAsia="ru-RU"/>
        </w:rPr>
        <w:t>еральным законом от 06.05.2011 №</w:t>
      </w:r>
      <w:r w:rsidRPr="006F7D7D">
        <w:rPr>
          <w:rFonts w:ascii="Times New Roman" w:hAnsi="Times New Roman"/>
          <w:sz w:val="28"/>
          <w:szCs w:val="28"/>
          <w:lang w:eastAsia="ru-RU"/>
        </w:rPr>
        <w:t xml:space="preserve"> 100-ФЗ «О добровольной пожарной охране» создано 3 добровольных пожарных формирования - добровольные пожарные команды (далее - ДПФ), которые предназначены для оказания помощи силам ФПС МЧС России при ликвидации чрезвычайных ситуаций. </w:t>
      </w:r>
    </w:p>
    <w:p w14:paraId="6BF36812" w14:textId="77777777" w:rsidR="00EE1FF7" w:rsidRPr="006F7D7D" w:rsidRDefault="00EE1FF7" w:rsidP="00EE1FF7">
      <w:pPr>
        <w:ind w:right="283" w:firstLine="567"/>
        <w:contextualSpacing/>
        <w:jc w:val="both"/>
        <w:rPr>
          <w:rFonts w:ascii="Times New Roman" w:hAnsi="Times New Roman"/>
          <w:sz w:val="28"/>
          <w:szCs w:val="28"/>
          <w:lang w:eastAsia="ru-RU"/>
        </w:rPr>
      </w:pPr>
      <w:r w:rsidRPr="006F7D7D">
        <w:rPr>
          <w:rFonts w:ascii="Times New Roman" w:hAnsi="Times New Roman"/>
          <w:sz w:val="28"/>
          <w:szCs w:val="28"/>
          <w:lang w:eastAsia="ru-RU"/>
        </w:rPr>
        <w:t>С целью материально-технического оснащения ДПФ требуется приобретение необходимого минимума пожарно-технического вооружения и снаряжения для экипировки личного состава и оборудования пожарного автомобиля, полученного в муниципальную собственность от ФПС МЧС России.</w:t>
      </w:r>
    </w:p>
    <w:p w14:paraId="73EC6589" w14:textId="77777777" w:rsidR="00EE1FF7" w:rsidRPr="006F7D7D" w:rsidRDefault="00EE1FF7" w:rsidP="00EE1FF7">
      <w:pPr>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xml:space="preserve">Ежегодно на территории муниципального образования город Дивногорск возникает около ста пожаров, погибает не менее 3 человек, получают увечья и ожоги от 2 до 5 человек. Основное количество пожаров происходит в жилом секторе. </w:t>
      </w:r>
    </w:p>
    <w:p w14:paraId="4F00214B" w14:textId="77777777" w:rsidR="00EE1FF7" w:rsidRPr="006F7D7D" w:rsidRDefault="00EE1FF7" w:rsidP="00EE1FF7">
      <w:pPr>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Главной причиной пожаров является неосторожное, небрежное обращение с огнем, отсутствие или неисправность систем автоматической пожарной сигнализации, отсутствие в зданиях (помещениях) устройств систем оповещения и управления эвакуацией людей при пожаре, наличие сгораемой отделки путей эвакуации, отсутствие огнезащитной обработки сгораемых конструкций в зданиях, (помещениях).</w:t>
      </w:r>
    </w:p>
    <w:p w14:paraId="530A2312" w14:textId="77777777" w:rsidR="00EE1FF7" w:rsidRPr="006F7D7D" w:rsidRDefault="00EE1FF7" w:rsidP="00EE1FF7">
      <w:pPr>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Уровень знаний населения муниципального образования</w:t>
      </w:r>
      <w:r>
        <w:rPr>
          <w:rFonts w:ascii="Times New Roman" w:hAnsi="Times New Roman"/>
          <w:sz w:val="28"/>
          <w:szCs w:val="28"/>
          <w:lang w:eastAsia="ru-RU"/>
        </w:rPr>
        <w:t xml:space="preserve"> </w:t>
      </w:r>
      <w:r w:rsidRPr="006F7D7D">
        <w:rPr>
          <w:rFonts w:ascii="Times New Roman" w:hAnsi="Times New Roman"/>
          <w:sz w:val="28"/>
          <w:szCs w:val="28"/>
          <w:lang w:eastAsia="ru-RU"/>
        </w:rPr>
        <w:t>о мерах пожарной безопасности остается низким.</w:t>
      </w:r>
    </w:p>
    <w:p w14:paraId="46F047CC" w14:textId="77777777" w:rsidR="00EE1FF7" w:rsidRPr="006F7D7D" w:rsidRDefault="00EE1FF7" w:rsidP="00EE1FF7">
      <w:pPr>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xml:space="preserve">В настоящее время проведена определенная работа по стабилизации обстановки в области пожарной безопасности и решению первоочередных </w:t>
      </w:r>
      <w:r w:rsidRPr="006F7D7D">
        <w:rPr>
          <w:rFonts w:ascii="Times New Roman" w:hAnsi="Times New Roman"/>
          <w:sz w:val="28"/>
          <w:szCs w:val="28"/>
          <w:lang w:eastAsia="ru-RU"/>
        </w:rPr>
        <w:lastRenderedPageBreak/>
        <w:t>организационно-профилактических задач по предупреждению пожаров населенных пунктах муниципального образования.</w:t>
      </w:r>
    </w:p>
    <w:p w14:paraId="0AFF4A49" w14:textId="77777777" w:rsidR="00EE1FF7" w:rsidRPr="006F7D7D" w:rsidRDefault="00EE1FF7" w:rsidP="00EE1FF7">
      <w:pPr>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xml:space="preserve">Вместе с тем, процент невыполнения предписаний органов, осуществляющих государственный пожарный надзор, остается высоким, и их выполнение требует дополнительных финансовых средств. </w:t>
      </w:r>
    </w:p>
    <w:p w14:paraId="7ED17894" w14:textId="77777777" w:rsidR="00EE1FF7" w:rsidRPr="006F7D7D" w:rsidRDefault="00EE1FF7" w:rsidP="00EE1FF7">
      <w:pPr>
        <w:ind w:right="283" w:firstLine="567"/>
        <w:jc w:val="both"/>
        <w:rPr>
          <w:rFonts w:ascii="Times New Roman" w:hAnsi="Times New Roman"/>
          <w:sz w:val="28"/>
          <w:szCs w:val="28"/>
          <w:lang w:eastAsia="ru-RU"/>
        </w:rPr>
      </w:pPr>
    </w:p>
    <w:p w14:paraId="450BD075" w14:textId="77777777" w:rsidR="00EE1FF7" w:rsidRPr="006F7D7D" w:rsidRDefault="00EE1FF7" w:rsidP="00EE1FF7">
      <w:pPr>
        <w:jc w:val="center"/>
        <w:rPr>
          <w:rFonts w:ascii="Times New Roman" w:hAnsi="Times New Roman"/>
          <w:sz w:val="28"/>
          <w:szCs w:val="28"/>
          <w:lang w:eastAsia="ru-RU"/>
        </w:rPr>
      </w:pPr>
      <w:r w:rsidRPr="006F7D7D">
        <w:rPr>
          <w:rFonts w:ascii="Times New Roman" w:hAnsi="Times New Roman" w:cs="Calibri"/>
          <w:sz w:val="28"/>
          <w:szCs w:val="28"/>
          <w:lang w:eastAsia="ru-RU"/>
        </w:rPr>
        <w:t xml:space="preserve">РАЗДЕЛ 3. </w:t>
      </w:r>
      <w:r>
        <w:rPr>
          <w:rFonts w:ascii="Times New Roman" w:hAnsi="Times New Roman"/>
          <w:sz w:val="28"/>
          <w:szCs w:val="28"/>
          <w:lang w:eastAsia="ru-RU"/>
        </w:rPr>
        <w:t xml:space="preserve">ОСНОВНЫЕ ЦЕЛИ, ЗАДАЧИ И МЕРОПРИЯТИЯ, </w:t>
      </w:r>
      <w:r w:rsidRPr="006F7D7D">
        <w:rPr>
          <w:rFonts w:ascii="Times New Roman" w:hAnsi="Times New Roman"/>
          <w:sz w:val="28"/>
          <w:szCs w:val="28"/>
          <w:lang w:eastAsia="ru-RU"/>
        </w:rPr>
        <w:t>СРОКИ ВЫПОЛНЕНИЯ ПОДПРОГРАММЫ, ЦЕЛЕВЫЕ ИНДИКАТОРЫ И ПОКАЗАТЕЛИ РЕЗУЛЬТАТИВНОСТИ.</w:t>
      </w:r>
    </w:p>
    <w:p w14:paraId="7148FABB" w14:textId="77777777" w:rsidR="00EE1FF7" w:rsidRPr="006F7D7D" w:rsidRDefault="00EE1FF7" w:rsidP="00EE1FF7">
      <w:pPr>
        <w:ind w:right="283" w:firstLine="567"/>
        <w:jc w:val="center"/>
        <w:rPr>
          <w:rFonts w:ascii="Times New Roman" w:hAnsi="Times New Roman"/>
          <w:sz w:val="28"/>
          <w:szCs w:val="28"/>
          <w:lang w:eastAsia="ru-RU"/>
        </w:rPr>
      </w:pPr>
    </w:p>
    <w:p w14:paraId="17C7DD29" w14:textId="77777777" w:rsidR="00EE1FF7" w:rsidRPr="006B7CE6" w:rsidRDefault="00EE1FF7" w:rsidP="00EE1FF7">
      <w:pPr>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 xml:space="preserve">Целью подпрограммы является </w:t>
      </w:r>
      <w:r w:rsidRPr="006B7CE6">
        <w:rPr>
          <w:rFonts w:ascii="Times New Roman" w:hAnsi="Times New Roman"/>
          <w:sz w:val="28"/>
          <w:szCs w:val="28"/>
          <w:lang w:eastAsia="ru-RU"/>
        </w:rPr>
        <w:t>обеспечение гражданской обороны и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14:paraId="697C1FDF" w14:textId="77777777" w:rsidR="00EE1FF7" w:rsidRPr="006B7CE6" w:rsidRDefault="00EE1FF7" w:rsidP="00EE1FF7">
      <w:pPr>
        <w:autoSpaceDE w:val="0"/>
        <w:autoSpaceDN w:val="0"/>
        <w:adjustRightInd w:val="0"/>
        <w:ind w:right="283" w:firstLine="567"/>
        <w:jc w:val="both"/>
        <w:rPr>
          <w:rFonts w:ascii="Times New Roman" w:hAnsi="Times New Roman"/>
          <w:b/>
          <w:sz w:val="28"/>
          <w:szCs w:val="28"/>
          <w:lang w:eastAsia="ru-RU"/>
        </w:rPr>
      </w:pPr>
      <w:r w:rsidRPr="006B7CE6">
        <w:rPr>
          <w:rFonts w:ascii="Times New Roman" w:hAnsi="Times New Roman"/>
          <w:b/>
          <w:sz w:val="28"/>
          <w:szCs w:val="28"/>
          <w:lang w:eastAsia="ru-RU"/>
        </w:rPr>
        <w:t>Для достижения цели необходимо решить следующие задачи:</w:t>
      </w:r>
    </w:p>
    <w:p w14:paraId="59DF8DC5"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sidRPr="006B7CE6">
        <w:rPr>
          <w:rFonts w:ascii="Times New Roman" w:hAnsi="Times New Roman"/>
          <w:b/>
          <w:sz w:val="28"/>
          <w:szCs w:val="28"/>
          <w:u w:val="single"/>
          <w:lang w:eastAsia="ru-RU"/>
        </w:rPr>
        <w:t>1.</w:t>
      </w:r>
      <w:r w:rsidRPr="006B7CE6">
        <w:rPr>
          <w:rFonts w:ascii="Times New Roman" w:hAnsi="Times New Roman"/>
          <w:sz w:val="28"/>
          <w:szCs w:val="28"/>
          <w:lang w:eastAsia="ru-RU"/>
        </w:rPr>
        <w:t xml:space="preserve"> Обеспечение защиты, предуп</w:t>
      </w:r>
      <w:r w:rsidRPr="006F7D7D">
        <w:rPr>
          <w:rFonts w:ascii="Times New Roman" w:hAnsi="Times New Roman"/>
          <w:sz w:val="28"/>
          <w:szCs w:val="28"/>
          <w:lang w:eastAsia="ru-RU"/>
        </w:rPr>
        <w:t>реждения возникновения и развития чрезвычайных ситуаций прир</w:t>
      </w:r>
      <w:r>
        <w:rPr>
          <w:rFonts w:ascii="Times New Roman" w:hAnsi="Times New Roman"/>
          <w:sz w:val="28"/>
          <w:szCs w:val="28"/>
          <w:lang w:eastAsia="ru-RU"/>
        </w:rPr>
        <w:t>одного и техногенного характера, в рамках реализации следующих мероприятий:</w:t>
      </w:r>
    </w:p>
    <w:p w14:paraId="704E9DA6" w14:textId="77777777" w:rsidR="00EE1FF7" w:rsidRPr="006F7D7D" w:rsidRDefault="00EE1FF7" w:rsidP="00EE1FF7">
      <w:pPr>
        <w:ind w:right="283" w:firstLine="567"/>
        <w:jc w:val="both"/>
        <w:rPr>
          <w:rFonts w:ascii="Times New Roman" w:hAnsi="Times New Roman"/>
          <w:sz w:val="28"/>
          <w:szCs w:val="28"/>
          <w:lang w:eastAsia="ru-RU"/>
        </w:rPr>
      </w:pPr>
      <w:r>
        <w:rPr>
          <w:rFonts w:ascii="Times New Roman" w:hAnsi="Times New Roman"/>
          <w:sz w:val="28"/>
          <w:szCs w:val="28"/>
          <w:lang w:eastAsia="ru-RU"/>
        </w:rPr>
        <w:t>1.1. С</w:t>
      </w:r>
      <w:r w:rsidRPr="006F7D7D">
        <w:rPr>
          <w:rFonts w:ascii="Times New Roman" w:hAnsi="Times New Roman"/>
          <w:sz w:val="28"/>
          <w:szCs w:val="28"/>
          <w:lang w:eastAsia="ru-RU"/>
        </w:rPr>
        <w:t>оздание, содержание и восполнение резерва материальных ресурсов</w:t>
      </w:r>
      <w:r>
        <w:rPr>
          <w:rFonts w:ascii="Times New Roman" w:hAnsi="Times New Roman"/>
          <w:sz w:val="28"/>
          <w:szCs w:val="28"/>
          <w:lang w:eastAsia="ru-RU"/>
        </w:rPr>
        <w:t xml:space="preserve"> для защиты и ликвидации при ЧС.</w:t>
      </w:r>
    </w:p>
    <w:p w14:paraId="1302D667"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 xml:space="preserve">1.2. </w:t>
      </w:r>
      <w:r w:rsidRPr="00397B19">
        <w:rPr>
          <w:rFonts w:ascii="Times New Roman" w:hAnsi="Times New Roman"/>
          <w:sz w:val="28"/>
          <w:szCs w:val="28"/>
          <w:lang w:eastAsia="ru-RU"/>
        </w:rPr>
        <w:t>Расходы на изготовление</w:t>
      </w:r>
      <w:r>
        <w:rPr>
          <w:rFonts w:ascii="Times New Roman" w:hAnsi="Times New Roman"/>
          <w:sz w:val="28"/>
          <w:szCs w:val="28"/>
          <w:lang w:eastAsia="ru-RU"/>
        </w:rPr>
        <w:t xml:space="preserve"> предупреждающих табличек.</w:t>
      </w:r>
    </w:p>
    <w:p w14:paraId="6EE7F2E0"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1.3. Р</w:t>
      </w:r>
      <w:r w:rsidRPr="000364ED">
        <w:rPr>
          <w:rFonts w:ascii="Times New Roman" w:hAnsi="Times New Roman"/>
          <w:sz w:val="28"/>
          <w:szCs w:val="28"/>
          <w:lang w:eastAsia="ru-RU"/>
        </w:rPr>
        <w:t>асходы по обеспечению безопасности жизни и здоровья людей на водных объектах</w:t>
      </w:r>
      <w:r>
        <w:rPr>
          <w:rFonts w:ascii="Times New Roman" w:hAnsi="Times New Roman"/>
          <w:sz w:val="28"/>
          <w:szCs w:val="28"/>
          <w:lang w:eastAsia="ru-RU"/>
        </w:rPr>
        <w:t>.</w:t>
      </w:r>
    </w:p>
    <w:p w14:paraId="535D63D3"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sidRPr="00664E91">
        <w:rPr>
          <w:rFonts w:ascii="Times New Roman" w:hAnsi="Times New Roman"/>
          <w:b/>
          <w:sz w:val="28"/>
          <w:szCs w:val="28"/>
          <w:u w:val="single"/>
          <w:lang w:eastAsia="ru-RU"/>
        </w:rPr>
        <w:t>2.</w:t>
      </w:r>
      <w:r>
        <w:rPr>
          <w:rFonts w:ascii="Times New Roman" w:hAnsi="Times New Roman"/>
          <w:sz w:val="28"/>
          <w:szCs w:val="28"/>
          <w:lang w:eastAsia="ru-RU"/>
        </w:rPr>
        <w:t xml:space="preserve"> О</w:t>
      </w:r>
      <w:r w:rsidRPr="006F7D7D">
        <w:rPr>
          <w:rFonts w:ascii="Times New Roman" w:hAnsi="Times New Roman"/>
          <w:sz w:val="28"/>
          <w:szCs w:val="28"/>
          <w:lang w:eastAsia="ru-RU"/>
        </w:rPr>
        <w:t>беспечение</w:t>
      </w:r>
      <w:r>
        <w:rPr>
          <w:rFonts w:ascii="Times New Roman" w:hAnsi="Times New Roman"/>
          <w:sz w:val="28"/>
          <w:szCs w:val="28"/>
          <w:lang w:eastAsia="ru-RU"/>
        </w:rPr>
        <w:t xml:space="preserve"> профилактики и тушения пожаров, в рамках реализации следующих мероприятий:</w:t>
      </w:r>
    </w:p>
    <w:p w14:paraId="40CB7795"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sidRPr="00612562">
        <w:rPr>
          <w:rFonts w:ascii="Times New Roman" w:hAnsi="Times New Roman"/>
          <w:sz w:val="28"/>
          <w:szCs w:val="28"/>
          <w:lang w:eastAsia="ru-RU"/>
        </w:rPr>
        <w:t>2.</w:t>
      </w:r>
      <w:r>
        <w:rPr>
          <w:rFonts w:ascii="Times New Roman" w:hAnsi="Times New Roman"/>
          <w:sz w:val="28"/>
          <w:szCs w:val="28"/>
          <w:lang w:eastAsia="ru-RU"/>
        </w:rPr>
        <w:t>1. Обеспечение первичных мер пожарной безопасности.</w:t>
      </w:r>
    </w:p>
    <w:p w14:paraId="58B7787A" w14:textId="77777777" w:rsidR="00EE1FF7"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2.2. Социально-экономическое стимулирование участие граждан в добровольной пожарной охране.</w:t>
      </w:r>
    </w:p>
    <w:p w14:paraId="1195C900" w14:textId="77777777" w:rsidR="00EE1FF7" w:rsidRPr="006F7D7D" w:rsidRDefault="00EE1FF7" w:rsidP="00EE1FF7">
      <w:pPr>
        <w:widowControl w:val="0"/>
        <w:autoSpaceDE w:val="0"/>
        <w:autoSpaceDN w:val="0"/>
        <w:adjustRightInd w:val="0"/>
        <w:ind w:right="283" w:firstLine="567"/>
        <w:jc w:val="both"/>
        <w:rPr>
          <w:rFonts w:ascii="Times New Roman" w:hAnsi="Times New Roman"/>
          <w:iCs/>
          <w:sz w:val="28"/>
          <w:szCs w:val="28"/>
        </w:rPr>
      </w:pPr>
      <w:r>
        <w:rPr>
          <w:rFonts w:ascii="Times New Roman" w:hAnsi="Times New Roman"/>
          <w:sz w:val="28"/>
          <w:szCs w:val="28"/>
          <w:lang w:eastAsia="ru-RU"/>
        </w:rPr>
        <w:t>2.3. Материально-техническое обеспечение добровольной пожарной охраны.</w:t>
      </w:r>
    </w:p>
    <w:p w14:paraId="3A4CAEF6"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2.4. С</w:t>
      </w:r>
      <w:r w:rsidRPr="006F7D7D">
        <w:rPr>
          <w:rFonts w:ascii="Times New Roman" w:hAnsi="Times New Roman"/>
          <w:sz w:val="28"/>
          <w:szCs w:val="28"/>
          <w:lang w:eastAsia="ru-RU"/>
        </w:rPr>
        <w:t>оздание противо</w:t>
      </w:r>
      <w:r>
        <w:rPr>
          <w:rFonts w:ascii="Times New Roman" w:hAnsi="Times New Roman"/>
          <w:sz w:val="28"/>
          <w:szCs w:val="28"/>
          <w:lang w:eastAsia="ru-RU"/>
        </w:rPr>
        <w:t xml:space="preserve">пожарных минерализованных полос, </w:t>
      </w:r>
      <w:r w:rsidRPr="006B7CE6">
        <w:rPr>
          <w:rFonts w:ascii="Times New Roman" w:hAnsi="Times New Roman"/>
          <w:sz w:val="28"/>
          <w:szCs w:val="28"/>
          <w:lang w:eastAsia="ru-RU"/>
        </w:rPr>
        <w:t>доставка и зак</w:t>
      </w:r>
      <w:r>
        <w:rPr>
          <w:rFonts w:ascii="Times New Roman" w:hAnsi="Times New Roman"/>
          <w:sz w:val="28"/>
          <w:szCs w:val="28"/>
          <w:lang w:eastAsia="ru-RU"/>
        </w:rPr>
        <w:t>у</w:t>
      </w:r>
      <w:r w:rsidRPr="006B7CE6">
        <w:rPr>
          <w:rFonts w:ascii="Times New Roman" w:hAnsi="Times New Roman"/>
          <w:sz w:val="28"/>
          <w:szCs w:val="28"/>
          <w:lang w:eastAsia="ru-RU"/>
        </w:rPr>
        <w:t>пка емкостей для противопожарных нужд.</w:t>
      </w:r>
    </w:p>
    <w:p w14:paraId="2AE0E26B" w14:textId="77777777" w:rsidR="00EE1FF7" w:rsidRPr="006F7D7D" w:rsidRDefault="00EE1FF7" w:rsidP="00EE1FF7">
      <w:pPr>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2.5. Организация системы оповещения в п. Манский.</w:t>
      </w:r>
    </w:p>
    <w:p w14:paraId="105AEE8D"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sidRPr="00664E91">
        <w:rPr>
          <w:rFonts w:ascii="Times New Roman" w:hAnsi="Times New Roman"/>
          <w:b/>
          <w:sz w:val="28"/>
          <w:szCs w:val="28"/>
          <w:u w:val="single"/>
          <w:lang w:eastAsia="ru-RU"/>
        </w:rPr>
        <w:t>3.</w:t>
      </w:r>
      <w:r>
        <w:rPr>
          <w:rFonts w:ascii="Times New Roman" w:hAnsi="Times New Roman"/>
          <w:sz w:val="28"/>
          <w:szCs w:val="28"/>
          <w:lang w:eastAsia="ru-RU"/>
        </w:rPr>
        <w:t xml:space="preserve"> О</w:t>
      </w:r>
      <w:r w:rsidRPr="006F7D7D">
        <w:rPr>
          <w:rFonts w:ascii="Times New Roman" w:hAnsi="Times New Roman"/>
          <w:sz w:val="28"/>
          <w:szCs w:val="28"/>
          <w:lang w:eastAsia="ru-RU"/>
        </w:rPr>
        <w:t>беспечение защиты населения края от опасностей, возникающих при ведении военных действ</w:t>
      </w:r>
      <w:r>
        <w:rPr>
          <w:rFonts w:ascii="Times New Roman" w:hAnsi="Times New Roman"/>
          <w:sz w:val="28"/>
          <w:szCs w:val="28"/>
          <w:lang w:eastAsia="ru-RU"/>
        </w:rPr>
        <w:t>ий или вследствие этих действий, в рамках реализации следующих мероприятий:</w:t>
      </w:r>
    </w:p>
    <w:p w14:paraId="0B7E5C3C"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3.1. П</w:t>
      </w:r>
      <w:r w:rsidRPr="006F7D7D">
        <w:rPr>
          <w:rFonts w:ascii="Times New Roman" w:hAnsi="Times New Roman"/>
          <w:sz w:val="28"/>
          <w:szCs w:val="28"/>
          <w:lang w:eastAsia="ru-RU"/>
        </w:rPr>
        <w:t>оддержание в готовности средств АСЦО ГО материалов</w:t>
      </w:r>
      <w:r>
        <w:rPr>
          <w:rFonts w:ascii="Times New Roman" w:hAnsi="Times New Roman"/>
          <w:sz w:val="28"/>
          <w:szCs w:val="28"/>
          <w:lang w:eastAsia="ru-RU"/>
        </w:rPr>
        <w:t>.</w:t>
      </w:r>
    </w:p>
    <w:p w14:paraId="09A52871" w14:textId="77777777" w:rsidR="00EE1FF7"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64E91">
        <w:rPr>
          <w:rFonts w:ascii="Times New Roman" w:hAnsi="Times New Roman"/>
          <w:b/>
          <w:sz w:val="28"/>
          <w:szCs w:val="28"/>
          <w:u w:val="single"/>
          <w:lang w:eastAsia="ru-RU"/>
        </w:rPr>
        <w:t>4.</w:t>
      </w:r>
      <w:r>
        <w:rPr>
          <w:rFonts w:ascii="Times New Roman" w:hAnsi="Times New Roman"/>
          <w:sz w:val="28"/>
          <w:szCs w:val="28"/>
          <w:lang w:eastAsia="ru-RU"/>
        </w:rPr>
        <w:t xml:space="preserve"> О</w:t>
      </w:r>
      <w:r w:rsidRPr="006F7D7D">
        <w:rPr>
          <w:rFonts w:ascii="Times New Roman" w:hAnsi="Times New Roman"/>
          <w:sz w:val="28"/>
          <w:szCs w:val="28"/>
          <w:lang w:eastAsia="ru-RU"/>
        </w:rPr>
        <w:t>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w:t>
      </w:r>
      <w:r>
        <w:rPr>
          <w:rFonts w:ascii="Times New Roman" w:hAnsi="Times New Roman"/>
          <w:sz w:val="28"/>
          <w:szCs w:val="28"/>
          <w:lang w:eastAsia="ru-RU"/>
        </w:rPr>
        <w:t>й безопасности, в рамках реализации следующих мероприятий:</w:t>
      </w:r>
    </w:p>
    <w:p w14:paraId="200D24D6" w14:textId="77777777" w:rsidR="00EE1FF7"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4.1. П</w:t>
      </w:r>
      <w:r w:rsidRPr="006F7D7D">
        <w:rPr>
          <w:rFonts w:ascii="Times New Roman" w:hAnsi="Times New Roman"/>
          <w:sz w:val="28"/>
          <w:szCs w:val="28"/>
          <w:lang w:eastAsia="ru-RU"/>
        </w:rPr>
        <w:t>риобретение, распространение тематической печатной и видеопродукции в области ГО, защиты от ЧС, обеспечения безопасности населения</w:t>
      </w:r>
      <w:r>
        <w:rPr>
          <w:rFonts w:ascii="Times New Roman" w:hAnsi="Times New Roman"/>
          <w:sz w:val="28"/>
          <w:szCs w:val="28"/>
          <w:lang w:eastAsia="ru-RU"/>
        </w:rPr>
        <w:t>.</w:t>
      </w:r>
    </w:p>
    <w:p w14:paraId="334AD88B" w14:textId="6F7A8033" w:rsidR="00EE1FF7"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Сроки реализации подпрограммы: 2014 – 202</w:t>
      </w:r>
      <w:r w:rsidR="0049429E">
        <w:rPr>
          <w:rFonts w:ascii="Times New Roman" w:hAnsi="Times New Roman"/>
          <w:sz w:val="28"/>
          <w:szCs w:val="28"/>
          <w:lang w:eastAsia="ru-RU"/>
        </w:rPr>
        <w:t>5</w:t>
      </w:r>
      <w:r>
        <w:rPr>
          <w:rFonts w:ascii="Times New Roman" w:hAnsi="Times New Roman"/>
          <w:sz w:val="28"/>
          <w:szCs w:val="28"/>
          <w:lang w:eastAsia="ru-RU"/>
        </w:rPr>
        <w:t xml:space="preserve"> годы.</w:t>
      </w:r>
    </w:p>
    <w:p w14:paraId="59622C2E" w14:textId="77777777" w:rsidR="00EE1FF7" w:rsidRPr="006F7D7D" w:rsidRDefault="00EE1FF7" w:rsidP="00EE1FF7">
      <w:pPr>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lastRenderedPageBreak/>
        <w:t xml:space="preserve">Реализация подпрограммных задач обеспечит сокращение потерь от пожаров на территории муниципального образования город Дивногорск, уменьшит количество людей, погибших и травмированных при пожарах, позволит проводить аварийно-спасательные работы, повысить уровень пожарно-технических возможностей в решении поставленных задач. </w:t>
      </w:r>
    </w:p>
    <w:p w14:paraId="2645B8D4" w14:textId="77777777" w:rsidR="00EE1FF7" w:rsidRPr="006F7D7D" w:rsidRDefault="00EE1FF7" w:rsidP="00EE1FF7">
      <w:pPr>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В результате реализации подпрограммных задач первичными мерами пожарной безопасности будут охвачены все сельские населенные пункты муниципального образования город Дивногорск, создание и содержание в целях гражданской обороны запасов современных средств индивидуальной защиты населения, что обеспечит защиту населения в особый период и в условиях чрезвычайных ситуаций, связанных с техногенными авариями.</w:t>
      </w:r>
    </w:p>
    <w:p w14:paraId="5BD067DE" w14:textId="77777777" w:rsidR="00EE1FF7" w:rsidRPr="00A61730" w:rsidRDefault="00EE1FF7" w:rsidP="00EE1FF7">
      <w:pPr>
        <w:autoSpaceDE w:val="0"/>
        <w:autoSpaceDN w:val="0"/>
        <w:adjustRightInd w:val="0"/>
        <w:ind w:right="283" w:firstLine="567"/>
        <w:jc w:val="both"/>
        <w:rPr>
          <w:rFonts w:ascii="Times New Roman" w:hAnsi="Times New Roman"/>
          <w:sz w:val="28"/>
          <w:szCs w:val="28"/>
          <w:u w:val="single"/>
          <w:lang w:eastAsia="ru-RU"/>
        </w:rPr>
      </w:pPr>
      <w:r w:rsidRPr="00A61730">
        <w:rPr>
          <w:rFonts w:ascii="Times New Roman" w:hAnsi="Times New Roman"/>
          <w:sz w:val="28"/>
          <w:szCs w:val="28"/>
          <w:u w:val="single"/>
          <w:lang w:eastAsia="ru-RU"/>
        </w:rPr>
        <w:t>Целевыми индикаторами подпрограммы являются:</w:t>
      </w:r>
    </w:p>
    <w:p w14:paraId="652D9B18"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sidRPr="006B7CE6">
        <w:rPr>
          <w:rFonts w:ascii="Times New Roman" w:hAnsi="Times New Roman"/>
          <w:sz w:val="28"/>
          <w:szCs w:val="28"/>
          <w:lang w:eastAsia="ru-RU"/>
        </w:rPr>
        <w:t>- оснащение пожарно-техническим вооружением и снаряжением добровольных пожарных формирований (до 2022 года);</w:t>
      </w:r>
    </w:p>
    <w:p w14:paraId="21A3D3B1"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 освоение субсидий на обеспечение первичных мер пожарной безопасности (с 2022 года);</w:t>
      </w:r>
    </w:p>
    <w:p w14:paraId="24FCFD54" w14:textId="77777777" w:rsidR="00EE1FF7" w:rsidRDefault="00EE1FF7" w:rsidP="00EE1FF7">
      <w:pPr>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 создание противопожарных минерализованных полос не менее 1600 м (с 2022 года).</w:t>
      </w:r>
    </w:p>
    <w:p w14:paraId="188F32B2" w14:textId="77777777" w:rsidR="00EE1FF7" w:rsidRPr="006F7D7D" w:rsidRDefault="00EE1FF7" w:rsidP="00EE1FF7">
      <w:pPr>
        <w:autoSpaceDE w:val="0"/>
        <w:autoSpaceDN w:val="0"/>
        <w:adjustRightInd w:val="0"/>
        <w:ind w:right="283" w:firstLine="567"/>
        <w:jc w:val="both"/>
        <w:rPr>
          <w:rFonts w:ascii="Times New Roman" w:hAnsi="Times New Roman"/>
          <w:sz w:val="28"/>
          <w:szCs w:val="28"/>
          <w:lang w:eastAsia="ru-RU"/>
        </w:rPr>
      </w:pPr>
    </w:p>
    <w:p w14:paraId="48988C76" w14:textId="77777777" w:rsidR="00EE1FF7" w:rsidRPr="006F7D7D" w:rsidRDefault="00EE1FF7" w:rsidP="00EE1FF7">
      <w:pPr>
        <w:autoSpaceDE w:val="0"/>
        <w:autoSpaceDN w:val="0"/>
        <w:adjustRightInd w:val="0"/>
        <w:ind w:right="283" w:firstLine="567"/>
        <w:jc w:val="center"/>
        <w:rPr>
          <w:rFonts w:ascii="Times New Roman" w:hAnsi="Times New Roman"/>
          <w:sz w:val="28"/>
          <w:szCs w:val="28"/>
          <w:lang w:eastAsia="ru-RU"/>
        </w:rPr>
      </w:pPr>
      <w:r w:rsidRPr="006F7D7D">
        <w:rPr>
          <w:rFonts w:ascii="Times New Roman" w:hAnsi="Times New Roman"/>
          <w:sz w:val="28"/>
          <w:szCs w:val="28"/>
          <w:lang w:eastAsia="ru-RU"/>
        </w:rPr>
        <w:t>РАЗДЕЛ 4. МЕХАНИЗМ РЕАЛИЗАЦИИ МЕРОПРИЯТИЙ ПОДПРОГРАММЫ.</w:t>
      </w:r>
    </w:p>
    <w:p w14:paraId="1F5174BE" w14:textId="77777777" w:rsidR="00EE1FF7" w:rsidRPr="006F7D7D" w:rsidRDefault="00EE1FF7" w:rsidP="00EE1FF7">
      <w:pPr>
        <w:autoSpaceDE w:val="0"/>
        <w:autoSpaceDN w:val="0"/>
        <w:adjustRightInd w:val="0"/>
        <w:ind w:right="283" w:firstLine="567"/>
        <w:jc w:val="center"/>
        <w:rPr>
          <w:rFonts w:ascii="Times New Roman" w:hAnsi="Times New Roman"/>
          <w:sz w:val="28"/>
          <w:szCs w:val="28"/>
          <w:lang w:eastAsia="ru-RU"/>
        </w:rPr>
      </w:pPr>
    </w:p>
    <w:p w14:paraId="12F869C1" w14:textId="77777777" w:rsidR="00EE1FF7" w:rsidRPr="006F7D7D" w:rsidRDefault="00EE1FF7" w:rsidP="00EE1FF7">
      <w:pPr>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Реализация мероприятий подпрограммы осуществляется в соответствии с Законами Красноярского края от 10.02.2000 № 9-631 «О защите населения и территории Красноярского края от чрезвычайных ситуаций природного и техногенного характера», от 24.12.2004 № 13-2821 «О пожарной безопасности в Красноярском крае».</w:t>
      </w:r>
    </w:p>
    <w:p w14:paraId="5EFDC496"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86BA687" w14:textId="77777777" w:rsidR="00EE1FF7" w:rsidRPr="006F7D7D" w:rsidRDefault="00EE1FF7" w:rsidP="00EE1FF7">
      <w:pPr>
        <w:widowControl w:val="0"/>
        <w:autoSpaceDE w:val="0"/>
        <w:autoSpaceDN w:val="0"/>
        <w:adjustRightInd w:val="0"/>
        <w:ind w:right="283" w:firstLine="567"/>
        <w:jc w:val="both"/>
        <w:rPr>
          <w:rFonts w:ascii="Times New Roman" w:hAnsi="Times New Roman"/>
          <w:sz w:val="28"/>
          <w:szCs w:val="28"/>
          <w:lang w:eastAsia="ru-RU"/>
        </w:rPr>
      </w:pPr>
    </w:p>
    <w:p w14:paraId="64E0626E" w14:textId="77777777" w:rsidR="00EE1FF7" w:rsidRPr="006F7D7D" w:rsidRDefault="00EE1FF7" w:rsidP="00EE1FF7">
      <w:pPr>
        <w:autoSpaceDE w:val="0"/>
        <w:autoSpaceDN w:val="0"/>
        <w:adjustRightInd w:val="0"/>
        <w:ind w:right="283" w:firstLine="567"/>
        <w:jc w:val="center"/>
        <w:rPr>
          <w:rFonts w:ascii="Times New Roman" w:hAnsi="Times New Roman"/>
          <w:sz w:val="28"/>
          <w:szCs w:val="28"/>
          <w:lang w:eastAsia="ru-RU"/>
        </w:rPr>
      </w:pPr>
      <w:r w:rsidRPr="006F7D7D">
        <w:rPr>
          <w:rFonts w:ascii="Times New Roman" w:hAnsi="Times New Roman"/>
          <w:sz w:val="28"/>
          <w:szCs w:val="28"/>
          <w:lang w:eastAsia="ru-RU"/>
        </w:rPr>
        <w:t xml:space="preserve">РАЗДЕЛ 5. УПРАВЛЕНИЕ ПОДПРОГРАММОЙ И КОНТРОЛЬ </w:t>
      </w:r>
    </w:p>
    <w:p w14:paraId="0F2D0A8D" w14:textId="77777777" w:rsidR="00EE1FF7" w:rsidRPr="006F7D7D" w:rsidRDefault="00EE1FF7" w:rsidP="00EE1FF7">
      <w:pPr>
        <w:autoSpaceDE w:val="0"/>
        <w:autoSpaceDN w:val="0"/>
        <w:adjustRightInd w:val="0"/>
        <w:ind w:right="283" w:firstLine="567"/>
        <w:jc w:val="center"/>
        <w:rPr>
          <w:rFonts w:ascii="Times New Roman" w:hAnsi="Times New Roman"/>
          <w:sz w:val="28"/>
          <w:szCs w:val="28"/>
          <w:lang w:eastAsia="ru-RU"/>
        </w:rPr>
      </w:pPr>
      <w:r w:rsidRPr="006F7D7D">
        <w:rPr>
          <w:rFonts w:ascii="Times New Roman" w:hAnsi="Times New Roman"/>
          <w:sz w:val="28"/>
          <w:szCs w:val="28"/>
          <w:lang w:eastAsia="ru-RU"/>
        </w:rPr>
        <w:t>ЗА ХОДОМ ЕЕ ВЫПОЛНЕНИЯ.</w:t>
      </w:r>
    </w:p>
    <w:p w14:paraId="4DFA8EFA" w14:textId="77777777" w:rsidR="00EE1FF7" w:rsidRPr="006F7D7D" w:rsidRDefault="00EE1FF7" w:rsidP="00EE1FF7">
      <w:pPr>
        <w:autoSpaceDE w:val="0"/>
        <w:autoSpaceDN w:val="0"/>
        <w:adjustRightInd w:val="0"/>
        <w:ind w:right="283" w:firstLine="567"/>
        <w:jc w:val="center"/>
        <w:rPr>
          <w:rFonts w:ascii="Times New Roman" w:hAnsi="Times New Roman"/>
          <w:sz w:val="28"/>
          <w:szCs w:val="28"/>
          <w:lang w:eastAsia="ru-RU"/>
        </w:rPr>
      </w:pPr>
    </w:p>
    <w:p w14:paraId="204BD8CD" w14:textId="77777777" w:rsidR="00EE1FF7" w:rsidRPr="006F7D7D" w:rsidRDefault="00EE1FF7" w:rsidP="00EE1FF7">
      <w:pPr>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Управление и контроль за реализацией программы осуществляет Администрация города</w:t>
      </w:r>
      <w:r>
        <w:rPr>
          <w:rFonts w:ascii="Times New Roman" w:hAnsi="Times New Roman"/>
          <w:sz w:val="28"/>
          <w:szCs w:val="28"/>
          <w:lang w:eastAsia="ru-RU"/>
        </w:rPr>
        <w:t xml:space="preserve"> </w:t>
      </w:r>
      <w:r w:rsidRPr="006F7D7D">
        <w:rPr>
          <w:rFonts w:ascii="Times New Roman" w:hAnsi="Times New Roman"/>
          <w:sz w:val="28"/>
          <w:szCs w:val="28"/>
          <w:lang w:eastAsia="ru-RU"/>
        </w:rPr>
        <w:t>Дивногорска, которая обеспечивает подготовку и реализацию подпрограммных мероприятий, целевое и эффективное использование бюджетных средств, готовит информацию о ходе реализации подпрограммы за отчетный квартал и по итогам за год.</w:t>
      </w:r>
    </w:p>
    <w:p w14:paraId="18C8EAFF" w14:textId="77777777" w:rsidR="00EE1FF7" w:rsidRPr="006F7D7D" w:rsidRDefault="00EE1FF7" w:rsidP="00EE1FF7">
      <w:pPr>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Контроль за подпрограммой включает в себя периодическую отчетность о реализации подпрограммных мероприятий и рациональном использовании финансовых средств.</w:t>
      </w:r>
    </w:p>
    <w:p w14:paraId="6EEBE6CA" w14:textId="77777777" w:rsidR="00EE1FF7" w:rsidRPr="006F7D7D" w:rsidRDefault="00EE1FF7" w:rsidP="00EE1FF7">
      <w:pPr>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lastRenderedPageBreak/>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Заказчик подпрограммы по итогам реализации подпрограммы уточняет объемы средств, необходимых для финансирования в очередном году, и в случае необходимости подготавливает соответствующие изменения.</w:t>
      </w:r>
    </w:p>
    <w:p w14:paraId="6B01CF63" w14:textId="77777777" w:rsidR="00EE1FF7" w:rsidRPr="006F7D7D" w:rsidRDefault="00EE1FF7" w:rsidP="00EE1FF7">
      <w:pPr>
        <w:autoSpaceDE w:val="0"/>
        <w:autoSpaceDN w:val="0"/>
        <w:adjustRightInd w:val="0"/>
        <w:ind w:right="283" w:firstLine="567"/>
        <w:jc w:val="both"/>
        <w:rPr>
          <w:rFonts w:ascii="Times New Roman" w:hAnsi="Times New Roman"/>
          <w:sz w:val="28"/>
          <w:szCs w:val="28"/>
        </w:rPr>
      </w:pPr>
      <w:r w:rsidRPr="006F7D7D">
        <w:rPr>
          <w:rFonts w:ascii="Times New Roman" w:hAnsi="Times New Roman"/>
          <w:sz w:val="28"/>
          <w:szCs w:val="28"/>
        </w:rPr>
        <w:t>Исполнитель для обеспечения мониторинга и анализа хода реализации программы организует ведение и представление ежеквартальной отчетности. 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w:t>
      </w:r>
      <w:r>
        <w:rPr>
          <w:rFonts w:ascii="Times New Roman" w:hAnsi="Times New Roman"/>
          <w:sz w:val="28"/>
          <w:szCs w:val="28"/>
        </w:rPr>
        <w:t xml:space="preserve"> </w:t>
      </w:r>
      <w:r w:rsidRPr="006F7D7D">
        <w:rPr>
          <w:rFonts w:ascii="Times New Roman" w:hAnsi="Times New Roman"/>
          <w:sz w:val="28"/>
          <w:szCs w:val="28"/>
        </w:rPr>
        <w:t>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
    <w:p w14:paraId="3F7DFA7B" w14:textId="77777777" w:rsidR="00EE1FF7" w:rsidRPr="006F7D7D" w:rsidRDefault="00EE1FF7" w:rsidP="00EE1FF7">
      <w:pPr>
        <w:autoSpaceDE w:val="0"/>
        <w:autoSpaceDN w:val="0"/>
        <w:adjustRightInd w:val="0"/>
        <w:ind w:right="283" w:firstLine="567"/>
        <w:rPr>
          <w:rFonts w:ascii="Times New Roman" w:hAnsi="Times New Roman"/>
          <w:sz w:val="28"/>
          <w:szCs w:val="28"/>
          <w:lang w:eastAsia="ru-RU"/>
        </w:rPr>
      </w:pPr>
    </w:p>
    <w:p w14:paraId="5EFF21B7" w14:textId="77777777" w:rsidR="00EE1FF7" w:rsidRPr="006F7D7D" w:rsidRDefault="00EE1FF7" w:rsidP="00EE1FF7">
      <w:pPr>
        <w:autoSpaceDE w:val="0"/>
        <w:autoSpaceDN w:val="0"/>
        <w:adjustRightInd w:val="0"/>
        <w:ind w:right="283" w:firstLine="567"/>
        <w:jc w:val="center"/>
        <w:rPr>
          <w:rFonts w:ascii="Times New Roman" w:hAnsi="Times New Roman"/>
          <w:sz w:val="28"/>
          <w:szCs w:val="28"/>
          <w:lang w:eastAsia="ru-RU"/>
        </w:rPr>
      </w:pPr>
      <w:r w:rsidRPr="006F7D7D">
        <w:rPr>
          <w:rFonts w:ascii="Times New Roman" w:hAnsi="Times New Roman"/>
          <w:sz w:val="28"/>
          <w:szCs w:val="28"/>
          <w:lang w:eastAsia="ru-RU"/>
        </w:rPr>
        <w:t xml:space="preserve">РАЗДЕЛ 6. ОЦЕНКА СОЦИАЛЬНО-ЭКОНОМИЧЕСКОЙ ЭФФЕКТИВНОСТИ. </w:t>
      </w:r>
    </w:p>
    <w:p w14:paraId="7CBD4BEF" w14:textId="77777777" w:rsidR="00EE1FF7" w:rsidRPr="006F7D7D" w:rsidRDefault="00EE1FF7" w:rsidP="00EE1FF7">
      <w:pPr>
        <w:autoSpaceDE w:val="0"/>
        <w:autoSpaceDN w:val="0"/>
        <w:adjustRightInd w:val="0"/>
        <w:ind w:right="283" w:firstLine="567"/>
        <w:jc w:val="center"/>
        <w:rPr>
          <w:rFonts w:ascii="Times New Roman" w:hAnsi="Times New Roman"/>
          <w:sz w:val="28"/>
          <w:szCs w:val="28"/>
          <w:lang w:eastAsia="ru-RU"/>
        </w:rPr>
      </w:pPr>
    </w:p>
    <w:p w14:paraId="05170398" w14:textId="77777777" w:rsidR="00EE1FF7" w:rsidRPr="006F7D7D" w:rsidRDefault="00EE1FF7" w:rsidP="00EE1FF7">
      <w:pPr>
        <w:autoSpaceDE w:val="0"/>
        <w:autoSpaceDN w:val="0"/>
        <w:adjustRightInd w:val="0"/>
        <w:ind w:right="283" w:firstLine="567"/>
        <w:jc w:val="both"/>
        <w:rPr>
          <w:rFonts w:ascii="Times New Roman" w:hAnsi="Times New Roman"/>
          <w:sz w:val="28"/>
          <w:szCs w:val="28"/>
          <w:lang w:eastAsia="ru-RU"/>
        </w:rPr>
      </w:pPr>
      <w:r w:rsidRPr="006F7D7D">
        <w:rPr>
          <w:rFonts w:ascii="Times New Roman" w:hAnsi="Times New Roman"/>
          <w:sz w:val="28"/>
          <w:szCs w:val="28"/>
          <w:lang w:eastAsia="ru-RU"/>
        </w:rPr>
        <w:t>В результате реализации подпрограммных мероприятий будут достигнуты следующие результаты, обеспечивающие:</w:t>
      </w:r>
    </w:p>
    <w:p w14:paraId="5EF183C2" w14:textId="77777777" w:rsidR="00EE1FF7" w:rsidRPr="006F7D7D" w:rsidRDefault="00EE1FF7" w:rsidP="00EE1FF7">
      <w:pPr>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6F7D7D">
        <w:rPr>
          <w:rFonts w:ascii="Times New Roman" w:hAnsi="Times New Roman"/>
          <w:sz w:val="28"/>
          <w:szCs w:val="28"/>
          <w:lang w:eastAsia="ru-RU"/>
        </w:rPr>
        <w:t>всесторонний информационный обмен между дежурно-диспетчерскими службами города;</w:t>
      </w:r>
    </w:p>
    <w:p w14:paraId="72588363" w14:textId="77777777" w:rsidR="00EE1FF7" w:rsidRPr="006F7D7D" w:rsidRDefault="00EE1FF7" w:rsidP="00EE1FF7">
      <w:pPr>
        <w:ind w:right="283"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6F7D7D">
        <w:rPr>
          <w:rFonts w:ascii="Times New Roman" w:hAnsi="Times New Roman"/>
          <w:sz w:val="28"/>
          <w:szCs w:val="28"/>
          <w:lang w:eastAsia="ru-RU"/>
        </w:rPr>
        <w:t>оперативное реагирование на ЧС природного и техногенного характера и различного рода происшествия;</w:t>
      </w:r>
    </w:p>
    <w:p w14:paraId="48B56BF8" w14:textId="77777777" w:rsidR="00EE1FF7" w:rsidRPr="006F7D7D" w:rsidRDefault="00EE1FF7" w:rsidP="00EE1FF7">
      <w:pPr>
        <w:autoSpaceDE w:val="0"/>
        <w:autoSpaceDN w:val="0"/>
        <w:adjustRightInd w:val="0"/>
        <w:ind w:right="283"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6F7D7D">
        <w:rPr>
          <w:rFonts w:ascii="Times New Roman" w:hAnsi="Times New Roman"/>
          <w:sz w:val="28"/>
          <w:szCs w:val="28"/>
          <w:lang w:eastAsia="ru-RU"/>
        </w:rPr>
        <w:t>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w:t>
      </w:r>
    </w:p>
    <w:p w14:paraId="72FBDE6F" w14:textId="77777777" w:rsidR="00EE1FF7" w:rsidRPr="006F7D7D" w:rsidRDefault="00EE1FF7" w:rsidP="00EE1FF7">
      <w:pPr>
        <w:autoSpaceDE w:val="0"/>
        <w:autoSpaceDN w:val="0"/>
        <w:adjustRightInd w:val="0"/>
        <w:ind w:right="283" w:firstLine="567"/>
        <w:jc w:val="both"/>
      </w:pPr>
      <w:r>
        <w:rPr>
          <w:rFonts w:ascii="Times New Roman" w:hAnsi="Times New Roman"/>
          <w:sz w:val="28"/>
          <w:szCs w:val="28"/>
          <w:lang w:eastAsia="ru-RU"/>
        </w:rPr>
        <w:t xml:space="preserve">- </w:t>
      </w:r>
      <w:r w:rsidRPr="006F7D7D">
        <w:rPr>
          <w:rFonts w:ascii="Times New Roman" w:hAnsi="Times New Roman"/>
          <w:sz w:val="28"/>
          <w:szCs w:val="28"/>
          <w:lang w:eastAsia="ru-RU"/>
        </w:rPr>
        <w:t>функционирование и поддержание в готовности технических средств оповещения населения города на случай чрезвычайных ситуаций и военных действий.</w:t>
      </w:r>
    </w:p>
    <w:p w14:paraId="43914441"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36F45C3D"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578355D8"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sectPr w:rsidR="00EE1FF7" w:rsidRPr="006F7D7D" w:rsidSect="00907901">
          <w:pgSz w:w="11906" w:h="16838"/>
          <w:pgMar w:top="1134" w:right="851" w:bottom="1134" w:left="1701" w:header="709" w:footer="709" w:gutter="0"/>
          <w:cols w:space="708"/>
          <w:docGrid w:linePitch="360"/>
        </w:sectPr>
      </w:pPr>
    </w:p>
    <w:p w14:paraId="64811675" w14:textId="77777777" w:rsidR="00EE1FF7" w:rsidRPr="006F7D7D" w:rsidRDefault="00EE1FF7" w:rsidP="00EE1FF7">
      <w:pPr>
        <w:ind w:left="9072"/>
        <w:rPr>
          <w:rFonts w:ascii="Times New Roman" w:hAnsi="Times New Roman"/>
          <w:sz w:val="16"/>
          <w:szCs w:val="16"/>
          <w:lang w:eastAsia="ru-RU"/>
        </w:rPr>
      </w:pPr>
      <w:r w:rsidRPr="006F7D7D">
        <w:rPr>
          <w:rFonts w:ascii="Times New Roman" w:hAnsi="Times New Roman"/>
          <w:sz w:val="16"/>
          <w:szCs w:val="16"/>
          <w:lang w:eastAsia="ru-RU"/>
        </w:rPr>
        <w:lastRenderedPageBreak/>
        <w:t xml:space="preserve">Приложение № 1 </w:t>
      </w:r>
    </w:p>
    <w:p w14:paraId="47478249" w14:textId="77777777" w:rsidR="00EE1FF7" w:rsidRPr="006F7D7D" w:rsidRDefault="00EE1FF7" w:rsidP="00EE1FF7">
      <w:pPr>
        <w:ind w:left="9072"/>
        <w:rPr>
          <w:rFonts w:ascii="Times New Roman" w:hAnsi="Times New Roman"/>
          <w:sz w:val="16"/>
          <w:szCs w:val="16"/>
          <w:lang w:eastAsia="ru-RU"/>
        </w:rPr>
      </w:pPr>
      <w:r w:rsidRPr="006F7D7D">
        <w:rPr>
          <w:rFonts w:ascii="Times New Roman" w:hAnsi="Times New Roman"/>
          <w:sz w:val="16"/>
          <w:szCs w:val="16"/>
          <w:lang w:eastAsia="ru-RU"/>
        </w:rPr>
        <w:t xml:space="preserve">к подпрограмме № 2 «Защита населения и территории муниципального образования город Дивногорск от чрезвычайных ситуаций природного и техногенного характера» </w:t>
      </w:r>
    </w:p>
    <w:p w14:paraId="1D5E070F" w14:textId="77777777" w:rsidR="00EE1FF7" w:rsidRPr="006F7D7D" w:rsidRDefault="00EE1FF7" w:rsidP="00EE1FF7">
      <w:pPr>
        <w:autoSpaceDE w:val="0"/>
        <w:ind w:firstLine="540"/>
        <w:jc w:val="center"/>
        <w:rPr>
          <w:rFonts w:ascii="Times New Roman" w:hAnsi="Times New Roman"/>
          <w:sz w:val="16"/>
          <w:szCs w:val="16"/>
          <w:lang w:eastAsia="ru-RU"/>
        </w:rPr>
      </w:pPr>
    </w:p>
    <w:p w14:paraId="3B418A70" w14:textId="77777777" w:rsidR="00EE1FF7" w:rsidRPr="006F7D7D" w:rsidRDefault="00EE1FF7" w:rsidP="00EE1FF7">
      <w:pPr>
        <w:autoSpaceDE w:val="0"/>
        <w:ind w:firstLine="540"/>
        <w:jc w:val="center"/>
        <w:rPr>
          <w:rFonts w:ascii="Times New Roman" w:hAnsi="Times New Roman"/>
          <w:lang w:eastAsia="ru-RU"/>
        </w:rPr>
      </w:pPr>
      <w:r w:rsidRPr="006F7D7D">
        <w:rPr>
          <w:rFonts w:ascii="Times New Roman" w:hAnsi="Times New Roman"/>
          <w:lang w:eastAsia="ru-RU"/>
        </w:rPr>
        <w:t>Перечень целевых индикаторов подпрограммы</w:t>
      </w:r>
    </w:p>
    <w:p w14:paraId="5C68C92C" w14:textId="77777777" w:rsidR="00EE1FF7" w:rsidRPr="006F7D7D" w:rsidRDefault="00EE1FF7" w:rsidP="00EE1FF7">
      <w:pPr>
        <w:autoSpaceDE w:val="0"/>
        <w:ind w:firstLine="540"/>
        <w:jc w:val="center"/>
        <w:rPr>
          <w:rFonts w:ascii="Times New Roman" w:hAnsi="Times New Roman"/>
          <w:sz w:val="14"/>
          <w:szCs w:val="14"/>
          <w:lang w:eastAsia="ru-RU"/>
        </w:rPr>
      </w:pPr>
    </w:p>
    <w:p w14:paraId="3AFA78B2"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tbl>
      <w:tblPr>
        <w:tblW w:w="14457" w:type="dxa"/>
        <w:tblInd w:w="93" w:type="dxa"/>
        <w:tblLook w:val="04A0" w:firstRow="1" w:lastRow="0" w:firstColumn="1" w:lastColumn="0" w:noHBand="0" w:noVBand="1"/>
      </w:tblPr>
      <w:tblGrid>
        <w:gridCol w:w="586"/>
        <w:gridCol w:w="115"/>
        <w:gridCol w:w="2150"/>
        <w:gridCol w:w="947"/>
        <w:gridCol w:w="1081"/>
        <w:gridCol w:w="689"/>
        <w:gridCol w:w="708"/>
        <w:gridCol w:w="734"/>
        <w:gridCol w:w="781"/>
        <w:gridCol w:w="781"/>
        <w:gridCol w:w="866"/>
        <w:gridCol w:w="866"/>
        <w:gridCol w:w="724"/>
        <w:gridCol w:w="50"/>
        <w:gridCol w:w="700"/>
        <w:gridCol w:w="775"/>
        <w:gridCol w:w="576"/>
        <w:gridCol w:w="679"/>
        <w:gridCol w:w="649"/>
      </w:tblGrid>
      <w:tr w:rsidR="0049429E" w:rsidRPr="00B716DF" w14:paraId="419D00D3" w14:textId="484FC59F" w:rsidTr="00733A63">
        <w:trPr>
          <w:trHeight w:val="300"/>
        </w:trPr>
        <w:tc>
          <w:tcPr>
            <w:tcW w:w="586" w:type="dxa"/>
            <w:tcBorders>
              <w:top w:val="single" w:sz="8" w:space="0" w:color="000000"/>
              <w:left w:val="single" w:sz="8" w:space="0" w:color="000000"/>
              <w:bottom w:val="nil"/>
              <w:right w:val="nil"/>
            </w:tcBorders>
            <w:shd w:val="clear" w:color="auto" w:fill="auto"/>
            <w:vAlign w:val="center"/>
            <w:hideMark/>
          </w:tcPr>
          <w:p w14:paraId="35F52B18" w14:textId="77777777" w:rsidR="0049429E" w:rsidRPr="00B716DF" w:rsidRDefault="0049429E" w:rsidP="008B6B23">
            <w:pPr>
              <w:jc w:val="center"/>
              <w:rPr>
                <w:rFonts w:ascii="Times New Roman" w:hAnsi="Times New Roman"/>
                <w:color w:val="000000"/>
                <w:sz w:val="14"/>
                <w:szCs w:val="14"/>
                <w:lang w:eastAsia="ru-RU"/>
              </w:rPr>
            </w:pPr>
            <w:r w:rsidRPr="00B716DF">
              <w:rPr>
                <w:rFonts w:ascii="Times New Roman" w:hAnsi="Times New Roman"/>
                <w:color w:val="000000"/>
                <w:sz w:val="14"/>
                <w:szCs w:val="14"/>
                <w:lang w:eastAsia="ru-RU"/>
              </w:rPr>
              <w:t>№</w:t>
            </w:r>
          </w:p>
        </w:tc>
        <w:tc>
          <w:tcPr>
            <w:tcW w:w="2265" w:type="dxa"/>
            <w:gridSpan w:val="2"/>
            <w:tcBorders>
              <w:top w:val="single" w:sz="8" w:space="0" w:color="000000"/>
              <w:left w:val="single" w:sz="8" w:space="0" w:color="000000"/>
              <w:bottom w:val="nil"/>
              <w:right w:val="nil"/>
            </w:tcBorders>
            <w:shd w:val="clear" w:color="auto" w:fill="auto"/>
            <w:vAlign w:val="center"/>
            <w:hideMark/>
          </w:tcPr>
          <w:p w14:paraId="1982F6D0"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Цель,</w:t>
            </w:r>
          </w:p>
        </w:tc>
        <w:tc>
          <w:tcPr>
            <w:tcW w:w="947" w:type="dxa"/>
            <w:tcBorders>
              <w:top w:val="single" w:sz="8" w:space="0" w:color="000000"/>
              <w:left w:val="single" w:sz="8" w:space="0" w:color="000000"/>
              <w:bottom w:val="nil"/>
              <w:right w:val="nil"/>
            </w:tcBorders>
            <w:shd w:val="clear" w:color="auto" w:fill="auto"/>
            <w:vAlign w:val="center"/>
            <w:hideMark/>
          </w:tcPr>
          <w:p w14:paraId="50433ACA"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Единица</w:t>
            </w:r>
          </w:p>
        </w:tc>
        <w:tc>
          <w:tcPr>
            <w:tcW w:w="1081" w:type="dxa"/>
            <w:tcBorders>
              <w:top w:val="single" w:sz="8" w:space="0" w:color="000000"/>
              <w:left w:val="single" w:sz="8" w:space="0" w:color="000000"/>
              <w:bottom w:val="nil"/>
              <w:right w:val="nil"/>
            </w:tcBorders>
            <w:shd w:val="clear" w:color="auto" w:fill="auto"/>
            <w:vAlign w:val="center"/>
            <w:hideMark/>
          </w:tcPr>
          <w:p w14:paraId="3E333E2F"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Источник</w:t>
            </w:r>
          </w:p>
        </w:tc>
        <w:tc>
          <w:tcPr>
            <w:tcW w:w="689" w:type="dxa"/>
            <w:vMerge w:val="restart"/>
            <w:tcBorders>
              <w:top w:val="single" w:sz="8" w:space="0" w:color="000000"/>
              <w:left w:val="single" w:sz="8" w:space="0" w:color="000000"/>
              <w:right w:val="single" w:sz="8" w:space="0" w:color="000000"/>
            </w:tcBorders>
          </w:tcPr>
          <w:p w14:paraId="4EE57301"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 xml:space="preserve">Вес. </w:t>
            </w:r>
            <w:proofErr w:type="spellStart"/>
            <w:r w:rsidRPr="00AB3132">
              <w:rPr>
                <w:rFonts w:ascii="Times New Roman" w:hAnsi="Times New Roman"/>
                <w:color w:val="000000"/>
                <w:sz w:val="18"/>
                <w:szCs w:val="18"/>
                <w:lang w:eastAsia="ru-RU"/>
              </w:rPr>
              <w:t>крит</w:t>
            </w:r>
            <w:proofErr w:type="spellEnd"/>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79D6B6"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2014</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2EECCC"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2015</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3EF812"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2016</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BF9996"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2017</w:t>
            </w:r>
          </w:p>
        </w:tc>
        <w:tc>
          <w:tcPr>
            <w:tcW w:w="8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74018A"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2018</w:t>
            </w:r>
          </w:p>
        </w:tc>
        <w:tc>
          <w:tcPr>
            <w:tcW w:w="8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6BA9C8"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2019</w:t>
            </w:r>
          </w:p>
        </w:tc>
        <w:tc>
          <w:tcPr>
            <w:tcW w:w="7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5D1C4D"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2020</w:t>
            </w:r>
          </w:p>
        </w:tc>
        <w:tc>
          <w:tcPr>
            <w:tcW w:w="75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137AC1"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2021</w:t>
            </w:r>
          </w:p>
        </w:tc>
        <w:tc>
          <w:tcPr>
            <w:tcW w:w="7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593492"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2022</w:t>
            </w:r>
          </w:p>
        </w:tc>
        <w:tc>
          <w:tcPr>
            <w:tcW w:w="5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42CBEA"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2023</w:t>
            </w:r>
          </w:p>
        </w:tc>
        <w:tc>
          <w:tcPr>
            <w:tcW w:w="6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9581AF"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2024</w:t>
            </w:r>
          </w:p>
        </w:tc>
        <w:tc>
          <w:tcPr>
            <w:tcW w:w="649" w:type="dxa"/>
            <w:vMerge w:val="restart"/>
            <w:tcBorders>
              <w:top w:val="single" w:sz="8" w:space="0" w:color="000000"/>
              <w:left w:val="single" w:sz="8" w:space="0" w:color="000000"/>
              <w:right w:val="single" w:sz="8" w:space="0" w:color="000000"/>
            </w:tcBorders>
          </w:tcPr>
          <w:p w14:paraId="5AFCEAFC" w14:textId="77777777" w:rsidR="0049429E" w:rsidRDefault="0049429E" w:rsidP="008B6B23">
            <w:pPr>
              <w:jc w:val="center"/>
              <w:rPr>
                <w:rFonts w:ascii="Times New Roman" w:hAnsi="Times New Roman"/>
                <w:color w:val="000000"/>
                <w:sz w:val="18"/>
                <w:szCs w:val="18"/>
                <w:lang w:eastAsia="ru-RU"/>
              </w:rPr>
            </w:pPr>
          </w:p>
          <w:p w14:paraId="375D2FB1" w14:textId="60216D4E" w:rsidR="0049429E" w:rsidRPr="00AB3132" w:rsidRDefault="0049429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2025</w:t>
            </w:r>
          </w:p>
        </w:tc>
      </w:tr>
      <w:tr w:rsidR="0049429E" w:rsidRPr="00B716DF" w14:paraId="22CA7725" w14:textId="0CFB655B" w:rsidTr="00733A63">
        <w:trPr>
          <w:trHeight w:val="315"/>
        </w:trPr>
        <w:tc>
          <w:tcPr>
            <w:tcW w:w="586" w:type="dxa"/>
            <w:tcBorders>
              <w:top w:val="nil"/>
              <w:left w:val="single" w:sz="8" w:space="0" w:color="000000"/>
              <w:bottom w:val="single" w:sz="8" w:space="0" w:color="000000"/>
              <w:right w:val="nil"/>
            </w:tcBorders>
            <w:shd w:val="clear" w:color="auto" w:fill="auto"/>
            <w:vAlign w:val="center"/>
            <w:hideMark/>
          </w:tcPr>
          <w:p w14:paraId="3F3567DC" w14:textId="77777777" w:rsidR="0049429E" w:rsidRPr="00B716DF" w:rsidRDefault="0049429E" w:rsidP="008B6B23">
            <w:pPr>
              <w:jc w:val="center"/>
              <w:rPr>
                <w:rFonts w:ascii="Times New Roman" w:hAnsi="Times New Roman"/>
                <w:color w:val="000000"/>
                <w:sz w:val="14"/>
                <w:szCs w:val="14"/>
                <w:lang w:eastAsia="ru-RU"/>
              </w:rPr>
            </w:pPr>
            <w:r w:rsidRPr="00B716DF">
              <w:rPr>
                <w:rFonts w:ascii="Times New Roman" w:hAnsi="Times New Roman"/>
                <w:color w:val="000000"/>
                <w:sz w:val="14"/>
                <w:szCs w:val="14"/>
                <w:lang w:eastAsia="ru-RU"/>
              </w:rPr>
              <w:t>п/п</w:t>
            </w:r>
          </w:p>
        </w:tc>
        <w:tc>
          <w:tcPr>
            <w:tcW w:w="2265" w:type="dxa"/>
            <w:gridSpan w:val="2"/>
            <w:tcBorders>
              <w:top w:val="nil"/>
              <w:left w:val="single" w:sz="8" w:space="0" w:color="000000"/>
              <w:bottom w:val="single" w:sz="8" w:space="0" w:color="000000"/>
              <w:right w:val="nil"/>
            </w:tcBorders>
            <w:shd w:val="clear" w:color="auto" w:fill="auto"/>
            <w:vAlign w:val="center"/>
            <w:hideMark/>
          </w:tcPr>
          <w:p w14:paraId="7EDE2827"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целевые индикаторы</w:t>
            </w:r>
          </w:p>
        </w:tc>
        <w:tc>
          <w:tcPr>
            <w:tcW w:w="947" w:type="dxa"/>
            <w:tcBorders>
              <w:top w:val="nil"/>
              <w:left w:val="single" w:sz="8" w:space="0" w:color="000000"/>
              <w:bottom w:val="single" w:sz="8" w:space="0" w:color="000000"/>
              <w:right w:val="nil"/>
            </w:tcBorders>
            <w:shd w:val="clear" w:color="auto" w:fill="auto"/>
            <w:vAlign w:val="center"/>
            <w:hideMark/>
          </w:tcPr>
          <w:p w14:paraId="2BB75A14"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измерения</w:t>
            </w:r>
          </w:p>
        </w:tc>
        <w:tc>
          <w:tcPr>
            <w:tcW w:w="1081" w:type="dxa"/>
            <w:tcBorders>
              <w:top w:val="nil"/>
              <w:left w:val="single" w:sz="8" w:space="0" w:color="000000"/>
              <w:bottom w:val="single" w:sz="8" w:space="0" w:color="000000"/>
              <w:right w:val="nil"/>
            </w:tcBorders>
            <w:shd w:val="clear" w:color="auto" w:fill="auto"/>
            <w:vAlign w:val="center"/>
            <w:hideMark/>
          </w:tcPr>
          <w:p w14:paraId="3407791F"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информации</w:t>
            </w:r>
          </w:p>
        </w:tc>
        <w:tc>
          <w:tcPr>
            <w:tcW w:w="689" w:type="dxa"/>
            <w:vMerge/>
            <w:tcBorders>
              <w:left w:val="single" w:sz="8" w:space="0" w:color="000000"/>
              <w:bottom w:val="single" w:sz="8" w:space="0" w:color="000000"/>
              <w:right w:val="single" w:sz="8" w:space="0" w:color="000000"/>
            </w:tcBorders>
          </w:tcPr>
          <w:p w14:paraId="1DBE7B85" w14:textId="77777777" w:rsidR="0049429E" w:rsidRPr="00AB3132" w:rsidRDefault="0049429E" w:rsidP="008B6B23">
            <w:pPr>
              <w:rPr>
                <w:rFonts w:ascii="Times New Roman" w:hAnsi="Times New Roman"/>
                <w:color w:val="000000"/>
                <w:sz w:val="18"/>
                <w:szCs w:val="18"/>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14:paraId="2F956E51" w14:textId="77777777" w:rsidR="0049429E" w:rsidRPr="00AB3132" w:rsidRDefault="0049429E" w:rsidP="008B6B23">
            <w:pPr>
              <w:rPr>
                <w:rFonts w:ascii="Times New Roman" w:hAnsi="Times New Roman"/>
                <w:color w:val="000000"/>
                <w:sz w:val="18"/>
                <w:szCs w:val="18"/>
                <w:lang w:eastAsia="ru-RU"/>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12B5DA77" w14:textId="77777777" w:rsidR="0049429E" w:rsidRPr="00AB3132" w:rsidRDefault="0049429E" w:rsidP="008B6B23">
            <w:pPr>
              <w:rPr>
                <w:rFonts w:ascii="Times New Roman" w:hAnsi="Times New Roman"/>
                <w:color w:val="000000"/>
                <w:sz w:val="18"/>
                <w:szCs w:val="18"/>
                <w:lang w:eastAsia="ru-RU"/>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658AD42E" w14:textId="77777777" w:rsidR="0049429E" w:rsidRPr="00AB3132" w:rsidRDefault="0049429E" w:rsidP="008B6B23">
            <w:pPr>
              <w:rPr>
                <w:rFonts w:ascii="Times New Roman" w:hAnsi="Times New Roman"/>
                <w:color w:val="000000"/>
                <w:sz w:val="18"/>
                <w:szCs w:val="18"/>
                <w:lang w:eastAsia="ru-RU"/>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19FAD775" w14:textId="77777777" w:rsidR="0049429E" w:rsidRPr="00AB3132" w:rsidRDefault="0049429E" w:rsidP="008B6B23">
            <w:pPr>
              <w:rPr>
                <w:rFonts w:ascii="Times New Roman" w:hAnsi="Times New Roman"/>
                <w:color w:val="000000"/>
                <w:sz w:val="18"/>
                <w:szCs w:val="18"/>
                <w:lang w:eastAsia="ru-RU"/>
              </w:rPr>
            </w:pPr>
          </w:p>
        </w:tc>
        <w:tc>
          <w:tcPr>
            <w:tcW w:w="866" w:type="dxa"/>
            <w:vMerge/>
            <w:tcBorders>
              <w:top w:val="single" w:sz="8" w:space="0" w:color="000000"/>
              <w:left w:val="single" w:sz="8" w:space="0" w:color="000000"/>
              <w:bottom w:val="single" w:sz="8" w:space="0" w:color="000000"/>
              <w:right w:val="single" w:sz="8" w:space="0" w:color="000000"/>
            </w:tcBorders>
            <w:vAlign w:val="center"/>
            <w:hideMark/>
          </w:tcPr>
          <w:p w14:paraId="472868D0" w14:textId="77777777" w:rsidR="0049429E" w:rsidRPr="00AB3132" w:rsidRDefault="0049429E" w:rsidP="008B6B23">
            <w:pPr>
              <w:rPr>
                <w:rFonts w:ascii="Times New Roman" w:hAnsi="Times New Roman"/>
                <w:color w:val="000000"/>
                <w:sz w:val="18"/>
                <w:szCs w:val="18"/>
                <w:lang w:eastAsia="ru-RU"/>
              </w:rPr>
            </w:pPr>
          </w:p>
        </w:tc>
        <w:tc>
          <w:tcPr>
            <w:tcW w:w="866" w:type="dxa"/>
            <w:vMerge/>
            <w:tcBorders>
              <w:top w:val="single" w:sz="8" w:space="0" w:color="000000"/>
              <w:left w:val="single" w:sz="8" w:space="0" w:color="000000"/>
              <w:bottom w:val="single" w:sz="8" w:space="0" w:color="000000"/>
              <w:right w:val="single" w:sz="8" w:space="0" w:color="000000"/>
            </w:tcBorders>
            <w:vAlign w:val="center"/>
            <w:hideMark/>
          </w:tcPr>
          <w:p w14:paraId="7449CE13" w14:textId="77777777" w:rsidR="0049429E" w:rsidRPr="00AB3132" w:rsidRDefault="0049429E" w:rsidP="008B6B23">
            <w:pPr>
              <w:rPr>
                <w:rFonts w:ascii="Times New Roman" w:hAnsi="Times New Roman"/>
                <w:color w:val="000000"/>
                <w:sz w:val="18"/>
                <w:szCs w:val="18"/>
                <w:lang w:eastAsia="ru-RU"/>
              </w:rPr>
            </w:pPr>
          </w:p>
        </w:tc>
        <w:tc>
          <w:tcPr>
            <w:tcW w:w="724" w:type="dxa"/>
            <w:vMerge/>
            <w:tcBorders>
              <w:top w:val="single" w:sz="8" w:space="0" w:color="000000"/>
              <w:left w:val="single" w:sz="8" w:space="0" w:color="000000"/>
              <w:bottom w:val="single" w:sz="8" w:space="0" w:color="000000"/>
              <w:right w:val="single" w:sz="8" w:space="0" w:color="000000"/>
            </w:tcBorders>
            <w:vAlign w:val="center"/>
            <w:hideMark/>
          </w:tcPr>
          <w:p w14:paraId="4E7398ED" w14:textId="77777777" w:rsidR="0049429E" w:rsidRPr="00AB3132" w:rsidRDefault="0049429E" w:rsidP="008B6B23">
            <w:pPr>
              <w:rPr>
                <w:rFonts w:ascii="Times New Roman" w:hAnsi="Times New Roman"/>
                <w:color w:val="000000"/>
                <w:sz w:val="18"/>
                <w:szCs w:val="18"/>
                <w:lang w:eastAsia="ru-RU"/>
              </w:rPr>
            </w:pPr>
          </w:p>
        </w:tc>
        <w:tc>
          <w:tcPr>
            <w:tcW w:w="750" w:type="dxa"/>
            <w:gridSpan w:val="2"/>
            <w:vMerge/>
            <w:tcBorders>
              <w:top w:val="single" w:sz="8" w:space="0" w:color="000000"/>
              <w:left w:val="single" w:sz="8" w:space="0" w:color="000000"/>
              <w:bottom w:val="single" w:sz="8" w:space="0" w:color="000000"/>
              <w:right w:val="single" w:sz="8" w:space="0" w:color="000000"/>
            </w:tcBorders>
            <w:vAlign w:val="center"/>
            <w:hideMark/>
          </w:tcPr>
          <w:p w14:paraId="43BE96D6" w14:textId="77777777" w:rsidR="0049429E" w:rsidRPr="00AB3132" w:rsidRDefault="0049429E" w:rsidP="008B6B23">
            <w:pPr>
              <w:rPr>
                <w:rFonts w:ascii="Times New Roman" w:hAnsi="Times New Roman"/>
                <w:color w:val="000000"/>
                <w:sz w:val="18"/>
                <w:szCs w:val="18"/>
                <w:lang w:eastAsia="ru-RU"/>
              </w:rPr>
            </w:pP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14:paraId="01AD6850" w14:textId="77777777" w:rsidR="0049429E" w:rsidRPr="00AB3132" w:rsidRDefault="0049429E" w:rsidP="008B6B23">
            <w:pPr>
              <w:rPr>
                <w:rFonts w:ascii="Times New Roman" w:hAnsi="Times New Roman"/>
                <w:color w:val="000000"/>
                <w:sz w:val="18"/>
                <w:szCs w:val="18"/>
                <w:lang w:eastAsia="ru-RU"/>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14:paraId="74876CFF" w14:textId="77777777" w:rsidR="0049429E" w:rsidRPr="00AB3132" w:rsidRDefault="0049429E" w:rsidP="008B6B23">
            <w:pPr>
              <w:rPr>
                <w:rFonts w:ascii="Times New Roman" w:hAnsi="Times New Roman"/>
                <w:color w:val="000000"/>
                <w:sz w:val="18"/>
                <w:szCs w:val="18"/>
                <w:lang w:eastAsia="ru-RU"/>
              </w:rPr>
            </w:pPr>
          </w:p>
        </w:tc>
        <w:tc>
          <w:tcPr>
            <w:tcW w:w="679" w:type="dxa"/>
            <w:vMerge/>
            <w:tcBorders>
              <w:top w:val="single" w:sz="8" w:space="0" w:color="000000"/>
              <w:left w:val="single" w:sz="8" w:space="0" w:color="000000"/>
              <w:bottom w:val="single" w:sz="8" w:space="0" w:color="000000"/>
              <w:right w:val="single" w:sz="8" w:space="0" w:color="000000"/>
            </w:tcBorders>
            <w:vAlign w:val="center"/>
            <w:hideMark/>
          </w:tcPr>
          <w:p w14:paraId="0A6D6BBA" w14:textId="77777777" w:rsidR="0049429E" w:rsidRPr="00AB3132" w:rsidRDefault="0049429E" w:rsidP="008B6B23">
            <w:pPr>
              <w:rPr>
                <w:rFonts w:ascii="Times New Roman" w:hAnsi="Times New Roman"/>
                <w:color w:val="000000"/>
                <w:sz w:val="18"/>
                <w:szCs w:val="18"/>
                <w:lang w:eastAsia="ru-RU"/>
              </w:rPr>
            </w:pPr>
          </w:p>
        </w:tc>
        <w:tc>
          <w:tcPr>
            <w:tcW w:w="649" w:type="dxa"/>
            <w:vMerge/>
            <w:tcBorders>
              <w:left w:val="single" w:sz="8" w:space="0" w:color="000000"/>
              <w:bottom w:val="single" w:sz="8" w:space="0" w:color="000000"/>
              <w:right w:val="single" w:sz="8" w:space="0" w:color="000000"/>
            </w:tcBorders>
          </w:tcPr>
          <w:p w14:paraId="236C158C" w14:textId="77777777" w:rsidR="0049429E" w:rsidRPr="00AB3132" w:rsidRDefault="0049429E" w:rsidP="008B6B23">
            <w:pPr>
              <w:rPr>
                <w:rFonts w:ascii="Times New Roman" w:hAnsi="Times New Roman"/>
                <w:color w:val="000000"/>
                <w:sz w:val="18"/>
                <w:szCs w:val="18"/>
                <w:lang w:eastAsia="ru-RU"/>
              </w:rPr>
            </w:pPr>
          </w:p>
        </w:tc>
      </w:tr>
      <w:tr w:rsidR="0049429E" w:rsidRPr="00B716DF" w14:paraId="1D6423A0" w14:textId="04836C43" w:rsidTr="0049429E">
        <w:trPr>
          <w:trHeight w:val="420"/>
        </w:trPr>
        <w:tc>
          <w:tcPr>
            <w:tcW w:w="701" w:type="dxa"/>
            <w:gridSpan w:val="2"/>
            <w:tcBorders>
              <w:top w:val="single" w:sz="8" w:space="0" w:color="000000"/>
              <w:left w:val="single" w:sz="8" w:space="0" w:color="000000"/>
              <w:bottom w:val="single" w:sz="4" w:space="0" w:color="auto"/>
              <w:right w:val="single" w:sz="4" w:space="0" w:color="000000"/>
            </w:tcBorders>
          </w:tcPr>
          <w:p w14:paraId="4C497F3D" w14:textId="77777777" w:rsidR="0049429E" w:rsidRPr="007D03C4" w:rsidRDefault="0049429E" w:rsidP="008B6B23">
            <w:pPr>
              <w:jc w:val="center"/>
              <w:rPr>
                <w:rFonts w:ascii="Times New Roman" w:hAnsi="Times New Roman"/>
                <w:b/>
                <w:bCs/>
                <w:color w:val="000000"/>
                <w:sz w:val="16"/>
                <w:szCs w:val="16"/>
                <w:lang w:eastAsia="ru-RU"/>
              </w:rPr>
            </w:pPr>
          </w:p>
        </w:tc>
        <w:tc>
          <w:tcPr>
            <w:tcW w:w="13107" w:type="dxa"/>
            <w:gridSpan w:val="16"/>
            <w:tcBorders>
              <w:top w:val="single" w:sz="8" w:space="0" w:color="000000"/>
              <w:left w:val="single" w:sz="8" w:space="0" w:color="000000"/>
              <w:bottom w:val="single" w:sz="4" w:space="0" w:color="auto"/>
              <w:right w:val="single" w:sz="4" w:space="0" w:color="000000"/>
            </w:tcBorders>
            <w:shd w:val="clear" w:color="auto" w:fill="auto"/>
            <w:vAlign w:val="center"/>
            <w:hideMark/>
          </w:tcPr>
          <w:p w14:paraId="3AA314DD" w14:textId="77777777" w:rsidR="0049429E" w:rsidRPr="007D03C4" w:rsidRDefault="0049429E" w:rsidP="008B6B23">
            <w:pPr>
              <w:jc w:val="center"/>
              <w:rPr>
                <w:rFonts w:ascii="Times New Roman" w:hAnsi="Times New Roman"/>
                <w:b/>
                <w:bCs/>
                <w:color w:val="000000"/>
                <w:sz w:val="16"/>
                <w:szCs w:val="16"/>
                <w:lang w:eastAsia="ru-RU"/>
              </w:rPr>
            </w:pPr>
            <w:r w:rsidRPr="007D03C4">
              <w:rPr>
                <w:rFonts w:ascii="Times New Roman" w:hAnsi="Times New Roman"/>
                <w:b/>
                <w:bCs/>
                <w:color w:val="000000"/>
                <w:sz w:val="16"/>
                <w:szCs w:val="16"/>
                <w:lang w:eastAsia="ru-RU"/>
              </w:rPr>
              <w:t>Цель подпрограммы – Обеспечение гражданской обороны и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c>
          <w:tcPr>
            <w:tcW w:w="649" w:type="dxa"/>
            <w:tcBorders>
              <w:top w:val="single" w:sz="8" w:space="0" w:color="000000"/>
              <w:left w:val="single" w:sz="8" w:space="0" w:color="000000"/>
              <w:bottom w:val="single" w:sz="4" w:space="0" w:color="auto"/>
              <w:right w:val="single" w:sz="4" w:space="0" w:color="000000"/>
            </w:tcBorders>
          </w:tcPr>
          <w:p w14:paraId="40DCF5FF" w14:textId="77777777" w:rsidR="0049429E" w:rsidRPr="007D03C4" w:rsidRDefault="0049429E" w:rsidP="008B6B23">
            <w:pPr>
              <w:jc w:val="center"/>
              <w:rPr>
                <w:rFonts w:ascii="Times New Roman" w:hAnsi="Times New Roman"/>
                <w:b/>
                <w:bCs/>
                <w:color w:val="000000"/>
                <w:sz w:val="16"/>
                <w:szCs w:val="16"/>
                <w:lang w:eastAsia="ru-RU"/>
              </w:rPr>
            </w:pPr>
          </w:p>
        </w:tc>
      </w:tr>
      <w:tr w:rsidR="0049429E" w:rsidRPr="00B716DF" w14:paraId="7FE827A1" w14:textId="77D5FF31" w:rsidTr="0049429E">
        <w:trPr>
          <w:trHeight w:val="855"/>
        </w:trPr>
        <w:tc>
          <w:tcPr>
            <w:tcW w:w="586" w:type="dxa"/>
            <w:tcBorders>
              <w:top w:val="nil"/>
              <w:left w:val="single" w:sz="8" w:space="0" w:color="000000"/>
              <w:bottom w:val="single" w:sz="8" w:space="0" w:color="000000"/>
              <w:right w:val="nil"/>
            </w:tcBorders>
            <w:shd w:val="clear" w:color="auto" w:fill="auto"/>
            <w:vAlign w:val="center"/>
            <w:hideMark/>
          </w:tcPr>
          <w:p w14:paraId="25B77397" w14:textId="77777777" w:rsidR="0049429E" w:rsidRPr="00B716DF" w:rsidRDefault="0049429E" w:rsidP="008B6B23">
            <w:pPr>
              <w:jc w:val="center"/>
              <w:rPr>
                <w:rFonts w:ascii="Times New Roman" w:hAnsi="Times New Roman"/>
                <w:color w:val="000000"/>
                <w:sz w:val="14"/>
                <w:szCs w:val="14"/>
                <w:lang w:eastAsia="ru-RU"/>
              </w:rPr>
            </w:pPr>
            <w:r w:rsidRPr="00B716DF">
              <w:rPr>
                <w:rFonts w:ascii="Times New Roman" w:hAnsi="Times New Roman"/>
                <w:color w:val="000000"/>
                <w:sz w:val="14"/>
                <w:szCs w:val="14"/>
                <w:lang w:eastAsia="ru-RU"/>
              </w:rPr>
              <w:t>1</w:t>
            </w:r>
          </w:p>
        </w:tc>
        <w:tc>
          <w:tcPr>
            <w:tcW w:w="2265" w:type="dxa"/>
            <w:gridSpan w:val="2"/>
            <w:tcBorders>
              <w:top w:val="nil"/>
              <w:left w:val="single" w:sz="8" w:space="0" w:color="000000"/>
              <w:bottom w:val="single" w:sz="8" w:space="0" w:color="000000"/>
              <w:right w:val="nil"/>
            </w:tcBorders>
            <w:shd w:val="clear" w:color="auto" w:fill="auto"/>
            <w:vAlign w:val="center"/>
            <w:hideMark/>
          </w:tcPr>
          <w:p w14:paraId="09DA1FC1" w14:textId="77777777" w:rsidR="0049429E" w:rsidRPr="007D03C4" w:rsidRDefault="0049429E" w:rsidP="008B6B23">
            <w:pPr>
              <w:rPr>
                <w:rFonts w:ascii="Times New Roman" w:hAnsi="Times New Roman"/>
                <w:color w:val="000000"/>
                <w:sz w:val="16"/>
                <w:szCs w:val="16"/>
                <w:lang w:eastAsia="ru-RU"/>
              </w:rPr>
            </w:pPr>
            <w:r w:rsidRPr="007D03C4">
              <w:rPr>
                <w:rFonts w:ascii="Times New Roman" w:hAnsi="Times New Roman"/>
                <w:color w:val="000000"/>
                <w:sz w:val="16"/>
                <w:szCs w:val="16"/>
                <w:lang w:eastAsia="ru-RU"/>
              </w:rPr>
              <w:t>Оснащением пожарно-техническим вооружением и снаряжением добровольных пожарных формирований (до 2022 года)</w:t>
            </w:r>
          </w:p>
        </w:tc>
        <w:tc>
          <w:tcPr>
            <w:tcW w:w="947" w:type="dxa"/>
            <w:tcBorders>
              <w:top w:val="nil"/>
              <w:left w:val="single" w:sz="8" w:space="0" w:color="000000"/>
              <w:bottom w:val="single" w:sz="8" w:space="0" w:color="000000"/>
              <w:right w:val="nil"/>
            </w:tcBorders>
            <w:shd w:val="clear" w:color="auto" w:fill="auto"/>
            <w:vAlign w:val="center"/>
            <w:hideMark/>
          </w:tcPr>
          <w:p w14:paraId="1000F5EC"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w:t>
            </w:r>
          </w:p>
        </w:tc>
        <w:tc>
          <w:tcPr>
            <w:tcW w:w="1081" w:type="dxa"/>
            <w:tcBorders>
              <w:top w:val="nil"/>
              <w:left w:val="single" w:sz="8" w:space="0" w:color="000000"/>
              <w:bottom w:val="single" w:sz="8" w:space="0" w:color="000000"/>
              <w:right w:val="nil"/>
            </w:tcBorders>
            <w:shd w:val="clear" w:color="auto" w:fill="auto"/>
            <w:vAlign w:val="center"/>
            <w:hideMark/>
          </w:tcPr>
          <w:p w14:paraId="0FE72B2A"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Отраслевой мониторинг</w:t>
            </w:r>
          </w:p>
        </w:tc>
        <w:tc>
          <w:tcPr>
            <w:tcW w:w="689" w:type="dxa"/>
            <w:tcBorders>
              <w:top w:val="nil"/>
              <w:left w:val="single" w:sz="8" w:space="0" w:color="000000"/>
              <w:bottom w:val="single" w:sz="8" w:space="0" w:color="000000"/>
              <w:right w:val="single" w:sz="8" w:space="0" w:color="000000"/>
            </w:tcBorders>
          </w:tcPr>
          <w:p w14:paraId="326FA83A"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0,01</w:t>
            </w:r>
          </w:p>
        </w:tc>
        <w:tc>
          <w:tcPr>
            <w:tcW w:w="708" w:type="dxa"/>
            <w:tcBorders>
              <w:top w:val="nil"/>
              <w:left w:val="single" w:sz="8" w:space="0" w:color="000000"/>
              <w:bottom w:val="single" w:sz="8" w:space="0" w:color="000000"/>
              <w:right w:val="nil"/>
            </w:tcBorders>
            <w:shd w:val="clear" w:color="auto" w:fill="auto"/>
            <w:vAlign w:val="center"/>
            <w:hideMark/>
          </w:tcPr>
          <w:p w14:paraId="009574DE"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75</w:t>
            </w:r>
          </w:p>
        </w:tc>
        <w:tc>
          <w:tcPr>
            <w:tcW w:w="734" w:type="dxa"/>
            <w:tcBorders>
              <w:top w:val="nil"/>
              <w:left w:val="single" w:sz="8" w:space="0" w:color="000000"/>
              <w:bottom w:val="single" w:sz="8" w:space="0" w:color="000000"/>
              <w:right w:val="nil"/>
            </w:tcBorders>
            <w:shd w:val="clear" w:color="auto" w:fill="auto"/>
            <w:vAlign w:val="center"/>
            <w:hideMark/>
          </w:tcPr>
          <w:p w14:paraId="00B11A2E"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90</w:t>
            </w:r>
          </w:p>
        </w:tc>
        <w:tc>
          <w:tcPr>
            <w:tcW w:w="781" w:type="dxa"/>
            <w:tcBorders>
              <w:top w:val="nil"/>
              <w:left w:val="single" w:sz="8" w:space="0" w:color="000000"/>
              <w:bottom w:val="single" w:sz="8" w:space="0" w:color="000000"/>
              <w:right w:val="nil"/>
            </w:tcBorders>
            <w:shd w:val="clear" w:color="auto" w:fill="auto"/>
            <w:vAlign w:val="center"/>
            <w:hideMark/>
          </w:tcPr>
          <w:p w14:paraId="25460CAA"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100</w:t>
            </w:r>
          </w:p>
        </w:tc>
        <w:tc>
          <w:tcPr>
            <w:tcW w:w="781" w:type="dxa"/>
            <w:tcBorders>
              <w:top w:val="nil"/>
              <w:left w:val="single" w:sz="8" w:space="0" w:color="000000"/>
              <w:bottom w:val="single" w:sz="8" w:space="0" w:color="000000"/>
              <w:right w:val="nil"/>
            </w:tcBorders>
            <w:shd w:val="clear" w:color="auto" w:fill="auto"/>
            <w:vAlign w:val="center"/>
            <w:hideMark/>
          </w:tcPr>
          <w:p w14:paraId="0B608C58"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100</w:t>
            </w:r>
          </w:p>
        </w:tc>
        <w:tc>
          <w:tcPr>
            <w:tcW w:w="866" w:type="dxa"/>
            <w:tcBorders>
              <w:top w:val="nil"/>
              <w:left w:val="single" w:sz="8" w:space="0" w:color="000000"/>
              <w:bottom w:val="single" w:sz="8" w:space="0" w:color="000000"/>
              <w:right w:val="single" w:sz="8" w:space="0" w:color="000000"/>
            </w:tcBorders>
            <w:shd w:val="clear" w:color="auto" w:fill="auto"/>
            <w:vAlign w:val="center"/>
            <w:hideMark/>
          </w:tcPr>
          <w:p w14:paraId="11F4C81A"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100</w:t>
            </w:r>
          </w:p>
        </w:tc>
        <w:tc>
          <w:tcPr>
            <w:tcW w:w="866" w:type="dxa"/>
            <w:tcBorders>
              <w:top w:val="nil"/>
              <w:left w:val="nil"/>
              <w:bottom w:val="single" w:sz="8" w:space="0" w:color="000000"/>
              <w:right w:val="single" w:sz="8" w:space="0" w:color="000000"/>
            </w:tcBorders>
            <w:shd w:val="clear" w:color="auto" w:fill="auto"/>
            <w:vAlign w:val="center"/>
            <w:hideMark/>
          </w:tcPr>
          <w:p w14:paraId="76AD4B25"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100</w:t>
            </w:r>
          </w:p>
        </w:tc>
        <w:tc>
          <w:tcPr>
            <w:tcW w:w="774" w:type="dxa"/>
            <w:gridSpan w:val="2"/>
            <w:tcBorders>
              <w:top w:val="nil"/>
              <w:left w:val="nil"/>
              <w:bottom w:val="single" w:sz="8" w:space="0" w:color="000000"/>
              <w:right w:val="single" w:sz="8" w:space="0" w:color="000000"/>
            </w:tcBorders>
            <w:shd w:val="clear" w:color="auto" w:fill="auto"/>
            <w:vAlign w:val="center"/>
            <w:hideMark/>
          </w:tcPr>
          <w:p w14:paraId="7128CDC0"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100</w:t>
            </w:r>
          </w:p>
        </w:tc>
        <w:tc>
          <w:tcPr>
            <w:tcW w:w="700" w:type="dxa"/>
            <w:tcBorders>
              <w:top w:val="nil"/>
              <w:left w:val="nil"/>
              <w:bottom w:val="single" w:sz="8" w:space="0" w:color="000000"/>
              <w:right w:val="single" w:sz="8" w:space="0" w:color="000000"/>
            </w:tcBorders>
            <w:shd w:val="clear" w:color="auto" w:fill="auto"/>
            <w:vAlign w:val="center"/>
            <w:hideMark/>
          </w:tcPr>
          <w:p w14:paraId="456A385C"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100</w:t>
            </w:r>
          </w:p>
        </w:tc>
        <w:tc>
          <w:tcPr>
            <w:tcW w:w="775" w:type="dxa"/>
            <w:tcBorders>
              <w:top w:val="nil"/>
              <w:left w:val="nil"/>
              <w:bottom w:val="single" w:sz="8" w:space="0" w:color="000000"/>
              <w:right w:val="single" w:sz="8" w:space="0" w:color="000000"/>
            </w:tcBorders>
            <w:shd w:val="clear" w:color="auto" w:fill="auto"/>
            <w:vAlign w:val="center"/>
            <w:hideMark/>
          </w:tcPr>
          <w:p w14:paraId="1700F3C5"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576" w:type="dxa"/>
            <w:tcBorders>
              <w:top w:val="nil"/>
              <w:left w:val="nil"/>
              <w:bottom w:val="single" w:sz="8" w:space="0" w:color="000000"/>
              <w:right w:val="single" w:sz="8" w:space="0" w:color="000000"/>
            </w:tcBorders>
            <w:shd w:val="clear" w:color="auto" w:fill="auto"/>
            <w:vAlign w:val="center"/>
            <w:hideMark/>
          </w:tcPr>
          <w:p w14:paraId="1A9497F2"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679" w:type="dxa"/>
            <w:tcBorders>
              <w:top w:val="nil"/>
              <w:left w:val="nil"/>
              <w:bottom w:val="single" w:sz="8" w:space="0" w:color="000000"/>
              <w:right w:val="single" w:sz="8" w:space="0" w:color="000000"/>
            </w:tcBorders>
            <w:shd w:val="clear" w:color="auto" w:fill="auto"/>
            <w:vAlign w:val="center"/>
            <w:hideMark/>
          </w:tcPr>
          <w:p w14:paraId="5195EE6A"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649" w:type="dxa"/>
            <w:tcBorders>
              <w:top w:val="nil"/>
              <w:left w:val="nil"/>
              <w:bottom w:val="single" w:sz="8" w:space="0" w:color="000000"/>
              <w:right w:val="single" w:sz="8" w:space="0" w:color="000000"/>
            </w:tcBorders>
          </w:tcPr>
          <w:p w14:paraId="1713AEC4" w14:textId="77777777" w:rsidR="0049429E" w:rsidRDefault="0049429E" w:rsidP="008B6B23">
            <w:pPr>
              <w:jc w:val="center"/>
              <w:rPr>
                <w:rFonts w:ascii="Times New Roman" w:hAnsi="Times New Roman"/>
                <w:color w:val="000000"/>
                <w:sz w:val="18"/>
                <w:szCs w:val="18"/>
                <w:lang w:eastAsia="ru-RU"/>
              </w:rPr>
            </w:pPr>
          </w:p>
          <w:p w14:paraId="31863B8E" w14:textId="77777777" w:rsidR="0049429E" w:rsidRDefault="0049429E" w:rsidP="008B6B23">
            <w:pPr>
              <w:jc w:val="center"/>
              <w:rPr>
                <w:rFonts w:ascii="Times New Roman" w:hAnsi="Times New Roman"/>
                <w:color w:val="000000"/>
                <w:sz w:val="18"/>
                <w:szCs w:val="18"/>
                <w:lang w:eastAsia="ru-RU"/>
              </w:rPr>
            </w:pPr>
          </w:p>
          <w:p w14:paraId="67ABE68C" w14:textId="05A780D8" w:rsidR="0049429E" w:rsidRPr="00AB3132" w:rsidRDefault="0049429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r>
      <w:tr w:rsidR="0049429E" w:rsidRPr="00B716DF" w14:paraId="758A43AE" w14:textId="48B86A7E" w:rsidTr="0049429E">
        <w:trPr>
          <w:trHeight w:val="855"/>
        </w:trPr>
        <w:tc>
          <w:tcPr>
            <w:tcW w:w="586" w:type="dxa"/>
            <w:tcBorders>
              <w:top w:val="nil"/>
              <w:left w:val="single" w:sz="8" w:space="0" w:color="000000"/>
              <w:bottom w:val="single" w:sz="8" w:space="0" w:color="000000"/>
              <w:right w:val="nil"/>
            </w:tcBorders>
            <w:shd w:val="clear" w:color="auto" w:fill="auto"/>
            <w:vAlign w:val="center"/>
            <w:hideMark/>
          </w:tcPr>
          <w:p w14:paraId="08454480" w14:textId="77777777" w:rsidR="0049429E" w:rsidRPr="00B716DF" w:rsidRDefault="0049429E" w:rsidP="008B6B23">
            <w:pPr>
              <w:jc w:val="center"/>
              <w:rPr>
                <w:rFonts w:ascii="Times New Roman" w:hAnsi="Times New Roman"/>
                <w:color w:val="000000"/>
                <w:sz w:val="14"/>
                <w:szCs w:val="14"/>
                <w:lang w:eastAsia="ru-RU"/>
              </w:rPr>
            </w:pPr>
            <w:r w:rsidRPr="00B716DF">
              <w:rPr>
                <w:rFonts w:ascii="Times New Roman" w:hAnsi="Times New Roman"/>
                <w:color w:val="000000"/>
                <w:sz w:val="14"/>
                <w:szCs w:val="14"/>
                <w:lang w:eastAsia="ru-RU"/>
              </w:rPr>
              <w:t>2</w:t>
            </w:r>
          </w:p>
        </w:tc>
        <w:tc>
          <w:tcPr>
            <w:tcW w:w="2265" w:type="dxa"/>
            <w:gridSpan w:val="2"/>
            <w:tcBorders>
              <w:top w:val="nil"/>
              <w:left w:val="single" w:sz="8" w:space="0" w:color="000000"/>
              <w:bottom w:val="single" w:sz="8" w:space="0" w:color="000000"/>
              <w:right w:val="nil"/>
            </w:tcBorders>
            <w:shd w:val="clear" w:color="auto" w:fill="auto"/>
            <w:vAlign w:val="center"/>
            <w:hideMark/>
          </w:tcPr>
          <w:p w14:paraId="6461A376" w14:textId="77777777" w:rsidR="0049429E" w:rsidRPr="007D03C4" w:rsidRDefault="0049429E" w:rsidP="008B6B23">
            <w:pPr>
              <w:rPr>
                <w:rFonts w:ascii="Times New Roman" w:hAnsi="Times New Roman"/>
                <w:color w:val="000000"/>
                <w:sz w:val="16"/>
                <w:szCs w:val="16"/>
                <w:lang w:eastAsia="ru-RU"/>
              </w:rPr>
            </w:pPr>
            <w:r w:rsidRPr="007D03C4">
              <w:rPr>
                <w:rFonts w:ascii="Times New Roman" w:hAnsi="Times New Roman"/>
                <w:color w:val="000000"/>
                <w:sz w:val="16"/>
                <w:szCs w:val="16"/>
                <w:lang w:eastAsia="ru-RU"/>
              </w:rPr>
              <w:t>Освоение субсидий на обеспечение первичных мер пожарной безопасности (с 2022 года)</w:t>
            </w:r>
          </w:p>
        </w:tc>
        <w:tc>
          <w:tcPr>
            <w:tcW w:w="947" w:type="dxa"/>
            <w:tcBorders>
              <w:top w:val="nil"/>
              <w:left w:val="single" w:sz="8" w:space="0" w:color="000000"/>
              <w:bottom w:val="single" w:sz="8" w:space="0" w:color="000000"/>
              <w:right w:val="nil"/>
            </w:tcBorders>
            <w:shd w:val="clear" w:color="auto" w:fill="auto"/>
            <w:vAlign w:val="center"/>
            <w:hideMark/>
          </w:tcPr>
          <w:p w14:paraId="10C8D237"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w:t>
            </w:r>
          </w:p>
        </w:tc>
        <w:tc>
          <w:tcPr>
            <w:tcW w:w="1081" w:type="dxa"/>
            <w:tcBorders>
              <w:top w:val="nil"/>
              <w:left w:val="single" w:sz="8" w:space="0" w:color="000000"/>
              <w:bottom w:val="single" w:sz="8" w:space="0" w:color="000000"/>
              <w:right w:val="nil"/>
            </w:tcBorders>
            <w:shd w:val="clear" w:color="auto" w:fill="auto"/>
            <w:vAlign w:val="center"/>
            <w:hideMark/>
          </w:tcPr>
          <w:p w14:paraId="0335547C"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Отраслевой мониторинг</w:t>
            </w:r>
          </w:p>
        </w:tc>
        <w:tc>
          <w:tcPr>
            <w:tcW w:w="689" w:type="dxa"/>
            <w:tcBorders>
              <w:top w:val="nil"/>
              <w:left w:val="single" w:sz="8" w:space="0" w:color="000000"/>
              <w:bottom w:val="single" w:sz="8" w:space="0" w:color="000000"/>
              <w:right w:val="single" w:sz="8" w:space="0" w:color="000000"/>
            </w:tcBorders>
          </w:tcPr>
          <w:p w14:paraId="2FF6DDFB"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0,025</w:t>
            </w:r>
          </w:p>
        </w:tc>
        <w:tc>
          <w:tcPr>
            <w:tcW w:w="708" w:type="dxa"/>
            <w:tcBorders>
              <w:top w:val="nil"/>
              <w:left w:val="single" w:sz="8" w:space="0" w:color="000000"/>
              <w:bottom w:val="single" w:sz="8" w:space="0" w:color="000000"/>
              <w:right w:val="nil"/>
            </w:tcBorders>
            <w:shd w:val="clear" w:color="auto" w:fill="auto"/>
            <w:vAlign w:val="center"/>
            <w:hideMark/>
          </w:tcPr>
          <w:p w14:paraId="2CAEC439"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34" w:type="dxa"/>
            <w:tcBorders>
              <w:top w:val="nil"/>
              <w:left w:val="single" w:sz="8" w:space="0" w:color="000000"/>
              <w:bottom w:val="single" w:sz="8" w:space="0" w:color="000000"/>
              <w:right w:val="nil"/>
            </w:tcBorders>
            <w:shd w:val="clear" w:color="auto" w:fill="auto"/>
            <w:vAlign w:val="center"/>
            <w:hideMark/>
          </w:tcPr>
          <w:p w14:paraId="47AA879D"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81" w:type="dxa"/>
            <w:tcBorders>
              <w:top w:val="nil"/>
              <w:left w:val="single" w:sz="8" w:space="0" w:color="000000"/>
              <w:bottom w:val="single" w:sz="8" w:space="0" w:color="000000"/>
              <w:right w:val="nil"/>
            </w:tcBorders>
            <w:shd w:val="clear" w:color="auto" w:fill="auto"/>
            <w:vAlign w:val="center"/>
            <w:hideMark/>
          </w:tcPr>
          <w:p w14:paraId="742161C2"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81" w:type="dxa"/>
            <w:tcBorders>
              <w:top w:val="nil"/>
              <w:left w:val="single" w:sz="8" w:space="0" w:color="000000"/>
              <w:bottom w:val="single" w:sz="8" w:space="0" w:color="000000"/>
              <w:right w:val="nil"/>
            </w:tcBorders>
            <w:shd w:val="clear" w:color="auto" w:fill="auto"/>
            <w:vAlign w:val="center"/>
            <w:hideMark/>
          </w:tcPr>
          <w:p w14:paraId="3FB03382"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866" w:type="dxa"/>
            <w:tcBorders>
              <w:top w:val="nil"/>
              <w:left w:val="single" w:sz="8" w:space="0" w:color="000000"/>
              <w:bottom w:val="single" w:sz="8" w:space="0" w:color="000000"/>
              <w:right w:val="nil"/>
            </w:tcBorders>
            <w:shd w:val="clear" w:color="auto" w:fill="auto"/>
            <w:vAlign w:val="center"/>
            <w:hideMark/>
          </w:tcPr>
          <w:p w14:paraId="65B4C895"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866" w:type="dxa"/>
            <w:tcBorders>
              <w:top w:val="nil"/>
              <w:left w:val="single" w:sz="8" w:space="0" w:color="000000"/>
              <w:bottom w:val="single" w:sz="8" w:space="0" w:color="000000"/>
              <w:right w:val="nil"/>
            </w:tcBorders>
            <w:shd w:val="clear" w:color="auto" w:fill="auto"/>
            <w:vAlign w:val="center"/>
            <w:hideMark/>
          </w:tcPr>
          <w:p w14:paraId="637FEB78"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74" w:type="dxa"/>
            <w:gridSpan w:val="2"/>
            <w:tcBorders>
              <w:top w:val="nil"/>
              <w:left w:val="single" w:sz="8" w:space="0" w:color="000000"/>
              <w:bottom w:val="single" w:sz="8" w:space="0" w:color="000000"/>
              <w:right w:val="nil"/>
            </w:tcBorders>
            <w:shd w:val="clear" w:color="auto" w:fill="auto"/>
            <w:vAlign w:val="center"/>
            <w:hideMark/>
          </w:tcPr>
          <w:p w14:paraId="3D7957A6"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00" w:type="dxa"/>
            <w:tcBorders>
              <w:top w:val="nil"/>
              <w:left w:val="single" w:sz="8" w:space="0" w:color="000000"/>
              <w:bottom w:val="single" w:sz="8" w:space="0" w:color="000000"/>
              <w:right w:val="single" w:sz="4" w:space="0" w:color="auto"/>
            </w:tcBorders>
            <w:shd w:val="clear" w:color="auto" w:fill="auto"/>
            <w:vAlign w:val="center"/>
            <w:hideMark/>
          </w:tcPr>
          <w:p w14:paraId="73245B36"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75" w:type="dxa"/>
            <w:tcBorders>
              <w:top w:val="nil"/>
              <w:left w:val="nil"/>
              <w:bottom w:val="single" w:sz="8" w:space="0" w:color="000000"/>
              <w:right w:val="single" w:sz="8" w:space="0" w:color="000000"/>
            </w:tcBorders>
            <w:shd w:val="clear" w:color="auto" w:fill="auto"/>
            <w:vAlign w:val="center"/>
            <w:hideMark/>
          </w:tcPr>
          <w:p w14:paraId="54CC13A3"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100</w:t>
            </w:r>
          </w:p>
        </w:tc>
        <w:tc>
          <w:tcPr>
            <w:tcW w:w="576" w:type="dxa"/>
            <w:tcBorders>
              <w:top w:val="nil"/>
              <w:left w:val="nil"/>
              <w:bottom w:val="single" w:sz="8" w:space="0" w:color="000000"/>
              <w:right w:val="single" w:sz="8" w:space="0" w:color="000000"/>
            </w:tcBorders>
            <w:shd w:val="clear" w:color="auto" w:fill="auto"/>
            <w:vAlign w:val="center"/>
            <w:hideMark/>
          </w:tcPr>
          <w:p w14:paraId="341A3925"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100</w:t>
            </w:r>
          </w:p>
        </w:tc>
        <w:tc>
          <w:tcPr>
            <w:tcW w:w="679" w:type="dxa"/>
            <w:tcBorders>
              <w:top w:val="nil"/>
              <w:left w:val="nil"/>
              <w:bottom w:val="single" w:sz="8" w:space="0" w:color="000000"/>
              <w:right w:val="single" w:sz="8" w:space="0" w:color="000000"/>
            </w:tcBorders>
            <w:shd w:val="clear" w:color="auto" w:fill="auto"/>
            <w:vAlign w:val="center"/>
            <w:hideMark/>
          </w:tcPr>
          <w:p w14:paraId="6D0F0D9D"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100</w:t>
            </w:r>
          </w:p>
        </w:tc>
        <w:tc>
          <w:tcPr>
            <w:tcW w:w="649" w:type="dxa"/>
            <w:tcBorders>
              <w:top w:val="nil"/>
              <w:left w:val="nil"/>
              <w:bottom w:val="single" w:sz="8" w:space="0" w:color="000000"/>
              <w:right w:val="single" w:sz="8" w:space="0" w:color="000000"/>
            </w:tcBorders>
          </w:tcPr>
          <w:p w14:paraId="45226233" w14:textId="77777777" w:rsidR="0049429E" w:rsidRDefault="0049429E" w:rsidP="008B6B23">
            <w:pPr>
              <w:jc w:val="center"/>
              <w:rPr>
                <w:rFonts w:ascii="Times New Roman" w:hAnsi="Times New Roman"/>
                <w:color w:val="000000"/>
                <w:sz w:val="18"/>
                <w:szCs w:val="18"/>
                <w:lang w:eastAsia="ru-RU"/>
              </w:rPr>
            </w:pPr>
          </w:p>
          <w:p w14:paraId="42AE15EF" w14:textId="77777777" w:rsidR="0049429E" w:rsidRDefault="0049429E" w:rsidP="008B6B23">
            <w:pPr>
              <w:jc w:val="center"/>
              <w:rPr>
                <w:rFonts w:ascii="Times New Roman" w:hAnsi="Times New Roman"/>
                <w:color w:val="000000"/>
                <w:sz w:val="18"/>
                <w:szCs w:val="18"/>
                <w:lang w:eastAsia="ru-RU"/>
              </w:rPr>
            </w:pPr>
          </w:p>
          <w:p w14:paraId="17896F04" w14:textId="77777777" w:rsidR="0049429E" w:rsidRDefault="0049429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100</w:t>
            </w:r>
          </w:p>
          <w:p w14:paraId="65DA313F" w14:textId="7BB2DB06" w:rsidR="0049429E" w:rsidRPr="00AB3132" w:rsidRDefault="0049429E" w:rsidP="008B6B23">
            <w:pPr>
              <w:jc w:val="center"/>
              <w:rPr>
                <w:rFonts w:ascii="Times New Roman" w:hAnsi="Times New Roman"/>
                <w:color w:val="000000"/>
                <w:sz w:val="18"/>
                <w:szCs w:val="18"/>
                <w:lang w:eastAsia="ru-RU"/>
              </w:rPr>
            </w:pPr>
          </w:p>
        </w:tc>
      </w:tr>
      <w:tr w:rsidR="0049429E" w:rsidRPr="00B716DF" w14:paraId="5282B2FE" w14:textId="7EA0370B" w:rsidTr="0049429E">
        <w:trPr>
          <w:trHeight w:val="645"/>
        </w:trPr>
        <w:tc>
          <w:tcPr>
            <w:tcW w:w="586" w:type="dxa"/>
            <w:tcBorders>
              <w:top w:val="nil"/>
              <w:left w:val="single" w:sz="8" w:space="0" w:color="000000"/>
              <w:bottom w:val="single" w:sz="8" w:space="0" w:color="000000"/>
              <w:right w:val="nil"/>
            </w:tcBorders>
            <w:shd w:val="clear" w:color="auto" w:fill="auto"/>
            <w:vAlign w:val="center"/>
            <w:hideMark/>
          </w:tcPr>
          <w:p w14:paraId="54536FF5" w14:textId="77777777" w:rsidR="0049429E" w:rsidRPr="00B716DF" w:rsidRDefault="0049429E" w:rsidP="008B6B23">
            <w:pPr>
              <w:jc w:val="center"/>
              <w:rPr>
                <w:rFonts w:ascii="Times New Roman" w:hAnsi="Times New Roman"/>
                <w:color w:val="000000"/>
                <w:sz w:val="14"/>
                <w:szCs w:val="14"/>
                <w:lang w:eastAsia="ru-RU"/>
              </w:rPr>
            </w:pPr>
            <w:r w:rsidRPr="00B716DF">
              <w:rPr>
                <w:rFonts w:ascii="Times New Roman" w:hAnsi="Times New Roman"/>
                <w:color w:val="000000"/>
                <w:sz w:val="14"/>
                <w:szCs w:val="14"/>
                <w:lang w:eastAsia="ru-RU"/>
              </w:rPr>
              <w:t>3</w:t>
            </w:r>
          </w:p>
        </w:tc>
        <w:tc>
          <w:tcPr>
            <w:tcW w:w="2265" w:type="dxa"/>
            <w:gridSpan w:val="2"/>
            <w:tcBorders>
              <w:top w:val="nil"/>
              <w:left w:val="single" w:sz="8" w:space="0" w:color="000000"/>
              <w:bottom w:val="single" w:sz="8" w:space="0" w:color="000000"/>
              <w:right w:val="nil"/>
            </w:tcBorders>
            <w:shd w:val="clear" w:color="auto" w:fill="auto"/>
            <w:vAlign w:val="center"/>
            <w:hideMark/>
          </w:tcPr>
          <w:p w14:paraId="1FFAECB0" w14:textId="77777777" w:rsidR="0049429E" w:rsidRPr="007D03C4" w:rsidRDefault="0049429E" w:rsidP="008B6B23">
            <w:pPr>
              <w:rPr>
                <w:rFonts w:ascii="Times New Roman" w:hAnsi="Times New Roman"/>
                <w:color w:val="000000"/>
                <w:sz w:val="16"/>
                <w:szCs w:val="16"/>
                <w:lang w:eastAsia="ru-RU"/>
              </w:rPr>
            </w:pPr>
            <w:r w:rsidRPr="007D03C4">
              <w:rPr>
                <w:rFonts w:ascii="Times New Roman" w:hAnsi="Times New Roman"/>
                <w:color w:val="000000"/>
                <w:sz w:val="16"/>
                <w:szCs w:val="16"/>
                <w:lang w:eastAsia="ru-RU"/>
              </w:rPr>
              <w:t>Создание противопожарных минерализованных полос не менее 1600 м (с 2022 года)</w:t>
            </w:r>
          </w:p>
        </w:tc>
        <w:tc>
          <w:tcPr>
            <w:tcW w:w="947" w:type="dxa"/>
            <w:tcBorders>
              <w:top w:val="nil"/>
              <w:left w:val="single" w:sz="8" w:space="0" w:color="000000"/>
              <w:bottom w:val="single" w:sz="8" w:space="0" w:color="000000"/>
              <w:right w:val="nil"/>
            </w:tcBorders>
            <w:shd w:val="clear" w:color="auto" w:fill="auto"/>
            <w:vAlign w:val="center"/>
            <w:hideMark/>
          </w:tcPr>
          <w:p w14:paraId="7856D7E1"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метр</w:t>
            </w:r>
          </w:p>
        </w:tc>
        <w:tc>
          <w:tcPr>
            <w:tcW w:w="1081" w:type="dxa"/>
            <w:tcBorders>
              <w:top w:val="nil"/>
              <w:left w:val="single" w:sz="8" w:space="0" w:color="000000"/>
              <w:bottom w:val="single" w:sz="8" w:space="0" w:color="000000"/>
              <w:right w:val="nil"/>
            </w:tcBorders>
            <w:shd w:val="clear" w:color="auto" w:fill="auto"/>
            <w:vAlign w:val="center"/>
            <w:hideMark/>
          </w:tcPr>
          <w:p w14:paraId="36A4B891" w14:textId="77777777" w:rsidR="0049429E" w:rsidRPr="007D03C4" w:rsidRDefault="0049429E" w:rsidP="008B6B23">
            <w:pPr>
              <w:jc w:val="center"/>
              <w:rPr>
                <w:rFonts w:ascii="Times New Roman" w:hAnsi="Times New Roman"/>
                <w:color w:val="000000"/>
                <w:sz w:val="16"/>
                <w:szCs w:val="16"/>
                <w:lang w:eastAsia="ru-RU"/>
              </w:rPr>
            </w:pPr>
            <w:r w:rsidRPr="007D03C4">
              <w:rPr>
                <w:rFonts w:ascii="Times New Roman" w:hAnsi="Times New Roman"/>
                <w:color w:val="000000"/>
                <w:sz w:val="16"/>
                <w:szCs w:val="16"/>
                <w:lang w:eastAsia="ru-RU"/>
              </w:rPr>
              <w:t>Отраслевой мониторинг</w:t>
            </w:r>
          </w:p>
        </w:tc>
        <w:tc>
          <w:tcPr>
            <w:tcW w:w="689" w:type="dxa"/>
            <w:tcBorders>
              <w:top w:val="nil"/>
              <w:left w:val="single" w:sz="8" w:space="0" w:color="000000"/>
              <w:bottom w:val="single" w:sz="8" w:space="0" w:color="000000"/>
              <w:right w:val="single" w:sz="8" w:space="0" w:color="000000"/>
            </w:tcBorders>
          </w:tcPr>
          <w:p w14:paraId="684966D1"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0,025</w:t>
            </w:r>
          </w:p>
        </w:tc>
        <w:tc>
          <w:tcPr>
            <w:tcW w:w="708" w:type="dxa"/>
            <w:tcBorders>
              <w:top w:val="nil"/>
              <w:left w:val="single" w:sz="8" w:space="0" w:color="000000"/>
              <w:bottom w:val="single" w:sz="8" w:space="0" w:color="000000"/>
              <w:right w:val="nil"/>
            </w:tcBorders>
            <w:shd w:val="clear" w:color="auto" w:fill="auto"/>
            <w:vAlign w:val="center"/>
            <w:hideMark/>
          </w:tcPr>
          <w:p w14:paraId="62FA5F74"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34" w:type="dxa"/>
            <w:tcBorders>
              <w:top w:val="nil"/>
              <w:left w:val="single" w:sz="8" w:space="0" w:color="000000"/>
              <w:bottom w:val="single" w:sz="8" w:space="0" w:color="000000"/>
              <w:right w:val="nil"/>
            </w:tcBorders>
            <w:shd w:val="clear" w:color="auto" w:fill="auto"/>
            <w:vAlign w:val="center"/>
            <w:hideMark/>
          </w:tcPr>
          <w:p w14:paraId="3A2CC4D3"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81" w:type="dxa"/>
            <w:tcBorders>
              <w:top w:val="nil"/>
              <w:left w:val="single" w:sz="8" w:space="0" w:color="000000"/>
              <w:bottom w:val="single" w:sz="8" w:space="0" w:color="000000"/>
              <w:right w:val="nil"/>
            </w:tcBorders>
            <w:shd w:val="clear" w:color="auto" w:fill="auto"/>
            <w:vAlign w:val="center"/>
            <w:hideMark/>
          </w:tcPr>
          <w:p w14:paraId="6287AAC4"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81" w:type="dxa"/>
            <w:tcBorders>
              <w:top w:val="nil"/>
              <w:left w:val="single" w:sz="8" w:space="0" w:color="000000"/>
              <w:bottom w:val="single" w:sz="8" w:space="0" w:color="000000"/>
              <w:right w:val="nil"/>
            </w:tcBorders>
            <w:shd w:val="clear" w:color="auto" w:fill="auto"/>
            <w:vAlign w:val="center"/>
            <w:hideMark/>
          </w:tcPr>
          <w:p w14:paraId="09AF126C"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866" w:type="dxa"/>
            <w:tcBorders>
              <w:top w:val="nil"/>
              <w:left w:val="single" w:sz="8" w:space="0" w:color="000000"/>
              <w:bottom w:val="single" w:sz="8" w:space="0" w:color="000000"/>
              <w:right w:val="nil"/>
            </w:tcBorders>
            <w:shd w:val="clear" w:color="auto" w:fill="auto"/>
            <w:vAlign w:val="center"/>
            <w:hideMark/>
          </w:tcPr>
          <w:p w14:paraId="1C627E52"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866" w:type="dxa"/>
            <w:tcBorders>
              <w:top w:val="nil"/>
              <w:left w:val="single" w:sz="8" w:space="0" w:color="000000"/>
              <w:bottom w:val="single" w:sz="8" w:space="0" w:color="000000"/>
              <w:right w:val="nil"/>
            </w:tcBorders>
            <w:shd w:val="clear" w:color="auto" w:fill="auto"/>
            <w:vAlign w:val="center"/>
            <w:hideMark/>
          </w:tcPr>
          <w:p w14:paraId="0994D567"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74" w:type="dxa"/>
            <w:gridSpan w:val="2"/>
            <w:tcBorders>
              <w:top w:val="nil"/>
              <w:left w:val="single" w:sz="8" w:space="0" w:color="000000"/>
              <w:bottom w:val="single" w:sz="8" w:space="0" w:color="000000"/>
              <w:right w:val="nil"/>
            </w:tcBorders>
            <w:shd w:val="clear" w:color="auto" w:fill="auto"/>
            <w:vAlign w:val="center"/>
            <w:hideMark/>
          </w:tcPr>
          <w:p w14:paraId="2DCB7A14"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00" w:type="dxa"/>
            <w:tcBorders>
              <w:top w:val="nil"/>
              <w:left w:val="single" w:sz="8" w:space="0" w:color="000000"/>
              <w:bottom w:val="single" w:sz="8" w:space="0" w:color="000000"/>
              <w:right w:val="single" w:sz="4" w:space="0" w:color="auto"/>
            </w:tcBorders>
            <w:shd w:val="clear" w:color="auto" w:fill="auto"/>
            <w:vAlign w:val="center"/>
            <w:hideMark/>
          </w:tcPr>
          <w:p w14:paraId="72172ACD"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Х</w:t>
            </w:r>
          </w:p>
        </w:tc>
        <w:tc>
          <w:tcPr>
            <w:tcW w:w="775" w:type="dxa"/>
            <w:tcBorders>
              <w:top w:val="nil"/>
              <w:left w:val="nil"/>
              <w:bottom w:val="single" w:sz="8" w:space="0" w:color="000000"/>
              <w:right w:val="single" w:sz="8" w:space="0" w:color="000000"/>
            </w:tcBorders>
            <w:shd w:val="clear" w:color="auto" w:fill="auto"/>
            <w:vAlign w:val="center"/>
            <w:hideMark/>
          </w:tcPr>
          <w:p w14:paraId="7DD1FCFF"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1 600</w:t>
            </w:r>
          </w:p>
        </w:tc>
        <w:tc>
          <w:tcPr>
            <w:tcW w:w="576" w:type="dxa"/>
            <w:tcBorders>
              <w:top w:val="nil"/>
              <w:left w:val="nil"/>
              <w:bottom w:val="single" w:sz="8" w:space="0" w:color="000000"/>
              <w:right w:val="single" w:sz="8" w:space="0" w:color="000000"/>
            </w:tcBorders>
            <w:shd w:val="clear" w:color="auto" w:fill="auto"/>
            <w:vAlign w:val="center"/>
            <w:hideMark/>
          </w:tcPr>
          <w:p w14:paraId="7BE3ACA8" w14:textId="77777777"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1 600</w:t>
            </w:r>
          </w:p>
        </w:tc>
        <w:tc>
          <w:tcPr>
            <w:tcW w:w="679" w:type="dxa"/>
            <w:tcBorders>
              <w:top w:val="nil"/>
              <w:left w:val="nil"/>
              <w:bottom w:val="single" w:sz="8" w:space="0" w:color="000000"/>
              <w:right w:val="single" w:sz="8" w:space="0" w:color="000000"/>
            </w:tcBorders>
            <w:shd w:val="clear" w:color="auto" w:fill="auto"/>
            <w:vAlign w:val="center"/>
            <w:hideMark/>
          </w:tcPr>
          <w:p w14:paraId="6863AA21" w14:textId="2D2DA7DB" w:rsidR="0049429E" w:rsidRPr="00AB3132" w:rsidRDefault="0049429E" w:rsidP="008B6B23">
            <w:pPr>
              <w:jc w:val="center"/>
              <w:rPr>
                <w:rFonts w:ascii="Times New Roman" w:hAnsi="Times New Roman"/>
                <w:color w:val="000000"/>
                <w:sz w:val="18"/>
                <w:szCs w:val="18"/>
                <w:lang w:eastAsia="ru-RU"/>
              </w:rPr>
            </w:pPr>
            <w:r w:rsidRPr="00AB3132">
              <w:rPr>
                <w:rFonts w:ascii="Times New Roman" w:hAnsi="Times New Roman"/>
                <w:color w:val="000000"/>
                <w:sz w:val="18"/>
                <w:szCs w:val="18"/>
                <w:lang w:eastAsia="ru-RU"/>
              </w:rPr>
              <w:t>1</w:t>
            </w:r>
            <w:r>
              <w:rPr>
                <w:rFonts w:ascii="Times New Roman" w:hAnsi="Times New Roman"/>
                <w:color w:val="000000"/>
                <w:sz w:val="18"/>
                <w:szCs w:val="18"/>
                <w:lang w:eastAsia="ru-RU"/>
              </w:rPr>
              <w:t> </w:t>
            </w:r>
            <w:r w:rsidRPr="00AB3132">
              <w:rPr>
                <w:rFonts w:ascii="Times New Roman" w:hAnsi="Times New Roman"/>
                <w:color w:val="000000"/>
                <w:sz w:val="18"/>
                <w:szCs w:val="18"/>
                <w:lang w:eastAsia="ru-RU"/>
              </w:rPr>
              <w:t>600</w:t>
            </w:r>
          </w:p>
        </w:tc>
        <w:tc>
          <w:tcPr>
            <w:tcW w:w="649" w:type="dxa"/>
            <w:tcBorders>
              <w:top w:val="nil"/>
              <w:left w:val="nil"/>
              <w:bottom w:val="single" w:sz="8" w:space="0" w:color="000000"/>
              <w:right w:val="single" w:sz="8" w:space="0" w:color="000000"/>
            </w:tcBorders>
          </w:tcPr>
          <w:p w14:paraId="0638AFC0" w14:textId="77777777" w:rsidR="0049429E" w:rsidRDefault="0049429E" w:rsidP="008B6B23">
            <w:pPr>
              <w:jc w:val="center"/>
              <w:rPr>
                <w:rFonts w:ascii="Times New Roman" w:hAnsi="Times New Roman"/>
                <w:color w:val="000000"/>
                <w:sz w:val="18"/>
                <w:szCs w:val="18"/>
                <w:lang w:eastAsia="ru-RU"/>
              </w:rPr>
            </w:pPr>
          </w:p>
          <w:p w14:paraId="636C962F" w14:textId="62E15429" w:rsidR="0049429E" w:rsidRPr="00AB3132" w:rsidRDefault="0049429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1600</w:t>
            </w:r>
          </w:p>
        </w:tc>
      </w:tr>
    </w:tbl>
    <w:p w14:paraId="7B198F8A"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sectPr w:rsidR="00EE1FF7" w:rsidRPr="006F7D7D" w:rsidSect="00010B01">
          <w:pgSz w:w="16838" w:h="11906" w:orient="landscape"/>
          <w:pgMar w:top="851" w:right="1134" w:bottom="851" w:left="1134" w:header="709" w:footer="709" w:gutter="0"/>
          <w:cols w:space="708"/>
          <w:docGrid w:linePitch="360"/>
        </w:sectPr>
      </w:pPr>
    </w:p>
    <w:tbl>
      <w:tblPr>
        <w:tblStyle w:val="aa"/>
        <w:tblW w:w="16194" w:type="dxa"/>
        <w:tblInd w:w="-601" w:type="dxa"/>
        <w:tblLayout w:type="fixed"/>
        <w:tblLook w:val="04A0" w:firstRow="1" w:lastRow="0" w:firstColumn="1" w:lastColumn="0" w:noHBand="0" w:noVBand="1"/>
      </w:tblPr>
      <w:tblGrid>
        <w:gridCol w:w="993"/>
        <w:gridCol w:w="1843"/>
        <w:gridCol w:w="1842"/>
        <w:gridCol w:w="567"/>
        <w:gridCol w:w="47"/>
        <w:gridCol w:w="520"/>
        <w:gridCol w:w="993"/>
        <w:gridCol w:w="567"/>
        <w:gridCol w:w="567"/>
        <w:gridCol w:w="426"/>
        <w:gridCol w:w="141"/>
        <w:gridCol w:w="567"/>
        <w:gridCol w:w="567"/>
        <w:gridCol w:w="567"/>
        <w:gridCol w:w="426"/>
        <w:gridCol w:w="141"/>
        <w:gridCol w:w="567"/>
        <w:gridCol w:w="567"/>
        <w:gridCol w:w="567"/>
        <w:gridCol w:w="567"/>
        <w:gridCol w:w="600"/>
        <w:gridCol w:w="851"/>
        <w:gridCol w:w="992"/>
        <w:gridCol w:w="709"/>
      </w:tblGrid>
      <w:tr w:rsidR="00295071" w:rsidRPr="006A42E1" w14:paraId="6873BEC3" w14:textId="77777777" w:rsidTr="00295071">
        <w:trPr>
          <w:trHeight w:val="986"/>
        </w:trPr>
        <w:tc>
          <w:tcPr>
            <w:tcW w:w="5292" w:type="dxa"/>
            <w:gridSpan w:val="5"/>
            <w:tcBorders>
              <w:top w:val="nil"/>
              <w:left w:val="nil"/>
              <w:right w:val="nil"/>
            </w:tcBorders>
          </w:tcPr>
          <w:p w14:paraId="1EA49619" w14:textId="77777777" w:rsidR="00295071" w:rsidRPr="006A42E1" w:rsidRDefault="00295071" w:rsidP="008B6B23">
            <w:pPr>
              <w:pStyle w:val="5"/>
              <w:outlineLvl w:val="4"/>
              <w:rPr>
                <w:sz w:val="14"/>
                <w:szCs w:val="14"/>
              </w:rPr>
            </w:pPr>
          </w:p>
        </w:tc>
        <w:tc>
          <w:tcPr>
            <w:tcW w:w="4348" w:type="dxa"/>
            <w:gridSpan w:val="8"/>
            <w:tcBorders>
              <w:top w:val="nil"/>
              <w:left w:val="nil"/>
              <w:right w:val="nil"/>
            </w:tcBorders>
          </w:tcPr>
          <w:p w14:paraId="2B1F0564" w14:textId="77777777" w:rsidR="00295071" w:rsidRPr="000E66C2" w:rsidRDefault="00295071" w:rsidP="008B6B23">
            <w:pPr>
              <w:pStyle w:val="5"/>
              <w:outlineLvl w:val="4"/>
              <w:rPr>
                <w:color w:val="000000" w:themeColor="text1"/>
                <w:sz w:val="14"/>
                <w:szCs w:val="14"/>
              </w:rPr>
            </w:pPr>
          </w:p>
        </w:tc>
        <w:tc>
          <w:tcPr>
            <w:tcW w:w="993" w:type="dxa"/>
            <w:gridSpan w:val="2"/>
            <w:tcBorders>
              <w:top w:val="nil"/>
              <w:left w:val="nil"/>
              <w:right w:val="nil"/>
            </w:tcBorders>
          </w:tcPr>
          <w:p w14:paraId="23F5CF8C" w14:textId="77777777" w:rsidR="00295071" w:rsidRPr="000E66C2" w:rsidRDefault="00295071" w:rsidP="008B6B23">
            <w:pPr>
              <w:pStyle w:val="5"/>
              <w:spacing w:before="0"/>
              <w:ind w:left="595"/>
              <w:outlineLvl w:val="4"/>
              <w:rPr>
                <w:rFonts w:ascii="Times New Roman" w:hAnsi="Times New Roman" w:cs="Times New Roman"/>
                <w:color w:val="000000" w:themeColor="text1"/>
                <w:sz w:val="16"/>
                <w:szCs w:val="16"/>
              </w:rPr>
            </w:pPr>
          </w:p>
        </w:tc>
        <w:tc>
          <w:tcPr>
            <w:tcW w:w="5561" w:type="dxa"/>
            <w:gridSpan w:val="9"/>
            <w:tcBorders>
              <w:top w:val="nil"/>
              <w:left w:val="nil"/>
              <w:right w:val="nil"/>
            </w:tcBorders>
          </w:tcPr>
          <w:p w14:paraId="601E8BAB" w14:textId="0724A5B5" w:rsidR="00295071" w:rsidRPr="000E66C2" w:rsidRDefault="00295071" w:rsidP="008B6B23">
            <w:pPr>
              <w:pStyle w:val="5"/>
              <w:spacing w:before="0"/>
              <w:ind w:left="595"/>
              <w:outlineLvl w:val="4"/>
              <w:rPr>
                <w:rFonts w:ascii="Times New Roman" w:hAnsi="Times New Roman" w:cs="Times New Roman"/>
                <w:color w:val="000000" w:themeColor="text1"/>
                <w:sz w:val="16"/>
                <w:szCs w:val="16"/>
              </w:rPr>
            </w:pPr>
            <w:r w:rsidRPr="000E66C2">
              <w:rPr>
                <w:rFonts w:ascii="Times New Roman" w:hAnsi="Times New Roman" w:cs="Times New Roman"/>
                <w:color w:val="000000" w:themeColor="text1"/>
                <w:sz w:val="16"/>
                <w:szCs w:val="16"/>
              </w:rPr>
              <w:t>Приложение № 2</w:t>
            </w:r>
          </w:p>
          <w:p w14:paraId="0EE0FDC2" w14:textId="77777777" w:rsidR="00295071" w:rsidRPr="000E66C2" w:rsidRDefault="00295071" w:rsidP="008B6B23">
            <w:pPr>
              <w:pStyle w:val="5"/>
              <w:spacing w:before="0"/>
              <w:ind w:left="595"/>
              <w:outlineLvl w:val="4"/>
              <w:rPr>
                <w:color w:val="000000" w:themeColor="text1"/>
                <w:sz w:val="14"/>
                <w:szCs w:val="14"/>
              </w:rPr>
            </w:pPr>
            <w:r w:rsidRPr="000E66C2">
              <w:rPr>
                <w:rFonts w:ascii="Times New Roman" w:hAnsi="Times New Roman" w:cs="Times New Roman"/>
                <w:color w:val="000000" w:themeColor="text1"/>
                <w:sz w:val="16"/>
                <w:szCs w:val="16"/>
              </w:rPr>
              <w:t>к подпрограмме № 2 «Защита населения и территории муниципального образования город Дивногорск от чрезвычайных ситуаций природного и техногенного характера»</w:t>
            </w:r>
          </w:p>
        </w:tc>
      </w:tr>
      <w:tr w:rsidR="00295071" w:rsidRPr="006A42E1" w14:paraId="126A288F" w14:textId="77777777" w:rsidTr="00295071">
        <w:trPr>
          <w:trHeight w:val="409"/>
        </w:trPr>
        <w:tc>
          <w:tcPr>
            <w:tcW w:w="2836" w:type="dxa"/>
            <w:gridSpan w:val="2"/>
            <w:vMerge w:val="restart"/>
          </w:tcPr>
          <w:p w14:paraId="3B6A1D06" w14:textId="77777777" w:rsidR="00295071" w:rsidRPr="006A42E1" w:rsidRDefault="00295071" w:rsidP="008B6B23">
            <w:pPr>
              <w:pStyle w:val="5"/>
              <w:outlineLvl w:val="4"/>
              <w:rPr>
                <w:sz w:val="14"/>
                <w:szCs w:val="14"/>
              </w:rPr>
            </w:pPr>
            <w:r>
              <w:rPr>
                <w:rFonts w:ascii="Times New Roman" w:hAnsi="Times New Roman"/>
                <w:lang w:eastAsia="ru-RU"/>
              </w:rPr>
              <w:t xml:space="preserve">                                                                                                                      На</w:t>
            </w:r>
            <w:r w:rsidRPr="006A42E1">
              <w:rPr>
                <w:rFonts w:ascii="Times New Roman" w:hAnsi="Times New Roman"/>
                <w:sz w:val="14"/>
                <w:szCs w:val="14"/>
                <w:lang w:eastAsia="ru-RU"/>
              </w:rPr>
              <w:t xml:space="preserve">именование </w:t>
            </w:r>
            <w:r w:rsidRPr="006A42E1">
              <w:rPr>
                <w:sz w:val="14"/>
                <w:szCs w:val="14"/>
              </w:rPr>
              <w:t>программы, подпрограммы</w:t>
            </w:r>
          </w:p>
        </w:tc>
        <w:tc>
          <w:tcPr>
            <w:tcW w:w="1842" w:type="dxa"/>
            <w:vMerge w:val="restart"/>
          </w:tcPr>
          <w:p w14:paraId="70E85561" w14:textId="77777777" w:rsidR="00295071" w:rsidRPr="006A42E1" w:rsidRDefault="00295071" w:rsidP="008B6B23">
            <w:pPr>
              <w:pStyle w:val="5"/>
              <w:outlineLvl w:val="4"/>
              <w:rPr>
                <w:sz w:val="14"/>
                <w:szCs w:val="14"/>
              </w:rPr>
            </w:pPr>
            <w:r w:rsidRPr="006A42E1">
              <w:rPr>
                <w:sz w:val="14"/>
                <w:szCs w:val="14"/>
              </w:rPr>
              <w:t>РБС</w:t>
            </w:r>
          </w:p>
        </w:tc>
        <w:tc>
          <w:tcPr>
            <w:tcW w:w="2694" w:type="dxa"/>
            <w:gridSpan w:val="5"/>
          </w:tcPr>
          <w:p w14:paraId="1C206127" w14:textId="77777777" w:rsidR="00295071" w:rsidRPr="006A42E1" w:rsidRDefault="00295071" w:rsidP="008B6B23">
            <w:pPr>
              <w:pStyle w:val="5"/>
              <w:outlineLvl w:val="4"/>
              <w:rPr>
                <w:sz w:val="14"/>
                <w:szCs w:val="14"/>
              </w:rPr>
            </w:pPr>
            <w:r w:rsidRPr="006A42E1">
              <w:rPr>
                <w:sz w:val="14"/>
                <w:szCs w:val="14"/>
              </w:rPr>
              <w:t>Код бюджетной классификации</w:t>
            </w:r>
          </w:p>
        </w:tc>
        <w:tc>
          <w:tcPr>
            <w:tcW w:w="993" w:type="dxa"/>
            <w:gridSpan w:val="2"/>
          </w:tcPr>
          <w:p w14:paraId="1E38A3B1" w14:textId="77777777" w:rsidR="00295071" w:rsidRPr="000E66C2" w:rsidRDefault="00295071" w:rsidP="008B6B23">
            <w:pPr>
              <w:pStyle w:val="5"/>
              <w:jc w:val="center"/>
              <w:outlineLvl w:val="4"/>
              <w:rPr>
                <w:color w:val="000000" w:themeColor="text1"/>
                <w:sz w:val="14"/>
                <w:szCs w:val="14"/>
              </w:rPr>
            </w:pPr>
          </w:p>
        </w:tc>
        <w:tc>
          <w:tcPr>
            <w:tcW w:w="7120" w:type="dxa"/>
            <w:gridSpan w:val="13"/>
          </w:tcPr>
          <w:p w14:paraId="213BD2D6" w14:textId="2827E994" w:rsidR="00295071" w:rsidRPr="000E66C2" w:rsidRDefault="00295071" w:rsidP="008B6B23">
            <w:pPr>
              <w:pStyle w:val="5"/>
              <w:jc w:val="center"/>
              <w:outlineLvl w:val="4"/>
              <w:rPr>
                <w:color w:val="000000" w:themeColor="text1"/>
                <w:sz w:val="14"/>
                <w:szCs w:val="14"/>
              </w:rPr>
            </w:pPr>
            <w:r w:rsidRPr="000E66C2">
              <w:rPr>
                <w:color w:val="000000" w:themeColor="text1"/>
                <w:sz w:val="14"/>
                <w:szCs w:val="14"/>
              </w:rPr>
              <w:t>Расходы (</w:t>
            </w:r>
            <w:proofErr w:type="spellStart"/>
            <w:r w:rsidRPr="000E66C2">
              <w:rPr>
                <w:color w:val="000000" w:themeColor="text1"/>
                <w:sz w:val="14"/>
                <w:szCs w:val="14"/>
              </w:rPr>
              <w:t>тыс.руб</w:t>
            </w:r>
            <w:proofErr w:type="spellEnd"/>
            <w:r w:rsidRPr="000E66C2">
              <w:rPr>
                <w:color w:val="000000" w:themeColor="text1"/>
                <w:sz w:val="14"/>
                <w:szCs w:val="14"/>
              </w:rPr>
              <w:t>.), годы</w:t>
            </w:r>
          </w:p>
        </w:tc>
        <w:tc>
          <w:tcPr>
            <w:tcW w:w="709" w:type="dxa"/>
          </w:tcPr>
          <w:p w14:paraId="0F142207" w14:textId="77777777" w:rsidR="00295071" w:rsidRPr="006A42E1" w:rsidRDefault="00295071" w:rsidP="008B6B23">
            <w:pPr>
              <w:pStyle w:val="5"/>
              <w:outlineLvl w:val="4"/>
              <w:rPr>
                <w:sz w:val="14"/>
                <w:szCs w:val="14"/>
              </w:rPr>
            </w:pPr>
            <w:r w:rsidRPr="006A42E1">
              <w:rPr>
                <w:sz w:val="14"/>
                <w:szCs w:val="14"/>
              </w:rPr>
              <w:t>Ожидаемый результат</w:t>
            </w:r>
          </w:p>
        </w:tc>
      </w:tr>
      <w:tr w:rsidR="00295071" w:rsidRPr="006A42E1" w14:paraId="447CA1E9" w14:textId="77777777" w:rsidTr="00295071">
        <w:trPr>
          <w:trHeight w:val="444"/>
        </w:trPr>
        <w:tc>
          <w:tcPr>
            <w:tcW w:w="2836" w:type="dxa"/>
            <w:gridSpan w:val="2"/>
            <w:vMerge/>
          </w:tcPr>
          <w:p w14:paraId="0DA2AA67" w14:textId="77777777" w:rsidR="00295071" w:rsidRPr="006A42E1" w:rsidRDefault="00295071" w:rsidP="008B6B23">
            <w:pPr>
              <w:pStyle w:val="5"/>
              <w:outlineLvl w:val="4"/>
              <w:rPr>
                <w:sz w:val="14"/>
                <w:szCs w:val="14"/>
              </w:rPr>
            </w:pPr>
          </w:p>
        </w:tc>
        <w:tc>
          <w:tcPr>
            <w:tcW w:w="1842" w:type="dxa"/>
            <w:vMerge/>
          </w:tcPr>
          <w:p w14:paraId="346FEA97" w14:textId="77777777" w:rsidR="00295071" w:rsidRPr="006A42E1" w:rsidRDefault="00295071" w:rsidP="008B6B23">
            <w:pPr>
              <w:pStyle w:val="5"/>
              <w:outlineLvl w:val="4"/>
              <w:rPr>
                <w:sz w:val="14"/>
                <w:szCs w:val="14"/>
              </w:rPr>
            </w:pPr>
          </w:p>
        </w:tc>
        <w:tc>
          <w:tcPr>
            <w:tcW w:w="567" w:type="dxa"/>
          </w:tcPr>
          <w:p w14:paraId="44876D09" w14:textId="77777777" w:rsidR="00295071" w:rsidRPr="006A42E1" w:rsidRDefault="00295071" w:rsidP="008B6B23">
            <w:pPr>
              <w:pStyle w:val="5"/>
              <w:outlineLvl w:val="4"/>
              <w:rPr>
                <w:sz w:val="14"/>
                <w:szCs w:val="14"/>
              </w:rPr>
            </w:pPr>
            <w:r w:rsidRPr="006A42E1">
              <w:rPr>
                <w:sz w:val="14"/>
                <w:szCs w:val="14"/>
              </w:rPr>
              <w:t>РБС</w:t>
            </w:r>
          </w:p>
        </w:tc>
        <w:tc>
          <w:tcPr>
            <w:tcW w:w="567" w:type="dxa"/>
            <w:gridSpan w:val="2"/>
          </w:tcPr>
          <w:p w14:paraId="1A6EC55E" w14:textId="77777777" w:rsidR="00295071" w:rsidRPr="006A42E1" w:rsidRDefault="00295071" w:rsidP="008B6B23">
            <w:pPr>
              <w:pStyle w:val="5"/>
              <w:outlineLvl w:val="4"/>
              <w:rPr>
                <w:sz w:val="14"/>
                <w:szCs w:val="14"/>
              </w:rPr>
            </w:pPr>
            <w:proofErr w:type="spellStart"/>
            <w:r w:rsidRPr="006A42E1">
              <w:rPr>
                <w:sz w:val="14"/>
                <w:szCs w:val="14"/>
              </w:rPr>
              <w:t>РзПр</w:t>
            </w:r>
            <w:proofErr w:type="spellEnd"/>
          </w:p>
        </w:tc>
        <w:tc>
          <w:tcPr>
            <w:tcW w:w="993" w:type="dxa"/>
          </w:tcPr>
          <w:p w14:paraId="26966B7C" w14:textId="77777777" w:rsidR="00295071" w:rsidRPr="006A42E1" w:rsidRDefault="00295071" w:rsidP="008B6B23">
            <w:pPr>
              <w:pStyle w:val="5"/>
              <w:outlineLvl w:val="4"/>
              <w:rPr>
                <w:sz w:val="14"/>
                <w:szCs w:val="14"/>
              </w:rPr>
            </w:pPr>
            <w:r w:rsidRPr="006A42E1">
              <w:rPr>
                <w:sz w:val="14"/>
                <w:szCs w:val="14"/>
              </w:rPr>
              <w:t>ЦСР</w:t>
            </w:r>
          </w:p>
        </w:tc>
        <w:tc>
          <w:tcPr>
            <w:tcW w:w="567" w:type="dxa"/>
          </w:tcPr>
          <w:p w14:paraId="73A640B2" w14:textId="77777777" w:rsidR="00295071" w:rsidRPr="006A42E1" w:rsidRDefault="00295071" w:rsidP="008B6B23">
            <w:pPr>
              <w:pStyle w:val="5"/>
              <w:outlineLvl w:val="4"/>
              <w:rPr>
                <w:sz w:val="14"/>
                <w:szCs w:val="14"/>
              </w:rPr>
            </w:pPr>
            <w:proofErr w:type="spellStart"/>
            <w:r w:rsidRPr="006A42E1">
              <w:rPr>
                <w:sz w:val="14"/>
                <w:szCs w:val="14"/>
              </w:rPr>
              <w:t>Вр</w:t>
            </w:r>
            <w:proofErr w:type="spellEnd"/>
          </w:p>
        </w:tc>
        <w:tc>
          <w:tcPr>
            <w:tcW w:w="567" w:type="dxa"/>
          </w:tcPr>
          <w:p w14:paraId="4C0CE5E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2014</w:t>
            </w:r>
          </w:p>
        </w:tc>
        <w:tc>
          <w:tcPr>
            <w:tcW w:w="567" w:type="dxa"/>
            <w:gridSpan w:val="2"/>
          </w:tcPr>
          <w:p w14:paraId="25DC7E8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2015</w:t>
            </w:r>
          </w:p>
        </w:tc>
        <w:tc>
          <w:tcPr>
            <w:tcW w:w="567" w:type="dxa"/>
          </w:tcPr>
          <w:p w14:paraId="16EDB51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2016</w:t>
            </w:r>
          </w:p>
        </w:tc>
        <w:tc>
          <w:tcPr>
            <w:tcW w:w="567" w:type="dxa"/>
          </w:tcPr>
          <w:p w14:paraId="3848FCD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2017</w:t>
            </w:r>
          </w:p>
        </w:tc>
        <w:tc>
          <w:tcPr>
            <w:tcW w:w="567" w:type="dxa"/>
          </w:tcPr>
          <w:p w14:paraId="6319650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2018</w:t>
            </w:r>
          </w:p>
        </w:tc>
        <w:tc>
          <w:tcPr>
            <w:tcW w:w="567" w:type="dxa"/>
            <w:gridSpan w:val="2"/>
          </w:tcPr>
          <w:p w14:paraId="6045A6F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2019</w:t>
            </w:r>
          </w:p>
        </w:tc>
        <w:tc>
          <w:tcPr>
            <w:tcW w:w="567" w:type="dxa"/>
          </w:tcPr>
          <w:p w14:paraId="6B23415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2020</w:t>
            </w:r>
          </w:p>
        </w:tc>
        <w:tc>
          <w:tcPr>
            <w:tcW w:w="567" w:type="dxa"/>
          </w:tcPr>
          <w:p w14:paraId="428FCC1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2021</w:t>
            </w:r>
          </w:p>
        </w:tc>
        <w:tc>
          <w:tcPr>
            <w:tcW w:w="567" w:type="dxa"/>
          </w:tcPr>
          <w:p w14:paraId="2194EAC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2022</w:t>
            </w:r>
          </w:p>
        </w:tc>
        <w:tc>
          <w:tcPr>
            <w:tcW w:w="567" w:type="dxa"/>
          </w:tcPr>
          <w:p w14:paraId="68FF305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2023</w:t>
            </w:r>
          </w:p>
        </w:tc>
        <w:tc>
          <w:tcPr>
            <w:tcW w:w="600" w:type="dxa"/>
          </w:tcPr>
          <w:p w14:paraId="20EDD92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2024</w:t>
            </w:r>
          </w:p>
        </w:tc>
        <w:tc>
          <w:tcPr>
            <w:tcW w:w="851" w:type="dxa"/>
          </w:tcPr>
          <w:p w14:paraId="73AC4895" w14:textId="16855064" w:rsidR="00295071" w:rsidRPr="000E66C2" w:rsidRDefault="00295071" w:rsidP="008B6B23">
            <w:pPr>
              <w:pStyle w:val="5"/>
              <w:outlineLvl w:val="4"/>
              <w:rPr>
                <w:color w:val="000000" w:themeColor="text1"/>
                <w:sz w:val="14"/>
                <w:szCs w:val="14"/>
              </w:rPr>
            </w:pPr>
            <w:r>
              <w:rPr>
                <w:color w:val="000000" w:themeColor="text1"/>
                <w:sz w:val="14"/>
                <w:szCs w:val="14"/>
              </w:rPr>
              <w:t>2025</w:t>
            </w:r>
          </w:p>
        </w:tc>
        <w:tc>
          <w:tcPr>
            <w:tcW w:w="992" w:type="dxa"/>
          </w:tcPr>
          <w:p w14:paraId="5FB0E125" w14:textId="7DEC775E" w:rsidR="00295071" w:rsidRPr="000E66C2" w:rsidRDefault="00295071" w:rsidP="008B6B23">
            <w:pPr>
              <w:pStyle w:val="5"/>
              <w:outlineLvl w:val="4"/>
              <w:rPr>
                <w:color w:val="000000" w:themeColor="text1"/>
                <w:sz w:val="14"/>
                <w:szCs w:val="14"/>
              </w:rPr>
            </w:pPr>
            <w:r w:rsidRPr="000E66C2">
              <w:rPr>
                <w:color w:val="000000" w:themeColor="text1"/>
                <w:sz w:val="14"/>
                <w:szCs w:val="14"/>
              </w:rPr>
              <w:t xml:space="preserve"> Итого на период</w:t>
            </w:r>
          </w:p>
        </w:tc>
        <w:tc>
          <w:tcPr>
            <w:tcW w:w="709" w:type="dxa"/>
          </w:tcPr>
          <w:p w14:paraId="1FBA2DD2" w14:textId="77777777" w:rsidR="00295071" w:rsidRPr="006A42E1" w:rsidRDefault="00295071" w:rsidP="008B6B23">
            <w:pPr>
              <w:pStyle w:val="5"/>
              <w:outlineLvl w:val="4"/>
              <w:rPr>
                <w:sz w:val="14"/>
                <w:szCs w:val="14"/>
              </w:rPr>
            </w:pPr>
          </w:p>
        </w:tc>
      </w:tr>
      <w:tr w:rsidR="00295071" w:rsidRPr="006A42E1" w14:paraId="7CD8663B" w14:textId="77777777" w:rsidTr="00295071">
        <w:trPr>
          <w:trHeight w:val="465"/>
        </w:trPr>
        <w:tc>
          <w:tcPr>
            <w:tcW w:w="993" w:type="dxa"/>
          </w:tcPr>
          <w:p w14:paraId="6E2D3925" w14:textId="77777777" w:rsidR="00295071" w:rsidRPr="000E66C2" w:rsidRDefault="00295071" w:rsidP="008B6B23">
            <w:pPr>
              <w:pStyle w:val="5"/>
              <w:outlineLvl w:val="4"/>
              <w:rPr>
                <w:color w:val="000000" w:themeColor="text1"/>
                <w:sz w:val="14"/>
                <w:szCs w:val="14"/>
              </w:rPr>
            </w:pPr>
          </w:p>
        </w:tc>
        <w:tc>
          <w:tcPr>
            <w:tcW w:w="15201" w:type="dxa"/>
            <w:gridSpan w:val="23"/>
          </w:tcPr>
          <w:p w14:paraId="7C5C5290" w14:textId="33696AA6" w:rsidR="00295071" w:rsidRPr="000E66C2" w:rsidRDefault="00295071" w:rsidP="008B6B23">
            <w:pPr>
              <w:pStyle w:val="5"/>
              <w:outlineLvl w:val="4"/>
              <w:rPr>
                <w:color w:val="000000" w:themeColor="text1"/>
                <w:sz w:val="14"/>
                <w:szCs w:val="14"/>
              </w:rPr>
            </w:pPr>
            <w:r w:rsidRPr="000E66C2">
              <w:rPr>
                <w:color w:val="000000" w:themeColor="text1"/>
                <w:sz w:val="14"/>
                <w:szCs w:val="14"/>
              </w:rPr>
              <w:t>Подпрограмма № 2 «Защита населения и территории муниципального образования город Дивногорск от чрезвычайных ситуаций природного и техногенного характера»</w:t>
            </w:r>
          </w:p>
        </w:tc>
      </w:tr>
      <w:tr w:rsidR="00295071" w:rsidRPr="006A42E1" w14:paraId="10549113" w14:textId="77777777" w:rsidTr="00295071">
        <w:trPr>
          <w:trHeight w:val="713"/>
        </w:trPr>
        <w:tc>
          <w:tcPr>
            <w:tcW w:w="993" w:type="dxa"/>
          </w:tcPr>
          <w:p w14:paraId="1A5A8B73" w14:textId="77777777" w:rsidR="00295071" w:rsidRPr="000E66C2" w:rsidRDefault="00295071" w:rsidP="008B6B23">
            <w:pPr>
              <w:pStyle w:val="5"/>
              <w:outlineLvl w:val="4"/>
              <w:rPr>
                <w:color w:val="000000" w:themeColor="text1"/>
                <w:sz w:val="14"/>
                <w:szCs w:val="14"/>
              </w:rPr>
            </w:pPr>
          </w:p>
        </w:tc>
        <w:tc>
          <w:tcPr>
            <w:tcW w:w="15201" w:type="dxa"/>
            <w:gridSpan w:val="23"/>
          </w:tcPr>
          <w:p w14:paraId="14D6D275" w14:textId="57F62E49" w:rsidR="00295071" w:rsidRPr="000E66C2" w:rsidRDefault="00295071" w:rsidP="008B6B23">
            <w:pPr>
              <w:pStyle w:val="5"/>
              <w:outlineLvl w:val="4"/>
              <w:rPr>
                <w:color w:val="000000" w:themeColor="text1"/>
                <w:sz w:val="14"/>
                <w:szCs w:val="14"/>
              </w:rPr>
            </w:pPr>
            <w:r w:rsidRPr="000E66C2">
              <w:rPr>
                <w:color w:val="000000" w:themeColor="text1"/>
                <w:sz w:val="14"/>
                <w:szCs w:val="14"/>
              </w:rPr>
              <w:t>Цель подпрограммы: обеспечение гражданской обороны и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295071" w:rsidRPr="006A42E1" w14:paraId="2D1645C5" w14:textId="77777777" w:rsidTr="00295071">
        <w:trPr>
          <w:trHeight w:val="553"/>
        </w:trPr>
        <w:tc>
          <w:tcPr>
            <w:tcW w:w="993" w:type="dxa"/>
          </w:tcPr>
          <w:p w14:paraId="290078EE" w14:textId="77777777" w:rsidR="00295071" w:rsidRPr="000E66C2" w:rsidRDefault="00295071" w:rsidP="008B6B23">
            <w:pPr>
              <w:pStyle w:val="5"/>
              <w:outlineLvl w:val="4"/>
              <w:rPr>
                <w:color w:val="000000" w:themeColor="text1"/>
                <w:sz w:val="14"/>
                <w:szCs w:val="14"/>
              </w:rPr>
            </w:pPr>
          </w:p>
        </w:tc>
        <w:tc>
          <w:tcPr>
            <w:tcW w:w="15201" w:type="dxa"/>
            <w:gridSpan w:val="23"/>
          </w:tcPr>
          <w:p w14:paraId="174E2CB8" w14:textId="1EA487F5" w:rsidR="00295071" w:rsidRPr="000E66C2" w:rsidRDefault="00295071" w:rsidP="008B6B23">
            <w:pPr>
              <w:pStyle w:val="5"/>
              <w:outlineLvl w:val="4"/>
              <w:rPr>
                <w:color w:val="000000" w:themeColor="text1"/>
                <w:sz w:val="14"/>
                <w:szCs w:val="14"/>
              </w:rPr>
            </w:pPr>
            <w:r w:rsidRPr="000E66C2">
              <w:rPr>
                <w:color w:val="000000" w:themeColor="text1"/>
                <w:sz w:val="14"/>
                <w:szCs w:val="14"/>
              </w:rPr>
              <w:t>Задача 1. Обеспечение защиты, предупреждения возникновения и развития чрезвычайных ситуаций природного и техногенного характера</w:t>
            </w:r>
          </w:p>
        </w:tc>
      </w:tr>
      <w:tr w:rsidR="00295071" w:rsidRPr="006A42E1" w14:paraId="70FCA2EE" w14:textId="77777777" w:rsidTr="00295071">
        <w:trPr>
          <w:trHeight w:val="881"/>
        </w:trPr>
        <w:tc>
          <w:tcPr>
            <w:tcW w:w="2836" w:type="dxa"/>
            <w:gridSpan w:val="2"/>
          </w:tcPr>
          <w:p w14:paraId="4A7F4F8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Мероприятие 1.1 Создание, содержание и восполнение резерва материальных ресурсов для защиты и ликвидации при ЧС</w:t>
            </w:r>
          </w:p>
        </w:tc>
        <w:tc>
          <w:tcPr>
            <w:tcW w:w="1842" w:type="dxa"/>
          </w:tcPr>
          <w:p w14:paraId="111A303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«УСГХ»</w:t>
            </w:r>
          </w:p>
        </w:tc>
        <w:tc>
          <w:tcPr>
            <w:tcW w:w="567" w:type="dxa"/>
          </w:tcPr>
          <w:p w14:paraId="34B9008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938</w:t>
            </w:r>
          </w:p>
        </w:tc>
        <w:tc>
          <w:tcPr>
            <w:tcW w:w="567" w:type="dxa"/>
            <w:gridSpan w:val="2"/>
          </w:tcPr>
          <w:p w14:paraId="3856249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5BC7989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820087080</w:t>
            </w:r>
          </w:p>
        </w:tc>
        <w:tc>
          <w:tcPr>
            <w:tcW w:w="567" w:type="dxa"/>
          </w:tcPr>
          <w:p w14:paraId="1336A95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330BFE9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6E32F4B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33E2249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5A252C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3F4D7BC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1A93181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81072D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A1364D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50FB2A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100</w:t>
            </w:r>
          </w:p>
        </w:tc>
        <w:tc>
          <w:tcPr>
            <w:tcW w:w="567" w:type="dxa"/>
          </w:tcPr>
          <w:p w14:paraId="26451C1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100</w:t>
            </w:r>
          </w:p>
        </w:tc>
        <w:tc>
          <w:tcPr>
            <w:tcW w:w="600" w:type="dxa"/>
          </w:tcPr>
          <w:p w14:paraId="44526D8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100</w:t>
            </w:r>
          </w:p>
        </w:tc>
        <w:tc>
          <w:tcPr>
            <w:tcW w:w="851" w:type="dxa"/>
          </w:tcPr>
          <w:p w14:paraId="3C58A06B" w14:textId="3F4F7126" w:rsidR="00295071" w:rsidRPr="000E66C2" w:rsidRDefault="00295071" w:rsidP="008B6B23">
            <w:pPr>
              <w:pStyle w:val="5"/>
              <w:outlineLvl w:val="4"/>
              <w:rPr>
                <w:color w:val="000000" w:themeColor="text1"/>
                <w:sz w:val="14"/>
                <w:szCs w:val="14"/>
              </w:rPr>
            </w:pPr>
            <w:r>
              <w:rPr>
                <w:color w:val="000000" w:themeColor="text1"/>
                <w:sz w:val="14"/>
                <w:szCs w:val="14"/>
              </w:rPr>
              <w:t>100</w:t>
            </w:r>
          </w:p>
        </w:tc>
        <w:tc>
          <w:tcPr>
            <w:tcW w:w="992" w:type="dxa"/>
          </w:tcPr>
          <w:p w14:paraId="2940941C" w14:textId="59CA00B6" w:rsidR="00295071" w:rsidRPr="000E66C2" w:rsidRDefault="00295071" w:rsidP="008B6B23">
            <w:pPr>
              <w:pStyle w:val="5"/>
              <w:outlineLvl w:val="4"/>
              <w:rPr>
                <w:color w:val="000000" w:themeColor="text1"/>
                <w:sz w:val="14"/>
                <w:szCs w:val="14"/>
              </w:rPr>
            </w:pPr>
            <w:r>
              <w:rPr>
                <w:color w:val="000000" w:themeColor="text1"/>
                <w:sz w:val="14"/>
                <w:szCs w:val="14"/>
              </w:rPr>
              <w:t>4</w:t>
            </w:r>
            <w:r w:rsidRPr="000E66C2">
              <w:rPr>
                <w:color w:val="000000" w:themeColor="text1"/>
                <w:sz w:val="14"/>
                <w:szCs w:val="14"/>
              </w:rPr>
              <w:t>00</w:t>
            </w:r>
          </w:p>
        </w:tc>
        <w:tc>
          <w:tcPr>
            <w:tcW w:w="709" w:type="dxa"/>
          </w:tcPr>
          <w:p w14:paraId="2D7EB543" w14:textId="77777777" w:rsidR="00295071" w:rsidRPr="006A42E1" w:rsidRDefault="00295071" w:rsidP="008B6B23">
            <w:pPr>
              <w:pStyle w:val="5"/>
              <w:outlineLvl w:val="4"/>
              <w:rPr>
                <w:sz w:val="14"/>
                <w:szCs w:val="14"/>
              </w:rPr>
            </w:pPr>
          </w:p>
        </w:tc>
      </w:tr>
      <w:tr w:rsidR="00295071" w:rsidRPr="006A42E1" w14:paraId="2F14E758" w14:textId="77777777" w:rsidTr="00295071">
        <w:trPr>
          <w:trHeight w:val="411"/>
        </w:trPr>
        <w:tc>
          <w:tcPr>
            <w:tcW w:w="2836" w:type="dxa"/>
            <w:gridSpan w:val="2"/>
            <w:vMerge w:val="restart"/>
          </w:tcPr>
          <w:p w14:paraId="27036B4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Мероприятие 1.2 Расходы на изготовление предупреждающих табличек</w:t>
            </w:r>
          </w:p>
        </w:tc>
        <w:tc>
          <w:tcPr>
            <w:tcW w:w="1842" w:type="dxa"/>
            <w:vMerge w:val="restart"/>
          </w:tcPr>
          <w:p w14:paraId="4936CB4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«Городское хозяйство» города Дивногорска</w:t>
            </w:r>
          </w:p>
        </w:tc>
        <w:tc>
          <w:tcPr>
            <w:tcW w:w="567" w:type="dxa"/>
          </w:tcPr>
          <w:p w14:paraId="5620FF6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4AF36E2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77D6D16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820089090</w:t>
            </w:r>
          </w:p>
        </w:tc>
        <w:tc>
          <w:tcPr>
            <w:tcW w:w="567" w:type="dxa"/>
          </w:tcPr>
          <w:p w14:paraId="072C051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3ECCA89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4C6B684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F8CBFC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4</w:t>
            </w:r>
          </w:p>
        </w:tc>
        <w:tc>
          <w:tcPr>
            <w:tcW w:w="567" w:type="dxa"/>
          </w:tcPr>
          <w:p w14:paraId="65A596B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6,58</w:t>
            </w:r>
          </w:p>
        </w:tc>
        <w:tc>
          <w:tcPr>
            <w:tcW w:w="567" w:type="dxa"/>
          </w:tcPr>
          <w:p w14:paraId="1C940CD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76BDD24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B38A16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7695658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C65D0C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907343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346A03B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6EBF6816" w14:textId="358A2607" w:rsidR="00295071" w:rsidRPr="000E66C2" w:rsidRDefault="00295071" w:rsidP="008B6B23">
            <w:pPr>
              <w:pStyle w:val="5"/>
              <w:outlineLvl w:val="4"/>
              <w:rPr>
                <w:color w:val="000000" w:themeColor="text1"/>
                <w:sz w:val="14"/>
                <w:szCs w:val="14"/>
              </w:rPr>
            </w:pPr>
            <w:r>
              <w:rPr>
                <w:color w:val="000000" w:themeColor="text1"/>
                <w:sz w:val="14"/>
                <w:szCs w:val="14"/>
              </w:rPr>
              <w:t>0</w:t>
            </w:r>
          </w:p>
        </w:tc>
        <w:tc>
          <w:tcPr>
            <w:tcW w:w="992" w:type="dxa"/>
          </w:tcPr>
          <w:p w14:paraId="621E0528" w14:textId="2F0F0855" w:rsidR="00295071" w:rsidRPr="000E66C2" w:rsidRDefault="00295071" w:rsidP="008B6B23">
            <w:pPr>
              <w:pStyle w:val="5"/>
              <w:outlineLvl w:val="4"/>
              <w:rPr>
                <w:color w:val="000000" w:themeColor="text1"/>
                <w:sz w:val="14"/>
                <w:szCs w:val="14"/>
              </w:rPr>
            </w:pPr>
            <w:r w:rsidRPr="000E66C2">
              <w:rPr>
                <w:color w:val="000000" w:themeColor="text1"/>
                <w:sz w:val="14"/>
                <w:szCs w:val="14"/>
              </w:rPr>
              <w:t>10,58</w:t>
            </w:r>
          </w:p>
        </w:tc>
        <w:tc>
          <w:tcPr>
            <w:tcW w:w="709" w:type="dxa"/>
          </w:tcPr>
          <w:p w14:paraId="34B8C2C6" w14:textId="77777777" w:rsidR="00295071" w:rsidRPr="006A42E1" w:rsidRDefault="00295071" w:rsidP="008B6B23">
            <w:pPr>
              <w:pStyle w:val="5"/>
              <w:outlineLvl w:val="4"/>
              <w:rPr>
                <w:sz w:val="14"/>
                <w:szCs w:val="14"/>
              </w:rPr>
            </w:pPr>
          </w:p>
        </w:tc>
      </w:tr>
      <w:tr w:rsidR="00295071" w:rsidRPr="006A42E1" w14:paraId="256FDFC6" w14:textId="77777777" w:rsidTr="00295071">
        <w:trPr>
          <w:trHeight w:val="417"/>
        </w:trPr>
        <w:tc>
          <w:tcPr>
            <w:tcW w:w="2836" w:type="dxa"/>
            <w:gridSpan w:val="2"/>
            <w:vMerge/>
          </w:tcPr>
          <w:p w14:paraId="4FFBE466" w14:textId="77777777" w:rsidR="00295071" w:rsidRPr="000E66C2" w:rsidRDefault="00295071" w:rsidP="008B6B23">
            <w:pPr>
              <w:pStyle w:val="5"/>
              <w:outlineLvl w:val="4"/>
              <w:rPr>
                <w:color w:val="000000" w:themeColor="text1"/>
                <w:sz w:val="14"/>
                <w:szCs w:val="14"/>
              </w:rPr>
            </w:pPr>
          </w:p>
        </w:tc>
        <w:tc>
          <w:tcPr>
            <w:tcW w:w="1842" w:type="dxa"/>
            <w:vMerge/>
          </w:tcPr>
          <w:p w14:paraId="0D75F732" w14:textId="77777777" w:rsidR="00295071" w:rsidRPr="000E66C2" w:rsidRDefault="00295071" w:rsidP="008B6B23">
            <w:pPr>
              <w:pStyle w:val="5"/>
              <w:outlineLvl w:val="4"/>
              <w:rPr>
                <w:color w:val="000000" w:themeColor="text1"/>
                <w:sz w:val="14"/>
                <w:szCs w:val="14"/>
              </w:rPr>
            </w:pPr>
          </w:p>
        </w:tc>
        <w:tc>
          <w:tcPr>
            <w:tcW w:w="567" w:type="dxa"/>
          </w:tcPr>
          <w:p w14:paraId="0199005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65AF1F3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0A4E36E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820089010</w:t>
            </w:r>
          </w:p>
        </w:tc>
        <w:tc>
          <w:tcPr>
            <w:tcW w:w="567" w:type="dxa"/>
          </w:tcPr>
          <w:p w14:paraId="759C6B9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0CD88AD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6A537E9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02B9BC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403FAF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1,92</w:t>
            </w:r>
          </w:p>
        </w:tc>
        <w:tc>
          <w:tcPr>
            <w:tcW w:w="567" w:type="dxa"/>
          </w:tcPr>
          <w:p w14:paraId="67C0594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592E00C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4E112D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99D54B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3C7E5A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6C2AE4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15A3EB5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36F3F85D" w14:textId="5DF20661" w:rsidR="00295071" w:rsidRPr="000E66C2" w:rsidRDefault="00295071" w:rsidP="008B6B23">
            <w:pPr>
              <w:pStyle w:val="5"/>
              <w:outlineLvl w:val="4"/>
              <w:rPr>
                <w:color w:val="000000" w:themeColor="text1"/>
                <w:sz w:val="14"/>
                <w:szCs w:val="14"/>
              </w:rPr>
            </w:pPr>
            <w:r>
              <w:rPr>
                <w:color w:val="000000" w:themeColor="text1"/>
                <w:sz w:val="14"/>
                <w:szCs w:val="14"/>
              </w:rPr>
              <w:t>0</w:t>
            </w:r>
          </w:p>
        </w:tc>
        <w:tc>
          <w:tcPr>
            <w:tcW w:w="992" w:type="dxa"/>
          </w:tcPr>
          <w:p w14:paraId="4C889936" w14:textId="40091193" w:rsidR="00295071" w:rsidRPr="000E66C2" w:rsidRDefault="00295071" w:rsidP="008B6B23">
            <w:pPr>
              <w:pStyle w:val="5"/>
              <w:outlineLvl w:val="4"/>
              <w:rPr>
                <w:color w:val="000000" w:themeColor="text1"/>
                <w:sz w:val="14"/>
                <w:szCs w:val="14"/>
              </w:rPr>
            </w:pPr>
            <w:r w:rsidRPr="000E66C2">
              <w:rPr>
                <w:color w:val="000000" w:themeColor="text1"/>
                <w:sz w:val="14"/>
                <w:szCs w:val="14"/>
              </w:rPr>
              <w:t>1,92</w:t>
            </w:r>
          </w:p>
        </w:tc>
        <w:tc>
          <w:tcPr>
            <w:tcW w:w="709" w:type="dxa"/>
          </w:tcPr>
          <w:p w14:paraId="2F6A8B54" w14:textId="77777777" w:rsidR="00295071" w:rsidRPr="006A42E1" w:rsidRDefault="00295071" w:rsidP="008B6B23">
            <w:pPr>
              <w:pStyle w:val="5"/>
              <w:outlineLvl w:val="4"/>
              <w:rPr>
                <w:sz w:val="14"/>
                <w:szCs w:val="14"/>
              </w:rPr>
            </w:pPr>
          </w:p>
        </w:tc>
      </w:tr>
      <w:tr w:rsidR="00295071" w:rsidRPr="006A42E1" w14:paraId="0D42519B" w14:textId="77777777" w:rsidTr="00295071">
        <w:tc>
          <w:tcPr>
            <w:tcW w:w="2836" w:type="dxa"/>
            <w:gridSpan w:val="2"/>
            <w:vMerge w:val="restart"/>
          </w:tcPr>
          <w:p w14:paraId="4FE862A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Мероприятие 1.3 Расходы по обеспечению безопасности жизни и здоровья людей на водных объектах</w:t>
            </w:r>
          </w:p>
        </w:tc>
        <w:tc>
          <w:tcPr>
            <w:tcW w:w="1842" w:type="dxa"/>
          </w:tcPr>
          <w:p w14:paraId="211CA11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«Городское хозяйство» города Дивногорска</w:t>
            </w:r>
          </w:p>
        </w:tc>
        <w:tc>
          <w:tcPr>
            <w:tcW w:w="567" w:type="dxa"/>
          </w:tcPr>
          <w:p w14:paraId="625BD63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7835583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318703B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820087070</w:t>
            </w:r>
          </w:p>
        </w:tc>
        <w:tc>
          <w:tcPr>
            <w:tcW w:w="567" w:type="dxa"/>
          </w:tcPr>
          <w:p w14:paraId="23A6382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3AC5249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381A327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00FB9A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651359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482F05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2E4A78A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7A03194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3ED694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14,9</w:t>
            </w:r>
          </w:p>
        </w:tc>
        <w:tc>
          <w:tcPr>
            <w:tcW w:w="567" w:type="dxa"/>
          </w:tcPr>
          <w:p w14:paraId="25EC69F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79AAD44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299F22B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37E8B97B" w14:textId="0FE1A134" w:rsidR="00295071" w:rsidRPr="000E66C2" w:rsidRDefault="00295071" w:rsidP="008B6B23">
            <w:pPr>
              <w:pStyle w:val="5"/>
              <w:outlineLvl w:val="4"/>
              <w:rPr>
                <w:color w:val="000000" w:themeColor="text1"/>
                <w:sz w:val="14"/>
                <w:szCs w:val="14"/>
              </w:rPr>
            </w:pPr>
            <w:r>
              <w:rPr>
                <w:color w:val="000000" w:themeColor="text1"/>
                <w:sz w:val="14"/>
                <w:szCs w:val="14"/>
              </w:rPr>
              <w:t>0</w:t>
            </w:r>
          </w:p>
        </w:tc>
        <w:tc>
          <w:tcPr>
            <w:tcW w:w="992" w:type="dxa"/>
          </w:tcPr>
          <w:p w14:paraId="59041F8C" w14:textId="488BD7F5" w:rsidR="00295071" w:rsidRPr="000E66C2" w:rsidRDefault="00295071" w:rsidP="008B6B23">
            <w:pPr>
              <w:pStyle w:val="5"/>
              <w:outlineLvl w:val="4"/>
              <w:rPr>
                <w:color w:val="000000" w:themeColor="text1"/>
                <w:sz w:val="14"/>
                <w:szCs w:val="14"/>
              </w:rPr>
            </w:pPr>
            <w:r w:rsidRPr="000E66C2">
              <w:rPr>
                <w:color w:val="000000" w:themeColor="text1"/>
                <w:sz w:val="14"/>
                <w:szCs w:val="14"/>
              </w:rPr>
              <w:t>14,9</w:t>
            </w:r>
          </w:p>
        </w:tc>
        <w:tc>
          <w:tcPr>
            <w:tcW w:w="709" w:type="dxa"/>
          </w:tcPr>
          <w:p w14:paraId="0E3B1FDE" w14:textId="77777777" w:rsidR="00295071" w:rsidRPr="006A42E1" w:rsidRDefault="00295071" w:rsidP="008B6B23">
            <w:pPr>
              <w:pStyle w:val="5"/>
              <w:outlineLvl w:val="4"/>
              <w:rPr>
                <w:sz w:val="14"/>
                <w:szCs w:val="14"/>
              </w:rPr>
            </w:pPr>
          </w:p>
        </w:tc>
      </w:tr>
      <w:tr w:rsidR="00295071" w:rsidRPr="006A42E1" w14:paraId="6CAE4F52" w14:textId="77777777" w:rsidTr="00295071">
        <w:trPr>
          <w:trHeight w:val="200"/>
        </w:trPr>
        <w:tc>
          <w:tcPr>
            <w:tcW w:w="2836" w:type="dxa"/>
            <w:gridSpan w:val="2"/>
            <w:vMerge/>
          </w:tcPr>
          <w:p w14:paraId="44416580" w14:textId="77777777" w:rsidR="00295071" w:rsidRPr="000E66C2" w:rsidRDefault="00295071" w:rsidP="008B6B23">
            <w:pPr>
              <w:pStyle w:val="5"/>
              <w:outlineLvl w:val="4"/>
              <w:rPr>
                <w:color w:val="000000" w:themeColor="text1"/>
                <w:sz w:val="14"/>
                <w:szCs w:val="14"/>
              </w:rPr>
            </w:pPr>
          </w:p>
        </w:tc>
        <w:tc>
          <w:tcPr>
            <w:tcW w:w="1842" w:type="dxa"/>
          </w:tcPr>
          <w:p w14:paraId="1BDFB03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«УСГХ»</w:t>
            </w:r>
          </w:p>
        </w:tc>
        <w:tc>
          <w:tcPr>
            <w:tcW w:w="567" w:type="dxa"/>
          </w:tcPr>
          <w:p w14:paraId="6F77600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938</w:t>
            </w:r>
          </w:p>
        </w:tc>
        <w:tc>
          <w:tcPr>
            <w:tcW w:w="567" w:type="dxa"/>
            <w:gridSpan w:val="2"/>
          </w:tcPr>
          <w:p w14:paraId="51ACD68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6EAE99A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820087070</w:t>
            </w:r>
          </w:p>
        </w:tc>
        <w:tc>
          <w:tcPr>
            <w:tcW w:w="567" w:type="dxa"/>
          </w:tcPr>
          <w:p w14:paraId="3B48DC9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7542F60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24E44ED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5B17D3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51DDBD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5884CD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18F84CE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8AB761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34DD217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259FAB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11,8</w:t>
            </w:r>
          </w:p>
        </w:tc>
        <w:tc>
          <w:tcPr>
            <w:tcW w:w="567" w:type="dxa"/>
          </w:tcPr>
          <w:p w14:paraId="70F5386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0A82423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56993991" w14:textId="28EBA3D0" w:rsidR="00295071" w:rsidRPr="000E66C2" w:rsidRDefault="00295071" w:rsidP="008B6B23">
            <w:pPr>
              <w:pStyle w:val="5"/>
              <w:outlineLvl w:val="4"/>
              <w:rPr>
                <w:color w:val="000000" w:themeColor="text1"/>
                <w:sz w:val="14"/>
                <w:szCs w:val="14"/>
              </w:rPr>
            </w:pPr>
            <w:r>
              <w:rPr>
                <w:color w:val="000000" w:themeColor="text1"/>
                <w:sz w:val="14"/>
                <w:szCs w:val="14"/>
              </w:rPr>
              <w:t>0</w:t>
            </w:r>
          </w:p>
        </w:tc>
        <w:tc>
          <w:tcPr>
            <w:tcW w:w="992" w:type="dxa"/>
          </w:tcPr>
          <w:p w14:paraId="42329CEE" w14:textId="7620779A" w:rsidR="00295071" w:rsidRPr="000E66C2" w:rsidRDefault="00295071" w:rsidP="008B6B23">
            <w:pPr>
              <w:pStyle w:val="5"/>
              <w:outlineLvl w:val="4"/>
              <w:rPr>
                <w:color w:val="000000" w:themeColor="text1"/>
                <w:sz w:val="14"/>
                <w:szCs w:val="14"/>
              </w:rPr>
            </w:pPr>
            <w:r w:rsidRPr="000E66C2">
              <w:rPr>
                <w:color w:val="000000" w:themeColor="text1"/>
                <w:sz w:val="14"/>
                <w:szCs w:val="14"/>
              </w:rPr>
              <w:t>11,8</w:t>
            </w:r>
          </w:p>
        </w:tc>
        <w:tc>
          <w:tcPr>
            <w:tcW w:w="709" w:type="dxa"/>
          </w:tcPr>
          <w:p w14:paraId="2ABB40B6" w14:textId="77777777" w:rsidR="00295071" w:rsidRPr="006A42E1" w:rsidRDefault="00295071" w:rsidP="008B6B23">
            <w:pPr>
              <w:pStyle w:val="5"/>
              <w:outlineLvl w:val="4"/>
              <w:rPr>
                <w:sz w:val="14"/>
                <w:szCs w:val="14"/>
              </w:rPr>
            </w:pPr>
          </w:p>
        </w:tc>
      </w:tr>
      <w:tr w:rsidR="00295071" w:rsidRPr="006A42E1" w14:paraId="2750F183" w14:textId="77777777" w:rsidTr="00295071">
        <w:trPr>
          <w:trHeight w:val="573"/>
        </w:trPr>
        <w:tc>
          <w:tcPr>
            <w:tcW w:w="993" w:type="dxa"/>
          </w:tcPr>
          <w:p w14:paraId="3FC87F12" w14:textId="77777777" w:rsidR="00295071" w:rsidRPr="000E66C2" w:rsidRDefault="00295071" w:rsidP="008B6B23">
            <w:pPr>
              <w:pStyle w:val="5"/>
              <w:outlineLvl w:val="4"/>
              <w:rPr>
                <w:color w:val="000000" w:themeColor="text1"/>
                <w:sz w:val="14"/>
                <w:szCs w:val="14"/>
              </w:rPr>
            </w:pPr>
          </w:p>
        </w:tc>
        <w:tc>
          <w:tcPr>
            <w:tcW w:w="15201" w:type="dxa"/>
            <w:gridSpan w:val="23"/>
          </w:tcPr>
          <w:p w14:paraId="7625E862" w14:textId="4F425BCC" w:rsidR="00295071" w:rsidRPr="000E66C2" w:rsidRDefault="00295071" w:rsidP="008B6B23">
            <w:pPr>
              <w:pStyle w:val="5"/>
              <w:outlineLvl w:val="4"/>
              <w:rPr>
                <w:color w:val="000000" w:themeColor="text1"/>
                <w:sz w:val="14"/>
                <w:szCs w:val="14"/>
              </w:rPr>
            </w:pPr>
            <w:r w:rsidRPr="000E66C2">
              <w:rPr>
                <w:color w:val="000000" w:themeColor="text1"/>
                <w:sz w:val="14"/>
                <w:szCs w:val="14"/>
              </w:rPr>
              <w:t>Задача 2. Обеспечение профилактики и тушения пожаров</w:t>
            </w:r>
          </w:p>
        </w:tc>
      </w:tr>
      <w:tr w:rsidR="00295071" w:rsidRPr="006A42E1" w14:paraId="254D2ADE" w14:textId="77777777" w:rsidTr="00295071">
        <w:trPr>
          <w:trHeight w:val="876"/>
        </w:trPr>
        <w:tc>
          <w:tcPr>
            <w:tcW w:w="2836" w:type="dxa"/>
            <w:gridSpan w:val="2"/>
            <w:vMerge w:val="restart"/>
          </w:tcPr>
          <w:p w14:paraId="674DF67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Мероприятие 2.1 Обеспечение первичных мер пожарной безопасности</w:t>
            </w:r>
          </w:p>
        </w:tc>
        <w:tc>
          <w:tcPr>
            <w:tcW w:w="1842" w:type="dxa"/>
          </w:tcPr>
          <w:p w14:paraId="34F454AC" w14:textId="77777777" w:rsidR="00295071" w:rsidRPr="000E66C2" w:rsidRDefault="00295071" w:rsidP="008B6B23">
            <w:pPr>
              <w:pStyle w:val="5"/>
              <w:outlineLvl w:val="4"/>
              <w:rPr>
                <w:color w:val="000000" w:themeColor="text1"/>
              </w:rPr>
            </w:pPr>
            <w:r w:rsidRPr="000E66C2">
              <w:rPr>
                <w:color w:val="000000" w:themeColor="text1"/>
                <w:sz w:val="14"/>
                <w:szCs w:val="14"/>
              </w:rPr>
              <w:t>МКУ «Городское хозяйство» города Дивногорска</w:t>
            </w:r>
          </w:p>
        </w:tc>
        <w:tc>
          <w:tcPr>
            <w:tcW w:w="567" w:type="dxa"/>
          </w:tcPr>
          <w:p w14:paraId="1C611B7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5468251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3A6389F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820074120</w:t>
            </w:r>
          </w:p>
        </w:tc>
        <w:tc>
          <w:tcPr>
            <w:tcW w:w="567" w:type="dxa"/>
          </w:tcPr>
          <w:p w14:paraId="17AFD14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4EFD15E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5E3EB2E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661722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69,3</w:t>
            </w:r>
          </w:p>
        </w:tc>
        <w:tc>
          <w:tcPr>
            <w:tcW w:w="567" w:type="dxa"/>
          </w:tcPr>
          <w:p w14:paraId="0364104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90,2</w:t>
            </w:r>
          </w:p>
        </w:tc>
        <w:tc>
          <w:tcPr>
            <w:tcW w:w="567" w:type="dxa"/>
          </w:tcPr>
          <w:p w14:paraId="30D1B87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90,2</w:t>
            </w:r>
          </w:p>
        </w:tc>
        <w:tc>
          <w:tcPr>
            <w:tcW w:w="567" w:type="dxa"/>
            <w:gridSpan w:val="2"/>
          </w:tcPr>
          <w:p w14:paraId="789F191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135,3</w:t>
            </w:r>
          </w:p>
        </w:tc>
        <w:tc>
          <w:tcPr>
            <w:tcW w:w="567" w:type="dxa"/>
          </w:tcPr>
          <w:p w14:paraId="0A92F32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225,4</w:t>
            </w:r>
          </w:p>
        </w:tc>
        <w:tc>
          <w:tcPr>
            <w:tcW w:w="567" w:type="dxa"/>
          </w:tcPr>
          <w:p w14:paraId="428710F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315,2</w:t>
            </w:r>
          </w:p>
        </w:tc>
        <w:tc>
          <w:tcPr>
            <w:tcW w:w="567" w:type="dxa"/>
          </w:tcPr>
          <w:p w14:paraId="52A36A0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226E67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0963E98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18703CA8" w14:textId="72F81D9A" w:rsidR="00295071" w:rsidRPr="000E66C2" w:rsidRDefault="00295071" w:rsidP="008B6B23">
            <w:pPr>
              <w:pStyle w:val="5"/>
              <w:outlineLvl w:val="4"/>
              <w:rPr>
                <w:color w:val="000000" w:themeColor="text1"/>
                <w:sz w:val="14"/>
                <w:szCs w:val="14"/>
              </w:rPr>
            </w:pPr>
            <w:r>
              <w:rPr>
                <w:color w:val="000000" w:themeColor="text1"/>
                <w:sz w:val="14"/>
                <w:szCs w:val="14"/>
              </w:rPr>
              <w:t>0</w:t>
            </w:r>
          </w:p>
        </w:tc>
        <w:tc>
          <w:tcPr>
            <w:tcW w:w="992" w:type="dxa"/>
          </w:tcPr>
          <w:p w14:paraId="59029D68" w14:textId="09BFA6D7" w:rsidR="00295071" w:rsidRPr="000E66C2" w:rsidRDefault="00295071" w:rsidP="008B6B23">
            <w:pPr>
              <w:pStyle w:val="5"/>
              <w:outlineLvl w:val="4"/>
              <w:rPr>
                <w:color w:val="000000" w:themeColor="text1"/>
                <w:sz w:val="14"/>
                <w:szCs w:val="14"/>
              </w:rPr>
            </w:pPr>
            <w:r w:rsidRPr="000E66C2">
              <w:rPr>
                <w:color w:val="000000" w:themeColor="text1"/>
                <w:sz w:val="14"/>
                <w:szCs w:val="14"/>
              </w:rPr>
              <w:t>925,6</w:t>
            </w:r>
          </w:p>
        </w:tc>
        <w:tc>
          <w:tcPr>
            <w:tcW w:w="709" w:type="dxa"/>
          </w:tcPr>
          <w:p w14:paraId="545D95EB" w14:textId="77777777" w:rsidR="00295071" w:rsidRPr="006A42E1" w:rsidRDefault="00295071" w:rsidP="008B6B23">
            <w:pPr>
              <w:pStyle w:val="5"/>
              <w:outlineLvl w:val="4"/>
              <w:rPr>
                <w:sz w:val="14"/>
                <w:szCs w:val="14"/>
              </w:rPr>
            </w:pPr>
          </w:p>
        </w:tc>
      </w:tr>
      <w:tr w:rsidR="00295071" w:rsidRPr="006A42E1" w14:paraId="73B237E8" w14:textId="77777777" w:rsidTr="00295071">
        <w:trPr>
          <w:trHeight w:val="386"/>
        </w:trPr>
        <w:tc>
          <w:tcPr>
            <w:tcW w:w="2836" w:type="dxa"/>
            <w:gridSpan w:val="2"/>
            <w:vMerge/>
          </w:tcPr>
          <w:p w14:paraId="1C725FF7" w14:textId="77777777" w:rsidR="00295071" w:rsidRPr="000E66C2" w:rsidRDefault="00295071" w:rsidP="008B6B23">
            <w:pPr>
              <w:pStyle w:val="5"/>
              <w:outlineLvl w:val="4"/>
              <w:rPr>
                <w:color w:val="000000" w:themeColor="text1"/>
                <w:sz w:val="14"/>
                <w:szCs w:val="14"/>
              </w:rPr>
            </w:pPr>
          </w:p>
        </w:tc>
        <w:tc>
          <w:tcPr>
            <w:tcW w:w="1842" w:type="dxa"/>
          </w:tcPr>
          <w:p w14:paraId="6AD84DF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«УСГХ»</w:t>
            </w:r>
          </w:p>
        </w:tc>
        <w:tc>
          <w:tcPr>
            <w:tcW w:w="567" w:type="dxa"/>
          </w:tcPr>
          <w:p w14:paraId="0734B2C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938</w:t>
            </w:r>
          </w:p>
        </w:tc>
        <w:tc>
          <w:tcPr>
            <w:tcW w:w="567" w:type="dxa"/>
            <w:gridSpan w:val="2"/>
          </w:tcPr>
          <w:p w14:paraId="0BBB94C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36473BE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820074120</w:t>
            </w:r>
          </w:p>
        </w:tc>
        <w:tc>
          <w:tcPr>
            <w:tcW w:w="567" w:type="dxa"/>
          </w:tcPr>
          <w:p w14:paraId="65D2142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475C63C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3E6C9EF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81A284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E8792B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2136FE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7EB90EC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C7950B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751A8E1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6C8F93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315,2</w:t>
            </w:r>
          </w:p>
        </w:tc>
        <w:tc>
          <w:tcPr>
            <w:tcW w:w="567" w:type="dxa"/>
          </w:tcPr>
          <w:p w14:paraId="370E9C1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315,2</w:t>
            </w:r>
          </w:p>
        </w:tc>
        <w:tc>
          <w:tcPr>
            <w:tcW w:w="600" w:type="dxa"/>
          </w:tcPr>
          <w:p w14:paraId="4685D1C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315,2</w:t>
            </w:r>
          </w:p>
        </w:tc>
        <w:tc>
          <w:tcPr>
            <w:tcW w:w="851" w:type="dxa"/>
          </w:tcPr>
          <w:p w14:paraId="68E6B961" w14:textId="15A86A05" w:rsidR="00295071" w:rsidRPr="000E66C2" w:rsidRDefault="00295071" w:rsidP="008B6B23">
            <w:pPr>
              <w:pStyle w:val="5"/>
              <w:outlineLvl w:val="4"/>
              <w:rPr>
                <w:color w:val="000000" w:themeColor="text1"/>
                <w:sz w:val="14"/>
                <w:szCs w:val="14"/>
              </w:rPr>
            </w:pPr>
            <w:r>
              <w:rPr>
                <w:color w:val="000000" w:themeColor="text1"/>
                <w:sz w:val="14"/>
                <w:szCs w:val="14"/>
              </w:rPr>
              <w:t>315,2</w:t>
            </w:r>
          </w:p>
        </w:tc>
        <w:tc>
          <w:tcPr>
            <w:tcW w:w="992" w:type="dxa"/>
          </w:tcPr>
          <w:p w14:paraId="16CE83F6" w14:textId="79889D28" w:rsidR="00295071" w:rsidRPr="000E66C2" w:rsidRDefault="00295071" w:rsidP="008B6B23">
            <w:pPr>
              <w:pStyle w:val="5"/>
              <w:outlineLvl w:val="4"/>
              <w:rPr>
                <w:color w:val="000000" w:themeColor="text1"/>
                <w:sz w:val="14"/>
                <w:szCs w:val="14"/>
              </w:rPr>
            </w:pPr>
            <w:r>
              <w:rPr>
                <w:color w:val="000000" w:themeColor="text1"/>
                <w:sz w:val="14"/>
                <w:szCs w:val="14"/>
              </w:rPr>
              <w:t>1260,8</w:t>
            </w:r>
          </w:p>
        </w:tc>
        <w:tc>
          <w:tcPr>
            <w:tcW w:w="709" w:type="dxa"/>
          </w:tcPr>
          <w:p w14:paraId="0BA929B8" w14:textId="77777777" w:rsidR="00295071" w:rsidRPr="006A42E1" w:rsidRDefault="00295071" w:rsidP="008B6B23">
            <w:pPr>
              <w:pStyle w:val="5"/>
              <w:outlineLvl w:val="4"/>
              <w:rPr>
                <w:sz w:val="14"/>
                <w:szCs w:val="14"/>
              </w:rPr>
            </w:pPr>
          </w:p>
        </w:tc>
      </w:tr>
      <w:tr w:rsidR="00295071" w:rsidRPr="006A42E1" w14:paraId="46E8C657" w14:textId="77777777" w:rsidTr="00295071">
        <w:trPr>
          <w:trHeight w:val="847"/>
        </w:trPr>
        <w:tc>
          <w:tcPr>
            <w:tcW w:w="2836" w:type="dxa"/>
            <w:gridSpan w:val="2"/>
            <w:vMerge/>
          </w:tcPr>
          <w:p w14:paraId="1717A4BD" w14:textId="77777777" w:rsidR="00295071" w:rsidRPr="000E66C2" w:rsidRDefault="00295071" w:rsidP="008B6B23">
            <w:pPr>
              <w:pStyle w:val="5"/>
              <w:outlineLvl w:val="4"/>
              <w:rPr>
                <w:color w:val="000000" w:themeColor="text1"/>
                <w:sz w:val="14"/>
                <w:szCs w:val="14"/>
              </w:rPr>
            </w:pPr>
          </w:p>
        </w:tc>
        <w:tc>
          <w:tcPr>
            <w:tcW w:w="1842" w:type="dxa"/>
          </w:tcPr>
          <w:p w14:paraId="0117980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«Городское хозяйство» города Дивногорска</w:t>
            </w:r>
          </w:p>
        </w:tc>
        <w:tc>
          <w:tcPr>
            <w:tcW w:w="567" w:type="dxa"/>
          </w:tcPr>
          <w:p w14:paraId="0130860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3D91D46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1E8EDC1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w:t>
            </w:r>
            <w:r w:rsidRPr="000E66C2">
              <w:rPr>
                <w:color w:val="000000" w:themeColor="text1"/>
                <w:sz w:val="14"/>
                <w:szCs w:val="14"/>
                <w:lang w:val="en-US"/>
              </w:rPr>
              <w:t>S</w:t>
            </w:r>
            <w:r w:rsidRPr="000E66C2">
              <w:rPr>
                <w:color w:val="000000" w:themeColor="text1"/>
                <w:sz w:val="14"/>
                <w:szCs w:val="14"/>
              </w:rPr>
              <w:t>4120</w:t>
            </w:r>
          </w:p>
        </w:tc>
        <w:tc>
          <w:tcPr>
            <w:tcW w:w="567" w:type="dxa"/>
          </w:tcPr>
          <w:p w14:paraId="699ED11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0CC97FE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293BD0F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76CCD26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6,3</w:t>
            </w:r>
          </w:p>
        </w:tc>
        <w:tc>
          <w:tcPr>
            <w:tcW w:w="567" w:type="dxa"/>
          </w:tcPr>
          <w:p w14:paraId="2AB15DA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6,12</w:t>
            </w:r>
          </w:p>
        </w:tc>
        <w:tc>
          <w:tcPr>
            <w:tcW w:w="567" w:type="dxa"/>
          </w:tcPr>
          <w:p w14:paraId="71621F5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6,3</w:t>
            </w:r>
          </w:p>
        </w:tc>
        <w:tc>
          <w:tcPr>
            <w:tcW w:w="567" w:type="dxa"/>
            <w:gridSpan w:val="2"/>
          </w:tcPr>
          <w:p w14:paraId="5C59206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9,5</w:t>
            </w:r>
          </w:p>
        </w:tc>
        <w:tc>
          <w:tcPr>
            <w:tcW w:w="567" w:type="dxa"/>
          </w:tcPr>
          <w:p w14:paraId="623BDFB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17</w:t>
            </w:r>
          </w:p>
        </w:tc>
        <w:tc>
          <w:tcPr>
            <w:tcW w:w="567" w:type="dxa"/>
          </w:tcPr>
          <w:p w14:paraId="2E0224F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23,7</w:t>
            </w:r>
          </w:p>
        </w:tc>
        <w:tc>
          <w:tcPr>
            <w:tcW w:w="567" w:type="dxa"/>
          </w:tcPr>
          <w:p w14:paraId="23517F3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8890B4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0C82C7D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4000C279" w14:textId="09021274" w:rsidR="00295071" w:rsidRPr="000E66C2" w:rsidRDefault="00295071" w:rsidP="008B6B23">
            <w:pPr>
              <w:pStyle w:val="5"/>
              <w:outlineLvl w:val="4"/>
              <w:rPr>
                <w:color w:val="000000" w:themeColor="text1"/>
                <w:sz w:val="14"/>
                <w:szCs w:val="14"/>
              </w:rPr>
            </w:pPr>
            <w:r>
              <w:rPr>
                <w:color w:val="000000" w:themeColor="text1"/>
                <w:sz w:val="14"/>
                <w:szCs w:val="14"/>
              </w:rPr>
              <w:t>0</w:t>
            </w:r>
          </w:p>
        </w:tc>
        <w:tc>
          <w:tcPr>
            <w:tcW w:w="992" w:type="dxa"/>
          </w:tcPr>
          <w:p w14:paraId="103A22AF" w14:textId="76629BD2" w:rsidR="00295071" w:rsidRPr="000E66C2" w:rsidRDefault="00295071" w:rsidP="008B6B23">
            <w:pPr>
              <w:pStyle w:val="5"/>
              <w:outlineLvl w:val="4"/>
              <w:rPr>
                <w:color w:val="000000" w:themeColor="text1"/>
                <w:sz w:val="14"/>
                <w:szCs w:val="14"/>
              </w:rPr>
            </w:pPr>
            <w:r w:rsidRPr="000E66C2">
              <w:rPr>
                <w:color w:val="000000" w:themeColor="text1"/>
                <w:sz w:val="14"/>
                <w:szCs w:val="14"/>
              </w:rPr>
              <w:t>68,92</w:t>
            </w:r>
          </w:p>
        </w:tc>
        <w:tc>
          <w:tcPr>
            <w:tcW w:w="709" w:type="dxa"/>
          </w:tcPr>
          <w:p w14:paraId="21514C4C" w14:textId="77777777" w:rsidR="00295071" w:rsidRPr="006A42E1" w:rsidRDefault="00295071" w:rsidP="008B6B23">
            <w:pPr>
              <w:pStyle w:val="5"/>
              <w:outlineLvl w:val="4"/>
              <w:rPr>
                <w:sz w:val="14"/>
                <w:szCs w:val="14"/>
              </w:rPr>
            </w:pPr>
          </w:p>
        </w:tc>
      </w:tr>
      <w:tr w:rsidR="00295071" w:rsidRPr="006A42E1" w14:paraId="343B2E8D" w14:textId="77777777" w:rsidTr="00295071">
        <w:tc>
          <w:tcPr>
            <w:tcW w:w="2836" w:type="dxa"/>
            <w:gridSpan w:val="2"/>
            <w:vMerge/>
          </w:tcPr>
          <w:p w14:paraId="6B0DE36D" w14:textId="77777777" w:rsidR="00295071" w:rsidRPr="000E66C2" w:rsidRDefault="00295071" w:rsidP="008B6B23">
            <w:pPr>
              <w:pStyle w:val="5"/>
              <w:outlineLvl w:val="4"/>
              <w:rPr>
                <w:color w:val="000000" w:themeColor="text1"/>
                <w:sz w:val="14"/>
                <w:szCs w:val="14"/>
              </w:rPr>
            </w:pPr>
          </w:p>
        </w:tc>
        <w:tc>
          <w:tcPr>
            <w:tcW w:w="1842" w:type="dxa"/>
          </w:tcPr>
          <w:p w14:paraId="0EDAB50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«УСГХ»</w:t>
            </w:r>
          </w:p>
        </w:tc>
        <w:tc>
          <w:tcPr>
            <w:tcW w:w="567" w:type="dxa"/>
          </w:tcPr>
          <w:p w14:paraId="77606F4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938</w:t>
            </w:r>
          </w:p>
        </w:tc>
        <w:tc>
          <w:tcPr>
            <w:tcW w:w="567" w:type="dxa"/>
            <w:gridSpan w:val="2"/>
          </w:tcPr>
          <w:p w14:paraId="499A533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4077E74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w:t>
            </w:r>
            <w:r w:rsidRPr="000E66C2">
              <w:rPr>
                <w:color w:val="000000" w:themeColor="text1"/>
                <w:sz w:val="14"/>
                <w:szCs w:val="14"/>
                <w:lang w:val="en-US"/>
              </w:rPr>
              <w:t>S</w:t>
            </w:r>
            <w:r w:rsidRPr="000E66C2">
              <w:rPr>
                <w:color w:val="000000" w:themeColor="text1"/>
                <w:sz w:val="14"/>
                <w:szCs w:val="14"/>
              </w:rPr>
              <w:t>4120</w:t>
            </w:r>
          </w:p>
        </w:tc>
        <w:tc>
          <w:tcPr>
            <w:tcW w:w="567" w:type="dxa"/>
          </w:tcPr>
          <w:p w14:paraId="52EFAD3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4FD5C3F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56CBCD8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3984BA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49ADB1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3D425F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1CC19DC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ACE600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A463DE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3C2FAC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16,9</w:t>
            </w:r>
          </w:p>
        </w:tc>
        <w:tc>
          <w:tcPr>
            <w:tcW w:w="567" w:type="dxa"/>
          </w:tcPr>
          <w:p w14:paraId="0A1B6EE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16,9</w:t>
            </w:r>
          </w:p>
        </w:tc>
        <w:tc>
          <w:tcPr>
            <w:tcW w:w="600" w:type="dxa"/>
          </w:tcPr>
          <w:p w14:paraId="597B2A4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16,9</w:t>
            </w:r>
          </w:p>
        </w:tc>
        <w:tc>
          <w:tcPr>
            <w:tcW w:w="851" w:type="dxa"/>
          </w:tcPr>
          <w:p w14:paraId="1A4D7E22" w14:textId="7C0A316D" w:rsidR="00295071" w:rsidRPr="000E66C2" w:rsidRDefault="00295071" w:rsidP="008B6B23">
            <w:pPr>
              <w:pStyle w:val="5"/>
              <w:outlineLvl w:val="4"/>
              <w:rPr>
                <w:color w:val="000000" w:themeColor="text1"/>
                <w:sz w:val="14"/>
                <w:szCs w:val="14"/>
              </w:rPr>
            </w:pPr>
            <w:r>
              <w:rPr>
                <w:color w:val="000000" w:themeColor="text1"/>
                <w:sz w:val="14"/>
                <w:szCs w:val="14"/>
              </w:rPr>
              <w:t>16,9</w:t>
            </w:r>
          </w:p>
        </w:tc>
        <w:tc>
          <w:tcPr>
            <w:tcW w:w="992" w:type="dxa"/>
          </w:tcPr>
          <w:p w14:paraId="6511B7C3" w14:textId="7EE23428" w:rsidR="00295071" w:rsidRPr="000E66C2" w:rsidRDefault="009B6EF1" w:rsidP="008B6B23">
            <w:pPr>
              <w:pStyle w:val="5"/>
              <w:outlineLvl w:val="4"/>
              <w:rPr>
                <w:color w:val="000000" w:themeColor="text1"/>
                <w:sz w:val="14"/>
                <w:szCs w:val="14"/>
              </w:rPr>
            </w:pPr>
            <w:r>
              <w:rPr>
                <w:color w:val="000000" w:themeColor="text1"/>
                <w:sz w:val="14"/>
                <w:szCs w:val="14"/>
              </w:rPr>
              <w:t>67,6</w:t>
            </w:r>
          </w:p>
        </w:tc>
        <w:tc>
          <w:tcPr>
            <w:tcW w:w="709" w:type="dxa"/>
          </w:tcPr>
          <w:p w14:paraId="73C3A91A" w14:textId="77777777" w:rsidR="00295071" w:rsidRPr="006A42E1" w:rsidRDefault="00295071" w:rsidP="008B6B23">
            <w:pPr>
              <w:pStyle w:val="5"/>
              <w:outlineLvl w:val="4"/>
              <w:rPr>
                <w:sz w:val="14"/>
                <w:szCs w:val="14"/>
              </w:rPr>
            </w:pPr>
          </w:p>
        </w:tc>
      </w:tr>
      <w:tr w:rsidR="00295071" w:rsidRPr="006A42E1" w14:paraId="6169D4AE" w14:textId="77777777" w:rsidTr="00295071">
        <w:trPr>
          <w:trHeight w:val="876"/>
        </w:trPr>
        <w:tc>
          <w:tcPr>
            <w:tcW w:w="2836" w:type="dxa"/>
            <w:gridSpan w:val="2"/>
          </w:tcPr>
          <w:p w14:paraId="5D75A47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lastRenderedPageBreak/>
              <w:t xml:space="preserve">Мероприятие 2.2 Социально-экономическое стимулирование участия граждан </w:t>
            </w:r>
            <w:proofErr w:type="gramStart"/>
            <w:r w:rsidRPr="000E66C2">
              <w:rPr>
                <w:color w:val="000000" w:themeColor="text1"/>
                <w:sz w:val="14"/>
                <w:szCs w:val="14"/>
              </w:rPr>
              <w:t>в  добровольной</w:t>
            </w:r>
            <w:proofErr w:type="gramEnd"/>
            <w:r w:rsidRPr="000E66C2">
              <w:rPr>
                <w:color w:val="000000" w:themeColor="text1"/>
                <w:sz w:val="14"/>
                <w:szCs w:val="14"/>
              </w:rPr>
              <w:t xml:space="preserve"> пожарной охране</w:t>
            </w:r>
          </w:p>
        </w:tc>
        <w:tc>
          <w:tcPr>
            <w:tcW w:w="1842" w:type="dxa"/>
          </w:tcPr>
          <w:p w14:paraId="05339A3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«Городское хозяйство» города Дивногорска</w:t>
            </w:r>
          </w:p>
        </w:tc>
        <w:tc>
          <w:tcPr>
            <w:tcW w:w="567" w:type="dxa"/>
          </w:tcPr>
          <w:p w14:paraId="27AFE4C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21E98ED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1819F6C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820087090</w:t>
            </w:r>
          </w:p>
        </w:tc>
        <w:tc>
          <w:tcPr>
            <w:tcW w:w="567" w:type="dxa"/>
          </w:tcPr>
          <w:p w14:paraId="371CB88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63E038D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2BF228A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40DD17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129199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0C8B15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6E493D5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AC3E6F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87F4A0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648856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73382F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5E34D5F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73E84095" w14:textId="46F7D89E" w:rsidR="00295071" w:rsidRPr="000E66C2" w:rsidRDefault="009B6EF1" w:rsidP="008B6B23">
            <w:pPr>
              <w:pStyle w:val="5"/>
              <w:outlineLvl w:val="4"/>
              <w:rPr>
                <w:color w:val="000000" w:themeColor="text1"/>
                <w:sz w:val="14"/>
                <w:szCs w:val="14"/>
              </w:rPr>
            </w:pPr>
            <w:r>
              <w:rPr>
                <w:color w:val="000000" w:themeColor="text1"/>
                <w:sz w:val="14"/>
                <w:szCs w:val="14"/>
              </w:rPr>
              <w:t>0</w:t>
            </w:r>
          </w:p>
        </w:tc>
        <w:tc>
          <w:tcPr>
            <w:tcW w:w="992" w:type="dxa"/>
          </w:tcPr>
          <w:p w14:paraId="2C012518" w14:textId="29EC93A1"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709" w:type="dxa"/>
          </w:tcPr>
          <w:p w14:paraId="42F8E4AF" w14:textId="77777777" w:rsidR="00295071" w:rsidRPr="006A42E1" w:rsidRDefault="00295071" w:rsidP="008B6B23">
            <w:pPr>
              <w:pStyle w:val="5"/>
              <w:outlineLvl w:val="4"/>
              <w:rPr>
                <w:sz w:val="14"/>
                <w:szCs w:val="14"/>
              </w:rPr>
            </w:pPr>
          </w:p>
        </w:tc>
      </w:tr>
      <w:tr w:rsidR="00295071" w:rsidRPr="006A42E1" w14:paraId="30B749C3" w14:textId="77777777" w:rsidTr="00295071">
        <w:trPr>
          <w:trHeight w:val="834"/>
        </w:trPr>
        <w:tc>
          <w:tcPr>
            <w:tcW w:w="2836" w:type="dxa"/>
            <w:gridSpan w:val="2"/>
          </w:tcPr>
          <w:p w14:paraId="3410FF8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Мероприятие 2.3 Материально-техническое обеспечение добровольной пожарной охраны</w:t>
            </w:r>
          </w:p>
        </w:tc>
        <w:tc>
          <w:tcPr>
            <w:tcW w:w="1842" w:type="dxa"/>
          </w:tcPr>
          <w:p w14:paraId="0B27187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«Городское хозяйство» города Дивногорска</w:t>
            </w:r>
          </w:p>
        </w:tc>
        <w:tc>
          <w:tcPr>
            <w:tcW w:w="567" w:type="dxa"/>
          </w:tcPr>
          <w:p w14:paraId="75E13DF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5D138FF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5287B39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820089340</w:t>
            </w:r>
          </w:p>
        </w:tc>
        <w:tc>
          <w:tcPr>
            <w:tcW w:w="567" w:type="dxa"/>
          </w:tcPr>
          <w:p w14:paraId="3B01FAD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56016A3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0F54A4D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3D446BF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4EE2AB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3FE85A8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4FE50C6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118FFA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715047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C58E55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962A5C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387E8A1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6A9D39AE" w14:textId="2D3E096E" w:rsidR="00295071" w:rsidRPr="000E66C2" w:rsidRDefault="009B6EF1" w:rsidP="008B6B23">
            <w:pPr>
              <w:pStyle w:val="5"/>
              <w:outlineLvl w:val="4"/>
              <w:rPr>
                <w:color w:val="000000" w:themeColor="text1"/>
                <w:sz w:val="14"/>
                <w:szCs w:val="14"/>
              </w:rPr>
            </w:pPr>
            <w:r>
              <w:rPr>
                <w:color w:val="000000" w:themeColor="text1"/>
                <w:sz w:val="14"/>
                <w:szCs w:val="14"/>
              </w:rPr>
              <w:t>0</w:t>
            </w:r>
          </w:p>
        </w:tc>
        <w:tc>
          <w:tcPr>
            <w:tcW w:w="992" w:type="dxa"/>
          </w:tcPr>
          <w:p w14:paraId="6984D3DF" w14:textId="30027DB4"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709" w:type="dxa"/>
          </w:tcPr>
          <w:p w14:paraId="27C0F658" w14:textId="77777777" w:rsidR="00295071" w:rsidRPr="006A42E1" w:rsidRDefault="00295071" w:rsidP="008B6B23">
            <w:pPr>
              <w:pStyle w:val="5"/>
              <w:outlineLvl w:val="4"/>
              <w:rPr>
                <w:sz w:val="14"/>
                <w:szCs w:val="14"/>
              </w:rPr>
            </w:pPr>
          </w:p>
        </w:tc>
      </w:tr>
      <w:tr w:rsidR="00295071" w:rsidRPr="006A42E1" w14:paraId="3770B79E" w14:textId="77777777" w:rsidTr="00295071">
        <w:trPr>
          <w:trHeight w:val="921"/>
        </w:trPr>
        <w:tc>
          <w:tcPr>
            <w:tcW w:w="2836" w:type="dxa"/>
            <w:gridSpan w:val="2"/>
            <w:vMerge w:val="restart"/>
          </w:tcPr>
          <w:p w14:paraId="029595B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 xml:space="preserve">Мероприятие 2.4 Создание противопожарных минерализованных полос, доставка и </w:t>
            </w:r>
            <w:proofErr w:type="spellStart"/>
            <w:r w:rsidRPr="000E66C2">
              <w:rPr>
                <w:color w:val="000000" w:themeColor="text1"/>
                <w:sz w:val="14"/>
                <w:szCs w:val="14"/>
              </w:rPr>
              <w:t>закопка</w:t>
            </w:r>
            <w:proofErr w:type="spellEnd"/>
            <w:r w:rsidRPr="000E66C2">
              <w:rPr>
                <w:color w:val="000000" w:themeColor="text1"/>
                <w:sz w:val="14"/>
                <w:szCs w:val="14"/>
              </w:rPr>
              <w:t xml:space="preserve"> емкостей для противопожарных нужд</w:t>
            </w:r>
          </w:p>
        </w:tc>
        <w:tc>
          <w:tcPr>
            <w:tcW w:w="1842" w:type="dxa"/>
          </w:tcPr>
          <w:p w14:paraId="3F9E033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«Городское хозяйство» города Дивногорска</w:t>
            </w:r>
          </w:p>
        </w:tc>
        <w:tc>
          <w:tcPr>
            <w:tcW w:w="567" w:type="dxa"/>
          </w:tcPr>
          <w:p w14:paraId="2BEF595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184313B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6058BE7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820089030</w:t>
            </w:r>
          </w:p>
        </w:tc>
        <w:tc>
          <w:tcPr>
            <w:tcW w:w="567" w:type="dxa"/>
          </w:tcPr>
          <w:p w14:paraId="478F59F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617AE27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50</w:t>
            </w:r>
          </w:p>
        </w:tc>
        <w:tc>
          <w:tcPr>
            <w:tcW w:w="567" w:type="dxa"/>
            <w:gridSpan w:val="2"/>
          </w:tcPr>
          <w:p w14:paraId="424F06F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150</w:t>
            </w:r>
          </w:p>
        </w:tc>
        <w:tc>
          <w:tcPr>
            <w:tcW w:w="567" w:type="dxa"/>
          </w:tcPr>
          <w:p w14:paraId="6CCADE6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700</w:t>
            </w:r>
          </w:p>
        </w:tc>
        <w:tc>
          <w:tcPr>
            <w:tcW w:w="567" w:type="dxa"/>
          </w:tcPr>
          <w:p w14:paraId="3DC25FB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100</w:t>
            </w:r>
          </w:p>
        </w:tc>
        <w:tc>
          <w:tcPr>
            <w:tcW w:w="567" w:type="dxa"/>
          </w:tcPr>
          <w:p w14:paraId="64DE008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100</w:t>
            </w:r>
          </w:p>
        </w:tc>
        <w:tc>
          <w:tcPr>
            <w:tcW w:w="567" w:type="dxa"/>
            <w:gridSpan w:val="2"/>
          </w:tcPr>
          <w:p w14:paraId="33C67B0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100</w:t>
            </w:r>
          </w:p>
        </w:tc>
        <w:tc>
          <w:tcPr>
            <w:tcW w:w="567" w:type="dxa"/>
          </w:tcPr>
          <w:p w14:paraId="606B9D4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50</w:t>
            </w:r>
          </w:p>
        </w:tc>
        <w:tc>
          <w:tcPr>
            <w:tcW w:w="567" w:type="dxa"/>
          </w:tcPr>
          <w:p w14:paraId="1B7D9AC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3CA803B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4A420A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7785B34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126B55EB" w14:textId="3FFC873E" w:rsidR="00295071" w:rsidRPr="000E66C2" w:rsidRDefault="009B6EF1" w:rsidP="008B6B23">
            <w:pPr>
              <w:pStyle w:val="5"/>
              <w:outlineLvl w:val="4"/>
              <w:rPr>
                <w:color w:val="000000" w:themeColor="text1"/>
                <w:sz w:val="14"/>
                <w:szCs w:val="14"/>
              </w:rPr>
            </w:pPr>
            <w:r>
              <w:rPr>
                <w:color w:val="000000" w:themeColor="text1"/>
                <w:sz w:val="14"/>
                <w:szCs w:val="14"/>
              </w:rPr>
              <w:t>0</w:t>
            </w:r>
          </w:p>
        </w:tc>
        <w:tc>
          <w:tcPr>
            <w:tcW w:w="992" w:type="dxa"/>
          </w:tcPr>
          <w:p w14:paraId="5F3CB537" w14:textId="2CBAB981" w:rsidR="00295071" w:rsidRPr="000E66C2" w:rsidRDefault="00295071" w:rsidP="008B6B23">
            <w:pPr>
              <w:pStyle w:val="5"/>
              <w:outlineLvl w:val="4"/>
              <w:rPr>
                <w:color w:val="000000" w:themeColor="text1"/>
                <w:sz w:val="14"/>
                <w:szCs w:val="14"/>
              </w:rPr>
            </w:pPr>
            <w:r w:rsidRPr="000E66C2">
              <w:rPr>
                <w:color w:val="000000" w:themeColor="text1"/>
                <w:sz w:val="14"/>
                <w:szCs w:val="14"/>
              </w:rPr>
              <w:t>1250,0</w:t>
            </w:r>
          </w:p>
        </w:tc>
        <w:tc>
          <w:tcPr>
            <w:tcW w:w="709" w:type="dxa"/>
          </w:tcPr>
          <w:p w14:paraId="3700DED1" w14:textId="77777777" w:rsidR="00295071" w:rsidRPr="006A42E1" w:rsidRDefault="00295071" w:rsidP="008B6B23">
            <w:pPr>
              <w:pStyle w:val="5"/>
              <w:outlineLvl w:val="4"/>
              <w:rPr>
                <w:sz w:val="14"/>
                <w:szCs w:val="14"/>
              </w:rPr>
            </w:pPr>
          </w:p>
        </w:tc>
      </w:tr>
      <w:tr w:rsidR="00295071" w:rsidRPr="006A42E1" w14:paraId="2D4114DE" w14:textId="77777777" w:rsidTr="00295071">
        <w:trPr>
          <w:trHeight w:val="614"/>
        </w:trPr>
        <w:tc>
          <w:tcPr>
            <w:tcW w:w="2836" w:type="dxa"/>
            <w:gridSpan w:val="2"/>
            <w:vMerge/>
          </w:tcPr>
          <w:p w14:paraId="7A40EB02" w14:textId="77777777" w:rsidR="00295071" w:rsidRPr="000E66C2" w:rsidRDefault="00295071" w:rsidP="008B6B23">
            <w:pPr>
              <w:pStyle w:val="5"/>
              <w:outlineLvl w:val="4"/>
              <w:rPr>
                <w:color w:val="000000" w:themeColor="text1"/>
                <w:sz w:val="14"/>
                <w:szCs w:val="14"/>
              </w:rPr>
            </w:pPr>
          </w:p>
        </w:tc>
        <w:tc>
          <w:tcPr>
            <w:tcW w:w="1842" w:type="dxa"/>
          </w:tcPr>
          <w:p w14:paraId="278497E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«УСГХ»</w:t>
            </w:r>
          </w:p>
        </w:tc>
        <w:tc>
          <w:tcPr>
            <w:tcW w:w="567" w:type="dxa"/>
          </w:tcPr>
          <w:p w14:paraId="24C51DA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938</w:t>
            </w:r>
          </w:p>
        </w:tc>
        <w:tc>
          <w:tcPr>
            <w:tcW w:w="567" w:type="dxa"/>
            <w:gridSpan w:val="2"/>
          </w:tcPr>
          <w:p w14:paraId="390FCFE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2EA8E11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820089030</w:t>
            </w:r>
          </w:p>
        </w:tc>
        <w:tc>
          <w:tcPr>
            <w:tcW w:w="567" w:type="dxa"/>
          </w:tcPr>
          <w:p w14:paraId="1FD0CE7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288E205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6F7AC93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4875F7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866092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D7A34D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44494EB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B5D373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21D15E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0DED4C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100</w:t>
            </w:r>
          </w:p>
        </w:tc>
        <w:tc>
          <w:tcPr>
            <w:tcW w:w="567" w:type="dxa"/>
          </w:tcPr>
          <w:p w14:paraId="3F94B7A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100</w:t>
            </w:r>
          </w:p>
        </w:tc>
        <w:tc>
          <w:tcPr>
            <w:tcW w:w="600" w:type="dxa"/>
          </w:tcPr>
          <w:p w14:paraId="475706D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100</w:t>
            </w:r>
          </w:p>
        </w:tc>
        <w:tc>
          <w:tcPr>
            <w:tcW w:w="851" w:type="dxa"/>
          </w:tcPr>
          <w:p w14:paraId="39719D52" w14:textId="4535A4AF" w:rsidR="00295071" w:rsidRPr="000E66C2" w:rsidRDefault="009B6EF1" w:rsidP="008B6B23">
            <w:pPr>
              <w:pStyle w:val="5"/>
              <w:outlineLvl w:val="4"/>
              <w:rPr>
                <w:color w:val="000000" w:themeColor="text1"/>
                <w:sz w:val="14"/>
                <w:szCs w:val="14"/>
              </w:rPr>
            </w:pPr>
            <w:r>
              <w:rPr>
                <w:color w:val="000000" w:themeColor="text1"/>
                <w:sz w:val="14"/>
                <w:szCs w:val="14"/>
              </w:rPr>
              <w:t>100</w:t>
            </w:r>
          </w:p>
        </w:tc>
        <w:tc>
          <w:tcPr>
            <w:tcW w:w="992" w:type="dxa"/>
          </w:tcPr>
          <w:p w14:paraId="70AF5421" w14:textId="41F2D64B" w:rsidR="00295071" w:rsidRPr="000E66C2" w:rsidRDefault="009B6EF1" w:rsidP="008B6B23">
            <w:pPr>
              <w:pStyle w:val="5"/>
              <w:outlineLvl w:val="4"/>
              <w:rPr>
                <w:color w:val="000000" w:themeColor="text1"/>
                <w:sz w:val="14"/>
                <w:szCs w:val="14"/>
              </w:rPr>
            </w:pPr>
            <w:r>
              <w:rPr>
                <w:color w:val="000000" w:themeColor="text1"/>
                <w:sz w:val="14"/>
                <w:szCs w:val="14"/>
              </w:rPr>
              <w:t>400</w:t>
            </w:r>
          </w:p>
        </w:tc>
        <w:tc>
          <w:tcPr>
            <w:tcW w:w="709" w:type="dxa"/>
          </w:tcPr>
          <w:p w14:paraId="113B5BE5" w14:textId="77777777" w:rsidR="00295071" w:rsidRPr="006A42E1" w:rsidRDefault="00295071" w:rsidP="008B6B23">
            <w:pPr>
              <w:pStyle w:val="5"/>
              <w:outlineLvl w:val="4"/>
              <w:rPr>
                <w:sz w:val="14"/>
                <w:szCs w:val="14"/>
              </w:rPr>
            </w:pPr>
          </w:p>
        </w:tc>
      </w:tr>
      <w:tr w:rsidR="00295071" w:rsidRPr="006A42E1" w14:paraId="3086F244" w14:textId="77777777" w:rsidTr="00295071">
        <w:trPr>
          <w:trHeight w:val="850"/>
        </w:trPr>
        <w:tc>
          <w:tcPr>
            <w:tcW w:w="2836" w:type="dxa"/>
            <w:gridSpan w:val="2"/>
          </w:tcPr>
          <w:p w14:paraId="34CA56B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 xml:space="preserve">Мероприятие 2.5 Организация системы оповещения в </w:t>
            </w:r>
            <w:proofErr w:type="spellStart"/>
            <w:r w:rsidRPr="000E66C2">
              <w:rPr>
                <w:color w:val="000000" w:themeColor="text1"/>
                <w:sz w:val="14"/>
                <w:szCs w:val="14"/>
              </w:rPr>
              <w:t>п.Манский</w:t>
            </w:r>
            <w:proofErr w:type="spellEnd"/>
          </w:p>
        </w:tc>
        <w:tc>
          <w:tcPr>
            <w:tcW w:w="1842" w:type="dxa"/>
          </w:tcPr>
          <w:p w14:paraId="516DDB6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«Городское хозяйство» города Дивногорска</w:t>
            </w:r>
          </w:p>
        </w:tc>
        <w:tc>
          <w:tcPr>
            <w:tcW w:w="567" w:type="dxa"/>
          </w:tcPr>
          <w:p w14:paraId="7E86392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7E4CA03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5CAAECE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820089340</w:t>
            </w:r>
          </w:p>
        </w:tc>
        <w:tc>
          <w:tcPr>
            <w:tcW w:w="567" w:type="dxa"/>
          </w:tcPr>
          <w:p w14:paraId="244EC65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7D1CA7F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4F6481D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DD5666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EC7373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B9E2E1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1E5B24E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35,0</w:t>
            </w:r>
          </w:p>
        </w:tc>
        <w:tc>
          <w:tcPr>
            <w:tcW w:w="567" w:type="dxa"/>
          </w:tcPr>
          <w:p w14:paraId="29A2EDF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A8FB38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5E6647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2A8BB5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6E28B6F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4C0354C1" w14:textId="1C13CE32" w:rsidR="00295071" w:rsidRPr="000E66C2" w:rsidRDefault="009B6EF1" w:rsidP="008B6B23">
            <w:pPr>
              <w:pStyle w:val="5"/>
              <w:outlineLvl w:val="4"/>
              <w:rPr>
                <w:color w:val="000000" w:themeColor="text1"/>
                <w:sz w:val="14"/>
                <w:szCs w:val="14"/>
              </w:rPr>
            </w:pPr>
            <w:r>
              <w:rPr>
                <w:color w:val="000000" w:themeColor="text1"/>
                <w:sz w:val="14"/>
                <w:szCs w:val="14"/>
              </w:rPr>
              <w:t>0</w:t>
            </w:r>
          </w:p>
        </w:tc>
        <w:tc>
          <w:tcPr>
            <w:tcW w:w="992" w:type="dxa"/>
          </w:tcPr>
          <w:p w14:paraId="2B0066A5" w14:textId="56AD28CE" w:rsidR="00295071" w:rsidRPr="000E66C2" w:rsidRDefault="00295071" w:rsidP="008B6B23">
            <w:pPr>
              <w:pStyle w:val="5"/>
              <w:outlineLvl w:val="4"/>
              <w:rPr>
                <w:color w:val="000000" w:themeColor="text1"/>
                <w:sz w:val="14"/>
                <w:szCs w:val="14"/>
              </w:rPr>
            </w:pPr>
            <w:r w:rsidRPr="000E66C2">
              <w:rPr>
                <w:color w:val="000000" w:themeColor="text1"/>
                <w:sz w:val="14"/>
                <w:szCs w:val="14"/>
              </w:rPr>
              <w:t>35,0</w:t>
            </w:r>
          </w:p>
        </w:tc>
        <w:tc>
          <w:tcPr>
            <w:tcW w:w="709" w:type="dxa"/>
          </w:tcPr>
          <w:p w14:paraId="496E88E7" w14:textId="77777777" w:rsidR="00295071" w:rsidRPr="006A42E1" w:rsidRDefault="00295071" w:rsidP="008B6B23">
            <w:pPr>
              <w:pStyle w:val="5"/>
              <w:outlineLvl w:val="4"/>
              <w:rPr>
                <w:sz w:val="14"/>
                <w:szCs w:val="14"/>
              </w:rPr>
            </w:pPr>
          </w:p>
        </w:tc>
      </w:tr>
      <w:tr w:rsidR="00295071" w:rsidRPr="006A42E1" w14:paraId="73E849B6" w14:textId="77777777" w:rsidTr="00295071">
        <w:trPr>
          <w:trHeight w:val="5434"/>
        </w:trPr>
        <w:tc>
          <w:tcPr>
            <w:tcW w:w="2836" w:type="dxa"/>
            <w:gridSpan w:val="2"/>
          </w:tcPr>
          <w:p w14:paraId="4408E73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Мероприятие 2.6</w:t>
            </w:r>
          </w:p>
          <w:p w14:paraId="249AA131" w14:textId="77777777" w:rsidR="00295071" w:rsidRPr="000E66C2" w:rsidRDefault="00295071" w:rsidP="008B6B23">
            <w:pPr>
              <w:rPr>
                <w:rFonts w:ascii="Arial" w:hAnsi="Arial" w:cs="Arial"/>
                <w:color w:val="000000" w:themeColor="text1"/>
                <w:sz w:val="16"/>
                <w:szCs w:val="16"/>
              </w:rPr>
            </w:pPr>
            <w:r w:rsidRPr="000E66C2">
              <w:rPr>
                <w:rFonts w:ascii="Arial" w:hAnsi="Arial" w:cs="Arial"/>
                <w:color w:val="000000" w:themeColor="text1"/>
                <w:sz w:val="16"/>
                <w:szCs w:val="16"/>
              </w:rPr>
              <w:t>Расходы для реализации первой очереди работ по реконструкции муниципальной системы оповещения городского город Дивногорск в рамках подпрограммы «Защита населения и территории муниципального образования город Дивногорск от чрезвычайных ситуаций природного и техногенного характера» муниципальной программы города Дивногорска «Реформирование и модернизация жилищно-коммунального хозяйства»</w:t>
            </w:r>
          </w:p>
          <w:p w14:paraId="5B268C7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 xml:space="preserve"> </w:t>
            </w:r>
          </w:p>
        </w:tc>
        <w:tc>
          <w:tcPr>
            <w:tcW w:w="1842" w:type="dxa"/>
          </w:tcPr>
          <w:p w14:paraId="70E7D63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«УСГХ»</w:t>
            </w:r>
          </w:p>
          <w:p w14:paraId="09122180" w14:textId="77777777" w:rsidR="00295071" w:rsidRPr="000E66C2" w:rsidRDefault="00295071" w:rsidP="008B6B23">
            <w:pPr>
              <w:rPr>
                <w:color w:val="000000" w:themeColor="text1"/>
              </w:rPr>
            </w:pPr>
          </w:p>
        </w:tc>
        <w:tc>
          <w:tcPr>
            <w:tcW w:w="567" w:type="dxa"/>
          </w:tcPr>
          <w:p w14:paraId="179BE86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938</w:t>
            </w:r>
          </w:p>
        </w:tc>
        <w:tc>
          <w:tcPr>
            <w:tcW w:w="567" w:type="dxa"/>
            <w:gridSpan w:val="2"/>
          </w:tcPr>
          <w:p w14:paraId="53301E3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78034F6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820083130</w:t>
            </w:r>
          </w:p>
        </w:tc>
        <w:tc>
          <w:tcPr>
            <w:tcW w:w="567" w:type="dxa"/>
          </w:tcPr>
          <w:p w14:paraId="3209600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2CB5EF7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5AAFA86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FDC55E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2D85AA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119B8E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72D7CE7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C185C7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D9FDB6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68B0012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2500</w:t>
            </w:r>
          </w:p>
        </w:tc>
        <w:tc>
          <w:tcPr>
            <w:tcW w:w="567" w:type="dxa"/>
          </w:tcPr>
          <w:p w14:paraId="432880F1"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03E7869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7EEBE866" w14:textId="3EDA0A90" w:rsidR="00295071" w:rsidRPr="000E66C2" w:rsidRDefault="009B6EF1" w:rsidP="008B6B23">
            <w:pPr>
              <w:pStyle w:val="5"/>
              <w:outlineLvl w:val="4"/>
              <w:rPr>
                <w:color w:val="000000" w:themeColor="text1"/>
                <w:sz w:val="14"/>
                <w:szCs w:val="14"/>
              </w:rPr>
            </w:pPr>
            <w:r>
              <w:rPr>
                <w:color w:val="000000" w:themeColor="text1"/>
                <w:sz w:val="14"/>
                <w:szCs w:val="14"/>
              </w:rPr>
              <w:t>0</w:t>
            </w:r>
          </w:p>
        </w:tc>
        <w:tc>
          <w:tcPr>
            <w:tcW w:w="992" w:type="dxa"/>
          </w:tcPr>
          <w:p w14:paraId="64238EBF" w14:textId="36D75BDC" w:rsidR="00295071" w:rsidRPr="000E66C2" w:rsidRDefault="00295071" w:rsidP="008B6B23">
            <w:pPr>
              <w:pStyle w:val="5"/>
              <w:outlineLvl w:val="4"/>
              <w:rPr>
                <w:color w:val="000000" w:themeColor="text1"/>
                <w:sz w:val="14"/>
                <w:szCs w:val="14"/>
              </w:rPr>
            </w:pPr>
            <w:r w:rsidRPr="000E66C2">
              <w:rPr>
                <w:color w:val="000000" w:themeColor="text1"/>
                <w:sz w:val="14"/>
                <w:szCs w:val="14"/>
              </w:rPr>
              <w:t>2500,0</w:t>
            </w:r>
          </w:p>
        </w:tc>
        <w:tc>
          <w:tcPr>
            <w:tcW w:w="709" w:type="dxa"/>
          </w:tcPr>
          <w:p w14:paraId="43281632" w14:textId="77777777" w:rsidR="00295071" w:rsidRPr="006A42E1" w:rsidRDefault="00295071" w:rsidP="008B6B23">
            <w:pPr>
              <w:pStyle w:val="5"/>
              <w:outlineLvl w:val="4"/>
              <w:rPr>
                <w:sz w:val="14"/>
                <w:szCs w:val="14"/>
              </w:rPr>
            </w:pPr>
          </w:p>
        </w:tc>
      </w:tr>
      <w:tr w:rsidR="00295071" w:rsidRPr="006A42E1" w14:paraId="6961FABD" w14:textId="77777777" w:rsidTr="00295071">
        <w:trPr>
          <w:trHeight w:val="629"/>
        </w:trPr>
        <w:tc>
          <w:tcPr>
            <w:tcW w:w="993" w:type="dxa"/>
          </w:tcPr>
          <w:p w14:paraId="12832DD4" w14:textId="77777777" w:rsidR="00295071" w:rsidRPr="000E66C2" w:rsidRDefault="00295071" w:rsidP="008B6B23">
            <w:pPr>
              <w:pStyle w:val="5"/>
              <w:outlineLvl w:val="4"/>
              <w:rPr>
                <w:color w:val="000000" w:themeColor="text1"/>
                <w:sz w:val="14"/>
                <w:szCs w:val="14"/>
              </w:rPr>
            </w:pPr>
          </w:p>
        </w:tc>
        <w:tc>
          <w:tcPr>
            <w:tcW w:w="15201" w:type="dxa"/>
            <w:gridSpan w:val="23"/>
          </w:tcPr>
          <w:p w14:paraId="3160CB3F" w14:textId="3B3F9D52" w:rsidR="00295071" w:rsidRPr="000E66C2" w:rsidRDefault="00295071" w:rsidP="008B6B23">
            <w:pPr>
              <w:pStyle w:val="5"/>
              <w:outlineLvl w:val="4"/>
              <w:rPr>
                <w:color w:val="000000" w:themeColor="text1"/>
                <w:sz w:val="14"/>
                <w:szCs w:val="14"/>
              </w:rPr>
            </w:pPr>
            <w:r w:rsidRPr="000E66C2">
              <w:rPr>
                <w:color w:val="000000" w:themeColor="text1"/>
                <w:sz w:val="14"/>
                <w:szCs w:val="14"/>
              </w:rPr>
              <w:t>Задача 3. Обеспечение защиты населения края от опасностей, возникающих при ведении военных действий или вследствие этих действий</w:t>
            </w:r>
          </w:p>
        </w:tc>
      </w:tr>
      <w:tr w:rsidR="00295071" w:rsidRPr="006A42E1" w14:paraId="1EA9152E" w14:textId="77777777" w:rsidTr="00295071">
        <w:trPr>
          <w:trHeight w:val="1276"/>
        </w:trPr>
        <w:tc>
          <w:tcPr>
            <w:tcW w:w="2836" w:type="dxa"/>
            <w:gridSpan w:val="2"/>
          </w:tcPr>
          <w:p w14:paraId="6EDD101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lastRenderedPageBreak/>
              <w:t>Мероприятие 3.1 Поддержание в готовности средств АСЦОГО материалов</w:t>
            </w:r>
          </w:p>
        </w:tc>
        <w:tc>
          <w:tcPr>
            <w:tcW w:w="1842" w:type="dxa"/>
          </w:tcPr>
          <w:p w14:paraId="31BFC7C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«Городское хозяйство» города Дивногорска</w:t>
            </w:r>
          </w:p>
        </w:tc>
        <w:tc>
          <w:tcPr>
            <w:tcW w:w="567" w:type="dxa"/>
          </w:tcPr>
          <w:p w14:paraId="256013C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71E2B39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2111B2C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84008708</w:t>
            </w:r>
          </w:p>
        </w:tc>
        <w:tc>
          <w:tcPr>
            <w:tcW w:w="567" w:type="dxa"/>
          </w:tcPr>
          <w:p w14:paraId="3F054CC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495FFE4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02AAF7A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73EAD5C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317D13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3C1217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732E865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AE4677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762DC96"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76B5267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1E921B2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66291C68"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0C4B128A" w14:textId="4DD40B35" w:rsidR="00295071" w:rsidRPr="000E66C2" w:rsidRDefault="009B6EF1" w:rsidP="008B6B23">
            <w:pPr>
              <w:pStyle w:val="5"/>
              <w:outlineLvl w:val="4"/>
              <w:rPr>
                <w:color w:val="000000" w:themeColor="text1"/>
                <w:sz w:val="14"/>
                <w:szCs w:val="14"/>
              </w:rPr>
            </w:pPr>
            <w:r>
              <w:rPr>
                <w:color w:val="000000" w:themeColor="text1"/>
                <w:sz w:val="14"/>
                <w:szCs w:val="14"/>
              </w:rPr>
              <w:t>0</w:t>
            </w:r>
          </w:p>
        </w:tc>
        <w:tc>
          <w:tcPr>
            <w:tcW w:w="992" w:type="dxa"/>
          </w:tcPr>
          <w:p w14:paraId="5233AF2D" w14:textId="4D81EC1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709" w:type="dxa"/>
          </w:tcPr>
          <w:p w14:paraId="23D432AE" w14:textId="77777777" w:rsidR="00295071" w:rsidRPr="006A42E1" w:rsidRDefault="00295071" w:rsidP="008B6B23">
            <w:pPr>
              <w:pStyle w:val="5"/>
              <w:outlineLvl w:val="4"/>
              <w:rPr>
                <w:sz w:val="14"/>
                <w:szCs w:val="14"/>
              </w:rPr>
            </w:pPr>
          </w:p>
        </w:tc>
      </w:tr>
      <w:tr w:rsidR="00295071" w:rsidRPr="000E66C2" w14:paraId="6D6EE7D0" w14:textId="77777777" w:rsidTr="00295071">
        <w:tc>
          <w:tcPr>
            <w:tcW w:w="993" w:type="dxa"/>
          </w:tcPr>
          <w:p w14:paraId="6B0DFB0A" w14:textId="77777777" w:rsidR="00295071" w:rsidRPr="000E66C2" w:rsidRDefault="00295071" w:rsidP="008B6B23">
            <w:pPr>
              <w:pStyle w:val="5"/>
              <w:outlineLvl w:val="4"/>
              <w:rPr>
                <w:color w:val="000000" w:themeColor="text1"/>
                <w:sz w:val="14"/>
                <w:szCs w:val="14"/>
              </w:rPr>
            </w:pPr>
          </w:p>
        </w:tc>
        <w:tc>
          <w:tcPr>
            <w:tcW w:w="15201" w:type="dxa"/>
            <w:gridSpan w:val="23"/>
          </w:tcPr>
          <w:p w14:paraId="579E42A0" w14:textId="3712E5FD" w:rsidR="00295071" w:rsidRPr="000E66C2" w:rsidRDefault="00295071" w:rsidP="008B6B23">
            <w:pPr>
              <w:pStyle w:val="5"/>
              <w:outlineLvl w:val="4"/>
              <w:rPr>
                <w:color w:val="000000" w:themeColor="text1"/>
                <w:sz w:val="14"/>
                <w:szCs w:val="14"/>
              </w:rPr>
            </w:pPr>
            <w:r w:rsidRPr="000E66C2">
              <w:rPr>
                <w:color w:val="000000" w:themeColor="text1"/>
                <w:sz w:val="14"/>
                <w:szCs w:val="14"/>
              </w:rPr>
              <w:t>Задача 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295071" w:rsidRPr="000E66C2" w14:paraId="03CFB954" w14:textId="77777777" w:rsidTr="00295071">
        <w:tc>
          <w:tcPr>
            <w:tcW w:w="2836" w:type="dxa"/>
            <w:gridSpan w:val="2"/>
          </w:tcPr>
          <w:p w14:paraId="52C001C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 xml:space="preserve">Мероприятие 4.1 Приобретение, распространение тематической печатной и видео продукции в области ГО, защиты от ЧС, обеспечения безопасности населения </w:t>
            </w:r>
          </w:p>
        </w:tc>
        <w:tc>
          <w:tcPr>
            <w:tcW w:w="1842" w:type="dxa"/>
          </w:tcPr>
          <w:p w14:paraId="2B11532A"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МКУ «Городское хозяйство» города Дивногорска</w:t>
            </w:r>
          </w:p>
        </w:tc>
        <w:tc>
          <w:tcPr>
            <w:tcW w:w="567" w:type="dxa"/>
          </w:tcPr>
          <w:p w14:paraId="52B02F4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931</w:t>
            </w:r>
          </w:p>
        </w:tc>
        <w:tc>
          <w:tcPr>
            <w:tcW w:w="567" w:type="dxa"/>
            <w:gridSpan w:val="2"/>
          </w:tcPr>
          <w:p w14:paraId="4C117E8B"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0310</w:t>
            </w:r>
          </w:p>
        </w:tc>
        <w:tc>
          <w:tcPr>
            <w:tcW w:w="993" w:type="dxa"/>
          </w:tcPr>
          <w:p w14:paraId="5630819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820089090</w:t>
            </w:r>
          </w:p>
        </w:tc>
        <w:tc>
          <w:tcPr>
            <w:tcW w:w="567" w:type="dxa"/>
          </w:tcPr>
          <w:p w14:paraId="1DE8A207"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240</w:t>
            </w:r>
          </w:p>
        </w:tc>
        <w:tc>
          <w:tcPr>
            <w:tcW w:w="567" w:type="dxa"/>
          </w:tcPr>
          <w:p w14:paraId="009C990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12A8252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7A6CB39"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34CF1E9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08D45C2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gridSpan w:val="2"/>
          </w:tcPr>
          <w:p w14:paraId="55E0C00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2A32ACC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751BDE0E"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4922B805"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567" w:type="dxa"/>
          </w:tcPr>
          <w:p w14:paraId="53FA784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600" w:type="dxa"/>
          </w:tcPr>
          <w:p w14:paraId="4AE40052"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851" w:type="dxa"/>
          </w:tcPr>
          <w:p w14:paraId="3BD63697" w14:textId="5ABEC260" w:rsidR="00295071" w:rsidRPr="000E66C2" w:rsidRDefault="009B6EF1" w:rsidP="008B6B23">
            <w:pPr>
              <w:pStyle w:val="5"/>
              <w:outlineLvl w:val="4"/>
              <w:rPr>
                <w:color w:val="000000" w:themeColor="text1"/>
                <w:sz w:val="14"/>
                <w:szCs w:val="14"/>
              </w:rPr>
            </w:pPr>
            <w:r>
              <w:rPr>
                <w:color w:val="000000" w:themeColor="text1"/>
                <w:sz w:val="14"/>
                <w:szCs w:val="14"/>
              </w:rPr>
              <w:t>0</w:t>
            </w:r>
          </w:p>
        </w:tc>
        <w:tc>
          <w:tcPr>
            <w:tcW w:w="992" w:type="dxa"/>
          </w:tcPr>
          <w:p w14:paraId="27ED3829" w14:textId="1264B090" w:rsidR="00295071" w:rsidRPr="000E66C2" w:rsidRDefault="00295071" w:rsidP="008B6B23">
            <w:pPr>
              <w:pStyle w:val="5"/>
              <w:outlineLvl w:val="4"/>
              <w:rPr>
                <w:color w:val="000000" w:themeColor="text1"/>
                <w:sz w:val="14"/>
                <w:szCs w:val="14"/>
              </w:rPr>
            </w:pPr>
            <w:r w:rsidRPr="000E66C2">
              <w:rPr>
                <w:color w:val="000000" w:themeColor="text1"/>
                <w:sz w:val="14"/>
                <w:szCs w:val="14"/>
              </w:rPr>
              <w:t>0</w:t>
            </w:r>
          </w:p>
        </w:tc>
        <w:tc>
          <w:tcPr>
            <w:tcW w:w="709" w:type="dxa"/>
          </w:tcPr>
          <w:p w14:paraId="529045B9" w14:textId="77777777" w:rsidR="00295071" w:rsidRPr="000E66C2" w:rsidRDefault="00295071" w:rsidP="008B6B23">
            <w:pPr>
              <w:pStyle w:val="5"/>
              <w:outlineLvl w:val="4"/>
              <w:rPr>
                <w:color w:val="000000" w:themeColor="text1"/>
                <w:sz w:val="14"/>
                <w:szCs w:val="14"/>
              </w:rPr>
            </w:pPr>
          </w:p>
        </w:tc>
      </w:tr>
      <w:tr w:rsidR="00295071" w:rsidRPr="000E66C2" w14:paraId="7FD05349" w14:textId="77777777" w:rsidTr="00295071">
        <w:tc>
          <w:tcPr>
            <w:tcW w:w="2836" w:type="dxa"/>
            <w:gridSpan w:val="2"/>
          </w:tcPr>
          <w:p w14:paraId="53058D4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Итого по подпрограмме</w:t>
            </w:r>
          </w:p>
        </w:tc>
        <w:tc>
          <w:tcPr>
            <w:tcW w:w="1842" w:type="dxa"/>
          </w:tcPr>
          <w:p w14:paraId="170AAF3F" w14:textId="77777777" w:rsidR="00295071" w:rsidRPr="000E66C2" w:rsidRDefault="00295071" w:rsidP="008B6B23">
            <w:pPr>
              <w:pStyle w:val="5"/>
              <w:outlineLvl w:val="4"/>
              <w:rPr>
                <w:color w:val="000000" w:themeColor="text1"/>
                <w:sz w:val="14"/>
                <w:szCs w:val="14"/>
              </w:rPr>
            </w:pPr>
          </w:p>
        </w:tc>
        <w:tc>
          <w:tcPr>
            <w:tcW w:w="567" w:type="dxa"/>
          </w:tcPr>
          <w:p w14:paraId="0FF1C96C" w14:textId="77777777" w:rsidR="00295071" w:rsidRPr="000E66C2" w:rsidRDefault="00295071" w:rsidP="008B6B23">
            <w:pPr>
              <w:pStyle w:val="5"/>
              <w:outlineLvl w:val="4"/>
              <w:rPr>
                <w:color w:val="000000" w:themeColor="text1"/>
                <w:sz w:val="14"/>
                <w:szCs w:val="14"/>
              </w:rPr>
            </w:pPr>
          </w:p>
        </w:tc>
        <w:tc>
          <w:tcPr>
            <w:tcW w:w="567" w:type="dxa"/>
            <w:gridSpan w:val="2"/>
          </w:tcPr>
          <w:p w14:paraId="49C8FD4A" w14:textId="77777777" w:rsidR="00295071" w:rsidRPr="000E66C2" w:rsidRDefault="00295071" w:rsidP="008B6B23">
            <w:pPr>
              <w:pStyle w:val="5"/>
              <w:outlineLvl w:val="4"/>
              <w:rPr>
                <w:color w:val="000000" w:themeColor="text1"/>
                <w:sz w:val="14"/>
                <w:szCs w:val="14"/>
              </w:rPr>
            </w:pPr>
          </w:p>
        </w:tc>
        <w:tc>
          <w:tcPr>
            <w:tcW w:w="993" w:type="dxa"/>
          </w:tcPr>
          <w:p w14:paraId="3EA9DD8B" w14:textId="77777777" w:rsidR="00295071" w:rsidRPr="000E66C2" w:rsidRDefault="00295071" w:rsidP="008B6B23">
            <w:pPr>
              <w:pStyle w:val="5"/>
              <w:outlineLvl w:val="4"/>
              <w:rPr>
                <w:color w:val="000000" w:themeColor="text1"/>
                <w:sz w:val="14"/>
                <w:szCs w:val="14"/>
              </w:rPr>
            </w:pPr>
          </w:p>
        </w:tc>
        <w:tc>
          <w:tcPr>
            <w:tcW w:w="567" w:type="dxa"/>
          </w:tcPr>
          <w:p w14:paraId="15A4F949" w14:textId="77777777" w:rsidR="00295071" w:rsidRPr="000E66C2" w:rsidRDefault="00295071" w:rsidP="008B6B23">
            <w:pPr>
              <w:pStyle w:val="5"/>
              <w:outlineLvl w:val="4"/>
              <w:rPr>
                <w:color w:val="000000" w:themeColor="text1"/>
                <w:sz w:val="14"/>
                <w:szCs w:val="14"/>
              </w:rPr>
            </w:pPr>
          </w:p>
        </w:tc>
        <w:tc>
          <w:tcPr>
            <w:tcW w:w="567" w:type="dxa"/>
          </w:tcPr>
          <w:p w14:paraId="74FC2C8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50,0</w:t>
            </w:r>
          </w:p>
        </w:tc>
        <w:tc>
          <w:tcPr>
            <w:tcW w:w="567" w:type="dxa"/>
            <w:gridSpan w:val="2"/>
          </w:tcPr>
          <w:p w14:paraId="0945FE8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150,0</w:t>
            </w:r>
          </w:p>
        </w:tc>
        <w:tc>
          <w:tcPr>
            <w:tcW w:w="567" w:type="dxa"/>
          </w:tcPr>
          <w:p w14:paraId="5D4365A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779,6</w:t>
            </w:r>
          </w:p>
        </w:tc>
        <w:tc>
          <w:tcPr>
            <w:tcW w:w="567" w:type="dxa"/>
          </w:tcPr>
          <w:p w14:paraId="7D9E955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204,82</w:t>
            </w:r>
          </w:p>
        </w:tc>
        <w:tc>
          <w:tcPr>
            <w:tcW w:w="567" w:type="dxa"/>
          </w:tcPr>
          <w:p w14:paraId="47D54D1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196,5</w:t>
            </w:r>
          </w:p>
        </w:tc>
        <w:tc>
          <w:tcPr>
            <w:tcW w:w="567" w:type="dxa"/>
            <w:gridSpan w:val="2"/>
          </w:tcPr>
          <w:p w14:paraId="5CFAE3F0"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279,8</w:t>
            </w:r>
          </w:p>
        </w:tc>
        <w:tc>
          <w:tcPr>
            <w:tcW w:w="567" w:type="dxa"/>
          </w:tcPr>
          <w:p w14:paraId="200748B4"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292,4</w:t>
            </w:r>
          </w:p>
        </w:tc>
        <w:tc>
          <w:tcPr>
            <w:tcW w:w="567" w:type="dxa"/>
          </w:tcPr>
          <w:p w14:paraId="527CE50D"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353,8</w:t>
            </w:r>
          </w:p>
        </w:tc>
        <w:tc>
          <w:tcPr>
            <w:tcW w:w="567" w:type="dxa"/>
          </w:tcPr>
          <w:p w14:paraId="1C6BFE63"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3043,9</w:t>
            </w:r>
          </w:p>
        </w:tc>
        <w:tc>
          <w:tcPr>
            <w:tcW w:w="567" w:type="dxa"/>
          </w:tcPr>
          <w:p w14:paraId="760AED8F"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532,1</w:t>
            </w:r>
          </w:p>
        </w:tc>
        <w:tc>
          <w:tcPr>
            <w:tcW w:w="600" w:type="dxa"/>
          </w:tcPr>
          <w:p w14:paraId="1C487FBC" w14:textId="77777777" w:rsidR="00295071" w:rsidRPr="000E66C2" w:rsidRDefault="00295071" w:rsidP="008B6B23">
            <w:pPr>
              <w:pStyle w:val="5"/>
              <w:outlineLvl w:val="4"/>
              <w:rPr>
                <w:color w:val="000000" w:themeColor="text1"/>
                <w:sz w:val="14"/>
                <w:szCs w:val="14"/>
              </w:rPr>
            </w:pPr>
            <w:r w:rsidRPr="000E66C2">
              <w:rPr>
                <w:color w:val="000000" w:themeColor="text1"/>
                <w:sz w:val="14"/>
                <w:szCs w:val="14"/>
              </w:rPr>
              <w:t>532,1</w:t>
            </w:r>
          </w:p>
        </w:tc>
        <w:tc>
          <w:tcPr>
            <w:tcW w:w="851" w:type="dxa"/>
          </w:tcPr>
          <w:p w14:paraId="2585DE3A" w14:textId="4F91C1DC" w:rsidR="00295071" w:rsidRPr="000E66C2" w:rsidRDefault="009B6EF1" w:rsidP="008B6B23">
            <w:pPr>
              <w:pStyle w:val="5"/>
              <w:outlineLvl w:val="4"/>
              <w:rPr>
                <w:color w:val="000000" w:themeColor="text1"/>
                <w:sz w:val="14"/>
                <w:szCs w:val="14"/>
              </w:rPr>
            </w:pPr>
            <w:r>
              <w:rPr>
                <w:color w:val="000000" w:themeColor="text1"/>
                <w:sz w:val="14"/>
                <w:szCs w:val="14"/>
              </w:rPr>
              <w:t>532,1</w:t>
            </w:r>
          </w:p>
        </w:tc>
        <w:tc>
          <w:tcPr>
            <w:tcW w:w="992" w:type="dxa"/>
          </w:tcPr>
          <w:p w14:paraId="245921A5" w14:textId="79D3211B" w:rsidR="00295071" w:rsidRPr="000E66C2" w:rsidRDefault="009B6EF1" w:rsidP="008B6B23">
            <w:pPr>
              <w:pStyle w:val="5"/>
              <w:outlineLvl w:val="4"/>
              <w:rPr>
                <w:color w:val="000000" w:themeColor="text1"/>
                <w:sz w:val="14"/>
                <w:szCs w:val="14"/>
              </w:rPr>
            </w:pPr>
            <w:r>
              <w:rPr>
                <w:color w:val="000000" w:themeColor="text1"/>
                <w:sz w:val="14"/>
                <w:szCs w:val="14"/>
              </w:rPr>
              <w:t>6947,12</w:t>
            </w:r>
          </w:p>
        </w:tc>
        <w:tc>
          <w:tcPr>
            <w:tcW w:w="709" w:type="dxa"/>
          </w:tcPr>
          <w:p w14:paraId="0A6C8253" w14:textId="77777777" w:rsidR="00295071" w:rsidRPr="000E66C2" w:rsidRDefault="00295071" w:rsidP="008B6B23">
            <w:pPr>
              <w:pStyle w:val="5"/>
              <w:outlineLvl w:val="4"/>
              <w:rPr>
                <w:color w:val="000000" w:themeColor="text1"/>
                <w:sz w:val="14"/>
                <w:szCs w:val="14"/>
              </w:rPr>
            </w:pPr>
          </w:p>
        </w:tc>
      </w:tr>
    </w:tbl>
    <w:p w14:paraId="76180D01" w14:textId="77777777" w:rsidR="00EE1FF7" w:rsidRPr="000E66C2" w:rsidRDefault="00EE1FF7" w:rsidP="00EE1FF7">
      <w:pPr>
        <w:pStyle w:val="a3"/>
        <w:tabs>
          <w:tab w:val="left" w:pos="1134"/>
          <w:tab w:val="left" w:pos="1276"/>
          <w:tab w:val="left" w:pos="1418"/>
        </w:tabs>
        <w:autoSpaceDE w:val="0"/>
        <w:autoSpaceDN w:val="0"/>
        <w:adjustRightInd w:val="0"/>
        <w:ind w:left="0" w:right="-1"/>
        <w:outlineLvl w:val="1"/>
        <w:rPr>
          <w:color w:val="000000" w:themeColor="text1"/>
        </w:rPr>
      </w:pPr>
    </w:p>
    <w:p w14:paraId="13B7D860"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0EF49BD7"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590B4D16"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219937DC"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0E00B7DC"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sectPr w:rsidR="00EE1FF7" w:rsidRPr="006F7D7D" w:rsidSect="002D034A">
          <w:pgSz w:w="16838" w:h="11906" w:orient="landscape"/>
          <w:pgMar w:top="567" w:right="1134" w:bottom="426" w:left="1134" w:header="709" w:footer="709" w:gutter="0"/>
          <w:cols w:space="708"/>
          <w:docGrid w:linePitch="360"/>
        </w:sectPr>
      </w:pPr>
    </w:p>
    <w:p w14:paraId="4C9A2A98" w14:textId="77777777" w:rsidR="00EE1FF7" w:rsidRPr="006F7D7D" w:rsidRDefault="00EE1FF7" w:rsidP="00EE1FF7">
      <w:pPr>
        <w:ind w:left="4536"/>
        <w:rPr>
          <w:rFonts w:ascii="Times New Roman" w:hAnsi="Times New Roman"/>
        </w:rPr>
      </w:pPr>
      <w:r w:rsidRPr="006F7D7D">
        <w:rPr>
          <w:rFonts w:ascii="Times New Roman" w:hAnsi="Times New Roman"/>
        </w:rPr>
        <w:lastRenderedPageBreak/>
        <w:t xml:space="preserve">Приложение № 3 </w:t>
      </w:r>
    </w:p>
    <w:p w14:paraId="5160E17C" w14:textId="77777777" w:rsidR="00EE1FF7" w:rsidRPr="006F7D7D" w:rsidRDefault="00EE1FF7" w:rsidP="00EE1FF7">
      <w:pPr>
        <w:ind w:left="4536"/>
        <w:rPr>
          <w:rFonts w:ascii="Times New Roman" w:hAnsi="Times New Roman"/>
          <w:sz w:val="28"/>
          <w:szCs w:val="28"/>
          <w:lang w:eastAsia="ru-RU"/>
        </w:rPr>
      </w:pPr>
      <w:r w:rsidRPr="006F7D7D">
        <w:rPr>
          <w:rFonts w:ascii="Times New Roman" w:hAnsi="Times New Roman"/>
        </w:rPr>
        <w:t>к муниципальной программе города Дивногорска «Функционирование жилищно-коммунального хозяйства и повышение энергетической эффективности»</w:t>
      </w:r>
    </w:p>
    <w:p w14:paraId="0CB72AD7" w14:textId="77777777" w:rsidR="00EE1FF7"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69F336F2" w14:textId="77777777" w:rsidR="00EE1FF7" w:rsidRPr="006F7D7D" w:rsidRDefault="00EE1FF7" w:rsidP="00EE1FF7">
      <w:pPr>
        <w:overflowPunct w:val="0"/>
        <w:autoSpaceDE w:val="0"/>
        <w:autoSpaceDN w:val="0"/>
        <w:adjustRightInd w:val="0"/>
        <w:jc w:val="center"/>
        <w:textAlignment w:val="baseline"/>
        <w:rPr>
          <w:rFonts w:ascii="Times New Roman" w:hAnsi="Times New Roman"/>
          <w:sz w:val="28"/>
          <w:szCs w:val="28"/>
          <w:lang w:eastAsia="ru-RU"/>
        </w:rPr>
      </w:pPr>
    </w:p>
    <w:p w14:paraId="328FCEA3" w14:textId="77777777" w:rsidR="00EE1FF7" w:rsidRPr="006F7D7D" w:rsidRDefault="00EE1FF7" w:rsidP="00EE1FF7">
      <w:pPr>
        <w:overflowPunct w:val="0"/>
        <w:autoSpaceDE w:val="0"/>
        <w:autoSpaceDN w:val="0"/>
        <w:adjustRightInd w:val="0"/>
        <w:jc w:val="center"/>
        <w:textAlignment w:val="baseline"/>
        <w:rPr>
          <w:rFonts w:ascii="Times New Roman" w:hAnsi="Times New Roman"/>
          <w:sz w:val="28"/>
          <w:szCs w:val="28"/>
          <w:lang w:eastAsia="ru-RU"/>
        </w:rPr>
      </w:pPr>
      <w:r w:rsidRPr="006F7D7D">
        <w:rPr>
          <w:rFonts w:ascii="Times New Roman" w:hAnsi="Times New Roman"/>
          <w:sz w:val="28"/>
          <w:szCs w:val="28"/>
          <w:lang w:eastAsia="ru-RU"/>
        </w:rPr>
        <w:t>1. ПАСПОРТ</w:t>
      </w:r>
      <w:r>
        <w:rPr>
          <w:rFonts w:ascii="Times New Roman" w:hAnsi="Times New Roman"/>
          <w:sz w:val="28"/>
          <w:szCs w:val="28"/>
          <w:lang w:eastAsia="ru-RU"/>
        </w:rPr>
        <w:t xml:space="preserve"> </w:t>
      </w:r>
      <w:r w:rsidRPr="006F7D7D">
        <w:rPr>
          <w:rFonts w:ascii="Times New Roman" w:hAnsi="Times New Roman"/>
          <w:sz w:val="28"/>
          <w:szCs w:val="28"/>
          <w:lang w:eastAsia="ru-RU"/>
        </w:rPr>
        <w:t>ПОДПРОГРАММЫ № 3</w:t>
      </w:r>
    </w:p>
    <w:p w14:paraId="51F70C32" w14:textId="77777777" w:rsidR="00EE1FF7" w:rsidRPr="006F7D7D" w:rsidRDefault="00EE1FF7" w:rsidP="00EE1FF7">
      <w:pPr>
        <w:overflowPunct w:val="0"/>
        <w:autoSpaceDE w:val="0"/>
        <w:autoSpaceDN w:val="0"/>
        <w:adjustRightInd w:val="0"/>
        <w:ind w:right="-1"/>
        <w:jc w:val="center"/>
        <w:textAlignment w:val="baseline"/>
        <w:rPr>
          <w:rFonts w:ascii="Times New Roman" w:hAnsi="Times New Roman"/>
          <w:sz w:val="28"/>
          <w:szCs w:val="28"/>
        </w:rPr>
      </w:pPr>
      <w:r w:rsidRPr="006F7D7D">
        <w:rPr>
          <w:rFonts w:ascii="Times New Roman" w:hAnsi="Times New Roman"/>
          <w:sz w:val="28"/>
          <w:szCs w:val="28"/>
        </w:rPr>
        <w:t>«Энергосбережение и повышение энергетической эффективности на территории муниципального образования город Дивногорск</w:t>
      </w:r>
      <w:r w:rsidRPr="006F7D7D">
        <w:rPr>
          <w:rFonts w:ascii="Times New Roman" w:hAnsi="Times New Roman"/>
          <w:bCs/>
          <w:sz w:val="28"/>
          <w:szCs w:val="28"/>
        </w:rPr>
        <w:t>»</w:t>
      </w:r>
    </w:p>
    <w:p w14:paraId="0D9BB0DC" w14:textId="77777777" w:rsidR="00EE1FF7" w:rsidRPr="006F7D7D" w:rsidRDefault="00EE1FF7" w:rsidP="00EE1FF7">
      <w:pPr>
        <w:overflowPunct w:val="0"/>
        <w:autoSpaceDE w:val="0"/>
        <w:autoSpaceDN w:val="0"/>
        <w:adjustRightInd w:val="0"/>
        <w:ind w:right="-1"/>
        <w:jc w:val="center"/>
        <w:textAlignment w:val="baseline"/>
        <w:rPr>
          <w:rFonts w:ascii="Times New Roman" w:hAnsi="Times New Roman"/>
          <w:sz w:val="28"/>
          <w:szCs w:val="28"/>
        </w:rPr>
      </w:pPr>
    </w:p>
    <w:tbl>
      <w:tblPr>
        <w:tblW w:w="10207" w:type="dxa"/>
        <w:jc w:val="center"/>
        <w:tblCellMar>
          <w:left w:w="70" w:type="dxa"/>
          <w:right w:w="70" w:type="dxa"/>
        </w:tblCellMar>
        <w:tblLook w:val="0000" w:firstRow="0" w:lastRow="0" w:firstColumn="0" w:lastColumn="0" w:noHBand="0" w:noVBand="0"/>
      </w:tblPr>
      <w:tblGrid>
        <w:gridCol w:w="2828"/>
        <w:gridCol w:w="7379"/>
      </w:tblGrid>
      <w:tr w:rsidR="00EE1FF7" w:rsidRPr="006F7D7D" w14:paraId="641B5504" w14:textId="77777777" w:rsidTr="008B6B23">
        <w:trPr>
          <w:cantSplit/>
          <w:trHeight w:val="789"/>
          <w:jc w:val="center"/>
        </w:trPr>
        <w:tc>
          <w:tcPr>
            <w:tcW w:w="2828" w:type="dxa"/>
            <w:tcBorders>
              <w:top w:val="single" w:sz="6" w:space="0" w:color="auto"/>
              <w:left w:val="single" w:sz="6" w:space="0" w:color="auto"/>
              <w:bottom w:val="single" w:sz="6" w:space="0" w:color="auto"/>
              <w:right w:val="single" w:sz="6" w:space="0" w:color="auto"/>
            </w:tcBorders>
          </w:tcPr>
          <w:p w14:paraId="28DCA178"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Наименование</w:t>
            </w:r>
          </w:p>
          <w:p w14:paraId="332B3F41"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подпрограммы</w:t>
            </w:r>
          </w:p>
        </w:tc>
        <w:tc>
          <w:tcPr>
            <w:tcW w:w="7379" w:type="dxa"/>
            <w:tcBorders>
              <w:top w:val="single" w:sz="6" w:space="0" w:color="auto"/>
              <w:left w:val="single" w:sz="6" w:space="0" w:color="auto"/>
              <w:bottom w:val="single" w:sz="6" w:space="0" w:color="auto"/>
              <w:right w:val="single" w:sz="6" w:space="0" w:color="auto"/>
            </w:tcBorders>
          </w:tcPr>
          <w:p w14:paraId="1D265F1B"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lang w:eastAsia="ru-RU"/>
              </w:rPr>
              <w:t>«Энергосбережение и повышение энергетической эффективности на территор</w:t>
            </w:r>
            <w:r>
              <w:rPr>
                <w:rFonts w:ascii="Times New Roman" w:hAnsi="Times New Roman"/>
                <w:sz w:val="28"/>
                <w:szCs w:val="28"/>
                <w:lang w:eastAsia="ru-RU"/>
              </w:rPr>
              <w:t>ии муниципального образования город</w:t>
            </w:r>
            <w:r w:rsidRPr="006F7D7D">
              <w:rPr>
                <w:rFonts w:ascii="Times New Roman" w:hAnsi="Times New Roman"/>
                <w:sz w:val="28"/>
                <w:szCs w:val="28"/>
                <w:lang w:eastAsia="ru-RU"/>
              </w:rPr>
              <w:t xml:space="preserve"> Дивногорск»</w:t>
            </w:r>
          </w:p>
        </w:tc>
      </w:tr>
      <w:tr w:rsidR="00EE1FF7" w:rsidRPr="006F7D7D" w14:paraId="5D2FE1B7" w14:textId="77777777" w:rsidTr="008B6B23">
        <w:trPr>
          <w:cantSplit/>
          <w:trHeight w:val="789"/>
          <w:jc w:val="center"/>
        </w:trPr>
        <w:tc>
          <w:tcPr>
            <w:tcW w:w="2828" w:type="dxa"/>
            <w:tcBorders>
              <w:top w:val="single" w:sz="6" w:space="0" w:color="auto"/>
              <w:left w:val="single" w:sz="6" w:space="0" w:color="auto"/>
              <w:bottom w:val="single" w:sz="6" w:space="0" w:color="auto"/>
              <w:right w:val="single" w:sz="6" w:space="0" w:color="auto"/>
            </w:tcBorders>
          </w:tcPr>
          <w:p w14:paraId="07995BDD"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7379" w:type="dxa"/>
            <w:tcBorders>
              <w:top w:val="single" w:sz="6" w:space="0" w:color="auto"/>
              <w:left w:val="single" w:sz="6" w:space="0" w:color="auto"/>
              <w:bottom w:val="single" w:sz="6" w:space="0" w:color="auto"/>
              <w:right w:val="single" w:sz="6" w:space="0" w:color="auto"/>
            </w:tcBorders>
          </w:tcPr>
          <w:p w14:paraId="2165E5DC"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EE1FF7" w:rsidRPr="006F7D7D" w14:paraId="668877FD" w14:textId="77777777" w:rsidTr="008B6B23">
        <w:trPr>
          <w:cantSplit/>
          <w:trHeight w:val="684"/>
          <w:jc w:val="center"/>
        </w:trPr>
        <w:tc>
          <w:tcPr>
            <w:tcW w:w="2828" w:type="dxa"/>
            <w:tcBorders>
              <w:top w:val="single" w:sz="6" w:space="0" w:color="auto"/>
              <w:left w:val="single" w:sz="6" w:space="0" w:color="auto"/>
              <w:bottom w:val="single" w:sz="6" w:space="0" w:color="auto"/>
              <w:right w:val="single" w:sz="6" w:space="0" w:color="auto"/>
            </w:tcBorders>
          </w:tcPr>
          <w:p w14:paraId="10F31D8C" w14:textId="77777777" w:rsidR="00EE1FF7" w:rsidRPr="006F7D7D" w:rsidRDefault="00EE1FF7" w:rsidP="008B6B23">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Основание для разработки подпрограммы</w:t>
            </w:r>
          </w:p>
        </w:tc>
        <w:tc>
          <w:tcPr>
            <w:tcW w:w="7379" w:type="dxa"/>
            <w:tcBorders>
              <w:top w:val="single" w:sz="6" w:space="0" w:color="auto"/>
              <w:left w:val="single" w:sz="6" w:space="0" w:color="auto"/>
              <w:bottom w:val="single" w:sz="6" w:space="0" w:color="auto"/>
              <w:right w:val="single" w:sz="6" w:space="0" w:color="auto"/>
            </w:tcBorders>
          </w:tcPr>
          <w:p w14:paraId="59C14532" w14:textId="77777777" w:rsidR="00EE1FF7" w:rsidRPr="001D373C" w:rsidRDefault="00EE1FF7" w:rsidP="008B6B23">
            <w:pPr>
              <w:autoSpaceDE w:val="0"/>
              <w:autoSpaceDN w:val="0"/>
              <w:adjustRightInd w:val="0"/>
              <w:jc w:val="both"/>
              <w:rPr>
                <w:rFonts w:ascii="Times New Roman" w:hAnsi="Times New Roman"/>
                <w:sz w:val="28"/>
                <w:szCs w:val="28"/>
                <w:lang w:eastAsia="ru-RU"/>
              </w:rPr>
            </w:pPr>
            <w:r w:rsidRPr="001D373C">
              <w:rPr>
                <w:rFonts w:ascii="Times New Roman" w:hAnsi="Times New Roman" w:cs="Calibri"/>
                <w:sz w:val="28"/>
                <w:szCs w:val="28"/>
                <w:lang w:eastAsia="ru-RU"/>
              </w:rPr>
              <w:t xml:space="preserve">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30.07.2014№ 1685р </w:t>
            </w:r>
            <w:r>
              <w:rPr>
                <w:rFonts w:ascii="Times New Roman" w:hAnsi="Times New Roman" w:cs="Calibri"/>
                <w:sz w:val="28"/>
                <w:szCs w:val="28"/>
                <w:lang w:eastAsia="ru-RU"/>
              </w:rPr>
              <w:t xml:space="preserve"> </w:t>
            </w:r>
            <w:r w:rsidRPr="001D373C">
              <w:rPr>
                <w:rFonts w:ascii="Times New Roman" w:hAnsi="Times New Roman" w:cs="Calibri"/>
                <w:sz w:val="28"/>
                <w:szCs w:val="28"/>
                <w:lang w:eastAsia="ru-RU"/>
              </w:rPr>
              <w:t>«О внесении изменений в распоряжение администрации города Дивногорска от 31.07.2014 № 1561/1р «Об утверждении перечня муниципальных программ города Дивногорска»</w:t>
            </w:r>
          </w:p>
        </w:tc>
      </w:tr>
      <w:tr w:rsidR="00EE1FF7" w:rsidRPr="006F7D7D" w14:paraId="26542C38" w14:textId="77777777" w:rsidTr="008B6B23">
        <w:trPr>
          <w:cantSplit/>
          <w:trHeight w:val="684"/>
          <w:jc w:val="center"/>
        </w:trPr>
        <w:tc>
          <w:tcPr>
            <w:tcW w:w="2828" w:type="dxa"/>
            <w:tcBorders>
              <w:top w:val="single" w:sz="6" w:space="0" w:color="auto"/>
              <w:left w:val="single" w:sz="6" w:space="0" w:color="auto"/>
              <w:bottom w:val="single" w:sz="6" w:space="0" w:color="auto"/>
              <w:right w:val="single" w:sz="6" w:space="0" w:color="auto"/>
            </w:tcBorders>
          </w:tcPr>
          <w:p w14:paraId="1C70032C"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Исполнитель</w:t>
            </w:r>
          </w:p>
          <w:p w14:paraId="103675CB"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подпрограммы</w:t>
            </w:r>
          </w:p>
        </w:tc>
        <w:tc>
          <w:tcPr>
            <w:tcW w:w="7379" w:type="dxa"/>
            <w:tcBorders>
              <w:top w:val="single" w:sz="6" w:space="0" w:color="auto"/>
              <w:left w:val="single" w:sz="6" w:space="0" w:color="auto"/>
              <w:bottom w:val="single" w:sz="6" w:space="0" w:color="auto"/>
              <w:right w:val="single" w:sz="6" w:space="0" w:color="auto"/>
            </w:tcBorders>
          </w:tcPr>
          <w:p w14:paraId="1451B92D"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lang w:eastAsia="ru-RU"/>
              </w:rPr>
              <w:t>Администрация города Дивногорска;</w:t>
            </w:r>
          </w:p>
          <w:p w14:paraId="1E39B151"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lang w:eastAsia="ru-RU"/>
              </w:rPr>
              <w:t>МКУ «</w:t>
            </w:r>
            <w:r>
              <w:rPr>
                <w:rFonts w:ascii="Times New Roman" w:hAnsi="Times New Roman"/>
                <w:sz w:val="28"/>
                <w:szCs w:val="28"/>
                <w:lang w:eastAsia="ru-RU"/>
              </w:rPr>
              <w:t>УСГХ»</w:t>
            </w:r>
            <w:r w:rsidRPr="006F7D7D">
              <w:rPr>
                <w:rFonts w:ascii="Times New Roman" w:hAnsi="Times New Roman"/>
                <w:sz w:val="28"/>
                <w:szCs w:val="28"/>
                <w:lang w:eastAsia="ru-RU"/>
              </w:rPr>
              <w:t>.</w:t>
            </w:r>
          </w:p>
        </w:tc>
      </w:tr>
      <w:tr w:rsidR="00EE1FF7" w:rsidRPr="006F7D7D" w14:paraId="2B5A2D9F" w14:textId="77777777" w:rsidTr="008B6B23">
        <w:trPr>
          <w:cantSplit/>
          <w:trHeight w:val="1148"/>
          <w:jc w:val="center"/>
        </w:trPr>
        <w:tc>
          <w:tcPr>
            <w:tcW w:w="2828" w:type="dxa"/>
            <w:tcBorders>
              <w:top w:val="single" w:sz="6" w:space="0" w:color="auto"/>
              <w:left w:val="single" w:sz="6" w:space="0" w:color="auto"/>
              <w:bottom w:val="single" w:sz="6" w:space="0" w:color="auto"/>
              <w:right w:val="single" w:sz="6" w:space="0" w:color="auto"/>
            </w:tcBorders>
          </w:tcPr>
          <w:p w14:paraId="0631383D"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Цель подпрограммы</w:t>
            </w:r>
          </w:p>
        </w:tc>
        <w:tc>
          <w:tcPr>
            <w:tcW w:w="7379" w:type="dxa"/>
            <w:tcBorders>
              <w:top w:val="single" w:sz="6" w:space="0" w:color="auto"/>
              <w:left w:val="single" w:sz="6" w:space="0" w:color="auto"/>
              <w:bottom w:val="single" w:sz="6" w:space="0" w:color="auto"/>
              <w:right w:val="single" w:sz="6" w:space="0" w:color="auto"/>
            </w:tcBorders>
          </w:tcPr>
          <w:p w14:paraId="2947321C" w14:textId="77777777" w:rsidR="00EE1FF7" w:rsidRPr="006F7D7D" w:rsidRDefault="00EE1FF7" w:rsidP="008B6B23">
            <w:pPr>
              <w:widowControl w:val="0"/>
              <w:autoSpaceDE w:val="0"/>
              <w:autoSpaceDN w:val="0"/>
              <w:adjustRightInd w:val="0"/>
              <w:ind w:right="-1"/>
              <w:jc w:val="both"/>
              <w:rPr>
                <w:rFonts w:ascii="Times New Roman" w:hAnsi="Times New Roman"/>
                <w:i/>
                <w:sz w:val="28"/>
                <w:szCs w:val="28"/>
              </w:rPr>
            </w:pPr>
            <w:r w:rsidRPr="006F7D7D">
              <w:rPr>
                <w:rFonts w:ascii="Times New Roman" w:hAnsi="Times New Roman"/>
                <w:sz w:val="28"/>
                <w:szCs w:val="28"/>
                <w:lang w:eastAsia="ru-RU"/>
              </w:rPr>
              <w:t>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r>
      <w:tr w:rsidR="00EE1FF7" w:rsidRPr="006F7D7D" w14:paraId="64ABA101" w14:textId="77777777" w:rsidTr="008B6B23">
        <w:trPr>
          <w:cantSplit/>
          <w:trHeight w:val="813"/>
          <w:jc w:val="center"/>
        </w:trPr>
        <w:tc>
          <w:tcPr>
            <w:tcW w:w="2828" w:type="dxa"/>
            <w:tcBorders>
              <w:top w:val="single" w:sz="6" w:space="0" w:color="auto"/>
              <w:left w:val="single" w:sz="6" w:space="0" w:color="auto"/>
              <w:bottom w:val="single" w:sz="6" w:space="0" w:color="auto"/>
              <w:right w:val="single" w:sz="6" w:space="0" w:color="auto"/>
            </w:tcBorders>
          </w:tcPr>
          <w:p w14:paraId="3D94F13F"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lastRenderedPageBreak/>
              <w:t>Задачи подпрограммы</w:t>
            </w:r>
          </w:p>
        </w:tc>
        <w:tc>
          <w:tcPr>
            <w:tcW w:w="7379" w:type="dxa"/>
            <w:tcBorders>
              <w:top w:val="single" w:sz="6" w:space="0" w:color="auto"/>
              <w:left w:val="single" w:sz="6" w:space="0" w:color="auto"/>
              <w:bottom w:val="single" w:sz="6" w:space="0" w:color="auto"/>
              <w:right w:val="single" w:sz="6" w:space="0" w:color="auto"/>
            </w:tcBorders>
          </w:tcPr>
          <w:p w14:paraId="15F7D87A" w14:textId="77777777" w:rsidR="00EE1FF7" w:rsidRPr="006F7D7D" w:rsidRDefault="00EE1FF7" w:rsidP="008B6B23">
            <w:pPr>
              <w:ind w:right="-1"/>
              <w:jc w:val="both"/>
              <w:rPr>
                <w:rFonts w:ascii="Times New Roman" w:hAnsi="Times New Roman"/>
                <w:sz w:val="28"/>
                <w:szCs w:val="28"/>
              </w:rPr>
            </w:pPr>
            <w:r w:rsidRPr="006F7D7D">
              <w:rPr>
                <w:rFonts w:ascii="Times New Roman" w:hAnsi="Times New Roman"/>
                <w:sz w:val="28"/>
                <w:szCs w:val="28"/>
              </w:rPr>
              <w:t xml:space="preserve">- </w:t>
            </w:r>
            <w:r>
              <w:rPr>
                <w:rFonts w:ascii="Times New Roman" w:hAnsi="Times New Roman"/>
                <w:sz w:val="28"/>
                <w:szCs w:val="28"/>
              </w:rPr>
              <w:t>И</w:t>
            </w:r>
            <w:r w:rsidRPr="006F7D7D">
              <w:rPr>
                <w:rFonts w:ascii="Times New Roman" w:hAnsi="Times New Roman"/>
                <w:sz w:val="28"/>
                <w:szCs w:val="28"/>
              </w:rPr>
              <w:t>нформационное обеспечение мероприятий по энергосбережению и повышению энергетической</w:t>
            </w:r>
            <w:r>
              <w:rPr>
                <w:rFonts w:ascii="Times New Roman" w:hAnsi="Times New Roman"/>
                <w:sz w:val="28"/>
                <w:szCs w:val="28"/>
              </w:rPr>
              <w:t xml:space="preserve"> эффективности</w:t>
            </w:r>
            <w:r w:rsidRPr="006F7D7D">
              <w:rPr>
                <w:rFonts w:ascii="Times New Roman" w:hAnsi="Times New Roman"/>
                <w:sz w:val="28"/>
                <w:szCs w:val="28"/>
              </w:rPr>
              <w:t>;</w:t>
            </w:r>
          </w:p>
          <w:p w14:paraId="60388AF2" w14:textId="77777777" w:rsidR="00EE1FF7" w:rsidRPr="006F7D7D" w:rsidRDefault="00EE1FF7" w:rsidP="008B6B23">
            <w:pPr>
              <w:ind w:right="-1"/>
              <w:jc w:val="both"/>
              <w:rPr>
                <w:rFonts w:ascii="Times New Roman" w:hAnsi="Times New Roman"/>
                <w:sz w:val="28"/>
                <w:szCs w:val="28"/>
              </w:rPr>
            </w:pPr>
            <w:r w:rsidRPr="006F7D7D">
              <w:rPr>
                <w:rFonts w:ascii="Times New Roman" w:hAnsi="Times New Roman"/>
                <w:sz w:val="28"/>
                <w:szCs w:val="28"/>
              </w:rPr>
              <w:t xml:space="preserve">- </w:t>
            </w:r>
            <w:r>
              <w:rPr>
                <w:rFonts w:ascii="Times New Roman" w:hAnsi="Times New Roman"/>
                <w:sz w:val="28"/>
                <w:szCs w:val="28"/>
              </w:rPr>
              <w:t>П</w:t>
            </w:r>
            <w:r w:rsidRPr="006F7D7D">
              <w:rPr>
                <w:rFonts w:ascii="Times New Roman" w:hAnsi="Times New Roman"/>
                <w:sz w:val="28"/>
                <w:szCs w:val="28"/>
              </w:rPr>
              <w:t>овышение эффективности использования</w:t>
            </w:r>
            <w:r>
              <w:rPr>
                <w:rFonts w:ascii="Times New Roman" w:hAnsi="Times New Roman"/>
                <w:sz w:val="28"/>
                <w:szCs w:val="28"/>
              </w:rPr>
              <w:t xml:space="preserve"> </w:t>
            </w:r>
            <w:r w:rsidRPr="006F7D7D">
              <w:rPr>
                <w:rFonts w:ascii="Times New Roman" w:hAnsi="Times New Roman"/>
                <w:sz w:val="28"/>
                <w:szCs w:val="28"/>
              </w:rPr>
              <w:t>энергетиче</w:t>
            </w:r>
            <w:r>
              <w:rPr>
                <w:rFonts w:ascii="Times New Roman" w:hAnsi="Times New Roman"/>
                <w:sz w:val="28"/>
                <w:szCs w:val="28"/>
              </w:rPr>
              <w:t xml:space="preserve">ских ресурсов в </w:t>
            </w:r>
            <w:r w:rsidRPr="009756E6">
              <w:rPr>
                <w:rFonts w:ascii="Times New Roman" w:hAnsi="Times New Roman"/>
                <w:sz w:val="28"/>
                <w:szCs w:val="28"/>
              </w:rPr>
              <w:t>бюджетной сфере</w:t>
            </w:r>
            <w:r w:rsidRPr="006F7D7D">
              <w:rPr>
                <w:rFonts w:ascii="Times New Roman" w:hAnsi="Times New Roman"/>
                <w:sz w:val="28"/>
                <w:szCs w:val="28"/>
              </w:rPr>
              <w:t>;</w:t>
            </w:r>
          </w:p>
          <w:p w14:paraId="743762D1" w14:textId="77777777" w:rsidR="00EE1FF7" w:rsidRDefault="00EE1FF7" w:rsidP="008B6B23">
            <w:pPr>
              <w:overflowPunct w:val="0"/>
              <w:autoSpaceDE w:val="0"/>
              <w:autoSpaceDN w:val="0"/>
              <w:adjustRightInd w:val="0"/>
              <w:ind w:right="-1"/>
              <w:jc w:val="both"/>
              <w:textAlignment w:val="baseline"/>
              <w:rPr>
                <w:rFonts w:ascii="Times New Roman" w:hAnsi="Times New Roman"/>
                <w:sz w:val="28"/>
                <w:szCs w:val="28"/>
              </w:rPr>
            </w:pPr>
            <w:r w:rsidRPr="006F7D7D">
              <w:rPr>
                <w:rFonts w:ascii="Times New Roman" w:hAnsi="Times New Roman"/>
                <w:sz w:val="28"/>
                <w:szCs w:val="28"/>
              </w:rPr>
              <w:t xml:space="preserve">- </w:t>
            </w:r>
            <w:r>
              <w:rPr>
                <w:rFonts w:ascii="Times New Roman" w:hAnsi="Times New Roman"/>
                <w:sz w:val="28"/>
                <w:szCs w:val="28"/>
              </w:rPr>
              <w:t>П</w:t>
            </w:r>
            <w:r w:rsidRPr="006F7D7D">
              <w:rPr>
                <w:rFonts w:ascii="Times New Roman" w:hAnsi="Times New Roman"/>
                <w:sz w:val="28"/>
                <w:szCs w:val="28"/>
              </w:rPr>
              <w:t>овышение эффективности использования энергетических ресурсов в системах коммунальной</w:t>
            </w:r>
            <w:r>
              <w:rPr>
                <w:rFonts w:ascii="Times New Roman" w:hAnsi="Times New Roman"/>
                <w:sz w:val="28"/>
                <w:szCs w:val="28"/>
              </w:rPr>
              <w:t xml:space="preserve"> инфраструктуры;</w:t>
            </w:r>
          </w:p>
          <w:p w14:paraId="0BD6E444" w14:textId="77777777" w:rsidR="00EE1FF7" w:rsidRDefault="00EE1FF7" w:rsidP="008B6B23">
            <w:pPr>
              <w:overflowPunct w:val="0"/>
              <w:autoSpaceDE w:val="0"/>
              <w:autoSpaceDN w:val="0"/>
              <w:adjustRightInd w:val="0"/>
              <w:ind w:right="-1"/>
              <w:jc w:val="both"/>
              <w:textAlignment w:val="baseline"/>
              <w:rPr>
                <w:rFonts w:ascii="Times New Roman" w:hAnsi="Times New Roman"/>
                <w:sz w:val="28"/>
                <w:szCs w:val="28"/>
              </w:rPr>
            </w:pPr>
            <w:r>
              <w:rPr>
                <w:rFonts w:ascii="Times New Roman" w:hAnsi="Times New Roman"/>
                <w:sz w:val="28"/>
                <w:szCs w:val="28"/>
              </w:rPr>
              <w:t>- Повышение эффективности использования энергетических ресурсов в жилищном фонде;</w:t>
            </w:r>
          </w:p>
          <w:p w14:paraId="4DFFAD63" w14:textId="77777777" w:rsidR="00EE1FF7" w:rsidRPr="006F7D7D" w:rsidRDefault="00EE1FF7" w:rsidP="008B6B23">
            <w:pPr>
              <w:overflowPunct w:val="0"/>
              <w:autoSpaceDE w:val="0"/>
              <w:autoSpaceDN w:val="0"/>
              <w:adjustRightInd w:val="0"/>
              <w:ind w:right="-1"/>
              <w:jc w:val="both"/>
              <w:textAlignment w:val="baseline"/>
              <w:rPr>
                <w:rFonts w:ascii="Times New Roman" w:hAnsi="Times New Roman"/>
                <w:sz w:val="28"/>
                <w:szCs w:val="28"/>
                <w:lang w:eastAsia="ru-RU"/>
              </w:rPr>
            </w:pPr>
            <w:r>
              <w:rPr>
                <w:rFonts w:ascii="Times New Roman" w:hAnsi="Times New Roman"/>
                <w:sz w:val="28"/>
                <w:szCs w:val="28"/>
              </w:rPr>
              <w:t>- Иные мероприятия в области энергосбережения и повышения энергетической эффективности.</w:t>
            </w:r>
          </w:p>
        </w:tc>
      </w:tr>
      <w:tr w:rsidR="00EE1FF7" w:rsidRPr="006F7D7D" w14:paraId="02199D11" w14:textId="77777777" w:rsidTr="008B6B23">
        <w:trPr>
          <w:jc w:val="center"/>
        </w:trPr>
        <w:tc>
          <w:tcPr>
            <w:tcW w:w="2828" w:type="dxa"/>
            <w:tcBorders>
              <w:top w:val="single" w:sz="6" w:space="0" w:color="auto"/>
              <w:left w:val="single" w:sz="6" w:space="0" w:color="auto"/>
              <w:bottom w:val="single" w:sz="6" w:space="0" w:color="auto"/>
              <w:right w:val="single" w:sz="6" w:space="0" w:color="auto"/>
            </w:tcBorders>
          </w:tcPr>
          <w:p w14:paraId="274C8EBD" w14:textId="77777777" w:rsidR="00EE1FF7" w:rsidRPr="006F7D7D" w:rsidRDefault="00EE1FF7" w:rsidP="008B6B23">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С</w:t>
            </w:r>
            <w:r w:rsidRPr="006F7D7D">
              <w:rPr>
                <w:rFonts w:ascii="Times New Roman" w:hAnsi="Times New Roman"/>
                <w:sz w:val="28"/>
                <w:szCs w:val="28"/>
                <w:lang w:eastAsia="ru-RU"/>
              </w:rPr>
              <w:t>роки реализации подпрограммы</w:t>
            </w:r>
          </w:p>
        </w:tc>
        <w:tc>
          <w:tcPr>
            <w:tcW w:w="7379" w:type="dxa"/>
            <w:tcBorders>
              <w:top w:val="single" w:sz="6" w:space="0" w:color="auto"/>
              <w:left w:val="single" w:sz="6" w:space="0" w:color="auto"/>
              <w:bottom w:val="single" w:sz="6" w:space="0" w:color="auto"/>
              <w:right w:val="single" w:sz="6" w:space="0" w:color="auto"/>
            </w:tcBorders>
          </w:tcPr>
          <w:p w14:paraId="3F0CA74D" w14:textId="1FE9C7DF" w:rsidR="00EE1FF7" w:rsidRPr="006F7D7D" w:rsidRDefault="00EE1FF7" w:rsidP="008B6B23">
            <w:pPr>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 xml:space="preserve">2014 </w:t>
            </w:r>
            <w:r w:rsidRPr="00CC4B8C">
              <w:rPr>
                <w:rFonts w:ascii="Times New Roman" w:hAnsi="Times New Roman"/>
                <w:sz w:val="28"/>
                <w:szCs w:val="28"/>
              </w:rPr>
              <w:t>-</w:t>
            </w:r>
            <w:r>
              <w:rPr>
                <w:rFonts w:ascii="Times New Roman" w:hAnsi="Times New Roman"/>
                <w:sz w:val="28"/>
                <w:szCs w:val="28"/>
              </w:rPr>
              <w:t xml:space="preserve"> </w:t>
            </w:r>
            <w:r w:rsidRPr="00CC4B8C">
              <w:rPr>
                <w:rFonts w:ascii="Times New Roman" w:hAnsi="Times New Roman"/>
                <w:sz w:val="28"/>
                <w:szCs w:val="28"/>
              </w:rPr>
              <w:t>202</w:t>
            </w:r>
            <w:r w:rsidR="00B62199">
              <w:rPr>
                <w:rFonts w:ascii="Times New Roman" w:hAnsi="Times New Roman"/>
                <w:sz w:val="28"/>
                <w:szCs w:val="28"/>
              </w:rPr>
              <w:t>5</w:t>
            </w:r>
            <w:r w:rsidRPr="006F7D7D">
              <w:rPr>
                <w:rFonts w:ascii="Times New Roman" w:hAnsi="Times New Roman"/>
                <w:sz w:val="28"/>
                <w:szCs w:val="28"/>
              </w:rPr>
              <w:t xml:space="preserve"> годы</w:t>
            </w:r>
          </w:p>
          <w:p w14:paraId="637B091E" w14:textId="77777777" w:rsidR="00EE1FF7" w:rsidRPr="006F7D7D" w:rsidRDefault="00EE1FF7" w:rsidP="008B6B23">
            <w:pPr>
              <w:ind w:right="-1"/>
              <w:jc w:val="both"/>
              <w:rPr>
                <w:rFonts w:ascii="Times New Roman" w:hAnsi="Times New Roman"/>
                <w:sz w:val="28"/>
                <w:szCs w:val="28"/>
                <w:highlight w:val="cyan"/>
              </w:rPr>
            </w:pPr>
          </w:p>
        </w:tc>
      </w:tr>
      <w:tr w:rsidR="00EE1FF7" w:rsidRPr="006F7D7D" w14:paraId="3D012A7E" w14:textId="77777777" w:rsidTr="008B6B23">
        <w:trPr>
          <w:jc w:val="center"/>
        </w:trPr>
        <w:tc>
          <w:tcPr>
            <w:tcW w:w="2828" w:type="dxa"/>
            <w:tcBorders>
              <w:top w:val="single" w:sz="6" w:space="0" w:color="auto"/>
              <w:left w:val="single" w:sz="6" w:space="0" w:color="auto"/>
              <w:bottom w:val="single" w:sz="6" w:space="0" w:color="auto"/>
              <w:right w:val="single" w:sz="6" w:space="0" w:color="auto"/>
            </w:tcBorders>
          </w:tcPr>
          <w:p w14:paraId="2BAB4E7F" w14:textId="77777777" w:rsidR="00EE1FF7" w:rsidRPr="006F7D7D" w:rsidRDefault="00EE1FF7" w:rsidP="008B6B23">
            <w:pPr>
              <w:tabs>
                <w:tab w:val="left" w:pos="1418"/>
              </w:tabs>
              <w:autoSpaceDE w:val="0"/>
              <w:autoSpaceDN w:val="0"/>
              <w:adjustRightInd w:val="0"/>
              <w:outlineLvl w:val="1"/>
              <w:rPr>
                <w:rFonts w:ascii="Times New Roman" w:hAnsi="Times New Roman"/>
                <w:sz w:val="28"/>
                <w:szCs w:val="28"/>
              </w:rPr>
            </w:pPr>
            <w:r w:rsidRPr="006F7D7D">
              <w:rPr>
                <w:rFonts w:ascii="Times New Roman" w:hAnsi="Times New Roman"/>
                <w:sz w:val="28"/>
                <w:szCs w:val="28"/>
              </w:rPr>
              <w:t>Перечень</w:t>
            </w:r>
          </w:p>
          <w:p w14:paraId="65EF3641" w14:textId="77777777" w:rsidR="00EE1FF7" w:rsidRPr="006F7D7D" w:rsidRDefault="00EE1FF7" w:rsidP="008B6B23">
            <w:pPr>
              <w:tabs>
                <w:tab w:val="left" w:pos="1418"/>
              </w:tabs>
              <w:autoSpaceDE w:val="0"/>
              <w:autoSpaceDN w:val="0"/>
              <w:adjustRightInd w:val="0"/>
              <w:outlineLvl w:val="1"/>
              <w:rPr>
                <w:rFonts w:ascii="Times New Roman" w:hAnsi="Times New Roman"/>
                <w:sz w:val="28"/>
                <w:szCs w:val="28"/>
              </w:rPr>
            </w:pPr>
            <w:r w:rsidRPr="006F7D7D">
              <w:rPr>
                <w:rFonts w:ascii="Times New Roman" w:hAnsi="Times New Roman"/>
                <w:sz w:val="28"/>
                <w:szCs w:val="28"/>
              </w:rPr>
              <w:t xml:space="preserve">целевых показателей </w:t>
            </w:r>
          </w:p>
        </w:tc>
        <w:tc>
          <w:tcPr>
            <w:tcW w:w="7379" w:type="dxa"/>
            <w:tcBorders>
              <w:top w:val="single" w:sz="6" w:space="0" w:color="auto"/>
              <w:left w:val="single" w:sz="6" w:space="0" w:color="auto"/>
              <w:bottom w:val="single" w:sz="6" w:space="0" w:color="auto"/>
              <w:right w:val="single" w:sz="6" w:space="0" w:color="auto"/>
            </w:tcBorders>
          </w:tcPr>
          <w:p w14:paraId="25013D79"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B53888">
              <w:rPr>
                <w:rFonts w:ascii="Times New Roman" w:hAnsi="Times New Roman"/>
                <w:sz w:val="28"/>
                <w:szCs w:val="28"/>
                <w:lang w:eastAsia="ru-RU"/>
              </w:rPr>
              <w:t>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p w14:paraId="3BA006FA"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B53888">
              <w:rPr>
                <w:rFonts w:ascii="Times New Roman" w:hAnsi="Times New Roman"/>
                <w:sz w:val="28"/>
                <w:szCs w:val="28"/>
                <w:lang w:eastAsia="ru-RU"/>
              </w:rPr>
              <w:t>электрической энергии;</w:t>
            </w:r>
          </w:p>
          <w:p w14:paraId="05386B42"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B53888">
              <w:rPr>
                <w:rFonts w:ascii="Times New Roman" w:hAnsi="Times New Roman"/>
                <w:sz w:val="28"/>
                <w:szCs w:val="28"/>
                <w:lang w:eastAsia="ru-RU"/>
              </w:rPr>
              <w:t>тепловой энергии;</w:t>
            </w:r>
          </w:p>
          <w:p w14:paraId="60776C8F"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B53888">
              <w:rPr>
                <w:rFonts w:ascii="Times New Roman" w:hAnsi="Times New Roman"/>
                <w:sz w:val="28"/>
                <w:szCs w:val="28"/>
                <w:lang w:eastAsia="ru-RU"/>
              </w:rPr>
              <w:t>воды</w:t>
            </w:r>
            <w:r>
              <w:rPr>
                <w:rFonts w:ascii="Times New Roman" w:hAnsi="Times New Roman"/>
                <w:sz w:val="28"/>
                <w:szCs w:val="28"/>
                <w:lang w:eastAsia="ru-RU"/>
              </w:rPr>
              <w:t>.</w:t>
            </w:r>
          </w:p>
          <w:p w14:paraId="608CA2E2"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6C16FE">
              <w:rPr>
                <w:rFonts w:ascii="Times New Roman" w:hAnsi="Times New Roman"/>
                <w:sz w:val="28"/>
                <w:szCs w:val="28"/>
                <w:lang w:eastAsia="ru-RU"/>
              </w:rPr>
              <w:t>Удельный расход энергетических ресурсов в многоквартирных домах:</w:t>
            </w:r>
          </w:p>
          <w:p w14:paraId="0E519863"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электрическая энергия</w:t>
            </w:r>
            <w:r>
              <w:rPr>
                <w:rFonts w:ascii="Times New Roman" w:hAnsi="Times New Roman"/>
                <w:sz w:val="28"/>
                <w:szCs w:val="28"/>
                <w:lang w:eastAsia="ru-RU"/>
              </w:rPr>
              <w:t>;</w:t>
            </w:r>
          </w:p>
          <w:p w14:paraId="6B4FD119"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тепловая энергия</w:t>
            </w:r>
            <w:r>
              <w:rPr>
                <w:rFonts w:ascii="Times New Roman" w:hAnsi="Times New Roman"/>
                <w:sz w:val="28"/>
                <w:szCs w:val="28"/>
                <w:lang w:eastAsia="ru-RU"/>
              </w:rPr>
              <w:t>;</w:t>
            </w:r>
          </w:p>
          <w:p w14:paraId="7015A2B1"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горячая вода</w:t>
            </w:r>
            <w:r>
              <w:rPr>
                <w:rFonts w:ascii="Times New Roman" w:hAnsi="Times New Roman"/>
                <w:sz w:val="28"/>
                <w:szCs w:val="28"/>
                <w:lang w:eastAsia="ru-RU"/>
              </w:rPr>
              <w:t>;</w:t>
            </w:r>
          </w:p>
          <w:p w14:paraId="090F4ED3"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холодная</w:t>
            </w:r>
            <w:r w:rsidRPr="006C16FE">
              <w:rPr>
                <w:rFonts w:ascii="Times New Roman" w:hAnsi="Times New Roman"/>
                <w:sz w:val="28"/>
                <w:szCs w:val="28"/>
                <w:lang w:eastAsia="ru-RU"/>
              </w:rPr>
              <w:t xml:space="preserve"> вода</w:t>
            </w:r>
            <w:r>
              <w:rPr>
                <w:rFonts w:ascii="Times New Roman" w:hAnsi="Times New Roman"/>
                <w:sz w:val="28"/>
                <w:szCs w:val="28"/>
                <w:lang w:eastAsia="ru-RU"/>
              </w:rPr>
              <w:t>.</w:t>
            </w:r>
          </w:p>
          <w:p w14:paraId="2B4FA522"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6C16FE">
              <w:rPr>
                <w:rFonts w:ascii="Times New Roman" w:hAnsi="Times New Roman"/>
                <w:sz w:val="28"/>
                <w:szCs w:val="28"/>
                <w:lang w:eastAsia="ru-RU"/>
              </w:rPr>
              <w:t>Повышение эффективности использования энергетических ресурсов в муниципальных учреждениях (с 2022 года):</w:t>
            </w:r>
          </w:p>
          <w:p w14:paraId="297ED0D6"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удельный расход тепловой энергии зданиями и помещениями учебно-воспитательного назначения</w:t>
            </w:r>
            <w:r>
              <w:rPr>
                <w:rFonts w:ascii="Times New Roman" w:hAnsi="Times New Roman"/>
                <w:sz w:val="28"/>
                <w:szCs w:val="28"/>
                <w:lang w:eastAsia="ru-RU"/>
              </w:rPr>
              <w:t>;</w:t>
            </w:r>
          </w:p>
          <w:p w14:paraId="011E6029"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удельный расход электрической энергии зданиями и помещениями учебно-воспитательного назначения</w:t>
            </w:r>
            <w:r>
              <w:rPr>
                <w:rFonts w:ascii="Times New Roman" w:hAnsi="Times New Roman"/>
                <w:sz w:val="28"/>
                <w:szCs w:val="28"/>
                <w:lang w:eastAsia="ru-RU"/>
              </w:rPr>
              <w:t>;</w:t>
            </w:r>
          </w:p>
          <w:p w14:paraId="055BC423"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объем потребления электрической энергии</w:t>
            </w:r>
            <w:r>
              <w:rPr>
                <w:rFonts w:ascii="Times New Roman" w:hAnsi="Times New Roman"/>
                <w:sz w:val="28"/>
                <w:szCs w:val="28"/>
                <w:lang w:eastAsia="ru-RU"/>
              </w:rPr>
              <w:t>;</w:t>
            </w:r>
          </w:p>
          <w:p w14:paraId="2C8031E2"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объем потребления тепловой энергии</w:t>
            </w:r>
            <w:r>
              <w:rPr>
                <w:rFonts w:ascii="Times New Roman" w:hAnsi="Times New Roman"/>
                <w:sz w:val="28"/>
                <w:szCs w:val="28"/>
                <w:lang w:eastAsia="ru-RU"/>
              </w:rPr>
              <w:t>;</w:t>
            </w:r>
          </w:p>
          <w:p w14:paraId="4D066ECB"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объем потребления горячей воды</w:t>
            </w:r>
            <w:r>
              <w:rPr>
                <w:rFonts w:ascii="Times New Roman" w:hAnsi="Times New Roman"/>
                <w:sz w:val="28"/>
                <w:szCs w:val="28"/>
                <w:lang w:eastAsia="ru-RU"/>
              </w:rPr>
              <w:t>;</w:t>
            </w:r>
          </w:p>
          <w:p w14:paraId="0AD54B70"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 xml:space="preserve">объем потребления </w:t>
            </w:r>
            <w:r>
              <w:rPr>
                <w:rFonts w:ascii="Times New Roman" w:hAnsi="Times New Roman"/>
                <w:sz w:val="28"/>
                <w:szCs w:val="28"/>
                <w:lang w:eastAsia="ru-RU"/>
              </w:rPr>
              <w:t>холодной</w:t>
            </w:r>
            <w:r w:rsidRPr="006C16FE">
              <w:rPr>
                <w:rFonts w:ascii="Times New Roman" w:hAnsi="Times New Roman"/>
                <w:sz w:val="28"/>
                <w:szCs w:val="28"/>
                <w:lang w:eastAsia="ru-RU"/>
              </w:rPr>
              <w:t xml:space="preserve"> воды</w:t>
            </w:r>
            <w:r>
              <w:rPr>
                <w:rFonts w:ascii="Times New Roman" w:hAnsi="Times New Roman"/>
                <w:sz w:val="28"/>
                <w:szCs w:val="28"/>
                <w:lang w:eastAsia="ru-RU"/>
              </w:rPr>
              <w:t>.</w:t>
            </w:r>
          </w:p>
          <w:p w14:paraId="33BBAFDA"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Pr="006C16FE">
              <w:rPr>
                <w:rFonts w:ascii="Times New Roman" w:hAnsi="Times New Roman"/>
                <w:sz w:val="28"/>
                <w:szCs w:val="28"/>
                <w:lang w:eastAsia="ru-RU"/>
              </w:rPr>
              <w:t>Удельная величина потребления энергетических ресурсов муниципальными бюджетными учреждениями (до 2022 года):</w:t>
            </w:r>
          </w:p>
          <w:p w14:paraId="4255FF75"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электрическая энергия</w:t>
            </w:r>
            <w:r>
              <w:rPr>
                <w:rFonts w:ascii="Times New Roman" w:hAnsi="Times New Roman"/>
                <w:sz w:val="28"/>
                <w:szCs w:val="28"/>
                <w:lang w:eastAsia="ru-RU"/>
              </w:rPr>
              <w:t>;</w:t>
            </w:r>
          </w:p>
          <w:p w14:paraId="78360D5B"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тепловая энергия</w:t>
            </w:r>
            <w:r>
              <w:rPr>
                <w:rFonts w:ascii="Times New Roman" w:hAnsi="Times New Roman"/>
                <w:sz w:val="28"/>
                <w:szCs w:val="28"/>
                <w:lang w:eastAsia="ru-RU"/>
              </w:rPr>
              <w:t>;</w:t>
            </w:r>
          </w:p>
          <w:p w14:paraId="4CAB64CD"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горячая вода</w:t>
            </w:r>
            <w:r>
              <w:rPr>
                <w:rFonts w:ascii="Times New Roman" w:hAnsi="Times New Roman"/>
                <w:sz w:val="28"/>
                <w:szCs w:val="28"/>
                <w:lang w:eastAsia="ru-RU"/>
              </w:rPr>
              <w:t>;</w:t>
            </w:r>
          </w:p>
          <w:p w14:paraId="6646F957"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холодная</w:t>
            </w:r>
            <w:r w:rsidRPr="006C16FE">
              <w:rPr>
                <w:rFonts w:ascii="Times New Roman" w:hAnsi="Times New Roman"/>
                <w:sz w:val="28"/>
                <w:szCs w:val="28"/>
                <w:lang w:eastAsia="ru-RU"/>
              </w:rPr>
              <w:t xml:space="preserve"> вода</w:t>
            </w:r>
            <w:r>
              <w:rPr>
                <w:rFonts w:ascii="Times New Roman" w:hAnsi="Times New Roman"/>
                <w:sz w:val="28"/>
                <w:szCs w:val="28"/>
                <w:lang w:eastAsia="ru-RU"/>
              </w:rPr>
              <w:t>.</w:t>
            </w:r>
          </w:p>
          <w:p w14:paraId="4BD87BE3"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5. </w:t>
            </w:r>
            <w:r w:rsidRPr="006C16FE">
              <w:rPr>
                <w:rFonts w:ascii="Times New Roman" w:hAnsi="Times New Roman"/>
                <w:sz w:val="28"/>
                <w:szCs w:val="28"/>
                <w:lang w:eastAsia="ru-RU"/>
              </w:rPr>
              <w:t>Сокращение потерь энергетических ресурсов при их передаче, в том числе в системах коммунальной инфраструктуры (с 2022 года):</w:t>
            </w:r>
          </w:p>
          <w:p w14:paraId="4B1581EA"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удельный расход топлива на отпущенную с коллекторов котельных в тепловую сеть тепловую энергию</w:t>
            </w:r>
            <w:r>
              <w:rPr>
                <w:rFonts w:ascii="Times New Roman" w:hAnsi="Times New Roman"/>
                <w:sz w:val="28"/>
                <w:szCs w:val="28"/>
                <w:lang w:eastAsia="ru-RU"/>
              </w:rPr>
              <w:t>;</w:t>
            </w:r>
          </w:p>
          <w:p w14:paraId="1325CEAB"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доля потерь тепловой энергии при ее передаче в общем объеме переданной тепловой энергии</w:t>
            </w:r>
            <w:r>
              <w:rPr>
                <w:rFonts w:ascii="Times New Roman" w:hAnsi="Times New Roman"/>
                <w:sz w:val="28"/>
                <w:szCs w:val="28"/>
                <w:lang w:eastAsia="ru-RU"/>
              </w:rPr>
              <w:t>.</w:t>
            </w:r>
          </w:p>
          <w:p w14:paraId="2C7635BD"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sidRPr="006C16FE">
              <w:rPr>
                <w:rFonts w:ascii="Times New Roman" w:hAnsi="Times New Roman"/>
                <w:sz w:val="28"/>
                <w:szCs w:val="28"/>
                <w:lang w:eastAsia="ru-RU"/>
              </w:rPr>
              <w:t>Повышение уровня оснащенности приборами учета используемых энергетических ресурсов (с 2022 года):</w:t>
            </w:r>
          </w:p>
          <w:p w14:paraId="4DF84F4D"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r>
              <w:rPr>
                <w:rFonts w:ascii="Times New Roman" w:hAnsi="Times New Roman"/>
                <w:sz w:val="28"/>
                <w:szCs w:val="28"/>
                <w:lang w:eastAsia="ru-RU"/>
              </w:rPr>
              <w:t>;</w:t>
            </w:r>
          </w:p>
          <w:p w14:paraId="4A072D4A"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37E2B">
              <w:rPr>
                <w:rFonts w:ascii="Times New Roman" w:hAnsi="Times New Roman"/>
                <w:sz w:val="28"/>
                <w:szCs w:val="28"/>
                <w:lang w:eastAsia="ru-RU"/>
              </w:rPr>
              <w:t>доля квартир в многоквартирных домах, оснащенных индивидуальными приборами учета используемых энергетических ресурсов по всем видам коммунальных ресурсов в общем квартир в многоквартирных домах, имеющих тех. возможность установки приборов</w:t>
            </w:r>
            <w:r>
              <w:rPr>
                <w:rFonts w:ascii="Times New Roman" w:hAnsi="Times New Roman"/>
                <w:sz w:val="28"/>
                <w:szCs w:val="28"/>
                <w:lang w:eastAsia="ru-RU"/>
              </w:rPr>
              <w:t>;</w:t>
            </w:r>
          </w:p>
          <w:p w14:paraId="10615471" w14:textId="77777777" w:rsidR="00EE1FF7"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37E2B">
              <w:rPr>
                <w:rFonts w:ascii="Times New Roman" w:hAnsi="Times New Roman"/>
                <w:sz w:val="28"/>
                <w:szCs w:val="28"/>
                <w:lang w:eastAsia="ru-RU"/>
              </w:rPr>
              <w:t>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r>
              <w:rPr>
                <w:rFonts w:ascii="Times New Roman" w:hAnsi="Times New Roman"/>
                <w:sz w:val="28"/>
                <w:szCs w:val="28"/>
                <w:lang w:eastAsia="ru-RU"/>
              </w:rPr>
              <w:t>.</w:t>
            </w:r>
          </w:p>
          <w:p w14:paraId="00F11D64" w14:textId="77777777" w:rsidR="00EE1FF7" w:rsidRPr="006F7D7D" w:rsidRDefault="00EE1FF7" w:rsidP="008B6B23">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7. </w:t>
            </w:r>
            <w:r w:rsidRPr="00A37E2B">
              <w:rPr>
                <w:rFonts w:ascii="Times New Roman" w:hAnsi="Times New Roman"/>
                <w:sz w:val="28"/>
                <w:szCs w:val="28"/>
                <w:lang w:eastAsia="ru-RU"/>
              </w:rPr>
              <w:t>Доля энергоэффективных источников света в системах уличного освещения (процентов)</w:t>
            </w:r>
            <w:r>
              <w:rPr>
                <w:rFonts w:ascii="Times New Roman" w:hAnsi="Times New Roman"/>
                <w:sz w:val="28"/>
                <w:szCs w:val="28"/>
                <w:lang w:eastAsia="ru-RU"/>
              </w:rPr>
              <w:t>.</w:t>
            </w:r>
          </w:p>
        </w:tc>
      </w:tr>
      <w:tr w:rsidR="00EE1FF7" w:rsidRPr="006F7D7D" w14:paraId="733D6768" w14:textId="77777777" w:rsidTr="008B6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jc w:val="center"/>
        </w:trPr>
        <w:tc>
          <w:tcPr>
            <w:tcW w:w="2828" w:type="dxa"/>
          </w:tcPr>
          <w:p w14:paraId="70C80135" w14:textId="77777777" w:rsidR="00EE1FF7" w:rsidRPr="006F7D7D" w:rsidRDefault="00EE1FF7" w:rsidP="008B6B23">
            <w:pPr>
              <w:tabs>
                <w:tab w:val="left" w:pos="0"/>
              </w:tabs>
              <w:autoSpaceDE w:val="0"/>
              <w:autoSpaceDN w:val="0"/>
              <w:adjustRightInd w:val="0"/>
              <w:outlineLvl w:val="1"/>
              <w:rPr>
                <w:rFonts w:ascii="Times New Roman" w:hAnsi="Times New Roman"/>
                <w:sz w:val="28"/>
                <w:szCs w:val="28"/>
              </w:rPr>
            </w:pPr>
            <w:r w:rsidRPr="006F7D7D">
              <w:rPr>
                <w:rFonts w:ascii="Times New Roman" w:hAnsi="Times New Roman"/>
                <w:sz w:val="28"/>
                <w:szCs w:val="28"/>
              </w:rPr>
              <w:lastRenderedPageBreak/>
              <w:t>Информация по ресурсному обеспечению подпрограммы</w:t>
            </w:r>
          </w:p>
          <w:p w14:paraId="43E346F7" w14:textId="77777777" w:rsidR="00EE1FF7" w:rsidRPr="006F7D7D" w:rsidRDefault="00EE1FF7" w:rsidP="008B6B23">
            <w:pPr>
              <w:ind w:right="-1"/>
              <w:rPr>
                <w:rFonts w:ascii="Times New Roman" w:hAnsi="Times New Roman"/>
                <w:sz w:val="28"/>
                <w:szCs w:val="28"/>
                <w:highlight w:val="yellow"/>
              </w:rPr>
            </w:pPr>
          </w:p>
        </w:tc>
        <w:tc>
          <w:tcPr>
            <w:tcW w:w="7379" w:type="dxa"/>
          </w:tcPr>
          <w:p w14:paraId="01263D30" w14:textId="6507C264" w:rsidR="00EE1FF7" w:rsidRPr="001328F8" w:rsidRDefault="00EE1FF7" w:rsidP="008B6B23">
            <w:pPr>
              <w:tabs>
                <w:tab w:val="left" w:pos="0"/>
                <w:tab w:val="left" w:pos="709"/>
                <w:tab w:val="left" w:pos="900"/>
              </w:tabs>
              <w:jc w:val="both"/>
              <w:rPr>
                <w:rFonts w:ascii="Times New Roman" w:hAnsi="Times New Roman"/>
                <w:sz w:val="28"/>
                <w:szCs w:val="28"/>
              </w:rPr>
            </w:pPr>
            <w:r w:rsidRPr="006F7D7D">
              <w:rPr>
                <w:rFonts w:ascii="Times New Roman" w:hAnsi="Times New Roman"/>
                <w:sz w:val="28"/>
                <w:szCs w:val="28"/>
              </w:rPr>
              <w:t>Общий объем финансирования подпрограммы за счет всех источников финансирования составляет</w:t>
            </w:r>
            <w:r w:rsidRPr="001328F8">
              <w:rPr>
                <w:rFonts w:ascii="Times New Roman" w:hAnsi="Times New Roman"/>
                <w:sz w:val="28"/>
                <w:szCs w:val="28"/>
              </w:rPr>
              <w:t xml:space="preserve">: </w:t>
            </w:r>
            <w:r w:rsidR="00B62199">
              <w:rPr>
                <w:rFonts w:ascii="Times New Roman" w:hAnsi="Times New Roman"/>
                <w:sz w:val="28"/>
                <w:szCs w:val="28"/>
              </w:rPr>
              <w:t>71276,88</w:t>
            </w:r>
            <w:r w:rsidRPr="001328F8">
              <w:rPr>
                <w:rFonts w:ascii="Times New Roman" w:hAnsi="Times New Roman"/>
                <w:sz w:val="28"/>
                <w:szCs w:val="28"/>
              </w:rPr>
              <w:t xml:space="preserve"> тыс. рублей, в том числе по годам:</w:t>
            </w:r>
            <w:r>
              <w:rPr>
                <w:rFonts w:ascii="Times New Roman" w:hAnsi="Times New Roman"/>
                <w:sz w:val="28"/>
                <w:szCs w:val="28"/>
              </w:rPr>
              <w:t xml:space="preserve">  </w:t>
            </w:r>
            <w:r>
              <w:rPr>
                <w:rFonts w:ascii="Times New Roman" w:hAnsi="Times New Roman"/>
                <w:color w:val="FF0000"/>
                <w:sz w:val="28"/>
                <w:szCs w:val="28"/>
              </w:rPr>
              <w:t xml:space="preserve"> </w:t>
            </w:r>
          </w:p>
          <w:p w14:paraId="33060A8B" w14:textId="77777777" w:rsidR="00EE1FF7" w:rsidRPr="001328F8"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sidRPr="001328F8">
              <w:rPr>
                <w:rFonts w:ascii="Times New Roman" w:hAnsi="Times New Roman"/>
                <w:sz w:val="28"/>
                <w:szCs w:val="28"/>
              </w:rPr>
              <w:t>2014 - 1136,38 тыс. рублей;</w:t>
            </w:r>
          </w:p>
          <w:p w14:paraId="09CF4181" w14:textId="77777777" w:rsidR="00EE1FF7" w:rsidRPr="001328F8"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sidRPr="001328F8">
              <w:rPr>
                <w:rFonts w:ascii="Times New Roman" w:hAnsi="Times New Roman"/>
                <w:sz w:val="28"/>
                <w:szCs w:val="28"/>
              </w:rPr>
              <w:t>2015 – 0,00 тыс. руб.;</w:t>
            </w:r>
          </w:p>
          <w:p w14:paraId="6F10AA05" w14:textId="77777777" w:rsidR="00EE1FF7" w:rsidRPr="001328F8"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sidRPr="001328F8">
              <w:rPr>
                <w:rFonts w:ascii="Times New Roman" w:hAnsi="Times New Roman"/>
                <w:sz w:val="28"/>
                <w:szCs w:val="28"/>
              </w:rPr>
              <w:t>2016 – 0,00 тыс. руб.;</w:t>
            </w:r>
          </w:p>
          <w:p w14:paraId="6D577431" w14:textId="77777777" w:rsidR="00EE1FF7" w:rsidRPr="001328F8"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sidRPr="001328F8">
              <w:rPr>
                <w:rFonts w:ascii="Times New Roman" w:hAnsi="Times New Roman"/>
                <w:sz w:val="28"/>
                <w:szCs w:val="28"/>
              </w:rPr>
              <w:t>2017 – 0,00 тыс. руб.</w:t>
            </w:r>
          </w:p>
          <w:p w14:paraId="4F117376" w14:textId="77777777" w:rsidR="00EE1FF7" w:rsidRPr="001328F8"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sidRPr="001328F8">
              <w:rPr>
                <w:rFonts w:ascii="Times New Roman" w:hAnsi="Times New Roman"/>
                <w:sz w:val="28"/>
                <w:szCs w:val="28"/>
              </w:rPr>
              <w:t>2018 - 0,00 тыс. руб.;</w:t>
            </w:r>
          </w:p>
          <w:p w14:paraId="6B8752DA" w14:textId="77777777" w:rsidR="00EE1FF7" w:rsidRPr="001328F8"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sidRPr="001328F8">
              <w:rPr>
                <w:rFonts w:ascii="Times New Roman" w:hAnsi="Times New Roman"/>
                <w:sz w:val="28"/>
                <w:szCs w:val="28"/>
              </w:rPr>
              <w:t>2019 – 0,00 тыс. руб.;</w:t>
            </w:r>
          </w:p>
          <w:p w14:paraId="41825EFF" w14:textId="77777777" w:rsidR="00EE1FF7" w:rsidRPr="001328F8"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sidRPr="001328F8">
              <w:rPr>
                <w:rFonts w:ascii="Times New Roman" w:hAnsi="Times New Roman"/>
                <w:sz w:val="28"/>
                <w:szCs w:val="28"/>
              </w:rPr>
              <w:t>2020 – 0,00 тыс. руб.;</w:t>
            </w:r>
          </w:p>
          <w:p w14:paraId="41832265" w14:textId="77777777" w:rsidR="00EE1FF7" w:rsidRPr="001328F8" w:rsidRDefault="00EE1FF7" w:rsidP="008B6B23">
            <w:pPr>
              <w:overflowPunct w:val="0"/>
              <w:autoSpaceDE w:val="0"/>
              <w:autoSpaceDN w:val="0"/>
              <w:adjustRightInd w:val="0"/>
              <w:ind w:right="-1" w:firstLine="709"/>
              <w:jc w:val="both"/>
              <w:textAlignment w:val="baseline"/>
              <w:rPr>
                <w:rFonts w:ascii="Times New Roman" w:hAnsi="Times New Roman"/>
                <w:sz w:val="28"/>
                <w:szCs w:val="28"/>
              </w:rPr>
            </w:pPr>
            <w:r w:rsidRPr="001328F8">
              <w:rPr>
                <w:rFonts w:ascii="Times New Roman" w:hAnsi="Times New Roman"/>
                <w:sz w:val="28"/>
                <w:szCs w:val="28"/>
              </w:rPr>
              <w:t xml:space="preserve">2021 – 0,00 тыс. </w:t>
            </w:r>
            <w:proofErr w:type="spellStart"/>
            <w:r w:rsidRPr="001328F8">
              <w:rPr>
                <w:rFonts w:ascii="Times New Roman" w:hAnsi="Times New Roman"/>
                <w:sz w:val="28"/>
                <w:szCs w:val="28"/>
              </w:rPr>
              <w:t>руб</w:t>
            </w:r>
            <w:proofErr w:type="spellEnd"/>
            <w:r w:rsidRPr="001328F8">
              <w:rPr>
                <w:rFonts w:ascii="Times New Roman" w:hAnsi="Times New Roman"/>
                <w:sz w:val="28"/>
                <w:szCs w:val="28"/>
              </w:rPr>
              <w:t>;</w:t>
            </w:r>
          </w:p>
          <w:p w14:paraId="5ECB5AA6" w14:textId="77777777" w:rsidR="00EE1FF7" w:rsidRPr="001328F8" w:rsidRDefault="00EE1FF7" w:rsidP="008B6B23">
            <w:pPr>
              <w:overflowPunct w:val="0"/>
              <w:autoSpaceDE w:val="0"/>
              <w:autoSpaceDN w:val="0"/>
              <w:adjustRightInd w:val="0"/>
              <w:ind w:left="709" w:right="-1"/>
              <w:textAlignment w:val="baseline"/>
              <w:rPr>
                <w:rFonts w:ascii="Times New Roman" w:hAnsi="Times New Roman"/>
                <w:sz w:val="28"/>
                <w:szCs w:val="28"/>
              </w:rPr>
            </w:pPr>
            <w:r w:rsidRPr="001328F8">
              <w:rPr>
                <w:rFonts w:ascii="Times New Roman" w:hAnsi="Times New Roman"/>
                <w:sz w:val="28"/>
                <w:szCs w:val="28"/>
              </w:rPr>
              <w:t xml:space="preserve">2022 – </w:t>
            </w:r>
            <w:r>
              <w:rPr>
                <w:rFonts w:ascii="Times New Roman" w:hAnsi="Times New Roman"/>
                <w:sz w:val="28"/>
                <w:szCs w:val="28"/>
              </w:rPr>
              <w:t>17479,40</w:t>
            </w:r>
            <w:r w:rsidRPr="001328F8">
              <w:rPr>
                <w:rFonts w:ascii="Times New Roman" w:hAnsi="Times New Roman"/>
                <w:sz w:val="28"/>
                <w:szCs w:val="28"/>
              </w:rPr>
              <w:t xml:space="preserve"> тыс. </w:t>
            </w:r>
            <w:proofErr w:type="spellStart"/>
            <w:r w:rsidRPr="001328F8">
              <w:rPr>
                <w:rFonts w:ascii="Times New Roman" w:hAnsi="Times New Roman"/>
                <w:sz w:val="28"/>
                <w:szCs w:val="28"/>
              </w:rPr>
              <w:t>руб</w:t>
            </w:r>
            <w:proofErr w:type="spellEnd"/>
            <w:r w:rsidRPr="001328F8">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FF0000"/>
                <w:sz w:val="28"/>
                <w:szCs w:val="28"/>
              </w:rPr>
              <w:t xml:space="preserve"> </w:t>
            </w:r>
          </w:p>
          <w:p w14:paraId="3A6189F7" w14:textId="77777777" w:rsidR="00EE1FF7" w:rsidRPr="001328F8" w:rsidRDefault="00EE1FF7" w:rsidP="008B6B23">
            <w:pPr>
              <w:overflowPunct w:val="0"/>
              <w:autoSpaceDE w:val="0"/>
              <w:autoSpaceDN w:val="0"/>
              <w:adjustRightInd w:val="0"/>
              <w:ind w:left="709" w:right="-1"/>
              <w:textAlignment w:val="baseline"/>
              <w:rPr>
                <w:rFonts w:ascii="Times New Roman" w:hAnsi="Times New Roman"/>
                <w:sz w:val="28"/>
                <w:szCs w:val="28"/>
              </w:rPr>
            </w:pPr>
            <w:r w:rsidRPr="001328F8">
              <w:rPr>
                <w:rFonts w:ascii="Times New Roman" w:hAnsi="Times New Roman"/>
                <w:sz w:val="28"/>
                <w:szCs w:val="28"/>
              </w:rPr>
              <w:t xml:space="preserve">2023 – </w:t>
            </w:r>
            <w:r>
              <w:rPr>
                <w:rFonts w:ascii="Times New Roman" w:hAnsi="Times New Roman"/>
                <w:sz w:val="28"/>
                <w:szCs w:val="28"/>
              </w:rPr>
              <w:t>17553,70</w:t>
            </w:r>
            <w:r w:rsidRPr="001328F8">
              <w:rPr>
                <w:rFonts w:ascii="Times New Roman" w:hAnsi="Times New Roman"/>
                <w:sz w:val="28"/>
                <w:szCs w:val="28"/>
              </w:rPr>
              <w:t xml:space="preserve"> тыс. руб.;</w:t>
            </w:r>
            <w:r>
              <w:rPr>
                <w:rFonts w:ascii="Times New Roman" w:hAnsi="Times New Roman"/>
                <w:sz w:val="28"/>
                <w:szCs w:val="28"/>
              </w:rPr>
              <w:t xml:space="preserve"> </w:t>
            </w:r>
            <w:r>
              <w:rPr>
                <w:rFonts w:ascii="Times New Roman" w:hAnsi="Times New Roman"/>
                <w:color w:val="FF0000"/>
                <w:sz w:val="28"/>
                <w:szCs w:val="28"/>
              </w:rPr>
              <w:t xml:space="preserve"> </w:t>
            </w:r>
          </w:p>
          <w:p w14:paraId="48EA6DAD" w14:textId="77777777" w:rsidR="00B62199" w:rsidRDefault="00EE1FF7" w:rsidP="008B6B23">
            <w:pPr>
              <w:tabs>
                <w:tab w:val="left" w:pos="0"/>
                <w:tab w:val="left" w:pos="709"/>
                <w:tab w:val="left" w:pos="900"/>
              </w:tabs>
              <w:ind w:firstLine="709"/>
              <w:jc w:val="both"/>
              <w:rPr>
                <w:rFonts w:ascii="Times New Roman" w:hAnsi="Times New Roman"/>
                <w:sz w:val="28"/>
                <w:szCs w:val="28"/>
              </w:rPr>
            </w:pPr>
            <w:r w:rsidRPr="001328F8">
              <w:rPr>
                <w:rFonts w:ascii="Times New Roman" w:hAnsi="Times New Roman"/>
                <w:sz w:val="28"/>
                <w:szCs w:val="28"/>
              </w:rPr>
              <w:t xml:space="preserve">2024 – </w:t>
            </w:r>
            <w:r>
              <w:rPr>
                <w:rFonts w:ascii="Times New Roman" w:hAnsi="Times New Roman"/>
                <w:sz w:val="28"/>
                <w:szCs w:val="28"/>
              </w:rPr>
              <w:t>17553,70</w:t>
            </w:r>
            <w:r w:rsidRPr="001328F8">
              <w:rPr>
                <w:rFonts w:ascii="Times New Roman" w:hAnsi="Times New Roman"/>
                <w:sz w:val="28"/>
                <w:szCs w:val="28"/>
              </w:rPr>
              <w:t xml:space="preserve"> тыс. </w:t>
            </w:r>
            <w:proofErr w:type="spellStart"/>
            <w:r w:rsidRPr="001328F8">
              <w:rPr>
                <w:rFonts w:ascii="Times New Roman" w:hAnsi="Times New Roman"/>
                <w:sz w:val="28"/>
                <w:szCs w:val="28"/>
              </w:rPr>
              <w:t>руб</w:t>
            </w:r>
            <w:proofErr w:type="spellEnd"/>
            <w:r w:rsidR="00B62199">
              <w:rPr>
                <w:rFonts w:ascii="Times New Roman" w:hAnsi="Times New Roman"/>
                <w:sz w:val="28"/>
                <w:szCs w:val="28"/>
              </w:rPr>
              <w:t>;</w:t>
            </w:r>
          </w:p>
          <w:p w14:paraId="4AF6A5A4" w14:textId="15739BC7" w:rsidR="00EE1FF7" w:rsidRPr="006F7D7D" w:rsidRDefault="00B62199" w:rsidP="008B6B23">
            <w:pPr>
              <w:tabs>
                <w:tab w:val="left" w:pos="0"/>
                <w:tab w:val="left" w:pos="709"/>
                <w:tab w:val="left" w:pos="900"/>
              </w:tabs>
              <w:ind w:firstLine="709"/>
              <w:jc w:val="both"/>
              <w:rPr>
                <w:rFonts w:ascii="Times New Roman" w:hAnsi="Times New Roman"/>
                <w:sz w:val="28"/>
                <w:szCs w:val="28"/>
                <w:highlight w:val="yellow"/>
                <w:lang w:eastAsia="ru-RU"/>
              </w:rPr>
            </w:pPr>
            <w:r w:rsidRPr="001328F8">
              <w:rPr>
                <w:rFonts w:ascii="Times New Roman" w:hAnsi="Times New Roman"/>
                <w:sz w:val="28"/>
                <w:szCs w:val="28"/>
              </w:rPr>
              <w:lastRenderedPageBreak/>
              <w:t>202</w:t>
            </w:r>
            <w:r>
              <w:rPr>
                <w:rFonts w:ascii="Times New Roman" w:hAnsi="Times New Roman"/>
                <w:sz w:val="28"/>
                <w:szCs w:val="28"/>
              </w:rPr>
              <w:t>5</w:t>
            </w:r>
            <w:r w:rsidRPr="001328F8">
              <w:rPr>
                <w:rFonts w:ascii="Times New Roman" w:hAnsi="Times New Roman"/>
                <w:sz w:val="28"/>
                <w:szCs w:val="28"/>
              </w:rPr>
              <w:t xml:space="preserve"> – </w:t>
            </w:r>
            <w:r>
              <w:rPr>
                <w:rFonts w:ascii="Times New Roman" w:hAnsi="Times New Roman"/>
                <w:sz w:val="28"/>
                <w:szCs w:val="28"/>
              </w:rPr>
              <w:t>17553,70</w:t>
            </w:r>
            <w:r w:rsidRPr="001328F8">
              <w:rPr>
                <w:rFonts w:ascii="Times New Roman" w:hAnsi="Times New Roman"/>
                <w:sz w:val="28"/>
                <w:szCs w:val="28"/>
              </w:rPr>
              <w:t xml:space="preserve"> тыс. </w:t>
            </w:r>
            <w:proofErr w:type="spellStart"/>
            <w:r w:rsidRPr="001328F8">
              <w:rPr>
                <w:rFonts w:ascii="Times New Roman" w:hAnsi="Times New Roman"/>
                <w:sz w:val="28"/>
                <w:szCs w:val="28"/>
              </w:rPr>
              <w:t>руб</w:t>
            </w:r>
            <w:proofErr w:type="spellEnd"/>
            <w:r w:rsidR="00EE1FF7">
              <w:rPr>
                <w:rFonts w:ascii="Times New Roman" w:hAnsi="Times New Roman"/>
                <w:color w:val="FF0000"/>
                <w:sz w:val="28"/>
                <w:szCs w:val="28"/>
              </w:rPr>
              <w:t xml:space="preserve"> </w:t>
            </w:r>
          </w:p>
        </w:tc>
      </w:tr>
      <w:tr w:rsidR="00EE1FF7" w:rsidRPr="006F7D7D" w14:paraId="6A2003C3" w14:textId="77777777" w:rsidTr="008B6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jc w:val="center"/>
        </w:trPr>
        <w:tc>
          <w:tcPr>
            <w:tcW w:w="2828" w:type="dxa"/>
          </w:tcPr>
          <w:p w14:paraId="15B4F107" w14:textId="77777777" w:rsidR="00EE1FF7" w:rsidRPr="006F7D7D" w:rsidRDefault="00EE1FF7" w:rsidP="008B6B23">
            <w:pPr>
              <w:tabs>
                <w:tab w:val="left" w:pos="1418"/>
              </w:tabs>
              <w:autoSpaceDE w:val="0"/>
              <w:autoSpaceDN w:val="0"/>
              <w:adjustRightInd w:val="0"/>
              <w:outlineLvl w:val="1"/>
              <w:rPr>
                <w:rFonts w:ascii="Times New Roman" w:hAnsi="Times New Roman"/>
                <w:sz w:val="28"/>
                <w:szCs w:val="28"/>
              </w:rPr>
            </w:pPr>
            <w:r w:rsidRPr="006F7D7D">
              <w:rPr>
                <w:rFonts w:ascii="Times New Roman" w:hAnsi="Times New Roman"/>
                <w:sz w:val="28"/>
                <w:szCs w:val="28"/>
              </w:rPr>
              <w:lastRenderedPageBreak/>
              <w:t>Система организации контроля за исполнением подпрограммы</w:t>
            </w:r>
          </w:p>
        </w:tc>
        <w:tc>
          <w:tcPr>
            <w:tcW w:w="7379" w:type="dxa"/>
          </w:tcPr>
          <w:p w14:paraId="598F50EA" w14:textId="77777777" w:rsidR="00EE1FF7" w:rsidRPr="006F7D7D" w:rsidRDefault="00EE1FF7" w:rsidP="008B6B23">
            <w:pPr>
              <w:ind w:right="23"/>
              <w:jc w:val="both"/>
              <w:rPr>
                <w:rFonts w:ascii="Times New Roman" w:hAnsi="Times New Roman"/>
                <w:sz w:val="28"/>
                <w:szCs w:val="28"/>
                <w:lang w:eastAsia="ru-RU"/>
              </w:rPr>
            </w:pPr>
            <w:r w:rsidRPr="006F7D7D">
              <w:rPr>
                <w:rFonts w:ascii="Times New Roman" w:hAnsi="Times New Roman"/>
                <w:sz w:val="28"/>
                <w:szCs w:val="28"/>
              </w:rPr>
              <w:t>Контроль за ходом реализации программы</w:t>
            </w:r>
            <w:r>
              <w:rPr>
                <w:rFonts w:ascii="Times New Roman" w:hAnsi="Times New Roman"/>
                <w:sz w:val="28"/>
                <w:szCs w:val="28"/>
              </w:rPr>
              <w:t xml:space="preserve"> </w:t>
            </w:r>
            <w:r w:rsidRPr="006F7D7D">
              <w:rPr>
                <w:rFonts w:ascii="Times New Roman" w:hAnsi="Times New Roman"/>
                <w:sz w:val="28"/>
                <w:szCs w:val="28"/>
              </w:rPr>
              <w:t>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693D391D" w14:textId="77777777" w:rsidR="00EE1FF7" w:rsidRPr="006F7D7D" w:rsidRDefault="00EE1FF7" w:rsidP="00EE1FF7">
      <w:pPr>
        <w:jc w:val="center"/>
        <w:outlineLvl w:val="0"/>
        <w:rPr>
          <w:rFonts w:ascii="Times New Roman" w:hAnsi="Times New Roman"/>
          <w:sz w:val="28"/>
          <w:szCs w:val="28"/>
          <w:lang w:eastAsia="ru-RU"/>
        </w:rPr>
      </w:pPr>
    </w:p>
    <w:p w14:paraId="6CC4EF3D" w14:textId="77777777" w:rsidR="00EE1FF7" w:rsidRPr="006F7D7D" w:rsidRDefault="00EE1FF7" w:rsidP="00EE1FF7">
      <w:pPr>
        <w:jc w:val="center"/>
        <w:outlineLvl w:val="0"/>
        <w:rPr>
          <w:rFonts w:ascii="Times New Roman" w:hAnsi="Times New Roman"/>
          <w:sz w:val="28"/>
          <w:szCs w:val="28"/>
          <w:lang w:eastAsia="ru-RU"/>
        </w:rPr>
      </w:pPr>
      <w:r w:rsidRPr="006F7D7D">
        <w:rPr>
          <w:rFonts w:ascii="Times New Roman" w:hAnsi="Times New Roman"/>
          <w:sz w:val="28"/>
          <w:szCs w:val="28"/>
          <w:lang w:eastAsia="ru-RU"/>
        </w:rPr>
        <w:t>Раздел 2.</w:t>
      </w:r>
      <w:r>
        <w:rPr>
          <w:rFonts w:ascii="Times New Roman" w:hAnsi="Times New Roman"/>
          <w:sz w:val="28"/>
          <w:szCs w:val="28"/>
          <w:lang w:eastAsia="ru-RU"/>
        </w:rPr>
        <w:t xml:space="preserve"> </w:t>
      </w:r>
      <w:r w:rsidRPr="006F7D7D">
        <w:rPr>
          <w:rFonts w:ascii="Times New Roman" w:hAnsi="Times New Roman"/>
          <w:sz w:val="28"/>
          <w:szCs w:val="28"/>
          <w:lang w:eastAsia="ru-RU"/>
        </w:rPr>
        <w:t>ХАРАКТЕРИСТИКА ТЕКУЩЕГО СОСТОЯНИЯ</w:t>
      </w:r>
    </w:p>
    <w:p w14:paraId="5A1AF1F7" w14:textId="77777777" w:rsidR="00EE1FF7" w:rsidRPr="006F7D7D" w:rsidRDefault="00EE1FF7" w:rsidP="00EE1FF7">
      <w:pPr>
        <w:jc w:val="center"/>
        <w:outlineLvl w:val="0"/>
        <w:rPr>
          <w:rFonts w:ascii="Times New Roman" w:hAnsi="Times New Roman"/>
          <w:sz w:val="28"/>
          <w:szCs w:val="28"/>
          <w:lang w:eastAsia="ru-RU"/>
        </w:rPr>
      </w:pPr>
      <w:r w:rsidRPr="006F7D7D">
        <w:rPr>
          <w:rFonts w:ascii="Times New Roman" w:hAnsi="Times New Roman"/>
          <w:sz w:val="28"/>
          <w:szCs w:val="28"/>
          <w:lang w:eastAsia="ru-RU"/>
        </w:rPr>
        <w:t>СФЕРЫ РЕАЛИЗАЦИИПОДППРОГРАММЫ</w:t>
      </w:r>
    </w:p>
    <w:p w14:paraId="56C185D8" w14:textId="77777777" w:rsidR="00EE1FF7" w:rsidRPr="006F7D7D" w:rsidRDefault="00EE1FF7" w:rsidP="00EE1FF7">
      <w:pPr>
        <w:jc w:val="center"/>
        <w:outlineLvl w:val="0"/>
        <w:rPr>
          <w:rFonts w:ascii="Times New Roman" w:hAnsi="Times New Roman"/>
          <w:sz w:val="28"/>
          <w:szCs w:val="28"/>
          <w:lang w:eastAsia="ru-RU"/>
        </w:rPr>
      </w:pPr>
    </w:p>
    <w:p w14:paraId="593885A3" w14:textId="77777777" w:rsidR="00EE1FF7" w:rsidRPr="006F7D7D" w:rsidRDefault="00EE1FF7" w:rsidP="00EE1FF7">
      <w:pPr>
        <w:spacing w:beforeAutospacing="1" w:after="100" w:afterAutospacing="1"/>
        <w:ind w:firstLine="708"/>
        <w:contextualSpacing/>
        <w:jc w:val="both"/>
        <w:rPr>
          <w:rFonts w:ascii="Times New Roman" w:hAnsi="Times New Roman"/>
          <w:sz w:val="28"/>
          <w:szCs w:val="28"/>
          <w:lang w:eastAsia="ru-RU"/>
        </w:rPr>
      </w:pPr>
      <w:r w:rsidRPr="006F7D7D">
        <w:rPr>
          <w:rFonts w:ascii="Times New Roman" w:hAnsi="Times New Roman"/>
          <w:sz w:val="28"/>
          <w:szCs w:val="28"/>
          <w:lang w:eastAsia="ru-RU"/>
        </w:rPr>
        <w:t>Электроснабжение муниципального образования г. Дивногорск осуществляется от 13 понизительных подстанций</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напряжением 35 – 220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общей установленной мощностью 630,3 МВА.</w:t>
      </w:r>
      <w:r w:rsidRPr="006F7D7D">
        <w:rPr>
          <w:rFonts w:ascii="Times New Roman" w:hAnsi="Times New Roman"/>
          <w:bCs/>
          <w:sz w:val="28"/>
          <w:szCs w:val="28"/>
          <w:lang w:eastAsia="ru-RU"/>
        </w:rPr>
        <w:t xml:space="preserve"> Общая протяженность воздушных линий</w:t>
      </w:r>
      <w:r w:rsidRPr="006F7D7D">
        <w:rPr>
          <w:rFonts w:ascii="Times New Roman" w:hAnsi="Times New Roman"/>
          <w:sz w:val="28"/>
          <w:szCs w:val="28"/>
          <w:lang w:eastAsia="ru-RU"/>
        </w:rPr>
        <w:t xml:space="preserve"> 110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9,7 км, 35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 26.5 км, ВЛ-6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- 88,2 км, КЛ-6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42,1 км, КЛ-0,4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-62,8 км, ВЛ-0,4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130,6 км, количество трансформаторных подстанций 6/0,4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(ТП 6/0,4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)- 250 шт.</w:t>
      </w:r>
    </w:p>
    <w:p w14:paraId="686B93B5" w14:textId="77777777" w:rsidR="00EE1FF7" w:rsidRPr="006F7D7D" w:rsidRDefault="00EE1FF7" w:rsidP="00EE1FF7">
      <w:pPr>
        <w:ind w:firstLine="708"/>
        <w:contextualSpacing/>
        <w:jc w:val="both"/>
        <w:rPr>
          <w:rFonts w:ascii="Times New Roman" w:hAnsi="Times New Roman"/>
          <w:sz w:val="28"/>
          <w:szCs w:val="28"/>
          <w:lang w:eastAsia="ru-RU"/>
        </w:rPr>
      </w:pPr>
      <w:r w:rsidRPr="006F7D7D">
        <w:rPr>
          <w:rFonts w:ascii="Times New Roman" w:hAnsi="Times New Roman"/>
          <w:sz w:val="28"/>
          <w:szCs w:val="28"/>
          <w:lang w:eastAsia="ru-RU"/>
        </w:rPr>
        <w:t xml:space="preserve">Техническое обслуживание, ремонт электрических сетей 6/0,4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(ВЛ-6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КЛ-6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ТП, КТП 6/0,4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КЛ-0,4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ВЛ-0,4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осуществляет Муниципальное унитарное предприятие электрических сетей г. Дивногорска (МУПЭС). </w:t>
      </w:r>
    </w:p>
    <w:p w14:paraId="020E6A43" w14:textId="77777777" w:rsidR="00EE1FF7" w:rsidRPr="006F7D7D" w:rsidRDefault="00EE1FF7" w:rsidP="00EE1FF7">
      <w:pPr>
        <w:ind w:firstLine="708"/>
        <w:jc w:val="both"/>
        <w:rPr>
          <w:rFonts w:ascii="Times New Roman" w:hAnsi="Times New Roman"/>
          <w:sz w:val="28"/>
          <w:szCs w:val="28"/>
          <w:lang w:eastAsia="ru-RU"/>
        </w:rPr>
      </w:pPr>
      <w:r w:rsidRPr="006F7D7D">
        <w:rPr>
          <w:rFonts w:ascii="Times New Roman" w:hAnsi="Times New Roman"/>
          <w:bCs/>
          <w:sz w:val="28"/>
          <w:szCs w:val="28"/>
          <w:lang w:eastAsia="ru-RU"/>
        </w:rPr>
        <w:t xml:space="preserve">Крупнейшие потребители электрической энергии: </w:t>
      </w:r>
      <w:r w:rsidRPr="006F7D7D">
        <w:rPr>
          <w:rFonts w:ascii="Times New Roman" w:hAnsi="Times New Roman"/>
          <w:sz w:val="28"/>
          <w:szCs w:val="28"/>
          <w:lang w:eastAsia="ru-RU"/>
        </w:rPr>
        <w:t>ООО ЛМЗ «СКАД», ОАО ДЖКХ, МУП ЭС, ООО «</w:t>
      </w:r>
      <w:proofErr w:type="spellStart"/>
      <w:r w:rsidRPr="006F7D7D">
        <w:rPr>
          <w:rFonts w:ascii="Times New Roman" w:hAnsi="Times New Roman"/>
          <w:sz w:val="28"/>
          <w:szCs w:val="28"/>
          <w:lang w:eastAsia="ru-RU"/>
        </w:rPr>
        <w:t>Дивногорские</w:t>
      </w:r>
      <w:proofErr w:type="spellEnd"/>
      <w:r w:rsidRPr="006F7D7D">
        <w:rPr>
          <w:rFonts w:ascii="Times New Roman" w:hAnsi="Times New Roman"/>
          <w:sz w:val="28"/>
          <w:szCs w:val="28"/>
          <w:lang w:eastAsia="ru-RU"/>
        </w:rPr>
        <w:t xml:space="preserve"> тепловые сети», ООО «ДВК» (водоканал).</w:t>
      </w:r>
    </w:p>
    <w:p w14:paraId="7E0F4834" w14:textId="77777777" w:rsidR="00EE1FF7" w:rsidRPr="006F7D7D" w:rsidRDefault="00EE1FF7" w:rsidP="00EE1FF7">
      <w:pPr>
        <w:ind w:firstLine="708"/>
        <w:jc w:val="both"/>
        <w:rPr>
          <w:rFonts w:ascii="Times New Roman" w:hAnsi="Times New Roman"/>
          <w:sz w:val="28"/>
          <w:szCs w:val="28"/>
          <w:lang w:eastAsia="ru-RU"/>
        </w:rPr>
      </w:pPr>
      <w:r w:rsidRPr="006F7D7D">
        <w:rPr>
          <w:rFonts w:ascii="Times New Roman" w:hAnsi="Times New Roman"/>
          <w:sz w:val="28"/>
          <w:szCs w:val="28"/>
          <w:lang w:eastAsia="ru-RU"/>
        </w:rPr>
        <w:t>Теплоснабжение объектов жилищного хозяйства и социальной сферы города осуществляет Муниципальное унитарное предприятие электрических сетей (60 % от общего количества) и ООО «ТСК плюс» (40 %). Основными источниками тепловой энергии являются электрокотельные.</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Имеется 2 угольные котельные пос. </w:t>
      </w:r>
      <w:proofErr w:type="spellStart"/>
      <w:r w:rsidRPr="006F7D7D">
        <w:rPr>
          <w:rFonts w:ascii="Times New Roman" w:hAnsi="Times New Roman"/>
          <w:sz w:val="28"/>
          <w:szCs w:val="28"/>
          <w:lang w:eastAsia="ru-RU"/>
        </w:rPr>
        <w:t>Усть</w:t>
      </w:r>
      <w:proofErr w:type="spellEnd"/>
      <w:r w:rsidRPr="006F7D7D">
        <w:rPr>
          <w:rFonts w:ascii="Times New Roman" w:hAnsi="Times New Roman"/>
          <w:sz w:val="28"/>
          <w:szCs w:val="28"/>
          <w:lang w:eastAsia="ru-RU"/>
        </w:rPr>
        <w:t>-Мана с максимальной тепловой нагрузкой 1,5 Гкал/час и угольная котельная пос. Молодежный с максимальной тепловой нагрузкой 10 Гкал/час.</w:t>
      </w:r>
    </w:p>
    <w:p w14:paraId="2B51F81E" w14:textId="77777777" w:rsidR="00EE1FF7" w:rsidRPr="006F7D7D" w:rsidRDefault="00EE1FF7" w:rsidP="00EE1FF7">
      <w:pPr>
        <w:ind w:firstLine="708"/>
        <w:jc w:val="both"/>
        <w:rPr>
          <w:rFonts w:ascii="Times New Roman" w:hAnsi="Times New Roman"/>
          <w:sz w:val="28"/>
          <w:szCs w:val="28"/>
          <w:lang w:eastAsia="ru-RU"/>
        </w:rPr>
      </w:pPr>
      <w:r w:rsidRPr="006F7D7D">
        <w:rPr>
          <w:rFonts w:ascii="Times New Roman" w:hAnsi="Times New Roman"/>
          <w:sz w:val="28"/>
          <w:szCs w:val="28"/>
          <w:lang w:eastAsia="ru-RU"/>
        </w:rPr>
        <w:t xml:space="preserve">Обеспечение города Дивногорска холодной водой осуществляется с 6 водопроводных насосных станций: насосная станция 2-го подъема, насосная станция 3-го подъема, насосная станция 4-го подъема, </w:t>
      </w:r>
      <w:proofErr w:type="spellStart"/>
      <w:r w:rsidRPr="006F7D7D">
        <w:rPr>
          <w:rFonts w:ascii="Times New Roman" w:hAnsi="Times New Roman"/>
          <w:sz w:val="28"/>
          <w:szCs w:val="28"/>
          <w:lang w:eastAsia="ru-RU"/>
        </w:rPr>
        <w:t>повысительные</w:t>
      </w:r>
      <w:proofErr w:type="spellEnd"/>
      <w:r w:rsidRPr="006F7D7D">
        <w:rPr>
          <w:rFonts w:ascii="Times New Roman" w:hAnsi="Times New Roman"/>
          <w:sz w:val="28"/>
          <w:szCs w:val="28"/>
          <w:lang w:eastAsia="ru-RU"/>
        </w:rPr>
        <w:t xml:space="preserve"> насосные станции – 3 шт.</w:t>
      </w:r>
    </w:p>
    <w:p w14:paraId="02A85FCF" w14:textId="77777777" w:rsidR="00EE1FF7" w:rsidRPr="006F7D7D" w:rsidRDefault="00EE1FF7" w:rsidP="00EE1FF7">
      <w:pPr>
        <w:ind w:firstLine="708"/>
        <w:jc w:val="both"/>
        <w:rPr>
          <w:rFonts w:ascii="Times New Roman" w:hAnsi="Times New Roman"/>
          <w:sz w:val="28"/>
          <w:szCs w:val="28"/>
          <w:lang w:eastAsia="ru-RU"/>
        </w:rPr>
      </w:pPr>
      <w:r w:rsidRPr="006F7D7D">
        <w:rPr>
          <w:rFonts w:ascii="Times New Roman" w:hAnsi="Times New Roman"/>
          <w:sz w:val="28"/>
          <w:szCs w:val="28"/>
          <w:lang w:eastAsia="nb-NO"/>
        </w:rPr>
        <w:t xml:space="preserve">Годовое энергопотребление муниципального образования тепловой энергии составляет 225,3 тыс. Гкал, электрической энергии - 271,4 млн. кВт/ч, воды - 3682 </w:t>
      </w:r>
      <w:proofErr w:type="spellStart"/>
      <w:r w:rsidRPr="006F7D7D">
        <w:rPr>
          <w:rFonts w:ascii="Times New Roman" w:hAnsi="Times New Roman"/>
          <w:sz w:val="28"/>
          <w:szCs w:val="28"/>
          <w:lang w:eastAsia="nb-NO"/>
        </w:rPr>
        <w:t>тыс.куб.м</w:t>
      </w:r>
      <w:proofErr w:type="spellEnd"/>
      <w:r w:rsidRPr="006F7D7D">
        <w:rPr>
          <w:rFonts w:ascii="Times New Roman" w:hAnsi="Times New Roman"/>
          <w:sz w:val="28"/>
          <w:szCs w:val="28"/>
          <w:lang w:eastAsia="nb-NO"/>
        </w:rPr>
        <w:t>.</w:t>
      </w:r>
    </w:p>
    <w:p w14:paraId="10703190" w14:textId="77777777" w:rsidR="00EE1FF7" w:rsidRPr="006F7D7D" w:rsidRDefault="00EE1FF7" w:rsidP="00EE1FF7">
      <w:pPr>
        <w:ind w:firstLine="709"/>
        <w:jc w:val="both"/>
        <w:rPr>
          <w:rFonts w:ascii="Times New Roman" w:hAnsi="Times New Roman"/>
          <w:sz w:val="28"/>
          <w:szCs w:val="28"/>
          <w:lang w:eastAsia="ru-RU"/>
        </w:rPr>
      </w:pPr>
      <w:r w:rsidRPr="006F7D7D">
        <w:rPr>
          <w:rFonts w:ascii="Times New Roman" w:hAnsi="Times New Roman"/>
          <w:sz w:val="28"/>
          <w:szCs w:val="28"/>
          <w:lang w:eastAsia="ru-RU"/>
        </w:rPr>
        <w:t>В городе имеет место устойчивая тенденция на повышение стоимости энергетических ресурсов.</w:t>
      </w:r>
      <w:r>
        <w:rPr>
          <w:noProof/>
          <w:sz w:val="28"/>
          <w:szCs w:val="28"/>
          <w:lang w:eastAsia="ru-RU"/>
        </w:rPr>
        <mc:AlternateContent>
          <mc:Choice Requires="wps">
            <w:drawing>
              <wp:anchor distT="0" distB="0" distL="114300" distR="114300" simplePos="0" relativeHeight="251659264" behindDoc="0" locked="0" layoutInCell="1" allowOverlap="1" wp14:anchorId="76901A23" wp14:editId="114798CB">
                <wp:simplePos x="0" y="0"/>
                <wp:positionH relativeFrom="column">
                  <wp:posOffset>4476750</wp:posOffset>
                </wp:positionH>
                <wp:positionV relativeFrom="paragraph">
                  <wp:posOffset>1517650</wp:posOffset>
                </wp:positionV>
                <wp:extent cx="1399540" cy="19050"/>
                <wp:effectExtent l="0" t="38100" r="0" b="38100"/>
                <wp:wrapNone/>
                <wp:docPr id="18"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9050"/>
                        </a:xfrm>
                        <a:custGeom>
                          <a:avLst/>
                          <a:gdLst>
                            <a:gd name="T0" fmla="*/ 0 w 2204"/>
                            <a:gd name="T1" fmla="*/ 30 h 30"/>
                            <a:gd name="T2" fmla="*/ 2144 w 2204"/>
                            <a:gd name="T3" fmla="*/ 30 h 30"/>
                            <a:gd name="T4" fmla="*/ 2204 w 2204"/>
                            <a:gd name="T5" fmla="*/ 0 h 30"/>
                            <a:gd name="T6" fmla="*/ 60 w 2204"/>
                            <a:gd name="T7" fmla="*/ 0 h 30"/>
                            <a:gd name="T8" fmla="*/ 0 w 2204"/>
                            <a:gd name="T9" fmla="*/ 30 h 30"/>
                          </a:gdLst>
                          <a:ahLst/>
                          <a:cxnLst>
                            <a:cxn ang="0">
                              <a:pos x="T0" y="T1"/>
                            </a:cxn>
                            <a:cxn ang="0">
                              <a:pos x="T2" y="T3"/>
                            </a:cxn>
                            <a:cxn ang="0">
                              <a:pos x="T4" y="T5"/>
                            </a:cxn>
                            <a:cxn ang="0">
                              <a:pos x="T6" y="T7"/>
                            </a:cxn>
                            <a:cxn ang="0">
                              <a:pos x="T8" y="T9"/>
                            </a:cxn>
                          </a:cxnLst>
                          <a:rect l="0" t="0" r="r" b="b"/>
                          <a:pathLst>
                            <a:path w="2204" h="30">
                              <a:moveTo>
                                <a:pt x="0" y="30"/>
                              </a:moveTo>
                              <a:lnTo>
                                <a:pt x="2144" y="30"/>
                              </a:lnTo>
                              <a:lnTo>
                                <a:pt x="2204" y="0"/>
                              </a:lnTo>
                              <a:lnTo>
                                <a:pt x="60"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70A9" id="Полилиния 1" o:spid="_x0000_s1026" style="position:absolute;margin-left:352.5pt;margin-top:119.5pt;width:110.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" path="m,30r2144,l2204,,60,,,30xe" filled="f" stroked="f">
                <v:path arrowok="t" o:connecttype="custom" o:connectlocs="0,19050;1361440,19050;1399540,0;38100,0;0,19050" o:connectangles="0,0,0,0,0"/>
              </v:shape>
            </w:pict>
          </mc:Fallback>
        </mc:AlternateContent>
      </w:r>
    </w:p>
    <w:p w14:paraId="3B2A1EFB" w14:textId="77777777" w:rsidR="00EE1FF7" w:rsidRPr="006F7D7D" w:rsidRDefault="00EE1FF7" w:rsidP="00EE1FF7">
      <w:pPr>
        <w:ind w:firstLine="720"/>
        <w:jc w:val="both"/>
        <w:rPr>
          <w:rFonts w:ascii="Times New Roman" w:hAnsi="Times New Roman"/>
          <w:sz w:val="28"/>
          <w:szCs w:val="28"/>
          <w:lang w:eastAsia="ru-RU"/>
        </w:rPr>
      </w:pPr>
      <w:r w:rsidRPr="006F7D7D">
        <w:rPr>
          <w:rFonts w:ascii="Times New Roman" w:hAnsi="Times New Roman"/>
          <w:sz w:val="28"/>
          <w:szCs w:val="28"/>
          <w:lang w:eastAsia="ru-RU"/>
        </w:rPr>
        <w:t>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14:paraId="59F36078" w14:textId="77777777" w:rsidR="00EE1FF7" w:rsidRPr="006F7D7D" w:rsidRDefault="00EE1FF7" w:rsidP="00EE1FF7">
      <w:pPr>
        <w:ind w:firstLine="720"/>
        <w:jc w:val="both"/>
        <w:rPr>
          <w:rFonts w:ascii="Times New Roman" w:hAnsi="Times New Roman"/>
          <w:sz w:val="28"/>
          <w:szCs w:val="28"/>
          <w:lang w:eastAsia="ru-RU"/>
        </w:rPr>
      </w:pPr>
      <w:r w:rsidRPr="006F7D7D">
        <w:rPr>
          <w:rFonts w:ascii="Times New Roman" w:hAnsi="Times New Roman"/>
          <w:sz w:val="28"/>
          <w:szCs w:val="28"/>
          <w:lang w:eastAsia="ru-RU"/>
        </w:rPr>
        <w:t xml:space="preserve">- росту затрат предприятий, расположенных на территории муниципального образования, на оплату топливно-энергетических и </w:t>
      </w:r>
      <w:r w:rsidRPr="006F7D7D">
        <w:rPr>
          <w:rFonts w:ascii="Times New Roman" w:hAnsi="Times New Roman"/>
          <w:sz w:val="28"/>
          <w:szCs w:val="28"/>
          <w:lang w:eastAsia="ru-RU"/>
        </w:rPr>
        <w:lastRenderedPageBreak/>
        <w:t>коммунальных ресурсов, приводящему к снижению конкурентоспособности и рентабельности их деятельности;</w:t>
      </w:r>
    </w:p>
    <w:p w14:paraId="68C8BAE6" w14:textId="77777777" w:rsidR="00EE1FF7" w:rsidRPr="006F7D7D" w:rsidRDefault="00EE1FF7" w:rsidP="00EE1FF7">
      <w:pPr>
        <w:ind w:firstLine="720"/>
        <w:jc w:val="both"/>
        <w:rPr>
          <w:rFonts w:ascii="Times New Roman" w:hAnsi="Times New Roman"/>
          <w:sz w:val="28"/>
          <w:szCs w:val="28"/>
          <w:lang w:eastAsia="ru-RU"/>
        </w:rPr>
      </w:pPr>
      <w:r w:rsidRPr="006F7D7D">
        <w:rPr>
          <w:rFonts w:ascii="Times New Roman" w:hAnsi="Times New Roman"/>
          <w:sz w:val="28"/>
          <w:szCs w:val="28"/>
          <w:lang w:eastAsia="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77B70B8D" w14:textId="77777777" w:rsidR="00EE1FF7" w:rsidRPr="006F7D7D" w:rsidRDefault="00EE1FF7" w:rsidP="00EE1FF7">
      <w:pPr>
        <w:ind w:firstLine="720"/>
        <w:jc w:val="both"/>
        <w:rPr>
          <w:rFonts w:ascii="Times New Roman" w:hAnsi="Times New Roman"/>
          <w:sz w:val="28"/>
          <w:szCs w:val="28"/>
          <w:lang w:eastAsia="ru-RU"/>
        </w:rPr>
      </w:pPr>
      <w:r w:rsidRPr="006F7D7D">
        <w:rPr>
          <w:rFonts w:ascii="Times New Roman" w:hAnsi="Times New Roman"/>
          <w:sz w:val="28"/>
          <w:szCs w:val="28"/>
          <w:lang w:eastAsia="ru-RU"/>
        </w:rPr>
        <w:t>- снижению эффективности бюджетных расходов, вызванному ростом доли затрат на оплату коммунальных услуг в общих расходах на содержание муниципальных учреждений;</w:t>
      </w:r>
    </w:p>
    <w:p w14:paraId="4443260B" w14:textId="77777777" w:rsidR="00EE1FF7" w:rsidRPr="006F7D7D" w:rsidRDefault="00EE1FF7" w:rsidP="00EE1FF7">
      <w:pPr>
        <w:ind w:firstLine="720"/>
        <w:jc w:val="both"/>
        <w:rPr>
          <w:rFonts w:ascii="Times New Roman" w:hAnsi="Times New Roman"/>
          <w:sz w:val="28"/>
          <w:szCs w:val="28"/>
          <w:lang w:eastAsia="ru-RU"/>
        </w:rPr>
      </w:pPr>
      <w:r w:rsidRPr="006F7D7D">
        <w:rPr>
          <w:rFonts w:ascii="Times New Roman" w:hAnsi="Times New Roman"/>
          <w:sz w:val="28"/>
          <w:szCs w:val="28"/>
          <w:lang w:eastAsia="ru-RU"/>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спорта и вызванному этим снижению эффективности оказания услуг.</w:t>
      </w:r>
    </w:p>
    <w:p w14:paraId="5F175DB8" w14:textId="77777777" w:rsidR="00EE1FF7" w:rsidRPr="006F7D7D" w:rsidRDefault="00EE1FF7" w:rsidP="00EE1FF7">
      <w:pPr>
        <w:spacing w:before="240" w:beforeAutospacing="1" w:after="100" w:afterAutospacing="1"/>
        <w:ind w:firstLine="708"/>
        <w:contextualSpacing/>
        <w:jc w:val="both"/>
        <w:rPr>
          <w:rFonts w:ascii="Times New Roman" w:hAnsi="Times New Roman"/>
          <w:sz w:val="28"/>
          <w:szCs w:val="28"/>
          <w:lang w:eastAsia="ru-RU"/>
        </w:rPr>
      </w:pPr>
      <w:r w:rsidRPr="006F7D7D">
        <w:rPr>
          <w:rFonts w:ascii="Times New Roman" w:hAnsi="Times New Roman"/>
          <w:sz w:val="28"/>
          <w:szCs w:val="28"/>
          <w:lang w:eastAsia="ru-RU"/>
        </w:rPr>
        <w:t>Как показывает статистика, из общей потребляемой энергии муниципальных (бюджетных) учреждений - 70% – идет на отопление помещений, 15% энергии расходуется на приготовление пищи, 10% энергии потребляет бытовая техника и 5% энергии расходуется на освещение. Те же показатели характерны и для бытового потребления.</w:t>
      </w:r>
      <w:r>
        <w:rPr>
          <w:rFonts w:ascii="Times New Roman" w:hAnsi="Times New Roman"/>
          <w:sz w:val="28"/>
          <w:szCs w:val="28"/>
          <w:lang w:eastAsia="ru-RU"/>
        </w:rPr>
        <w:t xml:space="preserve"> </w:t>
      </w:r>
      <w:r w:rsidRPr="006F7D7D">
        <w:rPr>
          <w:rFonts w:ascii="Times New Roman" w:hAnsi="Times New Roman"/>
          <w:sz w:val="28"/>
          <w:szCs w:val="28"/>
          <w:lang w:eastAsia="ru-RU"/>
        </w:rPr>
        <w:t>Цифры средние и во многом зависят от площади зданий и</w:t>
      </w:r>
      <w:r>
        <w:rPr>
          <w:rFonts w:ascii="Times New Roman" w:hAnsi="Times New Roman"/>
          <w:sz w:val="28"/>
          <w:szCs w:val="28"/>
          <w:lang w:eastAsia="ru-RU"/>
        </w:rPr>
        <w:t xml:space="preserve"> </w:t>
      </w:r>
      <w:r w:rsidRPr="006F7D7D">
        <w:rPr>
          <w:rFonts w:ascii="Times New Roman" w:hAnsi="Times New Roman"/>
          <w:sz w:val="28"/>
          <w:szCs w:val="28"/>
          <w:lang w:eastAsia="ru-RU"/>
        </w:rPr>
        <w:t>помещений, материала стен, системы отопления.</w:t>
      </w:r>
    </w:p>
    <w:p w14:paraId="1E734100" w14:textId="77777777" w:rsidR="00EE1FF7" w:rsidRPr="006F7D7D" w:rsidRDefault="00EE1FF7" w:rsidP="00EE1FF7">
      <w:pPr>
        <w:spacing w:before="240" w:beforeAutospacing="1" w:after="100" w:afterAutospacing="1"/>
        <w:ind w:firstLine="708"/>
        <w:contextualSpacing/>
        <w:jc w:val="both"/>
        <w:rPr>
          <w:rFonts w:ascii="Times New Roman" w:hAnsi="Times New Roman"/>
          <w:sz w:val="28"/>
          <w:szCs w:val="28"/>
          <w:lang w:eastAsia="ru-RU"/>
        </w:rPr>
      </w:pPr>
      <w:r w:rsidRPr="006F7D7D">
        <w:rPr>
          <w:rFonts w:ascii="Times New Roman" w:hAnsi="Times New Roman"/>
          <w:sz w:val="28"/>
          <w:szCs w:val="28"/>
          <w:lang w:eastAsia="ru-RU"/>
        </w:rPr>
        <w:t>В результате проведенных энергетических обследований в учреждениях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14:paraId="469158B8" w14:textId="77777777" w:rsidR="00EE1FF7" w:rsidRPr="006F7D7D" w:rsidRDefault="00EE1FF7" w:rsidP="00EE1FF7">
      <w:pPr>
        <w:spacing w:before="240" w:beforeAutospacing="1" w:after="100" w:afterAutospacing="1"/>
        <w:ind w:firstLine="708"/>
        <w:contextualSpacing/>
        <w:jc w:val="both"/>
        <w:rPr>
          <w:rFonts w:ascii="Times New Roman" w:hAnsi="Times New Roman"/>
          <w:sz w:val="28"/>
          <w:szCs w:val="28"/>
          <w:lang w:eastAsia="ru-RU"/>
        </w:rPr>
      </w:pPr>
      <w:r w:rsidRPr="006F7D7D">
        <w:rPr>
          <w:rFonts w:ascii="Times New Roman" w:hAnsi="Times New Roman"/>
          <w:sz w:val="28"/>
          <w:szCs w:val="28"/>
          <w:lang w:eastAsia="ru-RU"/>
        </w:rPr>
        <w:t>В числе основных причин, по которым энергосбережение муниципальных учреждений выходит на первый план является необходимость:</w:t>
      </w:r>
    </w:p>
    <w:p w14:paraId="51055BC4" w14:textId="77777777" w:rsidR="00EE1FF7" w:rsidRPr="006F7D7D" w:rsidRDefault="00EE1FF7" w:rsidP="00EE1FF7">
      <w:pPr>
        <w:ind w:firstLine="709"/>
        <w:contextualSpacing/>
        <w:jc w:val="both"/>
        <w:rPr>
          <w:rFonts w:ascii="Times New Roman" w:hAnsi="Times New Roman"/>
          <w:sz w:val="28"/>
          <w:szCs w:val="28"/>
          <w:lang w:eastAsia="ru-RU"/>
        </w:rPr>
      </w:pPr>
      <w:r w:rsidRPr="006F7D7D">
        <w:rPr>
          <w:rFonts w:ascii="Times New Roman" w:hAnsi="Times New Roman"/>
          <w:sz w:val="28"/>
          <w:szCs w:val="28"/>
          <w:lang w:eastAsia="ru-RU"/>
        </w:rPr>
        <w:t>снижения расходов городского бюджета на оплату коммунальных услуг по ото</w:t>
      </w:r>
      <w:r w:rsidRPr="006F7D7D">
        <w:rPr>
          <w:rFonts w:ascii="Times New Roman" w:hAnsi="Times New Roman"/>
          <w:sz w:val="28"/>
          <w:szCs w:val="28"/>
          <w:lang w:eastAsia="ru-RU"/>
        </w:rPr>
        <w:softHyphen/>
      </w:r>
      <w:r w:rsidRPr="006F7D7D">
        <w:rPr>
          <w:rFonts w:ascii="Times New Roman" w:hAnsi="Times New Roman"/>
          <w:sz w:val="28"/>
          <w:szCs w:val="28"/>
          <w:lang w:eastAsia="ru-RU"/>
        </w:rPr>
        <w:softHyphen/>
        <w:t>плению и горячему водоснабжению и поддержания систем теплоснабжения в рабочем состоянии;</w:t>
      </w:r>
    </w:p>
    <w:p w14:paraId="559E4EA3" w14:textId="77777777" w:rsidR="00EE1FF7" w:rsidRPr="006F7D7D" w:rsidRDefault="00EE1FF7" w:rsidP="00EE1FF7">
      <w:pPr>
        <w:ind w:firstLine="709"/>
        <w:contextualSpacing/>
        <w:jc w:val="both"/>
        <w:rPr>
          <w:rFonts w:ascii="Times New Roman" w:hAnsi="Times New Roman"/>
          <w:sz w:val="28"/>
          <w:szCs w:val="28"/>
          <w:lang w:eastAsia="ru-RU"/>
        </w:rPr>
      </w:pPr>
      <w:r w:rsidRPr="006F7D7D">
        <w:rPr>
          <w:rFonts w:ascii="Times New Roman" w:hAnsi="Times New Roman"/>
          <w:sz w:val="28"/>
          <w:szCs w:val="28"/>
          <w:lang w:eastAsia="ru-RU"/>
        </w:rPr>
        <w:t>улучшения микроклимата в муниципальных учреждениях;</w:t>
      </w:r>
    </w:p>
    <w:p w14:paraId="353B944A" w14:textId="77777777" w:rsidR="00EE1FF7" w:rsidRPr="006F7D7D" w:rsidRDefault="00EE1FF7" w:rsidP="00EE1FF7">
      <w:pPr>
        <w:ind w:firstLine="709"/>
        <w:contextualSpacing/>
        <w:jc w:val="both"/>
        <w:rPr>
          <w:rFonts w:ascii="Times New Roman" w:hAnsi="Times New Roman"/>
          <w:sz w:val="28"/>
          <w:szCs w:val="28"/>
          <w:lang w:eastAsia="ru-RU"/>
        </w:rPr>
      </w:pPr>
      <w:r w:rsidRPr="006F7D7D">
        <w:rPr>
          <w:rFonts w:ascii="Times New Roman" w:hAnsi="Times New Roman"/>
          <w:sz w:val="28"/>
          <w:szCs w:val="28"/>
          <w:lang w:eastAsia="ru-RU"/>
        </w:rPr>
        <w:t>уменьшения роста затрат на коммунальные услуги в муниципальных учреждениях при неизбежном увеличении тарифов.</w:t>
      </w:r>
    </w:p>
    <w:p w14:paraId="49B4A2E3" w14:textId="77777777" w:rsidR="00EE1FF7" w:rsidRPr="006F7D7D" w:rsidRDefault="00EE1FF7" w:rsidP="00EE1FF7">
      <w:pPr>
        <w:autoSpaceDE w:val="0"/>
        <w:autoSpaceDN w:val="0"/>
        <w:adjustRightInd w:val="0"/>
        <w:ind w:firstLine="540"/>
        <w:contextualSpacing/>
        <w:jc w:val="both"/>
        <w:rPr>
          <w:rFonts w:ascii="Times New Roman" w:hAnsi="Times New Roman"/>
          <w:sz w:val="28"/>
          <w:szCs w:val="28"/>
          <w:lang w:eastAsia="ru-RU"/>
        </w:rPr>
      </w:pPr>
      <w:r w:rsidRPr="006F7D7D">
        <w:rPr>
          <w:rFonts w:ascii="Times New Roman" w:hAnsi="Times New Roman"/>
          <w:sz w:val="28"/>
          <w:szCs w:val="28"/>
          <w:lang w:eastAsia="ru-RU"/>
        </w:rPr>
        <w:tab/>
        <w:t>В МО г. Дивногорск существует значительный потенциал энергосбережения в зданиях школ, больницы, детских садов, а также административных зданиях. В настоящее время при проведении текущего и капитального ремонта, реконструкции муниципальных зданий уделяется недостаточное внимание влиянию данных работ на энергопотребление, а также системности внедрения мероприятий по энергосбережению. По большей части, необходимость проведения</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работ определяют предписания надзорных органов. Сложившаяся система контроля за потреблением услуг в муниципальных учреждениях не стимулирует их работников к обеспечению режима энергосбережения. Зачастую при выборе оборудования и приборов систем тепло-, электро- и водоснабжения превалирует только их стоимость. </w:t>
      </w:r>
    </w:p>
    <w:p w14:paraId="31D9CDA9" w14:textId="77777777" w:rsidR="00EE1FF7" w:rsidRPr="006F7D7D" w:rsidRDefault="00EE1FF7" w:rsidP="00EE1FF7">
      <w:pPr>
        <w:ind w:firstLine="709"/>
        <w:contextualSpacing/>
        <w:jc w:val="both"/>
        <w:rPr>
          <w:rFonts w:ascii="Times New Roman" w:hAnsi="Times New Roman"/>
          <w:sz w:val="28"/>
          <w:szCs w:val="28"/>
          <w:lang w:eastAsia="ru-RU"/>
        </w:rPr>
      </w:pPr>
      <w:r w:rsidRPr="006F7D7D">
        <w:rPr>
          <w:rFonts w:ascii="Times New Roman" w:hAnsi="Times New Roman"/>
          <w:sz w:val="28"/>
          <w:szCs w:val="28"/>
          <w:lang w:eastAsia="ru-RU"/>
        </w:rPr>
        <w:t xml:space="preserve">Затраты на оплату коммунальных услуг муниципальных учреждений г. Дивногорска превышают сумму 35 млн. руб. в год. Как показывает анализ, </w:t>
      </w:r>
      <w:r w:rsidRPr="006F7D7D">
        <w:rPr>
          <w:rFonts w:ascii="Times New Roman" w:hAnsi="Times New Roman"/>
          <w:sz w:val="28"/>
          <w:szCs w:val="28"/>
          <w:lang w:eastAsia="ru-RU"/>
        </w:rPr>
        <w:lastRenderedPageBreak/>
        <w:t xml:space="preserve">примерно 18 процентов этих затрат являются следствием отсутствия эффективных методов использования ресурсов и эффективного управления потреблением энергии. </w:t>
      </w:r>
    </w:p>
    <w:p w14:paraId="0BB39527" w14:textId="77777777" w:rsidR="00EE1FF7" w:rsidRPr="006F7D7D" w:rsidRDefault="00EE1FF7" w:rsidP="00EE1FF7">
      <w:pPr>
        <w:autoSpaceDE w:val="0"/>
        <w:autoSpaceDN w:val="0"/>
        <w:adjustRightInd w:val="0"/>
        <w:ind w:firstLine="540"/>
        <w:contextualSpacing/>
        <w:jc w:val="both"/>
        <w:rPr>
          <w:rFonts w:ascii="Times New Roman" w:hAnsi="Times New Roman"/>
          <w:sz w:val="28"/>
          <w:szCs w:val="28"/>
          <w:lang w:eastAsia="ru-RU"/>
        </w:rPr>
      </w:pPr>
      <w:r w:rsidRPr="006F7D7D">
        <w:rPr>
          <w:rFonts w:ascii="Times New Roman" w:hAnsi="Times New Roman"/>
          <w:sz w:val="28"/>
          <w:szCs w:val="28"/>
          <w:lang w:eastAsia="ru-RU"/>
        </w:rPr>
        <w:t>Процесс энергосбережения в городе можно обеспечить только программно-целевым методом.</w:t>
      </w:r>
      <w:bookmarkStart w:id="1" w:name="_Toc231197013"/>
      <w:r w:rsidRPr="006F7D7D">
        <w:rPr>
          <w:rFonts w:ascii="Times New Roman" w:hAnsi="Times New Roman"/>
          <w:sz w:val="28"/>
          <w:szCs w:val="28"/>
          <w:lang w:eastAsia="ru-RU"/>
        </w:rPr>
        <w:t xml:space="preserve"> Наибольший и быстрый эффект могут дать мероприятия по установке современных автоматизированных систем тепло- и электроснабжения. Окупаемость данных мероприятий составляет 5-6 лет в зависимости от типа и объёма зданий. Вместе с тем, данные мероприятия необходимо проводить параллельно с подготовкой обслуживающего персонала или передачи учреждений на обслуживание </w:t>
      </w:r>
      <w:proofErr w:type="spellStart"/>
      <w:r w:rsidRPr="006F7D7D">
        <w:rPr>
          <w:rFonts w:ascii="Times New Roman" w:hAnsi="Times New Roman"/>
          <w:sz w:val="28"/>
          <w:szCs w:val="28"/>
          <w:lang w:eastAsia="ru-RU"/>
        </w:rPr>
        <w:t>энергосервисным</w:t>
      </w:r>
      <w:proofErr w:type="spellEnd"/>
      <w:r w:rsidRPr="006F7D7D">
        <w:rPr>
          <w:rFonts w:ascii="Times New Roman" w:hAnsi="Times New Roman"/>
          <w:sz w:val="28"/>
          <w:szCs w:val="28"/>
          <w:lang w:eastAsia="ru-RU"/>
        </w:rPr>
        <w:t xml:space="preserve"> организациям.</w:t>
      </w:r>
    </w:p>
    <w:p w14:paraId="036DBAF6" w14:textId="77777777" w:rsidR="00EE1FF7" w:rsidRPr="006F7D7D" w:rsidRDefault="00EE1FF7" w:rsidP="00EE1FF7">
      <w:pPr>
        <w:autoSpaceDE w:val="0"/>
        <w:autoSpaceDN w:val="0"/>
        <w:adjustRightInd w:val="0"/>
        <w:ind w:firstLine="540"/>
        <w:contextualSpacing/>
        <w:jc w:val="both"/>
        <w:rPr>
          <w:rFonts w:ascii="Times New Roman" w:hAnsi="Times New Roman"/>
          <w:sz w:val="28"/>
          <w:szCs w:val="28"/>
          <w:lang w:eastAsia="ru-RU"/>
        </w:rPr>
      </w:pPr>
      <w:r w:rsidRPr="006F7D7D">
        <w:rPr>
          <w:rFonts w:ascii="Times New Roman" w:hAnsi="Times New Roman"/>
          <w:sz w:val="28"/>
          <w:szCs w:val="28"/>
          <w:lang w:eastAsia="ru-RU"/>
        </w:rPr>
        <w:tab/>
        <w:t>Без надлежащей эксплуатации дорогостоящее оборудование будет выходить из строя, что потребует расходования дополнительных бюджетных средств. При разработке проектов реконструкции и модернизации инженерного оборудования муниципальных учреждений необходимо обеспечить унификацию оборудования, что позволит обеспечить оптовые закупки запасных частей к нему и снизить их стоимость.</w:t>
      </w:r>
    </w:p>
    <w:bookmarkEnd w:id="1"/>
    <w:p w14:paraId="23AA0EEA" w14:textId="77777777" w:rsidR="00EE1FF7" w:rsidRPr="006F7D7D" w:rsidRDefault="00EE1FF7" w:rsidP="00EE1FF7">
      <w:pPr>
        <w:autoSpaceDE w:val="0"/>
        <w:autoSpaceDN w:val="0"/>
        <w:adjustRightInd w:val="0"/>
        <w:ind w:firstLine="540"/>
        <w:contextualSpacing/>
        <w:jc w:val="both"/>
        <w:rPr>
          <w:rFonts w:ascii="Times New Roman" w:hAnsi="Times New Roman"/>
          <w:sz w:val="28"/>
          <w:szCs w:val="28"/>
          <w:lang w:eastAsia="ru-RU"/>
        </w:rPr>
      </w:pPr>
      <w:r w:rsidRPr="006F7D7D">
        <w:rPr>
          <w:rFonts w:ascii="Times New Roman" w:hAnsi="Times New Roman"/>
          <w:sz w:val="28"/>
          <w:szCs w:val="28"/>
          <w:lang w:eastAsia="ru-RU"/>
        </w:rPr>
        <w:t>Федеральным законом от 23.11.2009 г. №261-ФЗ «</w:t>
      </w:r>
      <w:r w:rsidRPr="006F7D7D">
        <w:rPr>
          <w:rFonts w:ascii="Times New Roman" w:hAnsi="Times New Roman"/>
          <w:bCs/>
          <w:sz w:val="28"/>
          <w:szCs w:val="28"/>
          <w:lang w:eastAsia="ru-RU"/>
        </w:rPr>
        <w:t>Об энергосбережении и повышении энергетической эффективности и о внесении изменений в отдельные законодательные акты Российской Федерации</w:t>
      </w:r>
      <w:r w:rsidRPr="006F7D7D">
        <w:rPr>
          <w:rFonts w:ascii="Times New Roman" w:hAnsi="Times New Roman"/>
          <w:sz w:val="28"/>
          <w:szCs w:val="28"/>
          <w:lang w:eastAsia="ru-RU"/>
        </w:rPr>
        <w:t>» установлено, что начиная с 1 января 2010 года, планирование затратна энергообеспечение организаций, финансируемых из местного бюджета производится исходя из уровня затрат в 2013 году с ежегодным снижением на 3%. Экономия полученная сверх 3% остается в распоряжении организации и может быть направлена на увеличение фонда оплаты труда.</w:t>
      </w:r>
    </w:p>
    <w:p w14:paraId="4E0AEC8A" w14:textId="77777777" w:rsidR="00EE1FF7" w:rsidRPr="006F7D7D" w:rsidRDefault="00EE1FF7" w:rsidP="00EE1FF7">
      <w:pPr>
        <w:autoSpaceDE w:val="0"/>
        <w:autoSpaceDN w:val="0"/>
        <w:adjustRightInd w:val="0"/>
        <w:ind w:firstLine="540"/>
        <w:contextualSpacing/>
        <w:jc w:val="both"/>
        <w:rPr>
          <w:rFonts w:ascii="Times New Roman" w:hAnsi="Times New Roman"/>
          <w:sz w:val="28"/>
          <w:szCs w:val="28"/>
          <w:lang w:eastAsia="ru-RU"/>
        </w:rPr>
      </w:pPr>
      <w:r w:rsidRPr="006F7D7D">
        <w:rPr>
          <w:rFonts w:ascii="Times New Roman" w:hAnsi="Times New Roman"/>
          <w:sz w:val="28"/>
          <w:szCs w:val="28"/>
          <w:lang w:eastAsia="ru-RU"/>
        </w:rPr>
        <w:t>Организации с муниципальным участием должны реализовывать мероприятия повышения энергоэффективности, обеспечивать целевые показатели энергоэффективности, характеризующие исполнение программы, в том числе экономическую эффективность мероприятий.</w:t>
      </w:r>
    </w:p>
    <w:p w14:paraId="1421598E" w14:textId="77777777" w:rsidR="00EE1FF7" w:rsidRPr="006F7D7D" w:rsidRDefault="00EE1FF7" w:rsidP="00EE1FF7">
      <w:pPr>
        <w:ind w:firstLine="540"/>
        <w:jc w:val="both"/>
        <w:rPr>
          <w:rFonts w:ascii="Times New Roman" w:hAnsi="Times New Roman"/>
          <w:sz w:val="28"/>
          <w:szCs w:val="28"/>
          <w:lang w:eastAsia="ru-RU"/>
        </w:rPr>
      </w:pPr>
      <w:r w:rsidRPr="006F7D7D">
        <w:rPr>
          <w:rFonts w:ascii="Times New Roman" w:hAnsi="Times New Roman"/>
          <w:sz w:val="28"/>
          <w:szCs w:val="28"/>
          <w:lang w:eastAsia="ru-RU"/>
        </w:rPr>
        <w:t xml:space="preserve">Имеются особенности организации энергосбережения для организаций с муниципальным участием, осуществляющих регулируемые виды деятельности (энергоснабжающие, водо-, </w:t>
      </w:r>
      <w:proofErr w:type="spellStart"/>
      <w:r w:rsidRPr="006F7D7D">
        <w:rPr>
          <w:rFonts w:ascii="Times New Roman" w:hAnsi="Times New Roman"/>
          <w:sz w:val="28"/>
          <w:szCs w:val="28"/>
          <w:lang w:eastAsia="ru-RU"/>
        </w:rPr>
        <w:t>теплообеспечение</w:t>
      </w:r>
      <w:proofErr w:type="spellEnd"/>
      <w:r w:rsidRPr="006F7D7D">
        <w:rPr>
          <w:rFonts w:ascii="Times New Roman" w:hAnsi="Times New Roman"/>
          <w:sz w:val="28"/>
          <w:szCs w:val="28"/>
          <w:lang w:eastAsia="ru-RU"/>
        </w:rPr>
        <w:t>,</w:t>
      </w:r>
      <w:r>
        <w:rPr>
          <w:rFonts w:ascii="Times New Roman" w:hAnsi="Times New Roman"/>
          <w:sz w:val="28"/>
          <w:szCs w:val="28"/>
          <w:lang w:eastAsia="ru-RU"/>
        </w:rPr>
        <w:t xml:space="preserve"> </w:t>
      </w:r>
      <w:r w:rsidRPr="006F7D7D">
        <w:rPr>
          <w:rFonts w:ascii="Times New Roman" w:hAnsi="Times New Roman"/>
          <w:sz w:val="28"/>
          <w:szCs w:val="28"/>
          <w:lang w:eastAsia="ru-RU"/>
        </w:rPr>
        <w:t>водоотведение и канализация</w:t>
      </w:r>
      <w:r>
        <w:rPr>
          <w:rFonts w:ascii="Times New Roman" w:hAnsi="Times New Roman"/>
          <w:sz w:val="28"/>
          <w:szCs w:val="28"/>
          <w:lang w:eastAsia="ru-RU"/>
        </w:rPr>
        <w:t xml:space="preserve"> </w:t>
      </w:r>
      <w:r w:rsidRPr="006F7D7D">
        <w:rPr>
          <w:rFonts w:ascii="Times New Roman" w:hAnsi="Times New Roman"/>
          <w:sz w:val="28"/>
          <w:szCs w:val="28"/>
          <w:lang w:eastAsia="ru-RU"/>
        </w:rPr>
        <w:t>и т.д.). Эти организации должны реализовывать мероприятия повышения энергоэффективности, обеспечивать целевые показатели энергоэффективности, характеризующие исполнение программ, в том числе экономическую эффективность мероприятий с выделением этих мероприятий применительно к объектам модернизации. Предусмотрена возможность учёта в тарифах и ценах затрат на проведение мероприятий повышения энергоэффективности и возможность планирования затрат и получения эффекта на долгосрочный период (от 3 до 5 лет). При этом предусмотрены условия:</w:t>
      </w:r>
    </w:p>
    <w:p w14:paraId="5E7553E2" w14:textId="77777777" w:rsidR="00EE1FF7" w:rsidRPr="006F7D7D" w:rsidRDefault="00EE1FF7" w:rsidP="00EE1FF7">
      <w:pPr>
        <w:numPr>
          <w:ilvl w:val="0"/>
          <w:numId w:val="3"/>
        </w:numPr>
        <w:jc w:val="both"/>
        <w:rPr>
          <w:rFonts w:ascii="Times New Roman" w:hAnsi="Times New Roman"/>
          <w:sz w:val="28"/>
          <w:szCs w:val="28"/>
          <w:lang w:eastAsia="ru-RU"/>
        </w:rPr>
      </w:pPr>
      <w:r w:rsidRPr="006F7D7D">
        <w:rPr>
          <w:rFonts w:ascii="Times New Roman" w:hAnsi="Times New Roman"/>
          <w:sz w:val="28"/>
          <w:szCs w:val="28"/>
          <w:lang w:eastAsia="ru-RU"/>
        </w:rPr>
        <w:t>потребители в течение этого периода должны получать некоторое снижение тарифов;</w:t>
      </w:r>
    </w:p>
    <w:p w14:paraId="561FE0E3" w14:textId="77777777" w:rsidR="00EE1FF7" w:rsidRPr="006F7D7D" w:rsidRDefault="00EE1FF7" w:rsidP="00EE1FF7">
      <w:pPr>
        <w:numPr>
          <w:ilvl w:val="0"/>
          <w:numId w:val="3"/>
        </w:numPr>
        <w:jc w:val="both"/>
        <w:rPr>
          <w:rFonts w:ascii="Times New Roman" w:hAnsi="Times New Roman"/>
          <w:sz w:val="28"/>
          <w:szCs w:val="28"/>
          <w:lang w:eastAsia="ru-RU"/>
        </w:rPr>
      </w:pPr>
      <w:r w:rsidRPr="006F7D7D">
        <w:rPr>
          <w:rFonts w:ascii="Times New Roman" w:hAnsi="Times New Roman"/>
          <w:sz w:val="28"/>
          <w:szCs w:val="28"/>
          <w:lang w:eastAsia="ru-RU"/>
        </w:rPr>
        <w:t>затраты на проведение мероприятий не финансируются из бюджета;</w:t>
      </w:r>
    </w:p>
    <w:p w14:paraId="200351DD" w14:textId="77777777" w:rsidR="00EE1FF7" w:rsidRPr="006F7D7D" w:rsidRDefault="00EE1FF7" w:rsidP="00EE1FF7">
      <w:pPr>
        <w:numPr>
          <w:ilvl w:val="0"/>
          <w:numId w:val="3"/>
        </w:numPr>
        <w:spacing w:before="100" w:beforeAutospacing="1"/>
        <w:jc w:val="both"/>
        <w:rPr>
          <w:rFonts w:ascii="Times New Roman" w:hAnsi="Times New Roman"/>
          <w:sz w:val="28"/>
          <w:szCs w:val="28"/>
          <w:lang w:eastAsia="ru-RU"/>
        </w:rPr>
      </w:pPr>
      <w:r w:rsidRPr="006F7D7D">
        <w:rPr>
          <w:rFonts w:ascii="Times New Roman" w:hAnsi="Times New Roman"/>
          <w:sz w:val="28"/>
          <w:szCs w:val="28"/>
          <w:lang w:eastAsia="ru-RU"/>
        </w:rPr>
        <w:lastRenderedPageBreak/>
        <w:t>экономия, полученная организацией</w:t>
      </w:r>
      <w:r>
        <w:rPr>
          <w:rFonts w:ascii="Times New Roman" w:hAnsi="Times New Roman"/>
          <w:sz w:val="28"/>
          <w:szCs w:val="28"/>
          <w:lang w:eastAsia="ru-RU"/>
        </w:rPr>
        <w:t>,</w:t>
      </w:r>
      <w:r w:rsidRPr="006F7D7D">
        <w:rPr>
          <w:rFonts w:ascii="Times New Roman" w:hAnsi="Times New Roman"/>
          <w:sz w:val="28"/>
          <w:szCs w:val="28"/>
          <w:lang w:eastAsia="ru-RU"/>
        </w:rPr>
        <w:t xml:space="preserve"> сохраняется за ней на период не менее 5 лет с момента получения экономического эффекта от энергосберегающих мероприятий;</w:t>
      </w:r>
    </w:p>
    <w:p w14:paraId="3A684641" w14:textId="77777777" w:rsidR="00EE1FF7" w:rsidRPr="006F7D7D" w:rsidRDefault="00EE1FF7" w:rsidP="00EE1FF7">
      <w:pPr>
        <w:numPr>
          <w:ilvl w:val="0"/>
          <w:numId w:val="3"/>
        </w:numPr>
        <w:spacing w:before="100" w:beforeAutospacing="1"/>
        <w:jc w:val="both"/>
        <w:rPr>
          <w:rFonts w:ascii="Times New Roman" w:hAnsi="Times New Roman"/>
          <w:sz w:val="28"/>
          <w:szCs w:val="28"/>
          <w:lang w:eastAsia="ru-RU"/>
        </w:rPr>
      </w:pPr>
      <w:r w:rsidRPr="006F7D7D">
        <w:rPr>
          <w:rFonts w:ascii="Times New Roman" w:hAnsi="Times New Roman"/>
          <w:sz w:val="28"/>
          <w:szCs w:val="28"/>
          <w:lang w:eastAsia="ru-RU"/>
        </w:rPr>
        <w:t>по истечении 5 лет после получения экономии тарифы регулируются от вновь сложившейся схемы затрат.</w:t>
      </w:r>
    </w:p>
    <w:p w14:paraId="4D5C0394" w14:textId="77777777" w:rsidR="00EE1FF7" w:rsidRPr="006F7D7D" w:rsidRDefault="00EE1FF7" w:rsidP="00EE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eastAsia="ru-RU"/>
        </w:rPr>
      </w:pPr>
      <w:r w:rsidRPr="006F7D7D">
        <w:rPr>
          <w:rFonts w:ascii="Times New Roman" w:hAnsi="Times New Roman"/>
          <w:sz w:val="28"/>
          <w:szCs w:val="28"/>
          <w:lang w:eastAsia="ru-RU"/>
        </w:rPr>
        <w:t>К организациям жилищно-коммунального хозяйства города Дивногорска относятся:</w:t>
      </w:r>
    </w:p>
    <w:p w14:paraId="5E02280B" w14:textId="77777777" w:rsidR="00EE1FF7" w:rsidRPr="006F7D7D" w:rsidRDefault="00EE1FF7" w:rsidP="00EE1F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ООО «ДВК» </w:t>
      </w:r>
      <w:r w:rsidRPr="006F7D7D">
        <w:rPr>
          <w:rFonts w:ascii="Times New Roman" w:hAnsi="Times New Roman"/>
          <w:sz w:val="28"/>
          <w:szCs w:val="28"/>
          <w:lang w:eastAsia="ru-RU"/>
        </w:rPr>
        <w:t>(полное</w:t>
      </w:r>
      <w:r>
        <w:rPr>
          <w:rFonts w:ascii="Times New Roman" w:hAnsi="Times New Roman"/>
          <w:sz w:val="28"/>
          <w:szCs w:val="28"/>
          <w:lang w:eastAsia="ru-RU"/>
        </w:rPr>
        <w:t xml:space="preserve"> </w:t>
      </w:r>
      <w:r w:rsidRPr="006F7D7D">
        <w:rPr>
          <w:rFonts w:ascii="Times New Roman" w:hAnsi="Times New Roman"/>
          <w:sz w:val="28"/>
          <w:szCs w:val="28"/>
          <w:lang w:eastAsia="ru-RU"/>
        </w:rPr>
        <w:t>обеспечение</w:t>
      </w:r>
      <w:r>
        <w:rPr>
          <w:rFonts w:ascii="Times New Roman" w:hAnsi="Times New Roman"/>
          <w:sz w:val="28"/>
          <w:szCs w:val="28"/>
          <w:lang w:eastAsia="ru-RU"/>
        </w:rPr>
        <w:t xml:space="preserve"> </w:t>
      </w:r>
      <w:r w:rsidRPr="006F7D7D">
        <w:rPr>
          <w:rFonts w:ascii="Times New Roman" w:hAnsi="Times New Roman"/>
          <w:sz w:val="28"/>
          <w:szCs w:val="28"/>
          <w:lang w:eastAsia="ru-RU"/>
        </w:rPr>
        <w:t>объектов жилищного, промышленного и культурно-бытового назначения услугами водоснабжения и канализации);</w:t>
      </w:r>
    </w:p>
    <w:p w14:paraId="13C721B0" w14:textId="77777777" w:rsidR="00EE1FF7" w:rsidRPr="006F7D7D" w:rsidRDefault="00EE1FF7" w:rsidP="00EE1F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eastAsia="ru-RU"/>
        </w:rPr>
      </w:pPr>
      <w:r w:rsidRPr="006F7D7D">
        <w:rPr>
          <w:rFonts w:ascii="Times New Roman" w:hAnsi="Times New Roman"/>
          <w:sz w:val="28"/>
          <w:szCs w:val="28"/>
          <w:lang w:eastAsia="ru-RU"/>
        </w:rPr>
        <w:t>-</w:t>
      </w:r>
      <w:r w:rsidRPr="006F7D7D">
        <w:rPr>
          <w:rFonts w:ascii="Times New Roman" w:hAnsi="Times New Roman"/>
          <w:sz w:val="28"/>
          <w:szCs w:val="28"/>
          <w:lang w:eastAsia="ru-RU"/>
        </w:rPr>
        <w:tab/>
        <w:t>ОАО ДЖКХ</w:t>
      </w:r>
      <w:r>
        <w:rPr>
          <w:rFonts w:ascii="Times New Roman" w:hAnsi="Times New Roman"/>
          <w:sz w:val="28"/>
          <w:szCs w:val="28"/>
          <w:lang w:eastAsia="ru-RU"/>
        </w:rPr>
        <w:t xml:space="preserve"> </w:t>
      </w:r>
      <w:r w:rsidRPr="006F7D7D">
        <w:rPr>
          <w:rFonts w:ascii="Times New Roman" w:hAnsi="Times New Roman"/>
          <w:sz w:val="28"/>
          <w:szCs w:val="28"/>
          <w:lang w:eastAsia="ru-RU"/>
        </w:rPr>
        <w:t>(выполнение</w:t>
      </w:r>
      <w:r>
        <w:rPr>
          <w:rFonts w:ascii="Times New Roman" w:hAnsi="Times New Roman"/>
          <w:sz w:val="28"/>
          <w:szCs w:val="28"/>
          <w:lang w:eastAsia="ru-RU"/>
        </w:rPr>
        <w:t xml:space="preserve"> </w:t>
      </w:r>
      <w:r w:rsidRPr="006F7D7D">
        <w:rPr>
          <w:rFonts w:ascii="Times New Roman" w:hAnsi="Times New Roman"/>
          <w:sz w:val="28"/>
          <w:szCs w:val="28"/>
          <w:lang w:eastAsia="ru-RU"/>
        </w:rPr>
        <w:t>функций</w:t>
      </w:r>
      <w:r>
        <w:rPr>
          <w:rFonts w:ascii="Times New Roman" w:hAnsi="Times New Roman"/>
          <w:sz w:val="28"/>
          <w:szCs w:val="28"/>
          <w:lang w:eastAsia="ru-RU"/>
        </w:rPr>
        <w:t xml:space="preserve"> </w:t>
      </w:r>
      <w:r w:rsidRPr="006F7D7D">
        <w:rPr>
          <w:rFonts w:ascii="Times New Roman" w:hAnsi="Times New Roman"/>
          <w:sz w:val="28"/>
          <w:szCs w:val="28"/>
          <w:lang w:eastAsia="ru-RU"/>
        </w:rPr>
        <w:t>управляющей компании);</w:t>
      </w:r>
    </w:p>
    <w:p w14:paraId="596421CC" w14:textId="77777777" w:rsidR="00EE1FF7" w:rsidRPr="006F7D7D" w:rsidRDefault="00EE1FF7" w:rsidP="00EE1F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eastAsia="ru-RU"/>
        </w:rPr>
      </w:pPr>
      <w:r w:rsidRPr="006F7D7D">
        <w:rPr>
          <w:rFonts w:ascii="Times New Roman" w:hAnsi="Times New Roman"/>
          <w:sz w:val="28"/>
          <w:szCs w:val="28"/>
          <w:lang w:eastAsia="ru-RU"/>
        </w:rPr>
        <w:t>-</w:t>
      </w:r>
      <w:r w:rsidRPr="006F7D7D">
        <w:rPr>
          <w:rFonts w:ascii="Times New Roman" w:hAnsi="Times New Roman"/>
          <w:sz w:val="28"/>
          <w:szCs w:val="28"/>
          <w:lang w:eastAsia="ru-RU"/>
        </w:rPr>
        <w:tab/>
        <w:t>МУП ЭС</w:t>
      </w:r>
      <w:r>
        <w:rPr>
          <w:rFonts w:ascii="Times New Roman" w:hAnsi="Times New Roman"/>
          <w:sz w:val="28"/>
          <w:szCs w:val="28"/>
          <w:lang w:eastAsia="ru-RU"/>
        </w:rPr>
        <w:t xml:space="preserve"> </w:t>
      </w:r>
      <w:r w:rsidRPr="006F7D7D">
        <w:rPr>
          <w:rFonts w:ascii="Times New Roman" w:hAnsi="Times New Roman"/>
          <w:sz w:val="28"/>
          <w:szCs w:val="28"/>
          <w:lang w:eastAsia="ru-RU"/>
        </w:rPr>
        <w:t>(эксплуатация,</w:t>
      </w:r>
      <w:r>
        <w:rPr>
          <w:rFonts w:ascii="Times New Roman" w:hAnsi="Times New Roman"/>
          <w:sz w:val="28"/>
          <w:szCs w:val="28"/>
          <w:lang w:eastAsia="ru-RU"/>
        </w:rPr>
        <w:t xml:space="preserve"> </w:t>
      </w:r>
      <w:r w:rsidRPr="006F7D7D">
        <w:rPr>
          <w:rFonts w:ascii="Times New Roman" w:hAnsi="Times New Roman"/>
          <w:sz w:val="28"/>
          <w:szCs w:val="28"/>
          <w:lang w:eastAsia="ru-RU"/>
        </w:rPr>
        <w:t>обслуживание</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электрокотельных, ЦТП, угольных котельных, электрохозяйства города 6 и 0,4 </w:t>
      </w:r>
      <w:proofErr w:type="spellStart"/>
      <w:r w:rsidRPr="006F7D7D">
        <w:rPr>
          <w:rFonts w:ascii="Times New Roman" w:hAnsi="Times New Roman"/>
          <w:sz w:val="28"/>
          <w:szCs w:val="28"/>
          <w:lang w:eastAsia="ru-RU"/>
        </w:rPr>
        <w:t>кВ</w:t>
      </w:r>
      <w:proofErr w:type="spellEnd"/>
      <w:r w:rsidRPr="006F7D7D">
        <w:rPr>
          <w:rFonts w:ascii="Times New Roman" w:hAnsi="Times New Roman"/>
          <w:sz w:val="28"/>
          <w:szCs w:val="28"/>
          <w:lang w:eastAsia="ru-RU"/>
        </w:rPr>
        <w:t xml:space="preserve">, жилого фонда, в т. ч. пос. </w:t>
      </w:r>
      <w:r>
        <w:rPr>
          <w:rFonts w:ascii="Times New Roman" w:hAnsi="Times New Roman"/>
          <w:sz w:val="28"/>
          <w:szCs w:val="28"/>
          <w:lang w:eastAsia="ru-RU"/>
        </w:rPr>
        <w:t>Овсянка).</w:t>
      </w:r>
    </w:p>
    <w:p w14:paraId="7171662C" w14:textId="77777777" w:rsidR="00EE1FF7" w:rsidRPr="006F7D7D" w:rsidRDefault="00EE1FF7" w:rsidP="00EE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eastAsia="ru-RU"/>
        </w:rPr>
      </w:pPr>
      <w:r w:rsidRPr="006F7D7D">
        <w:rPr>
          <w:rFonts w:ascii="Times New Roman" w:hAnsi="Times New Roman"/>
          <w:sz w:val="28"/>
          <w:szCs w:val="28"/>
          <w:lang w:eastAsia="ru-RU"/>
        </w:rPr>
        <w:tab/>
        <w:t xml:space="preserve">Наиболее характерной особенностью всех зданий «преклонного» возраста является значительный износ коммуникаций. Как правило, ремонтировать их нужно каждые 20-30 лет. Это один из самых сложных и затратных участков работ. Особенно учитывая, что реконструкция коммуникаций сегодня не ограничивается заменой изношенных труб или электропроводки. Многие здания технически устарели и требуют серьезного переоборудования. </w:t>
      </w:r>
    </w:p>
    <w:p w14:paraId="2669A8BC" w14:textId="77777777" w:rsidR="00EE1FF7" w:rsidRPr="006F7D7D" w:rsidRDefault="00EE1FF7" w:rsidP="00EE1FF7">
      <w:pPr>
        <w:spacing w:before="100" w:beforeAutospacing="1" w:after="100" w:afterAutospacing="1"/>
        <w:ind w:firstLine="709"/>
        <w:contextualSpacing/>
        <w:jc w:val="both"/>
        <w:rPr>
          <w:rFonts w:ascii="Times New Roman" w:hAnsi="Times New Roman"/>
          <w:sz w:val="28"/>
          <w:szCs w:val="28"/>
          <w:lang w:eastAsia="ru-RU"/>
        </w:rPr>
      </w:pPr>
      <w:r w:rsidRPr="006F7D7D">
        <w:rPr>
          <w:rFonts w:ascii="Times New Roman" w:hAnsi="Times New Roman"/>
          <w:sz w:val="28"/>
          <w:szCs w:val="28"/>
          <w:lang w:eastAsia="ru-RU"/>
        </w:rPr>
        <w:t>Решить проблему можно только оснастив в ходе ремонта отопительную систему средствами тепловой автоматики. Например, индивидуальный тепловой пункт позволяет регулировать температуру горячей воды в системе в зависимости от колебаний уличной температуры. Также, согласно действующим сегодня в РФ</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нормативам, на всех радиаторах должны стоять автоматические терморегуляторы. </w:t>
      </w:r>
    </w:p>
    <w:p w14:paraId="3E7B0CCA" w14:textId="77777777" w:rsidR="00EE1FF7" w:rsidRPr="006F7D7D" w:rsidRDefault="00EE1FF7" w:rsidP="00EE1FF7">
      <w:pPr>
        <w:spacing w:before="100" w:beforeAutospacing="1" w:after="100" w:afterAutospacing="1"/>
        <w:ind w:firstLine="709"/>
        <w:contextualSpacing/>
        <w:jc w:val="both"/>
        <w:rPr>
          <w:rFonts w:ascii="Times New Roman" w:hAnsi="Times New Roman"/>
          <w:sz w:val="28"/>
          <w:szCs w:val="28"/>
          <w:lang w:eastAsia="ru-RU"/>
        </w:rPr>
      </w:pPr>
      <w:r w:rsidRPr="006F7D7D">
        <w:rPr>
          <w:rFonts w:ascii="Times New Roman" w:hAnsi="Times New Roman"/>
          <w:sz w:val="28"/>
          <w:szCs w:val="28"/>
          <w:lang w:eastAsia="ru-RU"/>
        </w:rPr>
        <w:t>Если собственники смогут регулировать свое теплопотребление, это не только повысит комфорт проживания, но и позволит снизить суммы коммунальных платежей. Но для получения реального, ощутимого эффекта нужно рассматривать все факторы энергосбережения в комплексе и учитывать это при проведении капитального ремонта.</w:t>
      </w:r>
    </w:p>
    <w:p w14:paraId="11A668B8" w14:textId="77777777" w:rsidR="00EE1FF7" w:rsidRPr="006F7D7D" w:rsidRDefault="00EE1FF7" w:rsidP="00EE1FF7">
      <w:pPr>
        <w:spacing w:before="100" w:beforeAutospacing="1" w:after="100" w:afterAutospacing="1"/>
        <w:ind w:firstLine="709"/>
        <w:contextualSpacing/>
        <w:jc w:val="both"/>
        <w:rPr>
          <w:rFonts w:ascii="Times New Roman" w:hAnsi="Times New Roman"/>
          <w:bCs/>
          <w:kern w:val="36"/>
          <w:sz w:val="28"/>
          <w:szCs w:val="28"/>
          <w:lang w:eastAsia="ru-RU"/>
        </w:rPr>
      </w:pPr>
      <w:r w:rsidRPr="006F7D7D">
        <w:rPr>
          <w:rFonts w:ascii="Times New Roman" w:hAnsi="Times New Roman"/>
          <w:sz w:val="28"/>
          <w:szCs w:val="28"/>
          <w:lang w:eastAsia="ru-RU"/>
        </w:rPr>
        <w:t>В соответствии с 261 Федеральным законом от 23.11.2009 «</w:t>
      </w:r>
      <w:r w:rsidRPr="006F7D7D">
        <w:rPr>
          <w:rFonts w:ascii="Times New Roman" w:hAnsi="Times New Roman"/>
          <w:bCs/>
          <w:kern w:val="36"/>
          <w:sz w:val="28"/>
          <w:szCs w:val="28"/>
          <w:lang w:eastAsia="ru-RU"/>
        </w:rPr>
        <w:t>Об энергосбережении и о повышении энергетической эффективности</w:t>
      </w:r>
      <w:r>
        <w:rPr>
          <w:rFonts w:ascii="Times New Roman" w:hAnsi="Times New Roman"/>
          <w:bCs/>
          <w:kern w:val="36"/>
          <w:sz w:val="28"/>
          <w:szCs w:val="28"/>
          <w:lang w:eastAsia="ru-RU"/>
        </w:rPr>
        <w:t>,</w:t>
      </w:r>
      <w:r w:rsidRPr="006F7D7D">
        <w:rPr>
          <w:rFonts w:ascii="Times New Roman" w:hAnsi="Times New Roman"/>
          <w:bCs/>
          <w:kern w:val="36"/>
          <w:sz w:val="28"/>
          <w:szCs w:val="28"/>
          <w:lang w:eastAsia="ru-RU"/>
        </w:rPr>
        <w:t xml:space="preserve"> и о внесении изменений в отдельные законодательные акты Российской Федерации»</w:t>
      </w:r>
      <w:r>
        <w:rPr>
          <w:rFonts w:ascii="Times New Roman" w:hAnsi="Times New Roman"/>
          <w:bCs/>
          <w:kern w:val="36"/>
          <w:sz w:val="28"/>
          <w:szCs w:val="28"/>
          <w:lang w:eastAsia="ru-RU"/>
        </w:rPr>
        <w:t xml:space="preserve"> </w:t>
      </w:r>
      <w:r w:rsidRPr="006F7D7D">
        <w:rPr>
          <w:rFonts w:ascii="Times New Roman" w:hAnsi="Times New Roman"/>
          <w:bCs/>
          <w:kern w:val="36"/>
          <w:sz w:val="28"/>
          <w:szCs w:val="28"/>
          <w:lang w:eastAsia="ru-RU"/>
        </w:rPr>
        <w:t xml:space="preserve">расчет муниципальных образований с ресурсоснабжающими организациями за потребленные коммунальные ресурсы должен осуществляться по показаниям приборов учета (общедомовых, индивидуальных). </w:t>
      </w:r>
    </w:p>
    <w:p w14:paraId="380C0B53" w14:textId="77777777" w:rsidR="00EE1FF7" w:rsidRPr="006F7D7D" w:rsidRDefault="00EE1FF7" w:rsidP="00EE1FF7">
      <w:pPr>
        <w:ind w:firstLine="709"/>
        <w:contextualSpacing/>
        <w:jc w:val="both"/>
        <w:rPr>
          <w:rFonts w:ascii="Times New Roman" w:hAnsi="Times New Roman"/>
          <w:bCs/>
          <w:kern w:val="36"/>
          <w:sz w:val="28"/>
          <w:szCs w:val="28"/>
          <w:lang w:eastAsia="ru-RU"/>
        </w:rPr>
      </w:pPr>
      <w:r w:rsidRPr="006F7D7D">
        <w:rPr>
          <w:rFonts w:ascii="Times New Roman" w:hAnsi="Times New Roman"/>
          <w:bCs/>
          <w:kern w:val="36"/>
          <w:sz w:val="28"/>
          <w:szCs w:val="28"/>
          <w:lang w:eastAsia="ru-RU"/>
        </w:rPr>
        <w:t xml:space="preserve">Данный вид работ является затратным как для собственников, так и для компаний, осуществляющих монтаж и обслуживание узлов учета энергетических ресурсов, которым приходится обращаться в кредитные и лизинговые организации для привлечения средств на выполнение данного вида работ. </w:t>
      </w:r>
    </w:p>
    <w:p w14:paraId="411B36A2"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lastRenderedPageBreak/>
        <w:t>В этих условиях одной из основных угроз социально-экономическому развитию города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14:paraId="4C0BC9A1"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14:paraId="7B430B16"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росту затрат предприятий, расположенных на территории города, на оплату топливно-энергетических и коммунальных ресурсов, приводящему к снижению конкурентоспособности и рентабельности их деятельности;</w:t>
      </w:r>
    </w:p>
    <w:p w14:paraId="560D56E2"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58CAFABC"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7E01E7F1"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14:paraId="2A2C0D1A"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w:t>
      </w:r>
    </w:p>
    <w:p w14:paraId="76FF5E5B"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В ситуации, когда энергоресурсы становятся рыночным фактором и формируют значительную часть затрат городского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w:t>
      </w:r>
    </w:p>
    <w:p w14:paraId="3DD3C6F0"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города Дивногорска.</w:t>
      </w:r>
    </w:p>
    <w:p w14:paraId="0083C506" w14:textId="77777777" w:rsidR="00EE1FF7" w:rsidRDefault="00EE1FF7" w:rsidP="00EE1FF7">
      <w:pPr>
        <w:rPr>
          <w:rFonts w:ascii="Times New Roman" w:hAnsi="Times New Roman"/>
          <w:sz w:val="28"/>
          <w:szCs w:val="28"/>
          <w:lang w:eastAsia="ru-RU"/>
        </w:rPr>
      </w:pPr>
    </w:p>
    <w:p w14:paraId="5A2A36DE" w14:textId="77777777" w:rsidR="00EE1FF7" w:rsidRDefault="00EE1FF7" w:rsidP="00EE1FF7">
      <w:pPr>
        <w:rPr>
          <w:rFonts w:ascii="Times New Roman" w:hAnsi="Times New Roman"/>
          <w:sz w:val="28"/>
          <w:szCs w:val="28"/>
          <w:lang w:eastAsia="ru-RU"/>
        </w:rPr>
      </w:pPr>
    </w:p>
    <w:p w14:paraId="2087CBA0" w14:textId="77777777" w:rsidR="00EE1FF7" w:rsidRDefault="00EE1FF7" w:rsidP="00EE1FF7">
      <w:pPr>
        <w:rPr>
          <w:rFonts w:ascii="Times New Roman" w:hAnsi="Times New Roman"/>
          <w:sz w:val="28"/>
          <w:szCs w:val="28"/>
          <w:lang w:eastAsia="ru-RU"/>
        </w:rPr>
      </w:pPr>
    </w:p>
    <w:p w14:paraId="149B8A6D" w14:textId="77777777" w:rsidR="00EE1FF7" w:rsidRPr="006F7D7D" w:rsidRDefault="00EE1FF7" w:rsidP="00EE1FF7">
      <w:pPr>
        <w:rPr>
          <w:rFonts w:ascii="Times New Roman" w:hAnsi="Times New Roman"/>
          <w:sz w:val="28"/>
          <w:szCs w:val="28"/>
          <w:lang w:eastAsia="ru-RU"/>
        </w:rPr>
      </w:pPr>
    </w:p>
    <w:p w14:paraId="2E1A2E26" w14:textId="77777777" w:rsidR="00EE1FF7" w:rsidRPr="006F7D7D" w:rsidRDefault="00EE1FF7" w:rsidP="00EE1FF7">
      <w:pPr>
        <w:jc w:val="center"/>
        <w:rPr>
          <w:rFonts w:ascii="Times New Roman" w:hAnsi="Times New Roman"/>
          <w:sz w:val="28"/>
          <w:szCs w:val="28"/>
          <w:lang w:eastAsia="ru-RU"/>
        </w:rPr>
      </w:pPr>
      <w:r w:rsidRPr="006F7D7D">
        <w:rPr>
          <w:rFonts w:ascii="Times New Roman" w:hAnsi="Times New Roman"/>
          <w:sz w:val="28"/>
          <w:szCs w:val="28"/>
          <w:lang w:eastAsia="ru-RU"/>
        </w:rPr>
        <w:lastRenderedPageBreak/>
        <w:t xml:space="preserve">Раздел 3. </w:t>
      </w:r>
      <w:r>
        <w:rPr>
          <w:rFonts w:ascii="Times New Roman" w:hAnsi="Times New Roman"/>
          <w:sz w:val="28"/>
          <w:szCs w:val="28"/>
          <w:lang w:eastAsia="ru-RU"/>
        </w:rPr>
        <w:t xml:space="preserve">ОСНОВНЫЕ ЦЕЛИ, ЗАДАЧИ И МЕРОПРИЯТИЯ, </w:t>
      </w:r>
      <w:r w:rsidRPr="006F7D7D">
        <w:rPr>
          <w:rFonts w:ascii="Times New Roman" w:hAnsi="Times New Roman"/>
          <w:sz w:val="28"/>
          <w:szCs w:val="28"/>
          <w:lang w:eastAsia="ru-RU"/>
        </w:rPr>
        <w:t>СРОКИ ВЫПОЛНЕНИЯ ПОДПРОГРАММЫ, ЦЕЛЕВЫЕ ИНДИКАТОРЫ И ПОКАЗАТЕЛИ РЕЗУЛЬТАТИВНОСТИ.</w:t>
      </w:r>
    </w:p>
    <w:p w14:paraId="3D692446" w14:textId="77777777" w:rsidR="00EE1FF7" w:rsidRPr="006F7D7D" w:rsidRDefault="00EE1FF7" w:rsidP="00EE1FF7">
      <w:pPr>
        <w:jc w:val="center"/>
        <w:rPr>
          <w:rFonts w:ascii="Times New Roman" w:hAnsi="Times New Roman"/>
          <w:sz w:val="28"/>
          <w:szCs w:val="28"/>
          <w:lang w:eastAsia="ru-RU"/>
        </w:rPr>
      </w:pPr>
    </w:p>
    <w:p w14:paraId="05A15B50" w14:textId="77777777" w:rsidR="00EE1FF7" w:rsidRDefault="00EE1FF7" w:rsidP="00EE1FF7">
      <w:pPr>
        <w:ind w:firstLine="708"/>
        <w:jc w:val="both"/>
        <w:rPr>
          <w:rFonts w:ascii="Times New Roman" w:hAnsi="Times New Roman"/>
          <w:sz w:val="28"/>
          <w:szCs w:val="28"/>
          <w:lang w:eastAsia="ru-RU"/>
        </w:rPr>
      </w:pPr>
      <w:r w:rsidRPr="00A61730">
        <w:rPr>
          <w:rFonts w:ascii="Times New Roman" w:hAnsi="Times New Roman"/>
          <w:sz w:val="28"/>
          <w:szCs w:val="28"/>
          <w:u w:val="single"/>
          <w:lang w:eastAsia="ru-RU"/>
        </w:rPr>
        <w:t>Цель подпрограммы</w:t>
      </w:r>
      <w:r w:rsidRPr="006F7D7D">
        <w:rPr>
          <w:rFonts w:ascii="Times New Roman" w:hAnsi="Times New Roman"/>
          <w:sz w:val="28"/>
          <w:szCs w:val="28"/>
          <w:lang w:eastAsia="ru-RU"/>
        </w:rPr>
        <w:t xml:space="preserve"> -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r>
        <w:rPr>
          <w:rFonts w:ascii="Times New Roman" w:hAnsi="Times New Roman"/>
          <w:sz w:val="28"/>
          <w:szCs w:val="28"/>
          <w:lang w:eastAsia="ru-RU"/>
        </w:rPr>
        <w:t>.</w:t>
      </w:r>
    </w:p>
    <w:p w14:paraId="1A38C34A" w14:textId="77777777" w:rsidR="00EE1FF7" w:rsidRPr="00341E36" w:rsidRDefault="00EE1FF7" w:rsidP="00EE1FF7">
      <w:pPr>
        <w:ind w:firstLine="708"/>
        <w:jc w:val="both"/>
        <w:rPr>
          <w:rFonts w:ascii="Times New Roman" w:hAnsi="Times New Roman"/>
          <w:b/>
          <w:sz w:val="28"/>
          <w:szCs w:val="28"/>
          <w:lang w:eastAsia="ru-RU"/>
        </w:rPr>
      </w:pPr>
      <w:r w:rsidRPr="00341E36">
        <w:rPr>
          <w:rFonts w:ascii="Times New Roman" w:hAnsi="Times New Roman"/>
          <w:b/>
          <w:sz w:val="28"/>
          <w:szCs w:val="28"/>
          <w:lang w:eastAsia="ru-RU"/>
        </w:rPr>
        <w:t>Для достижения цели необходимо решить следующие задачи:</w:t>
      </w:r>
    </w:p>
    <w:p w14:paraId="0EA89C57" w14:textId="77777777" w:rsidR="00EE1FF7" w:rsidRDefault="00EE1FF7" w:rsidP="00EE1FF7">
      <w:pPr>
        <w:ind w:right="-1" w:firstLine="851"/>
        <w:jc w:val="both"/>
        <w:rPr>
          <w:rFonts w:ascii="Times New Roman" w:hAnsi="Times New Roman"/>
          <w:sz w:val="28"/>
          <w:szCs w:val="28"/>
        </w:rPr>
      </w:pPr>
      <w:r w:rsidRPr="00A61730">
        <w:rPr>
          <w:rFonts w:ascii="Times New Roman" w:hAnsi="Times New Roman"/>
          <w:b/>
          <w:sz w:val="28"/>
          <w:szCs w:val="28"/>
          <w:u w:val="single"/>
        </w:rPr>
        <w:t>1.</w:t>
      </w:r>
      <w:r>
        <w:rPr>
          <w:rFonts w:ascii="Times New Roman" w:hAnsi="Times New Roman"/>
          <w:sz w:val="28"/>
          <w:szCs w:val="28"/>
        </w:rPr>
        <w:t xml:space="preserve">  И</w:t>
      </w:r>
      <w:r w:rsidRPr="006F7D7D">
        <w:rPr>
          <w:rFonts w:ascii="Times New Roman" w:hAnsi="Times New Roman"/>
          <w:sz w:val="28"/>
          <w:szCs w:val="28"/>
        </w:rPr>
        <w:t>нформационное обеспечение мероприятий по энергосбережению и повышению энергетической</w:t>
      </w:r>
      <w:r>
        <w:rPr>
          <w:rFonts w:ascii="Times New Roman" w:hAnsi="Times New Roman"/>
          <w:sz w:val="28"/>
          <w:szCs w:val="28"/>
        </w:rPr>
        <w:t xml:space="preserve"> эффективности, в рамках реализации следующих мероприятий:</w:t>
      </w:r>
    </w:p>
    <w:p w14:paraId="758280C1"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1.1. Информационное обеспечение о мероприятиях и способах энергосбережения и повышения энергетической эффективности (без финансового обеспечения).</w:t>
      </w:r>
    </w:p>
    <w:p w14:paraId="2A92736F" w14:textId="77777777" w:rsidR="00EE1FF7" w:rsidRDefault="00EE1FF7" w:rsidP="00EE1FF7">
      <w:pPr>
        <w:ind w:right="-1" w:firstLine="851"/>
        <w:jc w:val="both"/>
        <w:rPr>
          <w:rFonts w:ascii="Times New Roman" w:hAnsi="Times New Roman"/>
          <w:sz w:val="28"/>
          <w:szCs w:val="28"/>
        </w:rPr>
      </w:pPr>
      <w:r w:rsidRPr="00A61730">
        <w:rPr>
          <w:rFonts w:ascii="Times New Roman" w:hAnsi="Times New Roman"/>
          <w:b/>
          <w:sz w:val="28"/>
          <w:szCs w:val="28"/>
          <w:u w:val="single"/>
        </w:rPr>
        <w:t>2.</w:t>
      </w:r>
      <w:r>
        <w:rPr>
          <w:rFonts w:ascii="Times New Roman" w:hAnsi="Times New Roman"/>
          <w:sz w:val="28"/>
          <w:szCs w:val="28"/>
        </w:rPr>
        <w:t xml:space="preserve">  П</w:t>
      </w:r>
      <w:r w:rsidRPr="006F7D7D">
        <w:rPr>
          <w:rFonts w:ascii="Times New Roman" w:hAnsi="Times New Roman"/>
          <w:sz w:val="28"/>
          <w:szCs w:val="28"/>
        </w:rPr>
        <w:t>овышение эффективности использования</w:t>
      </w:r>
      <w:r>
        <w:rPr>
          <w:rFonts w:ascii="Times New Roman" w:hAnsi="Times New Roman"/>
          <w:sz w:val="28"/>
          <w:szCs w:val="28"/>
        </w:rPr>
        <w:t xml:space="preserve"> </w:t>
      </w:r>
      <w:r w:rsidRPr="006F7D7D">
        <w:rPr>
          <w:rFonts w:ascii="Times New Roman" w:hAnsi="Times New Roman"/>
          <w:sz w:val="28"/>
          <w:szCs w:val="28"/>
        </w:rPr>
        <w:t>энергетиче</w:t>
      </w:r>
      <w:r>
        <w:rPr>
          <w:rFonts w:ascii="Times New Roman" w:hAnsi="Times New Roman"/>
          <w:sz w:val="28"/>
          <w:szCs w:val="28"/>
        </w:rPr>
        <w:t xml:space="preserve">ских ресурсов в </w:t>
      </w:r>
      <w:r w:rsidRPr="009756E6">
        <w:rPr>
          <w:rFonts w:ascii="Times New Roman" w:hAnsi="Times New Roman"/>
          <w:sz w:val="28"/>
          <w:szCs w:val="28"/>
        </w:rPr>
        <w:t>бюджетной сфере</w:t>
      </w:r>
      <w:r>
        <w:rPr>
          <w:rFonts w:ascii="Times New Roman" w:hAnsi="Times New Roman"/>
          <w:sz w:val="28"/>
          <w:szCs w:val="28"/>
        </w:rPr>
        <w:t>, в рамках реализации следующих мероприятий:</w:t>
      </w:r>
    </w:p>
    <w:p w14:paraId="4F6344F6"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2.1.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не включенных в муниципальные программы организаций с участием государства или муниципального образования, государственных (муниципальных) учреждений:</w:t>
      </w:r>
    </w:p>
    <w:p w14:paraId="2E5970D4"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2.1.1. </w:t>
      </w:r>
      <w:r w:rsidRPr="00AC0B32">
        <w:rPr>
          <w:rFonts w:ascii="Times New Roman" w:eastAsiaTheme="minorHAnsi" w:hAnsi="Times New Roman"/>
          <w:sz w:val="28"/>
          <w:szCs w:val="28"/>
        </w:rPr>
        <w:t>Расходы на реализацию мероприятий по проведению обязательных энергетических обследований муниципальных учреждений</w:t>
      </w:r>
      <w:r>
        <w:rPr>
          <w:rFonts w:ascii="Times New Roman" w:eastAsiaTheme="minorHAnsi" w:hAnsi="Times New Roman"/>
          <w:sz w:val="28"/>
          <w:szCs w:val="28"/>
        </w:rPr>
        <w:t xml:space="preserve"> (не включенных в другие муниципальные программы), (с 2022 года).</w:t>
      </w:r>
    </w:p>
    <w:p w14:paraId="384A383A"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2.2. </w:t>
      </w:r>
      <w:r w:rsidRPr="001713CE">
        <w:rPr>
          <w:rFonts w:ascii="Times New Roman" w:eastAsiaTheme="minorHAnsi" w:hAnsi="Times New Roman"/>
          <w:sz w:val="28"/>
          <w:szCs w:val="28"/>
        </w:rPr>
        <w:t>Замена деревянных оконных блоков на оконные блоки из ПВХ профиля в учреждениях образования</w:t>
      </w:r>
      <w:r>
        <w:rPr>
          <w:rFonts w:ascii="Times New Roman" w:eastAsiaTheme="minorHAnsi" w:hAnsi="Times New Roman"/>
          <w:sz w:val="28"/>
          <w:szCs w:val="28"/>
        </w:rPr>
        <w:t xml:space="preserve"> (до 2022 года).</w:t>
      </w:r>
    </w:p>
    <w:p w14:paraId="125BE04A"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2.3. </w:t>
      </w:r>
      <w:r w:rsidRPr="008E3171">
        <w:rPr>
          <w:rFonts w:ascii="Times New Roman" w:eastAsiaTheme="minorHAnsi" w:hAnsi="Times New Roman"/>
          <w:sz w:val="28"/>
          <w:szCs w:val="28"/>
        </w:rPr>
        <w:t>Ремонт (утепление) фасадов зданий учреждений образования (до 2022 года)</w:t>
      </w:r>
      <w:r>
        <w:rPr>
          <w:rFonts w:ascii="Times New Roman" w:eastAsiaTheme="minorHAnsi" w:hAnsi="Times New Roman"/>
          <w:sz w:val="28"/>
          <w:szCs w:val="28"/>
        </w:rPr>
        <w:t>.</w:t>
      </w:r>
    </w:p>
    <w:p w14:paraId="69B83AD7"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2.4. </w:t>
      </w:r>
      <w:r w:rsidRPr="008E3171">
        <w:rPr>
          <w:rFonts w:ascii="Times New Roman" w:eastAsiaTheme="minorHAnsi" w:hAnsi="Times New Roman"/>
          <w:sz w:val="28"/>
          <w:szCs w:val="28"/>
        </w:rPr>
        <w:t>Внедрение автоматизированной системы управления энергоресурсами (до 2022 года)</w:t>
      </w:r>
      <w:r>
        <w:rPr>
          <w:rFonts w:ascii="Times New Roman" w:eastAsiaTheme="minorHAnsi" w:hAnsi="Times New Roman"/>
          <w:sz w:val="28"/>
          <w:szCs w:val="28"/>
        </w:rPr>
        <w:t>.</w:t>
      </w:r>
    </w:p>
    <w:p w14:paraId="5BB640A4"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2.5.  </w:t>
      </w:r>
      <w:r w:rsidRPr="008E3171">
        <w:rPr>
          <w:rFonts w:ascii="Times New Roman" w:eastAsiaTheme="minorHAnsi" w:hAnsi="Times New Roman"/>
          <w:sz w:val="28"/>
          <w:szCs w:val="28"/>
        </w:rPr>
        <w:t>Внедрение автоматизированной системы уличного освещения (до 2022 года)</w:t>
      </w:r>
      <w:r>
        <w:rPr>
          <w:rFonts w:ascii="Times New Roman" w:eastAsiaTheme="minorHAnsi" w:hAnsi="Times New Roman"/>
          <w:sz w:val="28"/>
          <w:szCs w:val="28"/>
        </w:rPr>
        <w:t>.</w:t>
      </w:r>
    </w:p>
    <w:p w14:paraId="79DABB0D"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2.6. </w:t>
      </w:r>
      <w:r w:rsidRPr="008E3171">
        <w:rPr>
          <w:rFonts w:ascii="Times New Roman" w:eastAsiaTheme="minorHAnsi" w:hAnsi="Times New Roman"/>
          <w:sz w:val="28"/>
          <w:szCs w:val="28"/>
        </w:rPr>
        <w:t>Техническая инвентаризация и паспортизация линий уличного освещения (до 2022 года)</w:t>
      </w:r>
      <w:r>
        <w:rPr>
          <w:rFonts w:ascii="Times New Roman" w:eastAsiaTheme="minorHAnsi" w:hAnsi="Times New Roman"/>
          <w:sz w:val="28"/>
          <w:szCs w:val="28"/>
        </w:rPr>
        <w:t>.</w:t>
      </w:r>
    </w:p>
    <w:p w14:paraId="5746DC01"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2.7. </w:t>
      </w:r>
      <w:r w:rsidRPr="008E3171">
        <w:rPr>
          <w:rFonts w:ascii="Times New Roman" w:eastAsiaTheme="minorHAnsi" w:hAnsi="Times New Roman"/>
          <w:sz w:val="28"/>
          <w:szCs w:val="28"/>
        </w:rPr>
        <w:t>Замена существующих светильников на эффективные в линии уличного освещения (до 2022 года)</w:t>
      </w:r>
      <w:r>
        <w:rPr>
          <w:rFonts w:ascii="Times New Roman" w:eastAsiaTheme="minorHAnsi" w:hAnsi="Times New Roman"/>
          <w:sz w:val="28"/>
          <w:szCs w:val="28"/>
        </w:rPr>
        <w:t>.</w:t>
      </w:r>
    </w:p>
    <w:p w14:paraId="5472FCFC"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 xml:space="preserve">2.8. </w:t>
      </w:r>
      <w:r w:rsidRPr="008E3171">
        <w:rPr>
          <w:rFonts w:ascii="Times New Roman" w:eastAsiaTheme="minorHAnsi" w:hAnsi="Times New Roman"/>
          <w:sz w:val="28"/>
          <w:szCs w:val="28"/>
        </w:rPr>
        <w:t>Проведение энергоаудита муниципальных (бюджетных) зданий (учреждений), (до 2022 года)</w:t>
      </w:r>
      <w:r>
        <w:rPr>
          <w:rFonts w:ascii="Times New Roman" w:eastAsiaTheme="minorHAnsi" w:hAnsi="Times New Roman"/>
          <w:sz w:val="28"/>
          <w:szCs w:val="28"/>
        </w:rPr>
        <w:t>.</w:t>
      </w:r>
    </w:p>
    <w:p w14:paraId="5A603B98" w14:textId="77777777" w:rsidR="00EE1FF7" w:rsidRDefault="00EE1FF7" w:rsidP="00EE1FF7">
      <w:pPr>
        <w:overflowPunct w:val="0"/>
        <w:autoSpaceDE w:val="0"/>
        <w:autoSpaceDN w:val="0"/>
        <w:adjustRightInd w:val="0"/>
        <w:ind w:right="-1" w:firstLine="851"/>
        <w:jc w:val="both"/>
        <w:textAlignment w:val="baseline"/>
        <w:rPr>
          <w:rFonts w:ascii="Times New Roman" w:hAnsi="Times New Roman"/>
          <w:sz w:val="28"/>
          <w:szCs w:val="28"/>
        </w:rPr>
      </w:pPr>
      <w:r w:rsidRPr="00A61730">
        <w:rPr>
          <w:rFonts w:ascii="Times New Roman" w:hAnsi="Times New Roman"/>
          <w:b/>
          <w:sz w:val="28"/>
          <w:szCs w:val="28"/>
          <w:u w:val="single"/>
        </w:rPr>
        <w:t>3.</w:t>
      </w:r>
      <w:r>
        <w:rPr>
          <w:rFonts w:ascii="Times New Roman" w:hAnsi="Times New Roman"/>
          <w:sz w:val="28"/>
          <w:szCs w:val="28"/>
        </w:rPr>
        <w:t xml:space="preserve"> П</w:t>
      </w:r>
      <w:r w:rsidRPr="006F7D7D">
        <w:rPr>
          <w:rFonts w:ascii="Times New Roman" w:hAnsi="Times New Roman"/>
          <w:sz w:val="28"/>
          <w:szCs w:val="28"/>
        </w:rPr>
        <w:t>овышение эффективности использования энергетических ресурсов в системах коммунальной</w:t>
      </w:r>
      <w:r>
        <w:rPr>
          <w:rFonts w:ascii="Times New Roman" w:hAnsi="Times New Roman"/>
          <w:sz w:val="28"/>
          <w:szCs w:val="28"/>
        </w:rPr>
        <w:t xml:space="preserve"> инфраструктуры, в рамках реализации следующих мероприятий:</w:t>
      </w:r>
    </w:p>
    <w:p w14:paraId="38DB0D36"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3.1.  Мероприятия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w:t>
      </w:r>
    </w:p>
    <w:p w14:paraId="4696A609"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lastRenderedPageBreak/>
        <w:t>3.2.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(с 2022 года).</w:t>
      </w:r>
    </w:p>
    <w:p w14:paraId="1C6C83CF"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3.3.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(с 2022 года).</w:t>
      </w:r>
    </w:p>
    <w:p w14:paraId="0A095C31"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3.4.  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в том числе:</w:t>
      </w:r>
    </w:p>
    <w:p w14:paraId="24227BED" w14:textId="77777777" w:rsidR="00EE1FF7" w:rsidRPr="008301E8" w:rsidRDefault="00EE1FF7" w:rsidP="00EE1FF7">
      <w:pPr>
        <w:autoSpaceDE w:val="0"/>
        <w:autoSpaceDN w:val="0"/>
        <w:adjustRightInd w:val="0"/>
        <w:ind w:firstLine="851"/>
        <w:jc w:val="both"/>
        <w:rPr>
          <w:rFonts w:ascii="Times New Roman" w:eastAsiaTheme="minorHAnsi" w:hAnsi="Times New Roman"/>
          <w:sz w:val="28"/>
          <w:szCs w:val="28"/>
        </w:rPr>
      </w:pPr>
      <w:r w:rsidRPr="008301E8">
        <w:rPr>
          <w:rFonts w:ascii="Times New Roman" w:eastAsiaTheme="minorHAnsi" w:hAnsi="Times New Roman"/>
          <w:sz w:val="28"/>
          <w:szCs w:val="28"/>
        </w:rPr>
        <w:t>3.4.1. Оплата</w:t>
      </w:r>
      <w:r>
        <w:rPr>
          <w:rFonts w:ascii="Times New Roman" w:eastAsiaTheme="minorHAnsi" w:hAnsi="Times New Roman"/>
          <w:sz w:val="28"/>
          <w:szCs w:val="28"/>
        </w:rPr>
        <w:t xml:space="preserve"> </w:t>
      </w:r>
      <w:r w:rsidRPr="008301E8">
        <w:rPr>
          <w:rFonts w:ascii="Times New Roman" w:eastAsiaTheme="minorHAnsi" w:hAnsi="Times New Roman"/>
          <w:sz w:val="28"/>
          <w:szCs w:val="28"/>
        </w:rPr>
        <w:t>электроэнергии</w:t>
      </w:r>
      <w:r>
        <w:rPr>
          <w:rFonts w:ascii="Times New Roman" w:eastAsiaTheme="minorHAnsi" w:hAnsi="Times New Roman"/>
          <w:sz w:val="28"/>
          <w:szCs w:val="28"/>
        </w:rPr>
        <w:t>,</w:t>
      </w:r>
      <w:r w:rsidRPr="008301E8">
        <w:rPr>
          <w:rFonts w:ascii="Times New Roman" w:eastAsiaTheme="minorHAnsi" w:hAnsi="Times New Roman"/>
          <w:sz w:val="28"/>
          <w:szCs w:val="28"/>
        </w:rPr>
        <w:t xml:space="preserve"> потребленной линиями уличного освещения (с 2022 года).</w:t>
      </w:r>
    </w:p>
    <w:p w14:paraId="59F8E872" w14:textId="77777777" w:rsidR="00EE1FF7" w:rsidRPr="008301E8" w:rsidRDefault="00EE1FF7" w:rsidP="00EE1FF7">
      <w:pPr>
        <w:autoSpaceDE w:val="0"/>
        <w:autoSpaceDN w:val="0"/>
        <w:adjustRightInd w:val="0"/>
        <w:ind w:firstLine="851"/>
        <w:jc w:val="both"/>
        <w:rPr>
          <w:rFonts w:ascii="Times New Roman" w:eastAsiaTheme="minorHAnsi" w:hAnsi="Times New Roman"/>
          <w:sz w:val="28"/>
          <w:szCs w:val="28"/>
        </w:rPr>
      </w:pPr>
      <w:r w:rsidRPr="008301E8">
        <w:rPr>
          <w:rFonts w:ascii="Times New Roman" w:eastAsiaTheme="minorHAnsi" w:hAnsi="Times New Roman"/>
          <w:sz w:val="28"/>
          <w:szCs w:val="28"/>
        </w:rPr>
        <w:t>3.4.2. Содержание и реконструкция линий уличного освещения (с 2022 года).</w:t>
      </w:r>
    </w:p>
    <w:p w14:paraId="3CFA43D7" w14:textId="77777777" w:rsidR="00EE1FF7" w:rsidRPr="008301E8" w:rsidRDefault="00EE1FF7" w:rsidP="00EE1FF7">
      <w:pPr>
        <w:autoSpaceDE w:val="0"/>
        <w:autoSpaceDN w:val="0"/>
        <w:adjustRightInd w:val="0"/>
        <w:ind w:firstLine="851"/>
        <w:jc w:val="both"/>
        <w:rPr>
          <w:rFonts w:ascii="Times New Roman" w:eastAsiaTheme="minorHAnsi" w:hAnsi="Times New Roman"/>
          <w:sz w:val="28"/>
          <w:szCs w:val="28"/>
        </w:rPr>
      </w:pPr>
      <w:r w:rsidRPr="008301E8">
        <w:rPr>
          <w:rFonts w:ascii="Times New Roman" w:eastAsiaTheme="minorHAnsi" w:hAnsi="Times New Roman"/>
          <w:sz w:val="28"/>
          <w:szCs w:val="28"/>
        </w:rPr>
        <w:t xml:space="preserve">3.4.3. Заключение </w:t>
      </w:r>
      <w:proofErr w:type="spellStart"/>
      <w:r w:rsidRPr="008301E8">
        <w:rPr>
          <w:rFonts w:ascii="Times New Roman" w:eastAsiaTheme="minorHAnsi" w:hAnsi="Times New Roman"/>
          <w:sz w:val="28"/>
          <w:szCs w:val="28"/>
        </w:rPr>
        <w:t>энергосервисного</w:t>
      </w:r>
      <w:proofErr w:type="spellEnd"/>
      <w:r w:rsidRPr="008301E8">
        <w:rPr>
          <w:rFonts w:ascii="Times New Roman" w:eastAsiaTheme="minorHAnsi" w:hAnsi="Times New Roman"/>
          <w:sz w:val="28"/>
          <w:szCs w:val="28"/>
        </w:rPr>
        <w:t xml:space="preserve"> договора на уличное освещение (с 2022 года).</w:t>
      </w:r>
    </w:p>
    <w:p w14:paraId="6809748E" w14:textId="77777777" w:rsidR="00EE1FF7" w:rsidRPr="008301E8" w:rsidRDefault="00EE1FF7" w:rsidP="00EE1FF7">
      <w:pPr>
        <w:autoSpaceDE w:val="0"/>
        <w:autoSpaceDN w:val="0"/>
        <w:adjustRightInd w:val="0"/>
        <w:ind w:firstLine="851"/>
        <w:jc w:val="both"/>
        <w:rPr>
          <w:rFonts w:ascii="Times New Roman" w:eastAsiaTheme="minorHAnsi" w:hAnsi="Times New Roman"/>
          <w:sz w:val="28"/>
          <w:szCs w:val="28"/>
        </w:rPr>
      </w:pPr>
      <w:r w:rsidRPr="008301E8">
        <w:rPr>
          <w:rFonts w:ascii="Times New Roman" w:eastAsiaTheme="minorHAnsi" w:hAnsi="Times New Roman"/>
          <w:sz w:val="28"/>
          <w:szCs w:val="28"/>
        </w:rPr>
        <w:t>3.4.4. Разработка проектной документации, строительство (монтаж) уличного освещения (с 2022 года).</w:t>
      </w:r>
    </w:p>
    <w:p w14:paraId="4DC9698A" w14:textId="77777777" w:rsidR="00EE1FF7" w:rsidRPr="008301E8" w:rsidRDefault="00EE1FF7" w:rsidP="00EE1FF7">
      <w:pPr>
        <w:autoSpaceDE w:val="0"/>
        <w:autoSpaceDN w:val="0"/>
        <w:adjustRightInd w:val="0"/>
        <w:ind w:firstLine="851"/>
        <w:jc w:val="both"/>
        <w:rPr>
          <w:rFonts w:ascii="Times New Roman" w:eastAsiaTheme="minorHAnsi" w:hAnsi="Times New Roman"/>
          <w:sz w:val="28"/>
          <w:szCs w:val="28"/>
        </w:rPr>
      </w:pPr>
      <w:r w:rsidRPr="008301E8">
        <w:rPr>
          <w:rFonts w:ascii="Times New Roman" w:eastAsiaTheme="minorHAnsi" w:hAnsi="Times New Roman"/>
          <w:sz w:val="28"/>
          <w:szCs w:val="28"/>
        </w:rPr>
        <w:t>3.4.5. Разработка схем теплоснабжения.</w:t>
      </w:r>
    </w:p>
    <w:p w14:paraId="42E2B9EF" w14:textId="77777777" w:rsidR="00EE1FF7" w:rsidRPr="008301E8" w:rsidRDefault="00EE1FF7" w:rsidP="00EE1FF7">
      <w:pPr>
        <w:autoSpaceDE w:val="0"/>
        <w:autoSpaceDN w:val="0"/>
        <w:adjustRightInd w:val="0"/>
        <w:ind w:firstLine="851"/>
        <w:jc w:val="both"/>
        <w:rPr>
          <w:rFonts w:ascii="Times New Roman" w:eastAsiaTheme="minorHAnsi" w:hAnsi="Times New Roman"/>
          <w:sz w:val="28"/>
          <w:szCs w:val="28"/>
        </w:rPr>
      </w:pPr>
      <w:r w:rsidRPr="008301E8">
        <w:rPr>
          <w:rFonts w:ascii="Times New Roman" w:eastAsiaTheme="minorHAnsi" w:hAnsi="Times New Roman"/>
          <w:sz w:val="28"/>
          <w:szCs w:val="28"/>
        </w:rPr>
        <w:t>3.4.6.  Приобретение технологического оборудования для обеспечения функционирования систем теплоснабжения, электроснабжения (с 2022 года).</w:t>
      </w:r>
    </w:p>
    <w:p w14:paraId="0F03E7C2" w14:textId="77777777" w:rsidR="00EE1FF7" w:rsidRPr="008301E8" w:rsidRDefault="00EE1FF7" w:rsidP="00EE1FF7">
      <w:pPr>
        <w:autoSpaceDE w:val="0"/>
        <w:autoSpaceDN w:val="0"/>
        <w:adjustRightInd w:val="0"/>
        <w:ind w:firstLine="851"/>
        <w:jc w:val="both"/>
        <w:rPr>
          <w:rFonts w:ascii="Times New Roman" w:eastAsiaTheme="minorHAnsi" w:hAnsi="Times New Roman"/>
          <w:sz w:val="28"/>
          <w:szCs w:val="28"/>
        </w:rPr>
      </w:pPr>
      <w:r w:rsidRPr="008301E8">
        <w:rPr>
          <w:rFonts w:ascii="Times New Roman" w:eastAsiaTheme="minorHAnsi" w:hAnsi="Times New Roman"/>
          <w:sz w:val="28"/>
          <w:szCs w:val="28"/>
        </w:rPr>
        <w:t>3.4.7. Капитальный ремонт тепловых сетей и источников теплоснабжения (с 2022 года).</w:t>
      </w:r>
    </w:p>
    <w:p w14:paraId="23DEC077" w14:textId="77777777" w:rsidR="00EE1FF7" w:rsidRPr="008301E8" w:rsidRDefault="00EE1FF7" w:rsidP="00EE1FF7">
      <w:pPr>
        <w:overflowPunct w:val="0"/>
        <w:autoSpaceDE w:val="0"/>
        <w:autoSpaceDN w:val="0"/>
        <w:adjustRightInd w:val="0"/>
        <w:ind w:right="-1" w:firstLine="851"/>
        <w:jc w:val="both"/>
        <w:textAlignment w:val="baseline"/>
        <w:rPr>
          <w:rFonts w:ascii="Times New Roman" w:hAnsi="Times New Roman"/>
          <w:sz w:val="28"/>
          <w:szCs w:val="28"/>
        </w:rPr>
      </w:pPr>
      <w:r w:rsidRPr="008301E8">
        <w:rPr>
          <w:rFonts w:ascii="Times New Roman" w:hAnsi="Times New Roman"/>
          <w:b/>
          <w:sz w:val="28"/>
          <w:szCs w:val="28"/>
          <w:u w:val="single"/>
        </w:rPr>
        <w:t>4.</w:t>
      </w:r>
      <w:r w:rsidRPr="008301E8">
        <w:rPr>
          <w:rFonts w:ascii="Times New Roman" w:hAnsi="Times New Roman"/>
          <w:sz w:val="28"/>
          <w:szCs w:val="28"/>
        </w:rPr>
        <w:t xml:space="preserve"> Повышение эффективности использования энергетических ресурсов в жилищном фонде, в рамках реализации следующих мероприятий:</w:t>
      </w:r>
    </w:p>
    <w:p w14:paraId="338A578B" w14:textId="77777777" w:rsidR="00EE1FF7" w:rsidRPr="008301E8"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sidRPr="008301E8">
        <w:rPr>
          <w:rFonts w:ascii="Times New Roman" w:hAnsi="Times New Roman"/>
          <w:sz w:val="28"/>
          <w:szCs w:val="28"/>
        </w:rPr>
        <w:t xml:space="preserve">4.1. Мероприятия </w:t>
      </w:r>
      <w:r w:rsidRPr="008301E8">
        <w:rPr>
          <w:rFonts w:ascii="Times New Roman" w:eastAsiaTheme="minorHAnsi" w:hAnsi="Times New Roman"/>
          <w:sz w:val="28"/>
          <w:szCs w:val="28"/>
        </w:rPr>
        <w:t>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14:paraId="5D4D3FD1" w14:textId="77777777" w:rsidR="00EE1FF7" w:rsidRPr="008301E8"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sidRPr="008301E8">
        <w:rPr>
          <w:rFonts w:ascii="Times New Roman" w:eastAsiaTheme="minorHAnsi" w:hAnsi="Times New Roman"/>
          <w:sz w:val="28"/>
          <w:szCs w:val="28"/>
        </w:rPr>
        <w:t>4.1.1.  Приобретение и установка индивидуальных (внутриквартирных) приборов учета коммунальных ресурсов в муниципальном жилищном фонде (с 2022 года).</w:t>
      </w:r>
    </w:p>
    <w:p w14:paraId="77962A56" w14:textId="77777777" w:rsidR="00EE1FF7" w:rsidRPr="008301E8"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sidRPr="008301E8">
        <w:rPr>
          <w:rFonts w:ascii="Times New Roman" w:eastAsiaTheme="minorHAnsi" w:hAnsi="Times New Roman"/>
          <w:sz w:val="28"/>
          <w:szCs w:val="28"/>
        </w:rPr>
        <w:t>4.1.2.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(до 2022 года)</w:t>
      </w:r>
      <w:r>
        <w:rPr>
          <w:rFonts w:ascii="Times New Roman" w:eastAsiaTheme="minorHAnsi" w:hAnsi="Times New Roman"/>
          <w:sz w:val="28"/>
          <w:szCs w:val="28"/>
        </w:rPr>
        <w:t>.</w:t>
      </w:r>
    </w:p>
    <w:p w14:paraId="56E31748" w14:textId="77777777" w:rsidR="00EE1FF7"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Pr>
          <w:rFonts w:ascii="Times New Roman" w:eastAsiaTheme="minorHAnsi" w:hAnsi="Times New Roman"/>
          <w:sz w:val="28"/>
          <w:szCs w:val="28"/>
        </w:rPr>
        <w:lastRenderedPageBreak/>
        <w:t>4.2.  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p w14:paraId="610110AD" w14:textId="77777777" w:rsidR="00EE1FF7" w:rsidRPr="008301E8" w:rsidRDefault="00EE1FF7" w:rsidP="00EE1FF7">
      <w:pPr>
        <w:overflowPunct w:val="0"/>
        <w:autoSpaceDE w:val="0"/>
        <w:autoSpaceDN w:val="0"/>
        <w:adjustRightInd w:val="0"/>
        <w:ind w:right="-1" w:firstLine="851"/>
        <w:jc w:val="both"/>
        <w:textAlignment w:val="baseline"/>
        <w:rPr>
          <w:rFonts w:ascii="Times New Roman" w:eastAsiaTheme="minorHAnsi" w:hAnsi="Times New Roman"/>
          <w:sz w:val="28"/>
          <w:szCs w:val="28"/>
        </w:rPr>
      </w:pPr>
      <w:r w:rsidRPr="008301E8">
        <w:rPr>
          <w:rFonts w:ascii="Times New Roman" w:eastAsiaTheme="minorHAnsi" w:hAnsi="Times New Roman"/>
          <w:sz w:val="28"/>
          <w:szCs w:val="28"/>
        </w:rPr>
        <w:t>4.2.1. Внесение взносов на капитальный ремонт муниципальных квартир в жилищном фонде (с 2022 года.)</w:t>
      </w:r>
    </w:p>
    <w:p w14:paraId="00E9AFCB" w14:textId="77777777" w:rsidR="00EE1FF7" w:rsidRDefault="00EE1FF7" w:rsidP="00EE1FF7">
      <w:pPr>
        <w:overflowPunct w:val="0"/>
        <w:autoSpaceDE w:val="0"/>
        <w:autoSpaceDN w:val="0"/>
        <w:adjustRightInd w:val="0"/>
        <w:ind w:right="-1" w:firstLine="851"/>
        <w:jc w:val="both"/>
        <w:textAlignment w:val="baseline"/>
        <w:rPr>
          <w:rFonts w:ascii="Times New Roman" w:hAnsi="Times New Roman"/>
          <w:sz w:val="28"/>
          <w:szCs w:val="28"/>
        </w:rPr>
      </w:pPr>
      <w:r w:rsidRPr="00A61730">
        <w:rPr>
          <w:rFonts w:ascii="Times New Roman" w:hAnsi="Times New Roman"/>
          <w:b/>
          <w:sz w:val="28"/>
          <w:szCs w:val="28"/>
          <w:u w:val="single"/>
        </w:rPr>
        <w:t>5.</w:t>
      </w:r>
      <w:r>
        <w:rPr>
          <w:rFonts w:ascii="Times New Roman" w:hAnsi="Times New Roman"/>
          <w:sz w:val="28"/>
          <w:szCs w:val="28"/>
        </w:rPr>
        <w:t xml:space="preserve"> Иные мероприятия в области энергосбережения и повышения энергетической эффективности (с 2022 года), в рамках реализации следующих мероприятий:</w:t>
      </w:r>
    </w:p>
    <w:p w14:paraId="2009A44A"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5.1.  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(при наличии), (с 2022 года).</w:t>
      </w:r>
    </w:p>
    <w:p w14:paraId="2CF05E70"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5.2.  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(при наличии), (с 2022 года).</w:t>
      </w:r>
    </w:p>
    <w:p w14:paraId="1C63AC78" w14:textId="77777777" w:rsidR="00EE1FF7" w:rsidRDefault="00EE1FF7" w:rsidP="00EE1FF7">
      <w:pPr>
        <w:autoSpaceDE w:val="0"/>
        <w:autoSpaceDN w:val="0"/>
        <w:adjustRightInd w:val="0"/>
        <w:ind w:firstLine="851"/>
        <w:jc w:val="both"/>
        <w:rPr>
          <w:rFonts w:ascii="Times New Roman" w:eastAsiaTheme="minorHAnsi" w:hAnsi="Times New Roman"/>
          <w:sz w:val="28"/>
          <w:szCs w:val="28"/>
        </w:rPr>
      </w:pPr>
      <w:r>
        <w:rPr>
          <w:rFonts w:ascii="Times New Roman" w:eastAsiaTheme="minorHAnsi" w:hAnsi="Times New Roman"/>
          <w:sz w:val="28"/>
          <w:szCs w:val="28"/>
        </w:rPr>
        <w:t>5.3. Мероприятия по иным вопросам, определенным органом государственной власти субъекта Российской Федерации, органом местного самоуправления (с 2022 года).</w:t>
      </w:r>
    </w:p>
    <w:p w14:paraId="36DC3526" w14:textId="0B1622BF" w:rsidR="00EE1FF7" w:rsidRPr="006C16FE" w:rsidRDefault="00EE1FF7" w:rsidP="00EE1FF7">
      <w:pPr>
        <w:autoSpaceDE w:val="0"/>
        <w:autoSpaceDN w:val="0"/>
        <w:adjustRightInd w:val="0"/>
        <w:ind w:firstLine="708"/>
        <w:jc w:val="both"/>
        <w:rPr>
          <w:rFonts w:ascii="Times New Roman" w:hAnsi="Times New Roman"/>
          <w:sz w:val="28"/>
          <w:szCs w:val="28"/>
        </w:rPr>
      </w:pPr>
      <w:r w:rsidRPr="006C16FE">
        <w:rPr>
          <w:rFonts w:ascii="Times New Roman" w:hAnsi="Times New Roman"/>
          <w:sz w:val="28"/>
          <w:szCs w:val="28"/>
        </w:rPr>
        <w:t>Срок реализации подпрограммы - 2014 - 202</w:t>
      </w:r>
      <w:r w:rsidR="00481742">
        <w:rPr>
          <w:rFonts w:ascii="Times New Roman" w:hAnsi="Times New Roman"/>
          <w:sz w:val="28"/>
          <w:szCs w:val="28"/>
        </w:rPr>
        <w:t>5</w:t>
      </w:r>
      <w:r w:rsidRPr="006C16FE">
        <w:rPr>
          <w:rFonts w:ascii="Times New Roman" w:hAnsi="Times New Roman"/>
          <w:sz w:val="28"/>
          <w:szCs w:val="28"/>
        </w:rPr>
        <w:t xml:space="preserve"> годы.</w:t>
      </w:r>
    </w:p>
    <w:p w14:paraId="38EFC1D1" w14:textId="77777777" w:rsidR="00EE1FF7" w:rsidRPr="006C16FE" w:rsidRDefault="00EE1FF7" w:rsidP="00EE1FF7">
      <w:pPr>
        <w:autoSpaceDE w:val="0"/>
        <w:autoSpaceDN w:val="0"/>
        <w:adjustRightInd w:val="0"/>
        <w:ind w:right="283" w:firstLine="709"/>
        <w:jc w:val="both"/>
        <w:rPr>
          <w:rFonts w:ascii="Times New Roman" w:hAnsi="Times New Roman"/>
          <w:sz w:val="28"/>
          <w:szCs w:val="28"/>
          <w:u w:val="single"/>
          <w:lang w:eastAsia="ru-RU"/>
        </w:rPr>
      </w:pPr>
      <w:r w:rsidRPr="006C16FE">
        <w:rPr>
          <w:rFonts w:ascii="Times New Roman" w:hAnsi="Times New Roman"/>
          <w:sz w:val="28"/>
          <w:szCs w:val="28"/>
          <w:u w:val="single"/>
          <w:lang w:eastAsia="ru-RU"/>
        </w:rPr>
        <w:t>Целевыми показателями подпрограммы являются:</w:t>
      </w:r>
    </w:p>
    <w:p w14:paraId="60EB4A56"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B53888">
        <w:rPr>
          <w:rFonts w:ascii="Times New Roman" w:hAnsi="Times New Roman"/>
          <w:sz w:val="28"/>
          <w:szCs w:val="28"/>
          <w:lang w:eastAsia="ru-RU"/>
        </w:rPr>
        <w:t>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p w14:paraId="3D8FB629"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B53888">
        <w:rPr>
          <w:rFonts w:ascii="Times New Roman" w:hAnsi="Times New Roman"/>
          <w:sz w:val="28"/>
          <w:szCs w:val="28"/>
          <w:lang w:eastAsia="ru-RU"/>
        </w:rPr>
        <w:t>электрической энергии;</w:t>
      </w:r>
    </w:p>
    <w:p w14:paraId="4D4C1278"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B53888">
        <w:rPr>
          <w:rFonts w:ascii="Times New Roman" w:hAnsi="Times New Roman"/>
          <w:sz w:val="28"/>
          <w:szCs w:val="28"/>
          <w:lang w:eastAsia="ru-RU"/>
        </w:rPr>
        <w:t>тепловой энергии;</w:t>
      </w:r>
    </w:p>
    <w:p w14:paraId="7A6D5BAF"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B53888">
        <w:rPr>
          <w:rFonts w:ascii="Times New Roman" w:hAnsi="Times New Roman"/>
          <w:sz w:val="28"/>
          <w:szCs w:val="28"/>
          <w:lang w:eastAsia="ru-RU"/>
        </w:rPr>
        <w:t>воды</w:t>
      </w:r>
      <w:r>
        <w:rPr>
          <w:rFonts w:ascii="Times New Roman" w:hAnsi="Times New Roman"/>
          <w:sz w:val="28"/>
          <w:szCs w:val="28"/>
          <w:lang w:eastAsia="ru-RU"/>
        </w:rPr>
        <w:t>.</w:t>
      </w:r>
    </w:p>
    <w:p w14:paraId="50633D76"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6C16FE">
        <w:rPr>
          <w:rFonts w:ascii="Times New Roman" w:hAnsi="Times New Roman"/>
          <w:sz w:val="28"/>
          <w:szCs w:val="28"/>
          <w:lang w:eastAsia="ru-RU"/>
        </w:rPr>
        <w:t>Удельный расход энергетических ресурсов в многоквартирных домах:</w:t>
      </w:r>
    </w:p>
    <w:p w14:paraId="0A39BF7F"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электрическая энергия</w:t>
      </w:r>
      <w:r>
        <w:rPr>
          <w:rFonts w:ascii="Times New Roman" w:hAnsi="Times New Roman"/>
          <w:sz w:val="28"/>
          <w:szCs w:val="28"/>
          <w:lang w:eastAsia="ru-RU"/>
        </w:rPr>
        <w:t>;</w:t>
      </w:r>
    </w:p>
    <w:p w14:paraId="647426A1"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тепловая энергия</w:t>
      </w:r>
      <w:r>
        <w:rPr>
          <w:rFonts w:ascii="Times New Roman" w:hAnsi="Times New Roman"/>
          <w:sz w:val="28"/>
          <w:szCs w:val="28"/>
          <w:lang w:eastAsia="ru-RU"/>
        </w:rPr>
        <w:t>;</w:t>
      </w:r>
    </w:p>
    <w:p w14:paraId="56FAD0DE"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горячая вода</w:t>
      </w:r>
      <w:r>
        <w:rPr>
          <w:rFonts w:ascii="Times New Roman" w:hAnsi="Times New Roman"/>
          <w:sz w:val="28"/>
          <w:szCs w:val="28"/>
          <w:lang w:eastAsia="ru-RU"/>
        </w:rPr>
        <w:t>;</w:t>
      </w:r>
    </w:p>
    <w:p w14:paraId="6F2BC171"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холодная</w:t>
      </w:r>
      <w:r w:rsidRPr="006C16FE">
        <w:rPr>
          <w:rFonts w:ascii="Times New Roman" w:hAnsi="Times New Roman"/>
          <w:sz w:val="28"/>
          <w:szCs w:val="28"/>
          <w:lang w:eastAsia="ru-RU"/>
        </w:rPr>
        <w:t xml:space="preserve"> вода</w:t>
      </w:r>
      <w:r>
        <w:rPr>
          <w:rFonts w:ascii="Times New Roman" w:hAnsi="Times New Roman"/>
          <w:sz w:val="28"/>
          <w:szCs w:val="28"/>
          <w:lang w:eastAsia="ru-RU"/>
        </w:rPr>
        <w:t>.</w:t>
      </w:r>
    </w:p>
    <w:p w14:paraId="7CA9025C"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6C16FE">
        <w:rPr>
          <w:rFonts w:ascii="Times New Roman" w:hAnsi="Times New Roman"/>
          <w:sz w:val="28"/>
          <w:szCs w:val="28"/>
          <w:lang w:eastAsia="ru-RU"/>
        </w:rPr>
        <w:t>Повышение эффективности использования энергетических ресурсов в муниципальных учреждениях (с 2022 года):</w:t>
      </w:r>
    </w:p>
    <w:p w14:paraId="7ACC7C6E"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удельный расход тепловой энергии зданиями и помещениями учебно-воспитательного назначения</w:t>
      </w:r>
      <w:r>
        <w:rPr>
          <w:rFonts w:ascii="Times New Roman" w:hAnsi="Times New Roman"/>
          <w:sz w:val="28"/>
          <w:szCs w:val="28"/>
          <w:lang w:eastAsia="ru-RU"/>
        </w:rPr>
        <w:t>;</w:t>
      </w:r>
    </w:p>
    <w:p w14:paraId="11CE6F4A"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6C16FE">
        <w:rPr>
          <w:rFonts w:ascii="Times New Roman" w:hAnsi="Times New Roman"/>
          <w:sz w:val="28"/>
          <w:szCs w:val="28"/>
          <w:lang w:eastAsia="ru-RU"/>
        </w:rPr>
        <w:t>удельный расход электрической энергии зданиями и помещениями учебно-воспитательного назначения</w:t>
      </w:r>
      <w:r>
        <w:rPr>
          <w:rFonts w:ascii="Times New Roman" w:hAnsi="Times New Roman"/>
          <w:sz w:val="28"/>
          <w:szCs w:val="28"/>
          <w:lang w:eastAsia="ru-RU"/>
        </w:rPr>
        <w:t>;</w:t>
      </w:r>
    </w:p>
    <w:p w14:paraId="37902FF1"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объем потребления электрической энергии</w:t>
      </w:r>
      <w:r>
        <w:rPr>
          <w:rFonts w:ascii="Times New Roman" w:hAnsi="Times New Roman"/>
          <w:sz w:val="28"/>
          <w:szCs w:val="28"/>
          <w:lang w:eastAsia="ru-RU"/>
        </w:rPr>
        <w:t>;</w:t>
      </w:r>
    </w:p>
    <w:p w14:paraId="318C0406"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объем потребления тепловой энергии</w:t>
      </w:r>
      <w:r>
        <w:rPr>
          <w:rFonts w:ascii="Times New Roman" w:hAnsi="Times New Roman"/>
          <w:sz w:val="28"/>
          <w:szCs w:val="28"/>
          <w:lang w:eastAsia="ru-RU"/>
        </w:rPr>
        <w:t>;</w:t>
      </w:r>
    </w:p>
    <w:p w14:paraId="63831AFE"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объем потребления горячей воды</w:t>
      </w:r>
      <w:r>
        <w:rPr>
          <w:rFonts w:ascii="Times New Roman" w:hAnsi="Times New Roman"/>
          <w:sz w:val="28"/>
          <w:szCs w:val="28"/>
          <w:lang w:eastAsia="ru-RU"/>
        </w:rPr>
        <w:t>;</w:t>
      </w:r>
    </w:p>
    <w:p w14:paraId="37AF60AF"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 xml:space="preserve">объем потребления </w:t>
      </w:r>
      <w:r>
        <w:rPr>
          <w:rFonts w:ascii="Times New Roman" w:hAnsi="Times New Roman"/>
          <w:sz w:val="28"/>
          <w:szCs w:val="28"/>
          <w:lang w:eastAsia="ru-RU"/>
        </w:rPr>
        <w:t>холодной</w:t>
      </w:r>
      <w:r w:rsidRPr="006C16FE">
        <w:rPr>
          <w:rFonts w:ascii="Times New Roman" w:hAnsi="Times New Roman"/>
          <w:sz w:val="28"/>
          <w:szCs w:val="28"/>
          <w:lang w:eastAsia="ru-RU"/>
        </w:rPr>
        <w:t xml:space="preserve"> воды</w:t>
      </w:r>
      <w:r>
        <w:rPr>
          <w:rFonts w:ascii="Times New Roman" w:hAnsi="Times New Roman"/>
          <w:sz w:val="28"/>
          <w:szCs w:val="28"/>
          <w:lang w:eastAsia="ru-RU"/>
        </w:rPr>
        <w:t>.</w:t>
      </w:r>
    </w:p>
    <w:p w14:paraId="5E1CEE51"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Pr="006C16FE">
        <w:rPr>
          <w:rFonts w:ascii="Times New Roman" w:hAnsi="Times New Roman"/>
          <w:sz w:val="28"/>
          <w:szCs w:val="28"/>
          <w:lang w:eastAsia="ru-RU"/>
        </w:rPr>
        <w:t>Удельная величина потребления энергетических ресурсов муниципальными бюджетными учреждениями (до 2022 года):</w:t>
      </w:r>
    </w:p>
    <w:p w14:paraId="16EF83FA"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электрическая энергия</w:t>
      </w:r>
      <w:r>
        <w:rPr>
          <w:rFonts w:ascii="Times New Roman" w:hAnsi="Times New Roman"/>
          <w:sz w:val="28"/>
          <w:szCs w:val="28"/>
          <w:lang w:eastAsia="ru-RU"/>
        </w:rPr>
        <w:t>;</w:t>
      </w:r>
    </w:p>
    <w:p w14:paraId="7DA6CC88"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тепловая энергия</w:t>
      </w:r>
      <w:r>
        <w:rPr>
          <w:rFonts w:ascii="Times New Roman" w:hAnsi="Times New Roman"/>
          <w:sz w:val="28"/>
          <w:szCs w:val="28"/>
          <w:lang w:eastAsia="ru-RU"/>
        </w:rPr>
        <w:t>;</w:t>
      </w:r>
    </w:p>
    <w:p w14:paraId="03017EE3"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горячая вода</w:t>
      </w:r>
      <w:r>
        <w:rPr>
          <w:rFonts w:ascii="Times New Roman" w:hAnsi="Times New Roman"/>
          <w:sz w:val="28"/>
          <w:szCs w:val="28"/>
          <w:lang w:eastAsia="ru-RU"/>
        </w:rPr>
        <w:t>;</w:t>
      </w:r>
    </w:p>
    <w:p w14:paraId="6B6D7925"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холодная</w:t>
      </w:r>
      <w:r w:rsidRPr="006C16FE">
        <w:rPr>
          <w:rFonts w:ascii="Times New Roman" w:hAnsi="Times New Roman"/>
          <w:sz w:val="28"/>
          <w:szCs w:val="28"/>
          <w:lang w:eastAsia="ru-RU"/>
        </w:rPr>
        <w:t xml:space="preserve"> вода</w:t>
      </w:r>
      <w:r>
        <w:rPr>
          <w:rFonts w:ascii="Times New Roman" w:hAnsi="Times New Roman"/>
          <w:sz w:val="28"/>
          <w:szCs w:val="28"/>
          <w:lang w:eastAsia="ru-RU"/>
        </w:rPr>
        <w:t>.</w:t>
      </w:r>
    </w:p>
    <w:p w14:paraId="61CD6080"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Pr="006C16FE">
        <w:rPr>
          <w:rFonts w:ascii="Times New Roman" w:hAnsi="Times New Roman"/>
          <w:sz w:val="28"/>
          <w:szCs w:val="28"/>
          <w:lang w:eastAsia="ru-RU"/>
        </w:rPr>
        <w:t>Сокращение потерь энергетических ресурсов при их передаче, в том числе в системах коммунальной инфраструктуры (с 2022 года):</w:t>
      </w:r>
    </w:p>
    <w:p w14:paraId="1EFBFA2D"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удельный расход топлива на отпущенную с коллекторов котельных в тепловую сеть тепловую энергию</w:t>
      </w:r>
      <w:r>
        <w:rPr>
          <w:rFonts w:ascii="Times New Roman" w:hAnsi="Times New Roman"/>
          <w:sz w:val="28"/>
          <w:szCs w:val="28"/>
          <w:lang w:eastAsia="ru-RU"/>
        </w:rPr>
        <w:t>;</w:t>
      </w:r>
    </w:p>
    <w:p w14:paraId="43B9447F"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доля потерь тепловой энергии при ее передаче в общем объеме переданной тепловой энергии</w:t>
      </w:r>
      <w:r>
        <w:rPr>
          <w:rFonts w:ascii="Times New Roman" w:hAnsi="Times New Roman"/>
          <w:sz w:val="28"/>
          <w:szCs w:val="28"/>
          <w:lang w:eastAsia="ru-RU"/>
        </w:rPr>
        <w:t>.</w:t>
      </w:r>
    </w:p>
    <w:p w14:paraId="3585A629"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sidRPr="006C16FE">
        <w:rPr>
          <w:rFonts w:ascii="Times New Roman" w:hAnsi="Times New Roman"/>
          <w:sz w:val="28"/>
          <w:szCs w:val="28"/>
          <w:lang w:eastAsia="ru-RU"/>
        </w:rPr>
        <w:t>Повышение уровня оснащенности приборами учета используемых энергетических ресурсов (с 2022 года):</w:t>
      </w:r>
    </w:p>
    <w:p w14:paraId="63444D8E"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C16FE">
        <w:rPr>
          <w:rFonts w:ascii="Times New Roman" w:hAnsi="Times New Roman"/>
          <w:sz w:val="28"/>
          <w:szCs w:val="28"/>
          <w:lang w:eastAsia="ru-RU"/>
        </w:rPr>
        <w:t>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r>
        <w:rPr>
          <w:rFonts w:ascii="Times New Roman" w:hAnsi="Times New Roman"/>
          <w:sz w:val="28"/>
          <w:szCs w:val="28"/>
          <w:lang w:eastAsia="ru-RU"/>
        </w:rPr>
        <w:t>;</w:t>
      </w:r>
    </w:p>
    <w:p w14:paraId="4E60388C"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37E2B">
        <w:rPr>
          <w:rFonts w:ascii="Times New Roman" w:hAnsi="Times New Roman"/>
          <w:sz w:val="28"/>
          <w:szCs w:val="28"/>
          <w:lang w:eastAsia="ru-RU"/>
        </w:rPr>
        <w:t>доля квартир в многоквартирных домах, оснащенных индивидуальными приборами учета используемых энергетических ресурсов по всем видам коммунальных ресурсов в общем квартир в многоквартирных домах, имеющих тех. возможность установки приборов</w:t>
      </w:r>
      <w:r>
        <w:rPr>
          <w:rFonts w:ascii="Times New Roman" w:hAnsi="Times New Roman"/>
          <w:sz w:val="28"/>
          <w:szCs w:val="28"/>
          <w:lang w:eastAsia="ru-RU"/>
        </w:rPr>
        <w:t>;</w:t>
      </w:r>
    </w:p>
    <w:p w14:paraId="5C662547"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37E2B">
        <w:rPr>
          <w:rFonts w:ascii="Times New Roman" w:hAnsi="Times New Roman"/>
          <w:sz w:val="28"/>
          <w:szCs w:val="28"/>
          <w:lang w:eastAsia="ru-RU"/>
        </w:rPr>
        <w:t>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r>
        <w:rPr>
          <w:rFonts w:ascii="Times New Roman" w:hAnsi="Times New Roman"/>
          <w:sz w:val="28"/>
          <w:szCs w:val="28"/>
          <w:lang w:eastAsia="ru-RU"/>
        </w:rPr>
        <w:t>.</w:t>
      </w:r>
    </w:p>
    <w:p w14:paraId="55B10D80" w14:textId="77777777" w:rsidR="00EE1FF7" w:rsidRDefault="00EE1FF7" w:rsidP="00EE1FF7">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 xml:space="preserve">7. </w:t>
      </w:r>
      <w:r w:rsidRPr="00A37E2B">
        <w:rPr>
          <w:rFonts w:ascii="Times New Roman" w:hAnsi="Times New Roman"/>
          <w:sz w:val="28"/>
          <w:szCs w:val="28"/>
          <w:lang w:eastAsia="ru-RU"/>
        </w:rPr>
        <w:t>Доля энергоэффективных источников света в системах уличного освещения (процентов)</w:t>
      </w:r>
      <w:r>
        <w:rPr>
          <w:rFonts w:ascii="Times New Roman" w:hAnsi="Times New Roman"/>
          <w:sz w:val="28"/>
          <w:szCs w:val="28"/>
          <w:lang w:eastAsia="ru-RU"/>
        </w:rPr>
        <w:t>.</w:t>
      </w:r>
    </w:p>
    <w:p w14:paraId="045FD93F" w14:textId="77777777" w:rsidR="00EE1FF7" w:rsidRPr="006F7D7D" w:rsidRDefault="00EE1FF7" w:rsidP="00EE1FF7">
      <w:pPr>
        <w:widowControl w:val="0"/>
        <w:autoSpaceDE w:val="0"/>
        <w:autoSpaceDN w:val="0"/>
        <w:adjustRightInd w:val="0"/>
        <w:jc w:val="center"/>
        <w:rPr>
          <w:rFonts w:ascii="Times New Roman" w:hAnsi="Times New Roman"/>
          <w:sz w:val="28"/>
          <w:szCs w:val="28"/>
        </w:rPr>
      </w:pPr>
    </w:p>
    <w:p w14:paraId="6C1DEF05" w14:textId="77777777" w:rsidR="00EE1FF7" w:rsidRPr="006F7D7D" w:rsidRDefault="00EE1FF7" w:rsidP="00EE1FF7">
      <w:pPr>
        <w:widowControl w:val="0"/>
        <w:autoSpaceDE w:val="0"/>
        <w:autoSpaceDN w:val="0"/>
        <w:adjustRightInd w:val="0"/>
        <w:jc w:val="center"/>
        <w:rPr>
          <w:rFonts w:ascii="Times New Roman" w:hAnsi="Times New Roman"/>
          <w:sz w:val="28"/>
          <w:szCs w:val="28"/>
        </w:rPr>
      </w:pPr>
      <w:r w:rsidRPr="006F7D7D">
        <w:rPr>
          <w:rFonts w:ascii="Times New Roman" w:hAnsi="Times New Roman"/>
          <w:sz w:val="28"/>
          <w:szCs w:val="28"/>
        </w:rPr>
        <w:t>РАЗДЕЛ 4. МЕХАНИЗМ РЕАЛИЗАЦИИ ПОДПРОГРАММЫ.</w:t>
      </w:r>
    </w:p>
    <w:p w14:paraId="5367884E" w14:textId="77777777" w:rsidR="00EE1FF7" w:rsidRPr="006F7D7D" w:rsidRDefault="00EE1FF7" w:rsidP="00EE1FF7">
      <w:pPr>
        <w:widowControl w:val="0"/>
        <w:autoSpaceDE w:val="0"/>
        <w:autoSpaceDN w:val="0"/>
        <w:adjustRightInd w:val="0"/>
        <w:jc w:val="center"/>
        <w:rPr>
          <w:rFonts w:ascii="Times New Roman" w:hAnsi="Times New Roman"/>
          <w:sz w:val="28"/>
          <w:szCs w:val="28"/>
        </w:rPr>
      </w:pPr>
    </w:p>
    <w:p w14:paraId="45E4EAFB" w14:textId="77777777" w:rsidR="00EE1FF7" w:rsidRPr="006F7D7D" w:rsidRDefault="00EE1FF7" w:rsidP="00EE1FF7">
      <w:pPr>
        <w:widowControl w:val="0"/>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Реализацию подпрограммы осуществляют: МКУ «</w:t>
      </w:r>
      <w:r>
        <w:rPr>
          <w:rFonts w:ascii="Times New Roman" w:hAnsi="Times New Roman"/>
          <w:sz w:val="28"/>
          <w:szCs w:val="28"/>
        </w:rPr>
        <w:t>УСГХ»</w:t>
      </w:r>
      <w:r w:rsidRPr="006F7D7D">
        <w:rPr>
          <w:rFonts w:ascii="Times New Roman" w:hAnsi="Times New Roman"/>
          <w:sz w:val="28"/>
          <w:szCs w:val="28"/>
        </w:rPr>
        <w:t>, Администрация города Дивногорска.</w:t>
      </w:r>
    </w:p>
    <w:p w14:paraId="7A17866E"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38D35B3"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lastRenderedPageBreak/>
        <w:t xml:space="preserve">РАЗДЕЛ 5. УПРАВЛЕНИЕ ПОДПРОГРАММОЙ И КОНТРОЛЬ </w:t>
      </w:r>
    </w:p>
    <w:p w14:paraId="0B520B18"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t>ЗА ХОДОМ ЕЕ ВЫПОЛНЕНИЯ</w:t>
      </w:r>
    </w:p>
    <w:p w14:paraId="65803CF5" w14:textId="77777777" w:rsidR="00EE1FF7" w:rsidRPr="006F7D7D" w:rsidRDefault="00EE1FF7" w:rsidP="00EE1FF7">
      <w:pPr>
        <w:autoSpaceDE w:val="0"/>
        <w:autoSpaceDN w:val="0"/>
        <w:adjustRightInd w:val="0"/>
        <w:jc w:val="center"/>
        <w:rPr>
          <w:rFonts w:ascii="Times New Roman" w:hAnsi="Times New Roman"/>
          <w:sz w:val="28"/>
          <w:szCs w:val="28"/>
        </w:rPr>
      </w:pPr>
    </w:p>
    <w:p w14:paraId="03AF6769"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Текущее управление реализацией подпрограммы осуществляется исполнителями</w:t>
      </w:r>
      <w:r>
        <w:rPr>
          <w:rFonts w:ascii="Times New Roman" w:hAnsi="Times New Roman"/>
          <w:sz w:val="28"/>
          <w:szCs w:val="28"/>
        </w:rPr>
        <w:t xml:space="preserve"> </w:t>
      </w:r>
      <w:r w:rsidRPr="006F7D7D">
        <w:rPr>
          <w:rFonts w:ascii="Times New Roman" w:hAnsi="Times New Roman"/>
          <w:sz w:val="28"/>
          <w:szCs w:val="28"/>
        </w:rPr>
        <w:t>подпрограммы-администрацией</w:t>
      </w:r>
      <w:r>
        <w:rPr>
          <w:rFonts w:ascii="Times New Roman" w:hAnsi="Times New Roman"/>
          <w:sz w:val="28"/>
          <w:szCs w:val="28"/>
        </w:rPr>
        <w:t xml:space="preserve"> </w:t>
      </w:r>
      <w:r w:rsidRPr="006F7D7D">
        <w:rPr>
          <w:rFonts w:ascii="Times New Roman" w:hAnsi="Times New Roman"/>
          <w:sz w:val="28"/>
          <w:szCs w:val="28"/>
        </w:rPr>
        <w:t>города Дивногорска и</w:t>
      </w:r>
      <w:r>
        <w:rPr>
          <w:rFonts w:ascii="Times New Roman" w:hAnsi="Times New Roman"/>
          <w:sz w:val="28"/>
          <w:szCs w:val="28"/>
        </w:rPr>
        <w:t xml:space="preserve"> </w:t>
      </w:r>
      <w:r w:rsidRPr="006F7D7D">
        <w:rPr>
          <w:rFonts w:ascii="Times New Roman" w:hAnsi="Times New Roman"/>
          <w:sz w:val="28"/>
          <w:szCs w:val="28"/>
        </w:rPr>
        <w:t>МКУ «</w:t>
      </w:r>
      <w:r>
        <w:rPr>
          <w:rFonts w:ascii="Times New Roman" w:hAnsi="Times New Roman"/>
          <w:sz w:val="28"/>
          <w:szCs w:val="28"/>
        </w:rPr>
        <w:t>УСГХ»</w:t>
      </w:r>
      <w:r w:rsidRPr="006F7D7D">
        <w:rPr>
          <w:rFonts w:ascii="Times New Roman" w:hAnsi="Times New Roman"/>
          <w:sz w:val="28"/>
          <w:szCs w:val="28"/>
        </w:rPr>
        <w:t>.</w:t>
      </w:r>
    </w:p>
    <w:p w14:paraId="7B1EE9E7"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Исполнители подпрограммы несут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6C003D0C"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Исполнители подпрограммы осуществляют:</w:t>
      </w:r>
    </w:p>
    <w:p w14:paraId="6032F88F" w14:textId="77777777" w:rsidR="00EE1FF7" w:rsidRPr="006F7D7D" w:rsidRDefault="00EE1FF7" w:rsidP="00EE1FF7">
      <w:pPr>
        <w:jc w:val="both"/>
        <w:rPr>
          <w:rFonts w:ascii="Times New Roman" w:hAnsi="Times New Roman"/>
          <w:sz w:val="28"/>
          <w:szCs w:val="28"/>
        </w:rPr>
      </w:pPr>
      <w:r w:rsidRPr="006F7D7D">
        <w:rPr>
          <w:rFonts w:ascii="Times New Roman" w:hAnsi="Times New Roman"/>
          <w:sz w:val="28"/>
          <w:szCs w:val="28"/>
        </w:rPr>
        <w:t>-</w:t>
      </w:r>
      <w:r w:rsidRPr="006F7D7D">
        <w:rPr>
          <w:rFonts w:ascii="Times New Roman" w:hAnsi="Times New Roman"/>
          <w:sz w:val="28"/>
          <w:szCs w:val="28"/>
        </w:rPr>
        <w:tab/>
        <w:t>мониторинг реализации подпрограммных мероприятий;</w:t>
      </w:r>
    </w:p>
    <w:p w14:paraId="1E7661E3" w14:textId="77777777" w:rsidR="00EE1FF7" w:rsidRPr="006F7D7D" w:rsidRDefault="00EE1FF7" w:rsidP="00EE1FF7">
      <w:pPr>
        <w:jc w:val="both"/>
        <w:rPr>
          <w:rFonts w:ascii="Times New Roman" w:hAnsi="Times New Roman"/>
          <w:sz w:val="28"/>
          <w:szCs w:val="28"/>
        </w:rPr>
      </w:pPr>
      <w:r w:rsidRPr="006F7D7D">
        <w:rPr>
          <w:rFonts w:ascii="Times New Roman" w:hAnsi="Times New Roman"/>
          <w:sz w:val="28"/>
          <w:szCs w:val="28"/>
        </w:rPr>
        <w:t>-</w:t>
      </w:r>
      <w:r w:rsidRPr="006F7D7D">
        <w:rPr>
          <w:rFonts w:ascii="Times New Roman" w:hAnsi="Times New Roman"/>
          <w:sz w:val="28"/>
          <w:szCs w:val="28"/>
        </w:rPr>
        <w:tab/>
        <w:t>непосредственный контроль за ходом реализации мероприятий подпрограммы;</w:t>
      </w:r>
    </w:p>
    <w:p w14:paraId="3E96166F" w14:textId="77777777" w:rsidR="00EE1FF7" w:rsidRPr="006F7D7D" w:rsidRDefault="00EE1FF7" w:rsidP="00EE1FF7">
      <w:pPr>
        <w:jc w:val="both"/>
        <w:rPr>
          <w:rFonts w:ascii="Times New Roman" w:hAnsi="Times New Roman"/>
          <w:sz w:val="28"/>
          <w:szCs w:val="28"/>
        </w:rPr>
      </w:pPr>
      <w:r w:rsidRPr="006F7D7D">
        <w:rPr>
          <w:rFonts w:ascii="Times New Roman" w:hAnsi="Times New Roman"/>
          <w:sz w:val="28"/>
          <w:szCs w:val="28"/>
        </w:rPr>
        <w:t>-</w:t>
      </w:r>
      <w:r w:rsidRPr="006F7D7D">
        <w:rPr>
          <w:rFonts w:ascii="Times New Roman" w:hAnsi="Times New Roman"/>
          <w:sz w:val="28"/>
          <w:szCs w:val="28"/>
        </w:rPr>
        <w:tab/>
        <w:t>подготовку отчетов о реализации подпрограммы;</w:t>
      </w:r>
    </w:p>
    <w:p w14:paraId="1EE7796B" w14:textId="77777777" w:rsidR="00EE1FF7" w:rsidRPr="006F7D7D" w:rsidRDefault="00EE1FF7" w:rsidP="00EE1FF7">
      <w:pPr>
        <w:jc w:val="both"/>
        <w:rPr>
          <w:rFonts w:ascii="Times New Roman" w:hAnsi="Times New Roman"/>
          <w:sz w:val="28"/>
          <w:szCs w:val="28"/>
        </w:rPr>
      </w:pPr>
      <w:r w:rsidRPr="006F7D7D">
        <w:rPr>
          <w:rFonts w:ascii="Times New Roman" w:hAnsi="Times New Roman"/>
          <w:sz w:val="28"/>
          <w:szCs w:val="28"/>
        </w:rPr>
        <w:t>-</w:t>
      </w:r>
      <w:r w:rsidRPr="006F7D7D">
        <w:rPr>
          <w:rFonts w:ascii="Times New Roman" w:hAnsi="Times New Roman"/>
          <w:sz w:val="28"/>
          <w:szCs w:val="28"/>
        </w:rPr>
        <w:tab/>
        <w:t>ежегодную оценку эффективности реализации подпрограммы.</w:t>
      </w:r>
    </w:p>
    <w:p w14:paraId="3129B039"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Контроль за целевым и эффективным расходованием средств бюджетов всех уровней, предусмотренных на реализацию подпрограммы, осуществляет финансовое управление администрации города Дивногорска.</w:t>
      </w:r>
    </w:p>
    <w:p w14:paraId="275A56F2"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Исполнитель для обеспечения мониторинга и анализа хода реализации программы организует ведение и представление ежеквартальной отчетности. 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w:t>
      </w:r>
      <w:r>
        <w:rPr>
          <w:rFonts w:ascii="Times New Roman" w:hAnsi="Times New Roman"/>
          <w:sz w:val="28"/>
          <w:szCs w:val="28"/>
        </w:rPr>
        <w:t xml:space="preserve"> </w:t>
      </w:r>
      <w:r w:rsidRPr="006F7D7D">
        <w:rPr>
          <w:rFonts w:ascii="Times New Roman" w:hAnsi="Times New Roman"/>
          <w:sz w:val="28"/>
          <w:szCs w:val="28"/>
        </w:rPr>
        <w:t>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
    <w:p w14:paraId="4FC64C64" w14:textId="77777777" w:rsidR="00EE1FF7" w:rsidRPr="006F7D7D" w:rsidRDefault="00EE1FF7" w:rsidP="00EE1FF7">
      <w:pPr>
        <w:autoSpaceDE w:val="0"/>
        <w:autoSpaceDN w:val="0"/>
        <w:adjustRightInd w:val="0"/>
        <w:rPr>
          <w:rFonts w:ascii="Times New Roman" w:hAnsi="Times New Roman"/>
          <w:sz w:val="28"/>
          <w:szCs w:val="28"/>
        </w:rPr>
      </w:pPr>
    </w:p>
    <w:p w14:paraId="056D874D"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t xml:space="preserve">РАЗДЕЛ 6. ОЦЕНКА СОЦИАЛЬНО – ЭКОНОМИЧКЕСКОЙ ЭФФЕКТИВНОСТИ </w:t>
      </w:r>
    </w:p>
    <w:p w14:paraId="55EC48D2" w14:textId="77777777" w:rsidR="00EE1FF7" w:rsidRPr="006F7D7D" w:rsidRDefault="00EE1FF7" w:rsidP="00EE1FF7">
      <w:pPr>
        <w:autoSpaceDE w:val="0"/>
        <w:autoSpaceDN w:val="0"/>
        <w:adjustRightInd w:val="0"/>
        <w:jc w:val="center"/>
        <w:rPr>
          <w:rFonts w:ascii="Times New Roman" w:hAnsi="Times New Roman"/>
          <w:sz w:val="28"/>
          <w:szCs w:val="28"/>
        </w:rPr>
      </w:pPr>
    </w:p>
    <w:p w14:paraId="64B294CD"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Ожидаемые конечные результаты реализации подпрограммы предполагают повышение энергетической эффективности при производстве, передаче и потреблении энергетических ресурсов в городе Дивногорске.</w:t>
      </w:r>
    </w:p>
    <w:p w14:paraId="3203679F"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Эффективность реализации подпрограммы и использование выделенных с этой целью бюджетных средств обеспечиваются за счет:</w:t>
      </w:r>
    </w:p>
    <w:p w14:paraId="47AB0EDC"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xml:space="preserve">- </w:t>
      </w:r>
      <w:r w:rsidRPr="006F7D7D">
        <w:rPr>
          <w:rFonts w:ascii="Times New Roman" w:hAnsi="Times New Roman"/>
          <w:sz w:val="28"/>
          <w:szCs w:val="28"/>
        </w:rPr>
        <w:tab/>
        <w:t>исключения возможности нецелевого использования бюджетных средств;</w:t>
      </w:r>
    </w:p>
    <w:p w14:paraId="0865EE6F"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прозрачности прохождения средств бюджетов всех уровней и внебюджетных источников.</w:t>
      </w:r>
    </w:p>
    <w:p w14:paraId="4978CA00"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Оценка эффективности реализации подпрограммы будет осуществляться на основе индикаторов, представленных в приложении 1 к</w:t>
      </w:r>
      <w:r>
        <w:rPr>
          <w:rFonts w:ascii="Times New Roman" w:hAnsi="Times New Roman"/>
          <w:sz w:val="28"/>
          <w:szCs w:val="28"/>
        </w:rPr>
        <w:t xml:space="preserve"> </w:t>
      </w:r>
      <w:r w:rsidRPr="006F7D7D">
        <w:rPr>
          <w:rFonts w:ascii="Times New Roman" w:hAnsi="Times New Roman"/>
          <w:sz w:val="28"/>
          <w:szCs w:val="28"/>
        </w:rPr>
        <w:t>подпрограмме.</w:t>
      </w:r>
    </w:p>
    <w:p w14:paraId="39EA4C40"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lang w:eastAsia="ru-RU"/>
        </w:rPr>
        <w:t>В результате реализации мероприятий подпрограммы</w:t>
      </w:r>
      <w:r>
        <w:rPr>
          <w:rFonts w:ascii="Times New Roman" w:hAnsi="Times New Roman"/>
          <w:sz w:val="28"/>
          <w:szCs w:val="28"/>
          <w:lang w:eastAsia="ru-RU"/>
        </w:rPr>
        <w:t xml:space="preserve"> </w:t>
      </w:r>
      <w:r w:rsidRPr="006F7D7D">
        <w:rPr>
          <w:rFonts w:ascii="Times New Roman" w:hAnsi="Times New Roman"/>
          <w:sz w:val="28"/>
          <w:szCs w:val="28"/>
          <w:lang w:eastAsia="ru-RU"/>
        </w:rPr>
        <w:t>ожидаются следующие результаты:</w:t>
      </w:r>
    </w:p>
    <w:p w14:paraId="6C7BFC74" w14:textId="77777777" w:rsidR="00EE1FF7" w:rsidRPr="006F7D7D" w:rsidRDefault="00EE1FF7" w:rsidP="00EE1FF7">
      <w:pPr>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sz w:val="28"/>
          <w:szCs w:val="28"/>
          <w:lang w:eastAsia="ru-RU"/>
        </w:rPr>
        <w:lastRenderedPageBreak/>
        <w:t>-</w:t>
      </w:r>
      <w:r w:rsidRPr="006F7D7D">
        <w:rPr>
          <w:rFonts w:ascii="Times New Roman" w:hAnsi="Times New Roman"/>
          <w:sz w:val="28"/>
          <w:szCs w:val="28"/>
          <w:lang w:eastAsia="ru-RU"/>
        </w:rPr>
        <w:tab/>
        <w:t>снижение затрат местного бюджета на оплату коммунальных ресурсов;</w:t>
      </w:r>
    </w:p>
    <w:p w14:paraId="6B90D9BC"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xml:space="preserve">- </w:t>
      </w:r>
      <w:r w:rsidRPr="006F7D7D">
        <w:rPr>
          <w:rFonts w:ascii="Times New Roman" w:hAnsi="Times New Roman"/>
          <w:sz w:val="28"/>
          <w:szCs w:val="28"/>
        </w:rPr>
        <w:tab/>
        <w:t>полный переход на приборный учет при расчетах организаций муниципальной бюджетной сферы с организациями коммунального комплекса;</w:t>
      </w:r>
    </w:p>
    <w:p w14:paraId="2EFDFB35" w14:textId="77777777" w:rsidR="00EE1FF7" w:rsidRPr="006F7D7D" w:rsidRDefault="00EE1FF7" w:rsidP="00EE1FF7">
      <w:pPr>
        <w:ind w:firstLine="708"/>
        <w:jc w:val="both"/>
        <w:rPr>
          <w:rFonts w:ascii="Times New Roman" w:hAnsi="Times New Roman"/>
          <w:sz w:val="28"/>
          <w:szCs w:val="28"/>
        </w:rPr>
      </w:pPr>
      <w:r w:rsidRPr="006F7D7D">
        <w:rPr>
          <w:rFonts w:ascii="Times New Roman" w:hAnsi="Times New Roman"/>
          <w:sz w:val="28"/>
          <w:szCs w:val="28"/>
        </w:rPr>
        <w:t>- создание муниципальной нормативно-правовой базы по энергосбережению и стимулированию повышения энергоэффективности.</w:t>
      </w:r>
    </w:p>
    <w:p w14:paraId="609AE81C" w14:textId="77777777" w:rsidR="00EE1FF7" w:rsidRPr="006F7D7D" w:rsidRDefault="00EE1FF7" w:rsidP="00EE1FF7">
      <w:pPr>
        <w:ind w:firstLine="708"/>
        <w:jc w:val="both"/>
        <w:rPr>
          <w:sz w:val="28"/>
          <w:szCs w:val="28"/>
        </w:rPr>
      </w:pPr>
      <w:r w:rsidRPr="006F7D7D">
        <w:rPr>
          <w:rFonts w:ascii="Times New Roman" w:hAnsi="Times New Roman"/>
          <w:sz w:val="28"/>
          <w:szCs w:val="28"/>
        </w:rPr>
        <w:t>Оценка результатов реализации подпрограммы производится по итогам года. Конечные результаты при определении оценки должны соответствовать целям и задачам подпрограммы, решать проблемную ситуацию.</w:t>
      </w:r>
    </w:p>
    <w:p w14:paraId="31C75B6E"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480B5BF5"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76D3AD67"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sectPr w:rsidR="00EE1FF7" w:rsidRPr="006F7D7D" w:rsidSect="00907901">
          <w:pgSz w:w="11906" w:h="16838"/>
          <w:pgMar w:top="1134" w:right="851" w:bottom="1134" w:left="1701" w:header="709" w:footer="709" w:gutter="0"/>
          <w:cols w:space="708"/>
          <w:docGrid w:linePitch="360"/>
        </w:sectPr>
      </w:pPr>
    </w:p>
    <w:p w14:paraId="31B03BBC" w14:textId="77777777" w:rsidR="00EE1FF7" w:rsidRPr="006F7D7D" w:rsidRDefault="00EE1FF7" w:rsidP="00EE1FF7">
      <w:pPr>
        <w:spacing w:line="20" w:lineRule="atLeast"/>
        <w:ind w:left="7788" w:firstLine="708"/>
        <w:rPr>
          <w:rFonts w:ascii="Times New Roman" w:hAnsi="Times New Roman"/>
        </w:rPr>
      </w:pPr>
      <w:r w:rsidRPr="006F7D7D">
        <w:rPr>
          <w:rFonts w:ascii="Times New Roman" w:hAnsi="Times New Roman"/>
        </w:rPr>
        <w:lastRenderedPageBreak/>
        <w:t xml:space="preserve">Приложение № 1 </w:t>
      </w:r>
    </w:p>
    <w:p w14:paraId="50F063C0" w14:textId="77777777" w:rsidR="00EE1FF7" w:rsidRPr="006F7D7D" w:rsidRDefault="00EE1FF7" w:rsidP="00EE1FF7">
      <w:pPr>
        <w:overflowPunct w:val="0"/>
        <w:autoSpaceDE w:val="0"/>
        <w:autoSpaceDN w:val="0"/>
        <w:adjustRightInd w:val="0"/>
        <w:spacing w:line="20" w:lineRule="atLeast"/>
        <w:ind w:left="8505" w:right="-1"/>
        <w:textAlignment w:val="baseline"/>
        <w:rPr>
          <w:rFonts w:ascii="Times New Roman" w:hAnsi="Times New Roman"/>
        </w:rPr>
      </w:pPr>
      <w:r w:rsidRPr="006F7D7D">
        <w:rPr>
          <w:rFonts w:ascii="Times New Roman" w:hAnsi="Times New Roman"/>
        </w:rPr>
        <w:t>к подпрограмме № 3 «Энергосбережение и повышение энергетической эффективности на территории муниципального образования город Дивногорск</w:t>
      </w:r>
      <w:r w:rsidRPr="006F7D7D">
        <w:rPr>
          <w:rFonts w:ascii="Times New Roman" w:hAnsi="Times New Roman"/>
          <w:bCs/>
        </w:rPr>
        <w:t xml:space="preserve">» </w:t>
      </w:r>
    </w:p>
    <w:p w14:paraId="312FAF64" w14:textId="77777777" w:rsidR="00EE1FF7" w:rsidRPr="006F7D7D" w:rsidRDefault="00EE1FF7" w:rsidP="00EE1FF7">
      <w:pPr>
        <w:autoSpaceDE w:val="0"/>
        <w:autoSpaceDN w:val="0"/>
        <w:adjustRightInd w:val="0"/>
        <w:ind w:firstLine="540"/>
        <w:jc w:val="center"/>
        <w:outlineLvl w:val="0"/>
        <w:rPr>
          <w:rFonts w:ascii="Times New Roman" w:hAnsi="Times New Roman"/>
        </w:rPr>
      </w:pPr>
    </w:p>
    <w:p w14:paraId="0D6865B9" w14:textId="77777777" w:rsidR="00EE1FF7" w:rsidRPr="006F7D7D" w:rsidRDefault="00EE1FF7" w:rsidP="00EE1FF7">
      <w:pPr>
        <w:autoSpaceDE w:val="0"/>
        <w:autoSpaceDN w:val="0"/>
        <w:adjustRightInd w:val="0"/>
        <w:ind w:firstLine="540"/>
        <w:jc w:val="center"/>
        <w:outlineLvl w:val="0"/>
        <w:rPr>
          <w:rFonts w:ascii="Times New Roman" w:hAnsi="Times New Roman"/>
          <w:sz w:val="28"/>
          <w:szCs w:val="28"/>
        </w:rPr>
      </w:pPr>
      <w:r w:rsidRPr="006F7D7D">
        <w:rPr>
          <w:rFonts w:ascii="Times New Roman" w:hAnsi="Times New Roman"/>
          <w:sz w:val="28"/>
          <w:szCs w:val="28"/>
        </w:rPr>
        <w:t>Перечень целевых индикаторов подпрограммы</w:t>
      </w:r>
    </w:p>
    <w:tbl>
      <w:tblPr>
        <w:tblW w:w="15759" w:type="dxa"/>
        <w:tblInd w:w="-601" w:type="dxa"/>
        <w:tblLayout w:type="fixed"/>
        <w:tblLook w:val="04A0" w:firstRow="1" w:lastRow="0" w:firstColumn="1" w:lastColumn="0" w:noHBand="0" w:noVBand="1"/>
      </w:tblPr>
      <w:tblGrid>
        <w:gridCol w:w="680"/>
        <w:gridCol w:w="277"/>
        <w:gridCol w:w="2611"/>
        <w:gridCol w:w="1134"/>
        <w:gridCol w:w="992"/>
        <w:gridCol w:w="851"/>
        <w:gridCol w:w="850"/>
        <w:gridCol w:w="709"/>
        <w:gridCol w:w="851"/>
        <w:gridCol w:w="850"/>
        <w:gridCol w:w="709"/>
        <w:gridCol w:w="992"/>
        <w:gridCol w:w="709"/>
        <w:gridCol w:w="709"/>
        <w:gridCol w:w="708"/>
        <w:gridCol w:w="709"/>
        <w:gridCol w:w="709"/>
        <w:gridCol w:w="709"/>
      </w:tblGrid>
      <w:tr w:rsidR="00083475" w:rsidRPr="000651DB" w14:paraId="15371D19" w14:textId="547CF0DD" w:rsidTr="00333B23">
        <w:trPr>
          <w:trHeight w:val="300"/>
        </w:trPr>
        <w:tc>
          <w:tcPr>
            <w:tcW w:w="680" w:type="dxa"/>
            <w:tcBorders>
              <w:top w:val="single" w:sz="8" w:space="0" w:color="auto"/>
              <w:left w:val="single" w:sz="8" w:space="0" w:color="auto"/>
              <w:bottom w:val="nil"/>
              <w:right w:val="single" w:sz="8" w:space="0" w:color="auto"/>
            </w:tcBorders>
            <w:shd w:val="clear" w:color="auto" w:fill="auto"/>
            <w:vAlign w:val="center"/>
            <w:hideMark/>
          </w:tcPr>
          <w:p w14:paraId="79132E3D"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 xml:space="preserve">№  </w:t>
            </w:r>
          </w:p>
        </w:tc>
        <w:tc>
          <w:tcPr>
            <w:tcW w:w="2888" w:type="dxa"/>
            <w:gridSpan w:val="2"/>
            <w:tcBorders>
              <w:top w:val="single" w:sz="8" w:space="0" w:color="auto"/>
              <w:left w:val="nil"/>
              <w:bottom w:val="nil"/>
              <w:right w:val="single" w:sz="8" w:space="0" w:color="auto"/>
            </w:tcBorders>
            <w:shd w:val="clear" w:color="auto" w:fill="auto"/>
            <w:vAlign w:val="center"/>
            <w:hideMark/>
          </w:tcPr>
          <w:p w14:paraId="6FE1D7AA" w14:textId="77777777" w:rsidR="00083475" w:rsidRPr="000651DB" w:rsidRDefault="00083475" w:rsidP="008B6B23">
            <w:pPr>
              <w:jc w:val="center"/>
              <w:rPr>
                <w:rFonts w:ascii="Times New Roman" w:hAnsi="Times New Roman"/>
                <w:sz w:val="14"/>
                <w:szCs w:val="14"/>
                <w:lang w:eastAsia="ru-RU"/>
              </w:rPr>
            </w:pPr>
            <w:proofErr w:type="gramStart"/>
            <w:r w:rsidRPr="000651DB">
              <w:rPr>
                <w:rFonts w:ascii="Times New Roman" w:hAnsi="Times New Roman"/>
                <w:sz w:val="14"/>
                <w:szCs w:val="14"/>
                <w:lang w:eastAsia="ru-RU"/>
              </w:rPr>
              <w:t xml:space="preserve">Цель,   </w:t>
            </w:r>
            <w:proofErr w:type="gramEnd"/>
            <w:r w:rsidRPr="000651DB">
              <w:rPr>
                <w:rFonts w:ascii="Times New Roman" w:hAnsi="Times New Roman"/>
                <w:sz w:val="14"/>
                <w:szCs w:val="14"/>
                <w:lang w:eastAsia="ru-RU"/>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461B7830"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Единица</w:t>
            </w:r>
          </w:p>
        </w:tc>
        <w:tc>
          <w:tcPr>
            <w:tcW w:w="992" w:type="dxa"/>
            <w:tcBorders>
              <w:top w:val="single" w:sz="8" w:space="0" w:color="auto"/>
              <w:left w:val="nil"/>
              <w:bottom w:val="nil"/>
              <w:right w:val="single" w:sz="4" w:space="0" w:color="auto"/>
            </w:tcBorders>
            <w:shd w:val="clear" w:color="auto" w:fill="auto"/>
            <w:vAlign w:val="center"/>
            <w:hideMark/>
          </w:tcPr>
          <w:p w14:paraId="26DEA4C7"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Источник</w:t>
            </w:r>
          </w:p>
        </w:tc>
        <w:tc>
          <w:tcPr>
            <w:tcW w:w="851" w:type="dxa"/>
            <w:vMerge w:val="restart"/>
            <w:tcBorders>
              <w:top w:val="single" w:sz="4" w:space="0" w:color="auto"/>
              <w:left w:val="single" w:sz="4" w:space="0" w:color="auto"/>
              <w:bottom w:val="single" w:sz="4" w:space="0" w:color="auto"/>
              <w:right w:val="single" w:sz="4" w:space="0" w:color="auto"/>
            </w:tcBorders>
          </w:tcPr>
          <w:p w14:paraId="466429E1" w14:textId="77777777" w:rsidR="00083475" w:rsidRPr="000651DB" w:rsidRDefault="00083475" w:rsidP="008B6B23">
            <w:pPr>
              <w:jc w:val="center"/>
              <w:rPr>
                <w:rFonts w:ascii="Times New Roman" w:hAnsi="Times New Roman"/>
                <w:sz w:val="14"/>
                <w:szCs w:val="14"/>
                <w:lang w:eastAsia="ru-RU"/>
              </w:rPr>
            </w:pPr>
            <w:proofErr w:type="spellStart"/>
            <w:r>
              <w:rPr>
                <w:rFonts w:ascii="Times New Roman" w:hAnsi="Times New Roman"/>
                <w:sz w:val="14"/>
                <w:szCs w:val="14"/>
                <w:lang w:eastAsia="ru-RU"/>
              </w:rPr>
              <w:t>Внс</w:t>
            </w:r>
            <w:proofErr w:type="spellEnd"/>
            <w:r>
              <w:rPr>
                <w:rFonts w:ascii="Times New Roman" w:hAnsi="Times New Roman"/>
                <w:sz w:val="14"/>
                <w:szCs w:val="14"/>
                <w:lang w:eastAsia="ru-RU"/>
              </w:rPr>
              <w:t>. критерий</w:t>
            </w:r>
          </w:p>
        </w:tc>
        <w:tc>
          <w:tcPr>
            <w:tcW w:w="850" w:type="dxa"/>
            <w:vMerge w:val="restart"/>
            <w:tcBorders>
              <w:top w:val="single" w:sz="8" w:space="0" w:color="auto"/>
              <w:left w:val="single" w:sz="4" w:space="0" w:color="auto"/>
              <w:bottom w:val="nil"/>
              <w:right w:val="single" w:sz="8" w:space="0" w:color="auto"/>
            </w:tcBorders>
            <w:shd w:val="clear" w:color="auto" w:fill="auto"/>
            <w:vAlign w:val="center"/>
            <w:hideMark/>
          </w:tcPr>
          <w:p w14:paraId="0BA77070"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2014</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3191280B"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2015</w:t>
            </w:r>
          </w:p>
        </w:tc>
        <w:tc>
          <w:tcPr>
            <w:tcW w:w="851" w:type="dxa"/>
            <w:vMerge w:val="restart"/>
            <w:tcBorders>
              <w:top w:val="single" w:sz="8" w:space="0" w:color="auto"/>
              <w:left w:val="single" w:sz="8" w:space="0" w:color="auto"/>
              <w:bottom w:val="nil"/>
              <w:right w:val="single" w:sz="8" w:space="0" w:color="auto"/>
            </w:tcBorders>
            <w:shd w:val="clear" w:color="auto" w:fill="auto"/>
            <w:vAlign w:val="center"/>
            <w:hideMark/>
          </w:tcPr>
          <w:p w14:paraId="28BA000B"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2016</w:t>
            </w:r>
          </w:p>
        </w:tc>
        <w:tc>
          <w:tcPr>
            <w:tcW w:w="850" w:type="dxa"/>
            <w:vMerge w:val="restart"/>
            <w:tcBorders>
              <w:top w:val="single" w:sz="8" w:space="0" w:color="auto"/>
              <w:left w:val="single" w:sz="8" w:space="0" w:color="auto"/>
              <w:bottom w:val="nil"/>
              <w:right w:val="single" w:sz="8" w:space="0" w:color="auto"/>
            </w:tcBorders>
            <w:shd w:val="clear" w:color="auto" w:fill="auto"/>
            <w:vAlign w:val="center"/>
            <w:hideMark/>
          </w:tcPr>
          <w:p w14:paraId="02A07BD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2017</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61BCAD4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2018</w:t>
            </w:r>
          </w:p>
        </w:tc>
        <w:tc>
          <w:tcPr>
            <w:tcW w:w="992" w:type="dxa"/>
            <w:vMerge w:val="restart"/>
            <w:tcBorders>
              <w:top w:val="single" w:sz="8" w:space="0" w:color="auto"/>
              <w:left w:val="single" w:sz="8" w:space="0" w:color="auto"/>
              <w:bottom w:val="nil"/>
              <w:right w:val="single" w:sz="8" w:space="0" w:color="auto"/>
            </w:tcBorders>
            <w:shd w:val="clear" w:color="auto" w:fill="auto"/>
            <w:vAlign w:val="center"/>
            <w:hideMark/>
          </w:tcPr>
          <w:p w14:paraId="1E4FFDB2"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2019</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7DC4670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2020</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72B1A82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2021</w:t>
            </w:r>
          </w:p>
        </w:tc>
        <w:tc>
          <w:tcPr>
            <w:tcW w:w="708" w:type="dxa"/>
            <w:vMerge w:val="restart"/>
            <w:tcBorders>
              <w:top w:val="single" w:sz="8" w:space="0" w:color="auto"/>
              <w:left w:val="single" w:sz="8" w:space="0" w:color="auto"/>
              <w:bottom w:val="nil"/>
              <w:right w:val="single" w:sz="8" w:space="0" w:color="auto"/>
            </w:tcBorders>
            <w:shd w:val="clear" w:color="auto" w:fill="auto"/>
            <w:vAlign w:val="center"/>
            <w:hideMark/>
          </w:tcPr>
          <w:p w14:paraId="248C989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2022</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40C6AA2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2023</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207A7715" w14:textId="77777777" w:rsidR="00083475" w:rsidRPr="002B0F11" w:rsidRDefault="00083475" w:rsidP="008B6B23">
            <w:pPr>
              <w:jc w:val="center"/>
              <w:rPr>
                <w:rFonts w:ascii="Times New Roman" w:hAnsi="Times New Roman"/>
                <w:sz w:val="18"/>
                <w:szCs w:val="18"/>
                <w:lang w:eastAsia="ru-RU"/>
              </w:rPr>
            </w:pPr>
            <w:commentRangeStart w:id="2"/>
            <w:r w:rsidRPr="002B0F11">
              <w:rPr>
                <w:rFonts w:ascii="Times New Roman" w:hAnsi="Times New Roman"/>
                <w:sz w:val="18"/>
                <w:szCs w:val="18"/>
                <w:lang w:eastAsia="ru-RU"/>
              </w:rPr>
              <w:t>2024</w:t>
            </w:r>
            <w:commentRangeEnd w:id="2"/>
            <w:r>
              <w:rPr>
                <w:rStyle w:val="aff4"/>
              </w:rPr>
              <w:commentReference w:id="2"/>
            </w:r>
          </w:p>
        </w:tc>
        <w:tc>
          <w:tcPr>
            <w:tcW w:w="709" w:type="dxa"/>
            <w:vMerge w:val="restart"/>
            <w:tcBorders>
              <w:top w:val="single" w:sz="8" w:space="0" w:color="auto"/>
              <w:left w:val="single" w:sz="8" w:space="0" w:color="auto"/>
              <w:right w:val="single" w:sz="8" w:space="0" w:color="auto"/>
            </w:tcBorders>
          </w:tcPr>
          <w:p w14:paraId="46A2A68F" w14:textId="77777777" w:rsidR="00083475" w:rsidRDefault="00083475" w:rsidP="008B6B23">
            <w:pPr>
              <w:jc w:val="center"/>
              <w:rPr>
                <w:rFonts w:ascii="Times New Roman" w:hAnsi="Times New Roman"/>
                <w:sz w:val="18"/>
                <w:szCs w:val="18"/>
                <w:lang w:eastAsia="ru-RU"/>
              </w:rPr>
            </w:pPr>
          </w:p>
          <w:p w14:paraId="5831354F" w14:textId="448F722B"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2025</w:t>
            </w:r>
          </w:p>
        </w:tc>
      </w:tr>
      <w:tr w:rsidR="00083475" w:rsidRPr="000651DB" w14:paraId="5B7E438A" w14:textId="72D70E88" w:rsidTr="00333B23">
        <w:trPr>
          <w:trHeight w:val="300"/>
        </w:trPr>
        <w:tc>
          <w:tcPr>
            <w:tcW w:w="680" w:type="dxa"/>
            <w:tcBorders>
              <w:top w:val="nil"/>
              <w:left w:val="single" w:sz="8" w:space="0" w:color="auto"/>
              <w:bottom w:val="nil"/>
              <w:right w:val="single" w:sz="8" w:space="0" w:color="auto"/>
            </w:tcBorders>
            <w:shd w:val="clear" w:color="auto" w:fill="auto"/>
            <w:vAlign w:val="center"/>
            <w:hideMark/>
          </w:tcPr>
          <w:p w14:paraId="7E6411F5"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п/п</w:t>
            </w:r>
          </w:p>
        </w:tc>
        <w:tc>
          <w:tcPr>
            <w:tcW w:w="2888" w:type="dxa"/>
            <w:gridSpan w:val="2"/>
            <w:tcBorders>
              <w:top w:val="nil"/>
              <w:left w:val="nil"/>
              <w:bottom w:val="nil"/>
              <w:right w:val="single" w:sz="8" w:space="0" w:color="auto"/>
            </w:tcBorders>
            <w:shd w:val="clear" w:color="auto" w:fill="auto"/>
            <w:vAlign w:val="center"/>
            <w:hideMark/>
          </w:tcPr>
          <w:p w14:paraId="6011E7F3"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целевые индикаторы</w:t>
            </w:r>
          </w:p>
        </w:tc>
        <w:tc>
          <w:tcPr>
            <w:tcW w:w="1134" w:type="dxa"/>
            <w:tcBorders>
              <w:top w:val="nil"/>
              <w:left w:val="nil"/>
              <w:bottom w:val="nil"/>
              <w:right w:val="single" w:sz="8" w:space="0" w:color="auto"/>
            </w:tcBorders>
            <w:shd w:val="clear" w:color="auto" w:fill="auto"/>
            <w:vAlign w:val="center"/>
            <w:hideMark/>
          </w:tcPr>
          <w:p w14:paraId="29FC5089"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измерения</w:t>
            </w:r>
          </w:p>
        </w:tc>
        <w:tc>
          <w:tcPr>
            <w:tcW w:w="992" w:type="dxa"/>
            <w:tcBorders>
              <w:top w:val="nil"/>
              <w:left w:val="nil"/>
              <w:bottom w:val="nil"/>
              <w:right w:val="single" w:sz="4" w:space="0" w:color="auto"/>
            </w:tcBorders>
            <w:shd w:val="clear" w:color="auto" w:fill="auto"/>
            <w:vAlign w:val="center"/>
            <w:hideMark/>
          </w:tcPr>
          <w:p w14:paraId="4FAA69E4"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информации</w:t>
            </w:r>
          </w:p>
        </w:tc>
        <w:tc>
          <w:tcPr>
            <w:tcW w:w="851" w:type="dxa"/>
            <w:vMerge/>
            <w:tcBorders>
              <w:top w:val="single" w:sz="4" w:space="0" w:color="auto"/>
              <w:left w:val="single" w:sz="4" w:space="0" w:color="auto"/>
              <w:bottom w:val="single" w:sz="4" w:space="0" w:color="auto"/>
              <w:right w:val="single" w:sz="4" w:space="0" w:color="auto"/>
            </w:tcBorders>
          </w:tcPr>
          <w:p w14:paraId="57AD2CAA" w14:textId="77777777" w:rsidR="00083475" w:rsidRPr="000651DB" w:rsidRDefault="00083475" w:rsidP="008B6B23">
            <w:pPr>
              <w:rPr>
                <w:rFonts w:ascii="Times New Roman" w:hAnsi="Times New Roman"/>
                <w:sz w:val="14"/>
                <w:szCs w:val="14"/>
                <w:lang w:eastAsia="ru-RU"/>
              </w:rPr>
            </w:pPr>
          </w:p>
        </w:tc>
        <w:tc>
          <w:tcPr>
            <w:tcW w:w="850" w:type="dxa"/>
            <w:vMerge/>
            <w:tcBorders>
              <w:top w:val="single" w:sz="8" w:space="0" w:color="auto"/>
              <w:left w:val="single" w:sz="4" w:space="0" w:color="auto"/>
              <w:bottom w:val="nil"/>
              <w:right w:val="single" w:sz="8" w:space="0" w:color="auto"/>
            </w:tcBorders>
            <w:vAlign w:val="center"/>
            <w:hideMark/>
          </w:tcPr>
          <w:p w14:paraId="2997519F" w14:textId="77777777" w:rsidR="00083475" w:rsidRPr="002B0F11" w:rsidRDefault="00083475"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2D230EC3" w14:textId="77777777" w:rsidR="00083475" w:rsidRPr="002B0F11" w:rsidRDefault="00083475"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nil"/>
              <w:right w:val="single" w:sz="8" w:space="0" w:color="auto"/>
            </w:tcBorders>
            <w:vAlign w:val="center"/>
            <w:hideMark/>
          </w:tcPr>
          <w:p w14:paraId="34FA2C0D" w14:textId="77777777" w:rsidR="00083475" w:rsidRPr="002B0F11" w:rsidRDefault="00083475"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nil"/>
              <w:right w:val="single" w:sz="8" w:space="0" w:color="auto"/>
            </w:tcBorders>
            <w:vAlign w:val="center"/>
            <w:hideMark/>
          </w:tcPr>
          <w:p w14:paraId="7C78C70F" w14:textId="77777777" w:rsidR="00083475" w:rsidRPr="002B0F11" w:rsidRDefault="00083475"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40799092" w14:textId="77777777" w:rsidR="00083475" w:rsidRPr="002B0F11" w:rsidRDefault="00083475" w:rsidP="008B6B23">
            <w:pPr>
              <w:rPr>
                <w:rFonts w:ascii="Times New Roman" w:hAnsi="Times New Roman"/>
                <w:sz w:val="18"/>
                <w:szCs w:val="18"/>
                <w:lang w:eastAsia="ru-RU"/>
              </w:rPr>
            </w:pPr>
          </w:p>
        </w:tc>
        <w:tc>
          <w:tcPr>
            <w:tcW w:w="992" w:type="dxa"/>
            <w:vMerge/>
            <w:tcBorders>
              <w:top w:val="single" w:sz="8" w:space="0" w:color="auto"/>
              <w:left w:val="single" w:sz="8" w:space="0" w:color="auto"/>
              <w:bottom w:val="nil"/>
              <w:right w:val="single" w:sz="8" w:space="0" w:color="auto"/>
            </w:tcBorders>
            <w:vAlign w:val="center"/>
            <w:hideMark/>
          </w:tcPr>
          <w:p w14:paraId="12AC1047" w14:textId="77777777" w:rsidR="00083475" w:rsidRPr="002B0F11" w:rsidRDefault="00083475"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6DF92219" w14:textId="77777777" w:rsidR="00083475" w:rsidRPr="002B0F11" w:rsidRDefault="00083475"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099DFCAA" w14:textId="77777777" w:rsidR="00083475" w:rsidRPr="002B0F11" w:rsidRDefault="00083475" w:rsidP="008B6B23">
            <w:pPr>
              <w:rPr>
                <w:rFonts w:ascii="Times New Roman" w:hAnsi="Times New Roman"/>
                <w:sz w:val="18"/>
                <w:szCs w:val="18"/>
                <w:lang w:eastAsia="ru-RU"/>
              </w:rPr>
            </w:pPr>
          </w:p>
        </w:tc>
        <w:tc>
          <w:tcPr>
            <w:tcW w:w="708" w:type="dxa"/>
            <w:vMerge/>
            <w:tcBorders>
              <w:top w:val="single" w:sz="8" w:space="0" w:color="auto"/>
              <w:left w:val="single" w:sz="8" w:space="0" w:color="auto"/>
              <w:bottom w:val="nil"/>
              <w:right w:val="single" w:sz="8" w:space="0" w:color="auto"/>
            </w:tcBorders>
            <w:vAlign w:val="center"/>
            <w:hideMark/>
          </w:tcPr>
          <w:p w14:paraId="0CF2C8AC" w14:textId="77777777" w:rsidR="00083475" w:rsidRPr="002B0F11" w:rsidRDefault="00083475"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590929D4" w14:textId="77777777" w:rsidR="00083475" w:rsidRPr="002B0F11" w:rsidRDefault="00083475"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4F967E76" w14:textId="77777777" w:rsidR="00083475" w:rsidRPr="002B0F11" w:rsidRDefault="00083475" w:rsidP="008B6B23">
            <w:pPr>
              <w:rPr>
                <w:rFonts w:ascii="Times New Roman" w:hAnsi="Times New Roman"/>
                <w:sz w:val="18"/>
                <w:szCs w:val="18"/>
                <w:lang w:eastAsia="ru-RU"/>
              </w:rPr>
            </w:pPr>
          </w:p>
        </w:tc>
        <w:tc>
          <w:tcPr>
            <w:tcW w:w="709" w:type="dxa"/>
            <w:vMerge/>
            <w:tcBorders>
              <w:left w:val="single" w:sz="8" w:space="0" w:color="auto"/>
              <w:bottom w:val="nil"/>
              <w:right w:val="single" w:sz="8" w:space="0" w:color="auto"/>
            </w:tcBorders>
          </w:tcPr>
          <w:p w14:paraId="3F557AC2" w14:textId="77777777" w:rsidR="00083475" w:rsidRPr="002B0F11" w:rsidRDefault="00083475" w:rsidP="008B6B23">
            <w:pPr>
              <w:rPr>
                <w:rFonts w:ascii="Times New Roman" w:hAnsi="Times New Roman"/>
                <w:sz w:val="18"/>
                <w:szCs w:val="18"/>
                <w:lang w:eastAsia="ru-RU"/>
              </w:rPr>
            </w:pPr>
          </w:p>
        </w:tc>
      </w:tr>
      <w:tr w:rsidR="00083475" w:rsidRPr="000651DB" w14:paraId="3CE67EEC" w14:textId="4D5327FD" w:rsidTr="00083475">
        <w:trPr>
          <w:trHeight w:val="315"/>
        </w:trPr>
        <w:tc>
          <w:tcPr>
            <w:tcW w:w="957" w:type="dxa"/>
            <w:gridSpan w:val="2"/>
            <w:tcBorders>
              <w:top w:val="single" w:sz="4" w:space="0" w:color="auto"/>
              <w:left w:val="single" w:sz="4" w:space="0" w:color="auto"/>
              <w:bottom w:val="single" w:sz="4" w:space="0" w:color="auto"/>
              <w:right w:val="single" w:sz="4" w:space="0" w:color="auto"/>
            </w:tcBorders>
          </w:tcPr>
          <w:p w14:paraId="15F1FAB3" w14:textId="77777777" w:rsidR="00083475" w:rsidRPr="000651DB" w:rsidRDefault="00083475" w:rsidP="008B6B23">
            <w:pPr>
              <w:rPr>
                <w:rFonts w:ascii="Times New Roman" w:hAnsi="Times New Roman"/>
                <w:sz w:val="14"/>
                <w:szCs w:val="14"/>
                <w:lang w:eastAsia="ru-RU"/>
              </w:rPr>
            </w:pPr>
          </w:p>
        </w:tc>
        <w:tc>
          <w:tcPr>
            <w:tcW w:w="1409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F2B5846" w14:textId="77777777" w:rsidR="00083475" w:rsidRPr="002B0F11" w:rsidRDefault="00083475" w:rsidP="008B6B23">
            <w:pPr>
              <w:rPr>
                <w:rFonts w:ascii="Times New Roman" w:hAnsi="Times New Roman"/>
                <w:sz w:val="18"/>
                <w:szCs w:val="18"/>
                <w:lang w:eastAsia="ru-RU"/>
              </w:rPr>
            </w:pPr>
            <w:r w:rsidRPr="002B0F11">
              <w:rPr>
                <w:rFonts w:ascii="Times New Roman" w:hAnsi="Times New Roman"/>
                <w:sz w:val="18"/>
                <w:szCs w:val="18"/>
                <w:lang w:eastAsia="ru-RU"/>
              </w:rPr>
              <w:t>Цель подпрограммы: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c>
          <w:tcPr>
            <w:tcW w:w="709" w:type="dxa"/>
            <w:tcBorders>
              <w:top w:val="single" w:sz="4" w:space="0" w:color="auto"/>
              <w:left w:val="single" w:sz="4" w:space="0" w:color="auto"/>
              <w:bottom w:val="single" w:sz="4" w:space="0" w:color="auto"/>
              <w:right w:val="single" w:sz="4" w:space="0" w:color="auto"/>
            </w:tcBorders>
          </w:tcPr>
          <w:p w14:paraId="0A31E1A4" w14:textId="77777777" w:rsidR="00083475" w:rsidRPr="002B0F11" w:rsidRDefault="00083475" w:rsidP="008B6B23">
            <w:pPr>
              <w:rPr>
                <w:rFonts w:ascii="Times New Roman" w:hAnsi="Times New Roman"/>
                <w:sz w:val="18"/>
                <w:szCs w:val="18"/>
                <w:lang w:eastAsia="ru-RU"/>
              </w:rPr>
            </w:pPr>
          </w:p>
        </w:tc>
      </w:tr>
      <w:tr w:rsidR="00083475" w:rsidRPr="000651DB" w14:paraId="6C3D3DE3" w14:textId="36AA040E" w:rsidTr="00083475">
        <w:trPr>
          <w:trHeight w:val="900"/>
        </w:trPr>
        <w:tc>
          <w:tcPr>
            <w:tcW w:w="680" w:type="dxa"/>
            <w:vMerge w:val="restart"/>
            <w:tcBorders>
              <w:top w:val="nil"/>
              <w:left w:val="single" w:sz="8" w:space="0" w:color="auto"/>
              <w:bottom w:val="single" w:sz="8" w:space="0" w:color="000000"/>
              <w:right w:val="single" w:sz="8" w:space="0" w:color="auto"/>
            </w:tcBorders>
            <w:shd w:val="clear" w:color="auto" w:fill="auto"/>
            <w:vAlign w:val="center"/>
            <w:hideMark/>
          </w:tcPr>
          <w:p w14:paraId="71A0098F"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1.</w:t>
            </w:r>
          </w:p>
        </w:tc>
        <w:tc>
          <w:tcPr>
            <w:tcW w:w="2888" w:type="dxa"/>
            <w:gridSpan w:val="2"/>
            <w:tcBorders>
              <w:top w:val="nil"/>
              <w:left w:val="nil"/>
              <w:bottom w:val="single" w:sz="8" w:space="0" w:color="auto"/>
              <w:right w:val="single" w:sz="8" w:space="0" w:color="auto"/>
            </w:tcBorders>
            <w:shd w:val="clear" w:color="auto" w:fill="auto"/>
            <w:vAlign w:val="center"/>
            <w:hideMark/>
          </w:tcPr>
          <w:p w14:paraId="239BAD62"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tc>
        <w:tc>
          <w:tcPr>
            <w:tcW w:w="1134" w:type="dxa"/>
            <w:tcBorders>
              <w:top w:val="nil"/>
              <w:left w:val="nil"/>
              <w:bottom w:val="single" w:sz="8" w:space="0" w:color="auto"/>
              <w:right w:val="single" w:sz="8" w:space="0" w:color="auto"/>
            </w:tcBorders>
            <w:shd w:val="clear" w:color="auto" w:fill="auto"/>
            <w:vAlign w:val="center"/>
            <w:hideMark/>
          </w:tcPr>
          <w:p w14:paraId="26575AF3"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992" w:type="dxa"/>
            <w:tcBorders>
              <w:top w:val="nil"/>
              <w:left w:val="nil"/>
              <w:bottom w:val="single" w:sz="8" w:space="0" w:color="auto"/>
              <w:right w:val="single" w:sz="4" w:space="0" w:color="auto"/>
            </w:tcBorders>
            <w:shd w:val="clear" w:color="auto" w:fill="auto"/>
            <w:vAlign w:val="center"/>
            <w:hideMark/>
          </w:tcPr>
          <w:p w14:paraId="0048E7A9"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Отраслевой показатель</w:t>
            </w:r>
          </w:p>
        </w:tc>
        <w:tc>
          <w:tcPr>
            <w:tcW w:w="851" w:type="dxa"/>
            <w:tcBorders>
              <w:top w:val="single" w:sz="4" w:space="0" w:color="auto"/>
              <w:left w:val="single" w:sz="4" w:space="0" w:color="auto"/>
              <w:bottom w:val="single" w:sz="4" w:space="0" w:color="auto"/>
              <w:right w:val="single" w:sz="4" w:space="0" w:color="auto"/>
            </w:tcBorders>
          </w:tcPr>
          <w:p w14:paraId="07EBE789" w14:textId="77777777" w:rsidR="00083475" w:rsidRPr="000651DB" w:rsidRDefault="00083475" w:rsidP="008B6B23">
            <w:pPr>
              <w:jc w:val="center"/>
              <w:rPr>
                <w:rFonts w:ascii="Times New Roman" w:hAnsi="Times New Roman"/>
                <w:sz w:val="14"/>
                <w:szCs w:val="14"/>
                <w:lang w:eastAsia="ru-RU"/>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001E1B8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1E13116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14:paraId="5C907C2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14:paraId="2DF811F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20D6037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4D4F40F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747D57E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07A1BD3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8" w:type="dxa"/>
            <w:tcBorders>
              <w:top w:val="nil"/>
              <w:left w:val="nil"/>
              <w:bottom w:val="single" w:sz="8" w:space="0" w:color="auto"/>
              <w:right w:val="single" w:sz="8" w:space="0" w:color="auto"/>
            </w:tcBorders>
            <w:shd w:val="clear" w:color="auto" w:fill="auto"/>
            <w:vAlign w:val="center"/>
            <w:hideMark/>
          </w:tcPr>
          <w:p w14:paraId="62E3C1E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569301ED"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60BDCBB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tcPr>
          <w:p w14:paraId="336A5EC2" w14:textId="77777777" w:rsidR="00083475" w:rsidRPr="002B0F11" w:rsidRDefault="00083475" w:rsidP="008B6B23">
            <w:pPr>
              <w:jc w:val="center"/>
              <w:rPr>
                <w:rFonts w:ascii="Times New Roman" w:hAnsi="Times New Roman"/>
                <w:sz w:val="18"/>
                <w:szCs w:val="18"/>
                <w:lang w:eastAsia="ru-RU"/>
              </w:rPr>
            </w:pPr>
          </w:p>
        </w:tc>
      </w:tr>
      <w:tr w:rsidR="00083475" w:rsidRPr="000651DB" w14:paraId="14066193" w14:textId="12C211DE" w:rsidTr="00083475">
        <w:trPr>
          <w:trHeight w:val="315"/>
        </w:trPr>
        <w:tc>
          <w:tcPr>
            <w:tcW w:w="680" w:type="dxa"/>
            <w:vMerge/>
            <w:tcBorders>
              <w:top w:val="nil"/>
              <w:left w:val="single" w:sz="8" w:space="0" w:color="auto"/>
              <w:bottom w:val="single" w:sz="8" w:space="0" w:color="000000"/>
              <w:right w:val="single" w:sz="8" w:space="0" w:color="auto"/>
            </w:tcBorders>
            <w:vAlign w:val="center"/>
            <w:hideMark/>
          </w:tcPr>
          <w:p w14:paraId="047C2AD3"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2A838FC9"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электрической энергии;</w:t>
            </w:r>
          </w:p>
        </w:tc>
        <w:tc>
          <w:tcPr>
            <w:tcW w:w="1134" w:type="dxa"/>
            <w:tcBorders>
              <w:top w:val="nil"/>
              <w:left w:val="nil"/>
              <w:bottom w:val="single" w:sz="8" w:space="0" w:color="auto"/>
              <w:right w:val="single" w:sz="8" w:space="0" w:color="auto"/>
            </w:tcBorders>
            <w:shd w:val="clear" w:color="auto" w:fill="auto"/>
            <w:vAlign w:val="center"/>
            <w:hideMark/>
          </w:tcPr>
          <w:p w14:paraId="142FCF2A"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w:t>
            </w:r>
          </w:p>
        </w:tc>
        <w:tc>
          <w:tcPr>
            <w:tcW w:w="992" w:type="dxa"/>
            <w:tcBorders>
              <w:top w:val="nil"/>
              <w:left w:val="nil"/>
              <w:bottom w:val="single" w:sz="8" w:space="0" w:color="auto"/>
              <w:right w:val="single" w:sz="4" w:space="0" w:color="auto"/>
            </w:tcBorders>
            <w:shd w:val="clear" w:color="auto" w:fill="auto"/>
            <w:vAlign w:val="center"/>
            <w:hideMark/>
          </w:tcPr>
          <w:p w14:paraId="092B3A21"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5A61BC7C"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7288B93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02372AF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851" w:type="dxa"/>
            <w:tcBorders>
              <w:top w:val="nil"/>
              <w:left w:val="nil"/>
              <w:bottom w:val="single" w:sz="8" w:space="0" w:color="auto"/>
              <w:right w:val="single" w:sz="8" w:space="0" w:color="auto"/>
            </w:tcBorders>
            <w:shd w:val="clear" w:color="auto" w:fill="auto"/>
            <w:vAlign w:val="center"/>
            <w:hideMark/>
          </w:tcPr>
          <w:p w14:paraId="1978C68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850" w:type="dxa"/>
            <w:tcBorders>
              <w:top w:val="nil"/>
              <w:left w:val="nil"/>
              <w:bottom w:val="single" w:sz="8" w:space="0" w:color="auto"/>
              <w:right w:val="single" w:sz="8" w:space="0" w:color="auto"/>
            </w:tcBorders>
            <w:shd w:val="clear" w:color="auto" w:fill="auto"/>
            <w:vAlign w:val="center"/>
            <w:hideMark/>
          </w:tcPr>
          <w:p w14:paraId="4964559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2933CBE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992" w:type="dxa"/>
            <w:tcBorders>
              <w:top w:val="nil"/>
              <w:left w:val="nil"/>
              <w:bottom w:val="single" w:sz="8" w:space="0" w:color="auto"/>
              <w:right w:val="single" w:sz="8" w:space="0" w:color="auto"/>
            </w:tcBorders>
            <w:shd w:val="clear" w:color="auto" w:fill="auto"/>
            <w:vAlign w:val="center"/>
            <w:hideMark/>
          </w:tcPr>
          <w:p w14:paraId="4322658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199D317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3E7EE0F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708" w:type="dxa"/>
            <w:tcBorders>
              <w:top w:val="nil"/>
              <w:left w:val="nil"/>
              <w:bottom w:val="single" w:sz="8" w:space="0" w:color="auto"/>
              <w:right w:val="single" w:sz="8" w:space="0" w:color="auto"/>
            </w:tcBorders>
            <w:shd w:val="clear" w:color="auto" w:fill="auto"/>
            <w:vAlign w:val="center"/>
            <w:hideMark/>
          </w:tcPr>
          <w:p w14:paraId="24895BEB"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498075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175E343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tcPr>
          <w:p w14:paraId="197D30FD" w14:textId="77777777" w:rsidR="00083475" w:rsidRDefault="00083475" w:rsidP="008B6B23">
            <w:pPr>
              <w:jc w:val="center"/>
              <w:rPr>
                <w:rFonts w:ascii="Times New Roman" w:hAnsi="Times New Roman"/>
                <w:sz w:val="18"/>
                <w:szCs w:val="18"/>
                <w:lang w:eastAsia="ru-RU"/>
              </w:rPr>
            </w:pPr>
          </w:p>
          <w:p w14:paraId="3A343FE0" w14:textId="72CD1686"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Х</w:t>
            </w:r>
          </w:p>
        </w:tc>
      </w:tr>
      <w:tr w:rsidR="00083475" w:rsidRPr="000651DB" w14:paraId="48DC51C4" w14:textId="01834022" w:rsidTr="00083475">
        <w:trPr>
          <w:trHeight w:val="330"/>
        </w:trPr>
        <w:tc>
          <w:tcPr>
            <w:tcW w:w="680" w:type="dxa"/>
            <w:vMerge/>
            <w:tcBorders>
              <w:top w:val="nil"/>
              <w:left w:val="single" w:sz="8" w:space="0" w:color="auto"/>
              <w:bottom w:val="single" w:sz="8" w:space="0" w:color="000000"/>
              <w:right w:val="single" w:sz="8" w:space="0" w:color="auto"/>
            </w:tcBorders>
            <w:vAlign w:val="center"/>
            <w:hideMark/>
          </w:tcPr>
          <w:p w14:paraId="53DA0956"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6EA50646"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14:paraId="4BEEAA0F"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w:t>
            </w:r>
          </w:p>
        </w:tc>
        <w:tc>
          <w:tcPr>
            <w:tcW w:w="992" w:type="dxa"/>
            <w:tcBorders>
              <w:top w:val="nil"/>
              <w:left w:val="nil"/>
              <w:bottom w:val="single" w:sz="8" w:space="0" w:color="auto"/>
              <w:right w:val="single" w:sz="4" w:space="0" w:color="auto"/>
            </w:tcBorders>
            <w:shd w:val="clear" w:color="auto" w:fill="auto"/>
            <w:vAlign w:val="center"/>
            <w:hideMark/>
          </w:tcPr>
          <w:p w14:paraId="1DFEDA64"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550CF91B"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6DBD654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55,60</w:t>
            </w:r>
          </w:p>
        </w:tc>
        <w:tc>
          <w:tcPr>
            <w:tcW w:w="709" w:type="dxa"/>
            <w:tcBorders>
              <w:top w:val="nil"/>
              <w:left w:val="nil"/>
              <w:bottom w:val="single" w:sz="8" w:space="0" w:color="auto"/>
              <w:right w:val="single" w:sz="8" w:space="0" w:color="auto"/>
            </w:tcBorders>
            <w:shd w:val="clear" w:color="auto" w:fill="auto"/>
            <w:vAlign w:val="center"/>
            <w:hideMark/>
          </w:tcPr>
          <w:p w14:paraId="15E3919D"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59,90</w:t>
            </w:r>
          </w:p>
        </w:tc>
        <w:tc>
          <w:tcPr>
            <w:tcW w:w="851" w:type="dxa"/>
            <w:tcBorders>
              <w:top w:val="nil"/>
              <w:left w:val="nil"/>
              <w:bottom w:val="single" w:sz="8" w:space="0" w:color="auto"/>
              <w:right w:val="single" w:sz="8" w:space="0" w:color="auto"/>
            </w:tcBorders>
            <w:shd w:val="clear" w:color="auto" w:fill="auto"/>
            <w:vAlign w:val="center"/>
            <w:hideMark/>
          </w:tcPr>
          <w:p w14:paraId="565603A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60,00</w:t>
            </w:r>
          </w:p>
        </w:tc>
        <w:tc>
          <w:tcPr>
            <w:tcW w:w="850" w:type="dxa"/>
            <w:tcBorders>
              <w:top w:val="nil"/>
              <w:left w:val="nil"/>
              <w:bottom w:val="single" w:sz="8" w:space="0" w:color="auto"/>
              <w:right w:val="single" w:sz="8" w:space="0" w:color="auto"/>
            </w:tcBorders>
            <w:shd w:val="clear" w:color="auto" w:fill="auto"/>
            <w:vAlign w:val="center"/>
            <w:hideMark/>
          </w:tcPr>
          <w:p w14:paraId="3CD82DA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75,00</w:t>
            </w:r>
          </w:p>
        </w:tc>
        <w:tc>
          <w:tcPr>
            <w:tcW w:w="709" w:type="dxa"/>
            <w:tcBorders>
              <w:top w:val="nil"/>
              <w:left w:val="nil"/>
              <w:bottom w:val="single" w:sz="8" w:space="0" w:color="auto"/>
              <w:right w:val="single" w:sz="8" w:space="0" w:color="auto"/>
            </w:tcBorders>
            <w:shd w:val="clear" w:color="auto" w:fill="auto"/>
            <w:vAlign w:val="center"/>
            <w:hideMark/>
          </w:tcPr>
          <w:p w14:paraId="4C5B909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85,00</w:t>
            </w:r>
          </w:p>
        </w:tc>
        <w:tc>
          <w:tcPr>
            <w:tcW w:w="992" w:type="dxa"/>
            <w:tcBorders>
              <w:top w:val="nil"/>
              <w:left w:val="nil"/>
              <w:bottom w:val="single" w:sz="8" w:space="0" w:color="auto"/>
              <w:right w:val="single" w:sz="8" w:space="0" w:color="auto"/>
            </w:tcBorders>
            <w:shd w:val="clear" w:color="auto" w:fill="auto"/>
            <w:vAlign w:val="center"/>
            <w:hideMark/>
          </w:tcPr>
          <w:p w14:paraId="6FC7E56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95,00</w:t>
            </w:r>
          </w:p>
        </w:tc>
        <w:tc>
          <w:tcPr>
            <w:tcW w:w="709" w:type="dxa"/>
            <w:tcBorders>
              <w:top w:val="nil"/>
              <w:left w:val="nil"/>
              <w:bottom w:val="single" w:sz="8" w:space="0" w:color="auto"/>
              <w:right w:val="single" w:sz="8" w:space="0" w:color="auto"/>
            </w:tcBorders>
            <w:shd w:val="clear" w:color="auto" w:fill="auto"/>
            <w:vAlign w:val="center"/>
            <w:hideMark/>
          </w:tcPr>
          <w:p w14:paraId="62B8586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95,00</w:t>
            </w:r>
          </w:p>
        </w:tc>
        <w:tc>
          <w:tcPr>
            <w:tcW w:w="709" w:type="dxa"/>
            <w:tcBorders>
              <w:top w:val="nil"/>
              <w:left w:val="nil"/>
              <w:bottom w:val="single" w:sz="8" w:space="0" w:color="auto"/>
              <w:right w:val="single" w:sz="8" w:space="0" w:color="auto"/>
            </w:tcBorders>
            <w:shd w:val="clear" w:color="auto" w:fill="auto"/>
            <w:vAlign w:val="center"/>
            <w:hideMark/>
          </w:tcPr>
          <w:p w14:paraId="5523C22D"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95,00</w:t>
            </w:r>
          </w:p>
        </w:tc>
        <w:tc>
          <w:tcPr>
            <w:tcW w:w="708" w:type="dxa"/>
            <w:tcBorders>
              <w:top w:val="nil"/>
              <w:left w:val="nil"/>
              <w:bottom w:val="single" w:sz="8" w:space="0" w:color="auto"/>
              <w:right w:val="single" w:sz="8" w:space="0" w:color="auto"/>
            </w:tcBorders>
            <w:shd w:val="clear" w:color="auto" w:fill="auto"/>
            <w:vAlign w:val="center"/>
            <w:hideMark/>
          </w:tcPr>
          <w:p w14:paraId="57DD2DF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5B39FD2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5AB0B9F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tcPr>
          <w:p w14:paraId="55219D44" w14:textId="059B0F46" w:rsidR="00083475"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Х</w:t>
            </w:r>
          </w:p>
          <w:p w14:paraId="233FFDF8" w14:textId="40E610DC" w:rsidR="00083475" w:rsidRPr="002B0F11" w:rsidRDefault="00083475" w:rsidP="008B6B23">
            <w:pPr>
              <w:jc w:val="center"/>
              <w:rPr>
                <w:rFonts w:ascii="Times New Roman" w:hAnsi="Times New Roman"/>
                <w:sz w:val="18"/>
                <w:szCs w:val="18"/>
                <w:lang w:eastAsia="ru-RU"/>
              </w:rPr>
            </w:pPr>
          </w:p>
        </w:tc>
      </w:tr>
      <w:tr w:rsidR="00083475" w:rsidRPr="000651DB" w14:paraId="03402E8E" w14:textId="68FECD9D" w:rsidTr="00083475">
        <w:trPr>
          <w:trHeight w:val="315"/>
        </w:trPr>
        <w:tc>
          <w:tcPr>
            <w:tcW w:w="680" w:type="dxa"/>
            <w:vMerge/>
            <w:tcBorders>
              <w:top w:val="nil"/>
              <w:left w:val="single" w:sz="8" w:space="0" w:color="auto"/>
              <w:bottom w:val="single" w:sz="8" w:space="0" w:color="000000"/>
              <w:right w:val="single" w:sz="8" w:space="0" w:color="auto"/>
            </w:tcBorders>
            <w:vAlign w:val="center"/>
            <w:hideMark/>
          </w:tcPr>
          <w:p w14:paraId="473995C8"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073401BC"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воды</w:t>
            </w:r>
          </w:p>
        </w:tc>
        <w:tc>
          <w:tcPr>
            <w:tcW w:w="1134" w:type="dxa"/>
            <w:tcBorders>
              <w:top w:val="nil"/>
              <w:left w:val="nil"/>
              <w:bottom w:val="single" w:sz="8" w:space="0" w:color="auto"/>
              <w:right w:val="single" w:sz="8" w:space="0" w:color="auto"/>
            </w:tcBorders>
            <w:shd w:val="clear" w:color="auto" w:fill="auto"/>
            <w:vAlign w:val="center"/>
            <w:hideMark/>
          </w:tcPr>
          <w:p w14:paraId="7133483C"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w:t>
            </w:r>
          </w:p>
        </w:tc>
        <w:tc>
          <w:tcPr>
            <w:tcW w:w="992" w:type="dxa"/>
            <w:tcBorders>
              <w:top w:val="nil"/>
              <w:left w:val="nil"/>
              <w:bottom w:val="single" w:sz="8" w:space="0" w:color="auto"/>
              <w:right w:val="single" w:sz="4" w:space="0" w:color="auto"/>
            </w:tcBorders>
            <w:shd w:val="clear" w:color="auto" w:fill="auto"/>
            <w:vAlign w:val="center"/>
            <w:hideMark/>
          </w:tcPr>
          <w:p w14:paraId="576715D0"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28BCBBAF"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6B78EA5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77,90</w:t>
            </w:r>
          </w:p>
        </w:tc>
        <w:tc>
          <w:tcPr>
            <w:tcW w:w="709" w:type="dxa"/>
            <w:tcBorders>
              <w:top w:val="nil"/>
              <w:left w:val="nil"/>
              <w:bottom w:val="single" w:sz="8" w:space="0" w:color="auto"/>
              <w:right w:val="single" w:sz="8" w:space="0" w:color="auto"/>
            </w:tcBorders>
            <w:shd w:val="clear" w:color="auto" w:fill="auto"/>
            <w:vAlign w:val="center"/>
            <w:hideMark/>
          </w:tcPr>
          <w:p w14:paraId="18C3B7B2"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80,00</w:t>
            </w:r>
          </w:p>
        </w:tc>
        <w:tc>
          <w:tcPr>
            <w:tcW w:w="851" w:type="dxa"/>
            <w:tcBorders>
              <w:top w:val="nil"/>
              <w:left w:val="nil"/>
              <w:bottom w:val="single" w:sz="8" w:space="0" w:color="auto"/>
              <w:right w:val="single" w:sz="8" w:space="0" w:color="auto"/>
            </w:tcBorders>
            <w:shd w:val="clear" w:color="auto" w:fill="auto"/>
            <w:vAlign w:val="center"/>
            <w:hideMark/>
          </w:tcPr>
          <w:p w14:paraId="276AED46"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85,00</w:t>
            </w:r>
          </w:p>
        </w:tc>
        <w:tc>
          <w:tcPr>
            <w:tcW w:w="850" w:type="dxa"/>
            <w:tcBorders>
              <w:top w:val="nil"/>
              <w:left w:val="nil"/>
              <w:bottom w:val="single" w:sz="8" w:space="0" w:color="auto"/>
              <w:right w:val="single" w:sz="8" w:space="0" w:color="auto"/>
            </w:tcBorders>
            <w:shd w:val="clear" w:color="auto" w:fill="auto"/>
            <w:vAlign w:val="center"/>
            <w:hideMark/>
          </w:tcPr>
          <w:p w14:paraId="4C1D667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90,00</w:t>
            </w:r>
          </w:p>
        </w:tc>
        <w:tc>
          <w:tcPr>
            <w:tcW w:w="709" w:type="dxa"/>
            <w:tcBorders>
              <w:top w:val="nil"/>
              <w:left w:val="nil"/>
              <w:bottom w:val="single" w:sz="8" w:space="0" w:color="auto"/>
              <w:right w:val="single" w:sz="8" w:space="0" w:color="auto"/>
            </w:tcBorders>
            <w:shd w:val="clear" w:color="auto" w:fill="auto"/>
            <w:vAlign w:val="center"/>
            <w:hideMark/>
          </w:tcPr>
          <w:p w14:paraId="1EF049A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992" w:type="dxa"/>
            <w:tcBorders>
              <w:top w:val="nil"/>
              <w:left w:val="nil"/>
              <w:bottom w:val="single" w:sz="8" w:space="0" w:color="auto"/>
              <w:right w:val="single" w:sz="8" w:space="0" w:color="auto"/>
            </w:tcBorders>
            <w:shd w:val="clear" w:color="auto" w:fill="auto"/>
            <w:vAlign w:val="center"/>
            <w:hideMark/>
          </w:tcPr>
          <w:p w14:paraId="03477460"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67484A62"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5B5A84B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100,00</w:t>
            </w:r>
          </w:p>
        </w:tc>
        <w:tc>
          <w:tcPr>
            <w:tcW w:w="708" w:type="dxa"/>
            <w:tcBorders>
              <w:top w:val="nil"/>
              <w:left w:val="nil"/>
              <w:bottom w:val="single" w:sz="8" w:space="0" w:color="auto"/>
              <w:right w:val="single" w:sz="8" w:space="0" w:color="auto"/>
            </w:tcBorders>
            <w:shd w:val="clear" w:color="auto" w:fill="auto"/>
            <w:vAlign w:val="center"/>
            <w:hideMark/>
          </w:tcPr>
          <w:p w14:paraId="3AA16B2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5D98330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32EB2D9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tcPr>
          <w:p w14:paraId="780BF03D" w14:textId="7D0C59C1" w:rsidR="00083475"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Х</w:t>
            </w:r>
          </w:p>
          <w:p w14:paraId="1222E00F" w14:textId="28A5B48B" w:rsidR="00083475" w:rsidRPr="002B0F11" w:rsidRDefault="00083475" w:rsidP="008B6B23">
            <w:pPr>
              <w:jc w:val="center"/>
              <w:rPr>
                <w:rFonts w:ascii="Times New Roman" w:hAnsi="Times New Roman"/>
                <w:sz w:val="18"/>
                <w:szCs w:val="18"/>
                <w:lang w:eastAsia="ru-RU"/>
              </w:rPr>
            </w:pPr>
          </w:p>
        </w:tc>
      </w:tr>
      <w:tr w:rsidR="00083475" w:rsidRPr="000651DB" w14:paraId="6089ED64" w14:textId="5EFA5D57" w:rsidTr="00083475">
        <w:trPr>
          <w:trHeight w:val="435"/>
        </w:trPr>
        <w:tc>
          <w:tcPr>
            <w:tcW w:w="680" w:type="dxa"/>
            <w:vMerge w:val="restart"/>
            <w:tcBorders>
              <w:top w:val="nil"/>
              <w:left w:val="single" w:sz="8" w:space="0" w:color="auto"/>
              <w:bottom w:val="single" w:sz="8" w:space="0" w:color="000000"/>
              <w:right w:val="single" w:sz="8" w:space="0" w:color="auto"/>
            </w:tcBorders>
            <w:shd w:val="clear" w:color="auto" w:fill="auto"/>
            <w:vAlign w:val="center"/>
            <w:hideMark/>
          </w:tcPr>
          <w:p w14:paraId="5046C25F"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2.</w:t>
            </w:r>
          </w:p>
        </w:tc>
        <w:tc>
          <w:tcPr>
            <w:tcW w:w="2888" w:type="dxa"/>
            <w:gridSpan w:val="2"/>
            <w:tcBorders>
              <w:top w:val="nil"/>
              <w:left w:val="nil"/>
              <w:bottom w:val="single" w:sz="8" w:space="0" w:color="auto"/>
              <w:right w:val="single" w:sz="8" w:space="0" w:color="auto"/>
            </w:tcBorders>
            <w:shd w:val="clear" w:color="auto" w:fill="auto"/>
            <w:vAlign w:val="center"/>
            <w:hideMark/>
          </w:tcPr>
          <w:p w14:paraId="459B869D"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Удельный расход энергетических ресурсов в многоквартирных домах:</w:t>
            </w:r>
          </w:p>
        </w:tc>
        <w:tc>
          <w:tcPr>
            <w:tcW w:w="1134" w:type="dxa"/>
            <w:tcBorders>
              <w:top w:val="nil"/>
              <w:left w:val="nil"/>
              <w:bottom w:val="single" w:sz="8" w:space="0" w:color="auto"/>
              <w:right w:val="single" w:sz="8" w:space="0" w:color="auto"/>
            </w:tcBorders>
            <w:shd w:val="clear" w:color="auto" w:fill="auto"/>
            <w:vAlign w:val="center"/>
            <w:hideMark/>
          </w:tcPr>
          <w:p w14:paraId="7A88062E"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992" w:type="dxa"/>
            <w:tcBorders>
              <w:top w:val="nil"/>
              <w:left w:val="nil"/>
              <w:bottom w:val="single" w:sz="8" w:space="0" w:color="auto"/>
              <w:right w:val="single" w:sz="4" w:space="0" w:color="auto"/>
            </w:tcBorders>
            <w:shd w:val="clear" w:color="auto" w:fill="auto"/>
            <w:vAlign w:val="center"/>
            <w:hideMark/>
          </w:tcPr>
          <w:p w14:paraId="4F62080C"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Государственная статистическая отчетность</w:t>
            </w:r>
          </w:p>
        </w:tc>
        <w:tc>
          <w:tcPr>
            <w:tcW w:w="851" w:type="dxa"/>
            <w:tcBorders>
              <w:top w:val="single" w:sz="4" w:space="0" w:color="auto"/>
              <w:left w:val="single" w:sz="4" w:space="0" w:color="auto"/>
              <w:bottom w:val="single" w:sz="4" w:space="0" w:color="auto"/>
              <w:right w:val="single" w:sz="4" w:space="0" w:color="auto"/>
            </w:tcBorders>
          </w:tcPr>
          <w:p w14:paraId="7EDB9F94" w14:textId="77777777" w:rsidR="00083475" w:rsidRPr="000651DB" w:rsidRDefault="00083475" w:rsidP="008B6B23">
            <w:pPr>
              <w:jc w:val="right"/>
              <w:rPr>
                <w:rFonts w:ascii="Times New Roman" w:hAnsi="Times New Roman"/>
                <w:sz w:val="14"/>
                <w:szCs w:val="14"/>
                <w:lang w:eastAsia="ru-RU"/>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4A85EE32" w14:textId="77777777" w:rsidR="00083475" w:rsidRPr="002B0F11" w:rsidRDefault="00083475" w:rsidP="008B6B23">
            <w:pPr>
              <w:jc w:val="right"/>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0F0FD0B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14:paraId="6CC6496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14:paraId="0DF9ECB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47FB50F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0F5F0DA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4C9C3A7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207B4C1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8" w:type="dxa"/>
            <w:tcBorders>
              <w:top w:val="nil"/>
              <w:left w:val="nil"/>
              <w:bottom w:val="single" w:sz="8" w:space="0" w:color="auto"/>
              <w:right w:val="single" w:sz="8" w:space="0" w:color="auto"/>
            </w:tcBorders>
            <w:shd w:val="clear" w:color="auto" w:fill="auto"/>
            <w:vAlign w:val="center"/>
            <w:hideMark/>
          </w:tcPr>
          <w:p w14:paraId="35238B1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2F9BBEA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04EF0470"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tcPr>
          <w:p w14:paraId="45DBADCB" w14:textId="77777777" w:rsidR="00083475" w:rsidRPr="002B0F11" w:rsidRDefault="00083475" w:rsidP="008B6B23">
            <w:pPr>
              <w:jc w:val="center"/>
              <w:rPr>
                <w:rFonts w:ascii="Times New Roman" w:hAnsi="Times New Roman"/>
                <w:sz w:val="18"/>
                <w:szCs w:val="18"/>
                <w:lang w:eastAsia="ru-RU"/>
              </w:rPr>
            </w:pPr>
          </w:p>
        </w:tc>
      </w:tr>
      <w:tr w:rsidR="00083475" w:rsidRPr="000651DB" w14:paraId="789A7AA5" w14:textId="17A720C3" w:rsidTr="00083475">
        <w:trPr>
          <w:trHeight w:val="315"/>
        </w:trPr>
        <w:tc>
          <w:tcPr>
            <w:tcW w:w="680" w:type="dxa"/>
            <w:vMerge/>
            <w:tcBorders>
              <w:top w:val="nil"/>
              <w:left w:val="single" w:sz="8" w:space="0" w:color="auto"/>
              <w:bottom w:val="single" w:sz="8" w:space="0" w:color="000000"/>
              <w:right w:val="single" w:sz="8" w:space="0" w:color="auto"/>
            </w:tcBorders>
            <w:vAlign w:val="center"/>
            <w:hideMark/>
          </w:tcPr>
          <w:p w14:paraId="2664F1B7"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0999D1E6"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электрическая энергия</w:t>
            </w:r>
          </w:p>
        </w:tc>
        <w:tc>
          <w:tcPr>
            <w:tcW w:w="1134" w:type="dxa"/>
            <w:tcBorders>
              <w:top w:val="nil"/>
              <w:left w:val="nil"/>
              <w:bottom w:val="single" w:sz="8" w:space="0" w:color="auto"/>
              <w:right w:val="single" w:sz="8" w:space="0" w:color="auto"/>
            </w:tcBorders>
            <w:shd w:val="clear" w:color="auto" w:fill="auto"/>
            <w:vAlign w:val="center"/>
            <w:hideMark/>
          </w:tcPr>
          <w:p w14:paraId="6D1624EA"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xml:space="preserve"> </w:t>
            </w:r>
            <w:proofErr w:type="spellStart"/>
            <w:r w:rsidRPr="001606F2">
              <w:rPr>
                <w:rFonts w:ascii="Times New Roman" w:hAnsi="Times New Roman"/>
                <w:sz w:val="16"/>
                <w:szCs w:val="16"/>
                <w:lang w:eastAsia="ru-RU"/>
              </w:rPr>
              <w:t>кВт.ч</w:t>
            </w:r>
            <w:proofErr w:type="spellEnd"/>
            <w:r w:rsidRPr="001606F2">
              <w:rPr>
                <w:rFonts w:ascii="Times New Roman" w:hAnsi="Times New Roman"/>
                <w:sz w:val="16"/>
                <w:szCs w:val="16"/>
                <w:lang w:eastAsia="ru-RU"/>
              </w:rPr>
              <w:t>./м2</w:t>
            </w:r>
          </w:p>
        </w:tc>
        <w:tc>
          <w:tcPr>
            <w:tcW w:w="992" w:type="dxa"/>
            <w:tcBorders>
              <w:top w:val="nil"/>
              <w:left w:val="nil"/>
              <w:bottom w:val="single" w:sz="8" w:space="0" w:color="auto"/>
              <w:right w:val="single" w:sz="4" w:space="0" w:color="auto"/>
            </w:tcBorders>
            <w:shd w:val="clear" w:color="auto" w:fill="auto"/>
            <w:vAlign w:val="center"/>
            <w:hideMark/>
          </w:tcPr>
          <w:p w14:paraId="05932657"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7932787F"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20459660"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1 315,66</w:t>
            </w:r>
          </w:p>
        </w:tc>
        <w:tc>
          <w:tcPr>
            <w:tcW w:w="709" w:type="dxa"/>
            <w:tcBorders>
              <w:top w:val="nil"/>
              <w:left w:val="nil"/>
              <w:bottom w:val="single" w:sz="8" w:space="0" w:color="auto"/>
              <w:right w:val="single" w:sz="8" w:space="0" w:color="auto"/>
            </w:tcBorders>
            <w:shd w:val="clear" w:color="auto" w:fill="auto"/>
            <w:vAlign w:val="center"/>
            <w:hideMark/>
          </w:tcPr>
          <w:p w14:paraId="28A6ACA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1 157,78</w:t>
            </w:r>
          </w:p>
        </w:tc>
        <w:tc>
          <w:tcPr>
            <w:tcW w:w="851" w:type="dxa"/>
            <w:tcBorders>
              <w:top w:val="nil"/>
              <w:left w:val="nil"/>
              <w:bottom w:val="single" w:sz="8" w:space="0" w:color="auto"/>
              <w:right w:val="single" w:sz="8" w:space="0" w:color="auto"/>
            </w:tcBorders>
            <w:shd w:val="clear" w:color="auto" w:fill="auto"/>
            <w:vAlign w:val="center"/>
            <w:hideMark/>
          </w:tcPr>
          <w:p w14:paraId="1D39687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1 013,75</w:t>
            </w:r>
          </w:p>
        </w:tc>
        <w:tc>
          <w:tcPr>
            <w:tcW w:w="850" w:type="dxa"/>
            <w:tcBorders>
              <w:top w:val="nil"/>
              <w:left w:val="nil"/>
              <w:bottom w:val="single" w:sz="8" w:space="0" w:color="auto"/>
              <w:right w:val="single" w:sz="8" w:space="0" w:color="auto"/>
            </w:tcBorders>
            <w:shd w:val="clear" w:color="auto" w:fill="auto"/>
            <w:vAlign w:val="center"/>
            <w:hideMark/>
          </w:tcPr>
          <w:p w14:paraId="3E697E1D"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982,63</w:t>
            </w:r>
          </w:p>
        </w:tc>
        <w:tc>
          <w:tcPr>
            <w:tcW w:w="709" w:type="dxa"/>
            <w:tcBorders>
              <w:top w:val="nil"/>
              <w:left w:val="nil"/>
              <w:bottom w:val="single" w:sz="8" w:space="0" w:color="auto"/>
              <w:right w:val="single" w:sz="8" w:space="0" w:color="auto"/>
            </w:tcBorders>
            <w:shd w:val="clear" w:color="auto" w:fill="auto"/>
            <w:vAlign w:val="center"/>
            <w:hideMark/>
          </w:tcPr>
          <w:p w14:paraId="7017F30D"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890,91</w:t>
            </w:r>
          </w:p>
        </w:tc>
        <w:tc>
          <w:tcPr>
            <w:tcW w:w="992" w:type="dxa"/>
            <w:tcBorders>
              <w:top w:val="nil"/>
              <w:left w:val="nil"/>
              <w:bottom w:val="single" w:sz="8" w:space="0" w:color="auto"/>
              <w:right w:val="single" w:sz="8" w:space="0" w:color="auto"/>
            </w:tcBorders>
            <w:shd w:val="clear" w:color="auto" w:fill="auto"/>
            <w:vAlign w:val="center"/>
            <w:hideMark/>
          </w:tcPr>
          <w:p w14:paraId="61D435B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707,22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E121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1293,87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A8B6F4" w14:textId="77777777"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609,37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C7F63C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1293,87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2327B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1293,87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B7D60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1293,87</w:t>
            </w:r>
          </w:p>
        </w:tc>
        <w:tc>
          <w:tcPr>
            <w:tcW w:w="709" w:type="dxa"/>
            <w:tcBorders>
              <w:top w:val="single" w:sz="4" w:space="0" w:color="auto"/>
              <w:left w:val="nil"/>
              <w:bottom w:val="single" w:sz="4" w:space="0" w:color="auto"/>
              <w:right w:val="single" w:sz="4" w:space="0" w:color="auto"/>
            </w:tcBorders>
          </w:tcPr>
          <w:p w14:paraId="01A08E6B" w14:textId="5D5F718F"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1293,87</w:t>
            </w:r>
          </w:p>
        </w:tc>
      </w:tr>
      <w:tr w:rsidR="00083475" w:rsidRPr="000651DB" w14:paraId="5E3C9396" w14:textId="07844D7B" w:rsidTr="00083475">
        <w:trPr>
          <w:trHeight w:val="315"/>
        </w:trPr>
        <w:tc>
          <w:tcPr>
            <w:tcW w:w="680" w:type="dxa"/>
            <w:vMerge/>
            <w:tcBorders>
              <w:top w:val="nil"/>
              <w:left w:val="single" w:sz="8" w:space="0" w:color="auto"/>
              <w:bottom w:val="single" w:sz="8" w:space="0" w:color="000000"/>
              <w:right w:val="single" w:sz="8" w:space="0" w:color="auto"/>
            </w:tcBorders>
            <w:vAlign w:val="center"/>
            <w:hideMark/>
          </w:tcPr>
          <w:p w14:paraId="595FFD4F"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528592CB"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тепловая энергия</w:t>
            </w:r>
          </w:p>
        </w:tc>
        <w:tc>
          <w:tcPr>
            <w:tcW w:w="1134" w:type="dxa"/>
            <w:tcBorders>
              <w:top w:val="nil"/>
              <w:left w:val="nil"/>
              <w:bottom w:val="single" w:sz="8" w:space="0" w:color="auto"/>
              <w:right w:val="single" w:sz="8" w:space="0" w:color="auto"/>
            </w:tcBorders>
            <w:shd w:val="clear" w:color="auto" w:fill="auto"/>
            <w:vAlign w:val="center"/>
            <w:hideMark/>
          </w:tcPr>
          <w:p w14:paraId="695D6071"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Гкал/м2</w:t>
            </w:r>
          </w:p>
        </w:tc>
        <w:tc>
          <w:tcPr>
            <w:tcW w:w="992" w:type="dxa"/>
            <w:tcBorders>
              <w:top w:val="nil"/>
              <w:left w:val="nil"/>
              <w:bottom w:val="single" w:sz="8" w:space="0" w:color="auto"/>
              <w:right w:val="single" w:sz="4" w:space="0" w:color="auto"/>
            </w:tcBorders>
            <w:shd w:val="clear" w:color="auto" w:fill="auto"/>
            <w:vAlign w:val="center"/>
            <w:hideMark/>
          </w:tcPr>
          <w:p w14:paraId="3E49C211"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2EA6D90C"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51E1772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0,24</w:t>
            </w:r>
          </w:p>
        </w:tc>
        <w:tc>
          <w:tcPr>
            <w:tcW w:w="709" w:type="dxa"/>
            <w:tcBorders>
              <w:top w:val="nil"/>
              <w:left w:val="nil"/>
              <w:bottom w:val="single" w:sz="8" w:space="0" w:color="auto"/>
              <w:right w:val="single" w:sz="8" w:space="0" w:color="auto"/>
            </w:tcBorders>
            <w:shd w:val="clear" w:color="auto" w:fill="auto"/>
            <w:vAlign w:val="center"/>
            <w:hideMark/>
          </w:tcPr>
          <w:p w14:paraId="51A4EC2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0,22</w:t>
            </w:r>
          </w:p>
        </w:tc>
        <w:tc>
          <w:tcPr>
            <w:tcW w:w="851" w:type="dxa"/>
            <w:tcBorders>
              <w:top w:val="nil"/>
              <w:left w:val="nil"/>
              <w:bottom w:val="single" w:sz="8" w:space="0" w:color="auto"/>
              <w:right w:val="single" w:sz="8" w:space="0" w:color="auto"/>
            </w:tcBorders>
            <w:shd w:val="clear" w:color="auto" w:fill="auto"/>
            <w:vAlign w:val="center"/>
            <w:hideMark/>
          </w:tcPr>
          <w:p w14:paraId="3F0598D2"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0,27</w:t>
            </w:r>
          </w:p>
        </w:tc>
        <w:tc>
          <w:tcPr>
            <w:tcW w:w="850" w:type="dxa"/>
            <w:tcBorders>
              <w:top w:val="nil"/>
              <w:left w:val="nil"/>
              <w:bottom w:val="single" w:sz="8" w:space="0" w:color="auto"/>
              <w:right w:val="single" w:sz="8" w:space="0" w:color="auto"/>
            </w:tcBorders>
            <w:shd w:val="clear" w:color="auto" w:fill="auto"/>
            <w:vAlign w:val="center"/>
            <w:hideMark/>
          </w:tcPr>
          <w:p w14:paraId="54C490A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0,26</w:t>
            </w:r>
          </w:p>
        </w:tc>
        <w:tc>
          <w:tcPr>
            <w:tcW w:w="709" w:type="dxa"/>
            <w:tcBorders>
              <w:top w:val="nil"/>
              <w:left w:val="nil"/>
              <w:bottom w:val="single" w:sz="8" w:space="0" w:color="auto"/>
              <w:right w:val="single" w:sz="8" w:space="0" w:color="auto"/>
            </w:tcBorders>
            <w:shd w:val="clear" w:color="auto" w:fill="auto"/>
            <w:vAlign w:val="center"/>
            <w:hideMark/>
          </w:tcPr>
          <w:p w14:paraId="13EDFA6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0,26</w:t>
            </w:r>
          </w:p>
        </w:tc>
        <w:tc>
          <w:tcPr>
            <w:tcW w:w="992" w:type="dxa"/>
            <w:tcBorders>
              <w:top w:val="nil"/>
              <w:left w:val="nil"/>
              <w:bottom w:val="single" w:sz="8" w:space="0" w:color="auto"/>
              <w:right w:val="single" w:sz="8" w:space="0" w:color="auto"/>
            </w:tcBorders>
            <w:shd w:val="clear" w:color="auto" w:fill="auto"/>
            <w:vAlign w:val="center"/>
            <w:hideMark/>
          </w:tcPr>
          <w:p w14:paraId="2BAC5A46"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0,30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E0FF7E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0,278</w:t>
            </w:r>
          </w:p>
        </w:tc>
        <w:tc>
          <w:tcPr>
            <w:tcW w:w="709" w:type="dxa"/>
            <w:tcBorders>
              <w:top w:val="nil"/>
              <w:left w:val="nil"/>
              <w:bottom w:val="single" w:sz="4" w:space="0" w:color="auto"/>
              <w:right w:val="single" w:sz="4" w:space="0" w:color="auto"/>
            </w:tcBorders>
            <w:shd w:val="clear" w:color="auto" w:fill="auto"/>
            <w:vAlign w:val="center"/>
            <w:hideMark/>
          </w:tcPr>
          <w:p w14:paraId="15A58BB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w:t>
            </w:r>
            <w:r>
              <w:rPr>
                <w:rFonts w:ascii="Times New Roman" w:hAnsi="Times New Roman"/>
                <w:sz w:val="18"/>
                <w:szCs w:val="18"/>
                <w:lang w:eastAsia="ru-RU"/>
              </w:rPr>
              <w:t>311</w:t>
            </w:r>
          </w:p>
        </w:tc>
        <w:tc>
          <w:tcPr>
            <w:tcW w:w="708" w:type="dxa"/>
            <w:tcBorders>
              <w:top w:val="nil"/>
              <w:left w:val="nil"/>
              <w:bottom w:val="single" w:sz="4" w:space="0" w:color="auto"/>
              <w:right w:val="single" w:sz="4" w:space="0" w:color="auto"/>
            </w:tcBorders>
            <w:shd w:val="clear" w:color="auto" w:fill="auto"/>
            <w:vAlign w:val="center"/>
            <w:hideMark/>
          </w:tcPr>
          <w:p w14:paraId="0AEECE6B"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0,278</w:t>
            </w:r>
          </w:p>
        </w:tc>
        <w:tc>
          <w:tcPr>
            <w:tcW w:w="709" w:type="dxa"/>
            <w:tcBorders>
              <w:top w:val="nil"/>
              <w:left w:val="nil"/>
              <w:bottom w:val="single" w:sz="4" w:space="0" w:color="auto"/>
              <w:right w:val="single" w:sz="4" w:space="0" w:color="auto"/>
            </w:tcBorders>
            <w:shd w:val="clear" w:color="auto" w:fill="auto"/>
            <w:vAlign w:val="center"/>
            <w:hideMark/>
          </w:tcPr>
          <w:p w14:paraId="0671A2E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0,278</w:t>
            </w:r>
          </w:p>
        </w:tc>
        <w:tc>
          <w:tcPr>
            <w:tcW w:w="709" w:type="dxa"/>
            <w:tcBorders>
              <w:top w:val="nil"/>
              <w:left w:val="nil"/>
              <w:bottom w:val="single" w:sz="4" w:space="0" w:color="auto"/>
              <w:right w:val="single" w:sz="4" w:space="0" w:color="auto"/>
            </w:tcBorders>
            <w:shd w:val="clear" w:color="auto" w:fill="auto"/>
            <w:vAlign w:val="center"/>
            <w:hideMark/>
          </w:tcPr>
          <w:p w14:paraId="5083756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0,278</w:t>
            </w:r>
          </w:p>
        </w:tc>
        <w:tc>
          <w:tcPr>
            <w:tcW w:w="709" w:type="dxa"/>
            <w:tcBorders>
              <w:top w:val="nil"/>
              <w:left w:val="nil"/>
              <w:bottom w:val="single" w:sz="4" w:space="0" w:color="auto"/>
              <w:right w:val="single" w:sz="4" w:space="0" w:color="auto"/>
            </w:tcBorders>
          </w:tcPr>
          <w:p w14:paraId="799D1A68" w14:textId="51BEF67D"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0,278</w:t>
            </w:r>
          </w:p>
        </w:tc>
      </w:tr>
      <w:tr w:rsidR="00083475" w:rsidRPr="000651DB" w14:paraId="79B3651B" w14:textId="1B0B125D" w:rsidTr="00083475">
        <w:trPr>
          <w:trHeight w:val="315"/>
        </w:trPr>
        <w:tc>
          <w:tcPr>
            <w:tcW w:w="680" w:type="dxa"/>
            <w:vMerge/>
            <w:tcBorders>
              <w:top w:val="nil"/>
              <w:left w:val="single" w:sz="8" w:space="0" w:color="auto"/>
              <w:bottom w:val="single" w:sz="8" w:space="0" w:color="000000"/>
              <w:right w:val="single" w:sz="8" w:space="0" w:color="auto"/>
            </w:tcBorders>
            <w:vAlign w:val="center"/>
            <w:hideMark/>
          </w:tcPr>
          <w:p w14:paraId="54F6DC26"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1D6884E9"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горячая вода</w:t>
            </w:r>
          </w:p>
        </w:tc>
        <w:tc>
          <w:tcPr>
            <w:tcW w:w="1134" w:type="dxa"/>
            <w:tcBorders>
              <w:top w:val="nil"/>
              <w:left w:val="nil"/>
              <w:bottom w:val="single" w:sz="8" w:space="0" w:color="auto"/>
              <w:right w:val="single" w:sz="8" w:space="0" w:color="auto"/>
            </w:tcBorders>
            <w:shd w:val="clear" w:color="auto" w:fill="auto"/>
            <w:vAlign w:val="center"/>
            <w:hideMark/>
          </w:tcPr>
          <w:p w14:paraId="4DBF8FB9"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куб. м./чел</w:t>
            </w:r>
          </w:p>
        </w:tc>
        <w:tc>
          <w:tcPr>
            <w:tcW w:w="992" w:type="dxa"/>
            <w:tcBorders>
              <w:top w:val="nil"/>
              <w:left w:val="nil"/>
              <w:bottom w:val="single" w:sz="8" w:space="0" w:color="auto"/>
              <w:right w:val="single" w:sz="4" w:space="0" w:color="auto"/>
            </w:tcBorders>
            <w:shd w:val="clear" w:color="auto" w:fill="auto"/>
            <w:vAlign w:val="center"/>
            <w:hideMark/>
          </w:tcPr>
          <w:p w14:paraId="48F98512"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2772EDB7"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7F1647B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30,73</w:t>
            </w:r>
          </w:p>
        </w:tc>
        <w:tc>
          <w:tcPr>
            <w:tcW w:w="709" w:type="dxa"/>
            <w:tcBorders>
              <w:top w:val="nil"/>
              <w:left w:val="nil"/>
              <w:bottom w:val="single" w:sz="8" w:space="0" w:color="auto"/>
              <w:right w:val="single" w:sz="8" w:space="0" w:color="auto"/>
            </w:tcBorders>
            <w:shd w:val="clear" w:color="auto" w:fill="auto"/>
            <w:vAlign w:val="center"/>
            <w:hideMark/>
          </w:tcPr>
          <w:p w14:paraId="14CA273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24,04</w:t>
            </w:r>
          </w:p>
        </w:tc>
        <w:tc>
          <w:tcPr>
            <w:tcW w:w="851" w:type="dxa"/>
            <w:tcBorders>
              <w:top w:val="nil"/>
              <w:left w:val="nil"/>
              <w:bottom w:val="single" w:sz="8" w:space="0" w:color="auto"/>
              <w:right w:val="single" w:sz="8" w:space="0" w:color="auto"/>
            </w:tcBorders>
            <w:shd w:val="clear" w:color="auto" w:fill="auto"/>
            <w:vAlign w:val="center"/>
            <w:hideMark/>
          </w:tcPr>
          <w:p w14:paraId="2A4EA2C6"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23,00</w:t>
            </w:r>
          </w:p>
        </w:tc>
        <w:tc>
          <w:tcPr>
            <w:tcW w:w="850" w:type="dxa"/>
            <w:tcBorders>
              <w:top w:val="nil"/>
              <w:left w:val="nil"/>
              <w:bottom w:val="single" w:sz="8" w:space="0" w:color="auto"/>
              <w:right w:val="single" w:sz="8" w:space="0" w:color="auto"/>
            </w:tcBorders>
            <w:shd w:val="clear" w:color="auto" w:fill="auto"/>
            <w:vAlign w:val="center"/>
            <w:hideMark/>
          </w:tcPr>
          <w:p w14:paraId="25C7583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21,86</w:t>
            </w:r>
          </w:p>
        </w:tc>
        <w:tc>
          <w:tcPr>
            <w:tcW w:w="709" w:type="dxa"/>
            <w:tcBorders>
              <w:top w:val="nil"/>
              <w:left w:val="nil"/>
              <w:bottom w:val="single" w:sz="8" w:space="0" w:color="auto"/>
              <w:right w:val="single" w:sz="8" w:space="0" w:color="auto"/>
            </w:tcBorders>
            <w:shd w:val="clear" w:color="auto" w:fill="auto"/>
            <w:vAlign w:val="center"/>
            <w:hideMark/>
          </w:tcPr>
          <w:p w14:paraId="6B8F874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20,86</w:t>
            </w:r>
          </w:p>
        </w:tc>
        <w:tc>
          <w:tcPr>
            <w:tcW w:w="992" w:type="dxa"/>
            <w:tcBorders>
              <w:top w:val="nil"/>
              <w:left w:val="nil"/>
              <w:bottom w:val="single" w:sz="8" w:space="0" w:color="auto"/>
              <w:right w:val="single" w:sz="8" w:space="0" w:color="auto"/>
            </w:tcBorders>
            <w:shd w:val="clear" w:color="auto" w:fill="auto"/>
            <w:vAlign w:val="center"/>
            <w:hideMark/>
          </w:tcPr>
          <w:p w14:paraId="7C46689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16,11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4275DF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14,73</w:t>
            </w:r>
          </w:p>
        </w:tc>
        <w:tc>
          <w:tcPr>
            <w:tcW w:w="709" w:type="dxa"/>
            <w:tcBorders>
              <w:top w:val="nil"/>
              <w:left w:val="nil"/>
              <w:bottom w:val="single" w:sz="4" w:space="0" w:color="auto"/>
              <w:right w:val="single" w:sz="4" w:space="0" w:color="auto"/>
            </w:tcBorders>
            <w:shd w:val="clear" w:color="auto" w:fill="auto"/>
            <w:vAlign w:val="center"/>
            <w:hideMark/>
          </w:tcPr>
          <w:p w14:paraId="654CC956" w14:textId="77777777"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20,39</w:t>
            </w:r>
          </w:p>
        </w:tc>
        <w:tc>
          <w:tcPr>
            <w:tcW w:w="708" w:type="dxa"/>
            <w:tcBorders>
              <w:top w:val="nil"/>
              <w:left w:val="nil"/>
              <w:bottom w:val="single" w:sz="4" w:space="0" w:color="auto"/>
              <w:right w:val="single" w:sz="4" w:space="0" w:color="auto"/>
            </w:tcBorders>
            <w:shd w:val="clear" w:color="auto" w:fill="auto"/>
            <w:vAlign w:val="center"/>
            <w:hideMark/>
          </w:tcPr>
          <w:p w14:paraId="4DD4C4B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14,73</w:t>
            </w:r>
          </w:p>
        </w:tc>
        <w:tc>
          <w:tcPr>
            <w:tcW w:w="709" w:type="dxa"/>
            <w:tcBorders>
              <w:top w:val="nil"/>
              <w:left w:val="nil"/>
              <w:bottom w:val="single" w:sz="4" w:space="0" w:color="auto"/>
              <w:right w:val="single" w:sz="4" w:space="0" w:color="auto"/>
            </w:tcBorders>
            <w:shd w:val="clear" w:color="auto" w:fill="auto"/>
            <w:vAlign w:val="center"/>
            <w:hideMark/>
          </w:tcPr>
          <w:p w14:paraId="768B0CC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14,73</w:t>
            </w:r>
          </w:p>
        </w:tc>
        <w:tc>
          <w:tcPr>
            <w:tcW w:w="709" w:type="dxa"/>
            <w:tcBorders>
              <w:top w:val="nil"/>
              <w:left w:val="nil"/>
              <w:bottom w:val="single" w:sz="4" w:space="0" w:color="auto"/>
              <w:right w:val="single" w:sz="4" w:space="0" w:color="auto"/>
            </w:tcBorders>
            <w:shd w:val="clear" w:color="auto" w:fill="auto"/>
            <w:vAlign w:val="center"/>
            <w:hideMark/>
          </w:tcPr>
          <w:p w14:paraId="4F75EA8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14,73</w:t>
            </w:r>
          </w:p>
        </w:tc>
        <w:tc>
          <w:tcPr>
            <w:tcW w:w="709" w:type="dxa"/>
            <w:tcBorders>
              <w:top w:val="nil"/>
              <w:left w:val="nil"/>
              <w:bottom w:val="single" w:sz="4" w:space="0" w:color="auto"/>
              <w:right w:val="single" w:sz="4" w:space="0" w:color="auto"/>
            </w:tcBorders>
          </w:tcPr>
          <w:p w14:paraId="12CC3E59" w14:textId="5B4D30C8"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14,73</w:t>
            </w:r>
          </w:p>
        </w:tc>
      </w:tr>
      <w:tr w:rsidR="00083475" w:rsidRPr="000651DB" w14:paraId="47E27B0A" w14:textId="40809787" w:rsidTr="00083475">
        <w:trPr>
          <w:trHeight w:val="315"/>
        </w:trPr>
        <w:tc>
          <w:tcPr>
            <w:tcW w:w="680" w:type="dxa"/>
            <w:vMerge/>
            <w:tcBorders>
              <w:top w:val="nil"/>
              <w:left w:val="single" w:sz="8" w:space="0" w:color="auto"/>
              <w:bottom w:val="single" w:sz="8" w:space="0" w:color="000000"/>
              <w:right w:val="single" w:sz="8" w:space="0" w:color="auto"/>
            </w:tcBorders>
            <w:vAlign w:val="center"/>
            <w:hideMark/>
          </w:tcPr>
          <w:p w14:paraId="723AA6C1"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4F1C3452"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холодная вода</w:t>
            </w:r>
          </w:p>
        </w:tc>
        <w:tc>
          <w:tcPr>
            <w:tcW w:w="1134" w:type="dxa"/>
            <w:tcBorders>
              <w:top w:val="nil"/>
              <w:left w:val="nil"/>
              <w:bottom w:val="single" w:sz="8" w:space="0" w:color="auto"/>
              <w:right w:val="single" w:sz="8" w:space="0" w:color="auto"/>
            </w:tcBorders>
            <w:shd w:val="clear" w:color="auto" w:fill="auto"/>
            <w:vAlign w:val="center"/>
            <w:hideMark/>
          </w:tcPr>
          <w:p w14:paraId="08101186"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куб. м./чел</w:t>
            </w:r>
          </w:p>
        </w:tc>
        <w:tc>
          <w:tcPr>
            <w:tcW w:w="992" w:type="dxa"/>
            <w:tcBorders>
              <w:top w:val="nil"/>
              <w:left w:val="nil"/>
              <w:bottom w:val="single" w:sz="8" w:space="0" w:color="auto"/>
              <w:right w:val="single" w:sz="4" w:space="0" w:color="auto"/>
            </w:tcBorders>
            <w:shd w:val="clear" w:color="auto" w:fill="auto"/>
            <w:vAlign w:val="center"/>
            <w:hideMark/>
          </w:tcPr>
          <w:p w14:paraId="6B7CEC16"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327A00DA"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0D7F849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44,86</w:t>
            </w:r>
          </w:p>
        </w:tc>
        <w:tc>
          <w:tcPr>
            <w:tcW w:w="709" w:type="dxa"/>
            <w:tcBorders>
              <w:top w:val="nil"/>
              <w:left w:val="nil"/>
              <w:bottom w:val="single" w:sz="8" w:space="0" w:color="auto"/>
              <w:right w:val="single" w:sz="8" w:space="0" w:color="auto"/>
            </w:tcBorders>
            <w:shd w:val="clear" w:color="auto" w:fill="auto"/>
            <w:vAlign w:val="center"/>
            <w:hideMark/>
          </w:tcPr>
          <w:p w14:paraId="700E3CB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35,37</w:t>
            </w:r>
          </w:p>
        </w:tc>
        <w:tc>
          <w:tcPr>
            <w:tcW w:w="851" w:type="dxa"/>
            <w:tcBorders>
              <w:top w:val="nil"/>
              <w:left w:val="nil"/>
              <w:bottom w:val="single" w:sz="8" w:space="0" w:color="auto"/>
              <w:right w:val="single" w:sz="8" w:space="0" w:color="auto"/>
            </w:tcBorders>
            <w:shd w:val="clear" w:color="auto" w:fill="auto"/>
            <w:vAlign w:val="center"/>
            <w:hideMark/>
          </w:tcPr>
          <w:p w14:paraId="6D3C2A9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32,91</w:t>
            </w:r>
          </w:p>
        </w:tc>
        <w:tc>
          <w:tcPr>
            <w:tcW w:w="850" w:type="dxa"/>
            <w:tcBorders>
              <w:top w:val="nil"/>
              <w:left w:val="nil"/>
              <w:bottom w:val="single" w:sz="8" w:space="0" w:color="auto"/>
              <w:right w:val="single" w:sz="8" w:space="0" w:color="auto"/>
            </w:tcBorders>
            <w:shd w:val="clear" w:color="auto" w:fill="auto"/>
            <w:vAlign w:val="center"/>
            <w:hideMark/>
          </w:tcPr>
          <w:p w14:paraId="383AFBA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31,89</w:t>
            </w:r>
          </w:p>
        </w:tc>
        <w:tc>
          <w:tcPr>
            <w:tcW w:w="709" w:type="dxa"/>
            <w:tcBorders>
              <w:top w:val="nil"/>
              <w:left w:val="nil"/>
              <w:bottom w:val="single" w:sz="8" w:space="0" w:color="auto"/>
              <w:right w:val="single" w:sz="8" w:space="0" w:color="auto"/>
            </w:tcBorders>
            <w:shd w:val="clear" w:color="auto" w:fill="auto"/>
            <w:vAlign w:val="center"/>
            <w:hideMark/>
          </w:tcPr>
          <w:p w14:paraId="49D45DC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31,89</w:t>
            </w:r>
          </w:p>
        </w:tc>
        <w:tc>
          <w:tcPr>
            <w:tcW w:w="992" w:type="dxa"/>
            <w:tcBorders>
              <w:top w:val="nil"/>
              <w:left w:val="nil"/>
              <w:bottom w:val="single" w:sz="8" w:space="0" w:color="auto"/>
              <w:right w:val="single" w:sz="8" w:space="0" w:color="auto"/>
            </w:tcBorders>
            <w:shd w:val="clear" w:color="auto" w:fill="auto"/>
            <w:vAlign w:val="center"/>
            <w:hideMark/>
          </w:tcPr>
          <w:p w14:paraId="731E72A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36,11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2218F4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36,82</w:t>
            </w:r>
          </w:p>
        </w:tc>
        <w:tc>
          <w:tcPr>
            <w:tcW w:w="709" w:type="dxa"/>
            <w:tcBorders>
              <w:top w:val="nil"/>
              <w:left w:val="nil"/>
              <w:bottom w:val="single" w:sz="4" w:space="0" w:color="auto"/>
              <w:right w:val="single" w:sz="4" w:space="0" w:color="auto"/>
            </w:tcBorders>
            <w:shd w:val="clear" w:color="auto" w:fill="auto"/>
            <w:vAlign w:val="center"/>
            <w:hideMark/>
          </w:tcPr>
          <w:p w14:paraId="0C82F841" w14:textId="77777777"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37,76</w:t>
            </w:r>
          </w:p>
        </w:tc>
        <w:tc>
          <w:tcPr>
            <w:tcW w:w="708" w:type="dxa"/>
            <w:tcBorders>
              <w:top w:val="nil"/>
              <w:left w:val="nil"/>
              <w:bottom w:val="single" w:sz="4" w:space="0" w:color="auto"/>
              <w:right w:val="single" w:sz="4" w:space="0" w:color="auto"/>
            </w:tcBorders>
            <w:shd w:val="clear" w:color="auto" w:fill="auto"/>
            <w:vAlign w:val="center"/>
            <w:hideMark/>
          </w:tcPr>
          <w:p w14:paraId="177A9E8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36,82</w:t>
            </w:r>
          </w:p>
        </w:tc>
        <w:tc>
          <w:tcPr>
            <w:tcW w:w="709" w:type="dxa"/>
            <w:tcBorders>
              <w:top w:val="nil"/>
              <w:left w:val="nil"/>
              <w:bottom w:val="single" w:sz="4" w:space="0" w:color="auto"/>
              <w:right w:val="single" w:sz="4" w:space="0" w:color="auto"/>
            </w:tcBorders>
            <w:shd w:val="clear" w:color="auto" w:fill="auto"/>
            <w:vAlign w:val="center"/>
            <w:hideMark/>
          </w:tcPr>
          <w:p w14:paraId="5620240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36,82</w:t>
            </w:r>
          </w:p>
        </w:tc>
        <w:tc>
          <w:tcPr>
            <w:tcW w:w="709" w:type="dxa"/>
            <w:tcBorders>
              <w:top w:val="nil"/>
              <w:left w:val="nil"/>
              <w:bottom w:val="single" w:sz="4" w:space="0" w:color="auto"/>
              <w:right w:val="single" w:sz="4" w:space="0" w:color="auto"/>
            </w:tcBorders>
            <w:shd w:val="clear" w:color="auto" w:fill="auto"/>
            <w:vAlign w:val="center"/>
            <w:hideMark/>
          </w:tcPr>
          <w:p w14:paraId="2A1377A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36,82</w:t>
            </w:r>
          </w:p>
        </w:tc>
        <w:tc>
          <w:tcPr>
            <w:tcW w:w="709" w:type="dxa"/>
            <w:tcBorders>
              <w:top w:val="nil"/>
              <w:left w:val="nil"/>
              <w:bottom w:val="single" w:sz="4" w:space="0" w:color="auto"/>
              <w:right w:val="single" w:sz="4" w:space="0" w:color="auto"/>
            </w:tcBorders>
          </w:tcPr>
          <w:p w14:paraId="2041DC8E" w14:textId="5D46492C"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36,82</w:t>
            </w:r>
          </w:p>
        </w:tc>
      </w:tr>
      <w:tr w:rsidR="00083475" w:rsidRPr="000651DB" w14:paraId="041FDE0C" w14:textId="19B6E424" w:rsidTr="00083475">
        <w:trPr>
          <w:trHeight w:val="435"/>
        </w:trPr>
        <w:tc>
          <w:tcPr>
            <w:tcW w:w="680" w:type="dxa"/>
            <w:tcBorders>
              <w:top w:val="nil"/>
              <w:left w:val="single" w:sz="8" w:space="0" w:color="auto"/>
              <w:bottom w:val="nil"/>
              <w:right w:val="single" w:sz="8" w:space="0" w:color="auto"/>
            </w:tcBorders>
            <w:shd w:val="clear" w:color="auto" w:fill="auto"/>
            <w:vAlign w:val="center"/>
            <w:hideMark/>
          </w:tcPr>
          <w:p w14:paraId="56971702"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 </w:t>
            </w:r>
          </w:p>
        </w:tc>
        <w:tc>
          <w:tcPr>
            <w:tcW w:w="2888" w:type="dxa"/>
            <w:gridSpan w:val="2"/>
            <w:tcBorders>
              <w:top w:val="nil"/>
              <w:left w:val="nil"/>
              <w:bottom w:val="single" w:sz="8" w:space="0" w:color="auto"/>
              <w:right w:val="single" w:sz="8" w:space="0" w:color="auto"/>
            </w:tcBorders>
            <w:shd w:val="clear" w:color="auto" w:fill="auto"/>
            <w:vAlign w:val="center"/>
            <w:hideMark/>
          </w:tcPr>
          <w:p w14:paraId="7D5A8289"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Повышение эффективности использования энергетических ресурсов в муниципальных учреждениях (с 2022 года):</w:t>
            </w:r>
          </w:p>
        </w:tc>
        <w:tc>
          <w:tcPr>
            <w:tcW w:w="1134" w:type="dxa"/>
            <w:tcBorders>
              <w:top w:val="nil"/>
              <w:left w:val="nil"/>
              <w:bottom w:val="single" w:sz="8" w:space="0" w:color="auto"/>
              <w:right w:val="single" w:sz="8" w:space="0" w:color="auto"/>
            </w:tcBorders>
            <w:shd w:val="clear" w:color="auto" w:fill="auto"/>
            <w:vAlign w:val="center"/>
            <w:hideMark/>
          </w:tcPr>
          <w:p w14:paraId="144EC7AB"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992" w:type="dxa"/>
            <w:tcBorders>
              <w:top w:val="nil"/>
              <w:left w:val="nil"/>
              <w:bottom w:val="single" w:sz="8" w:space="0" w:color="auto"/>
              <w:right w:val="single" w:sz="4" w:space="0" w:color="auto"/>
            </w:tcBorders>
            <w:shd w:val="clear" w:color="auto" w:fill="auto"/>
            <w:vAlign w:val="center"/>
            <w:hideMark/>
          </w:tcPr>
          <w:p w14:paraId="2D4EB560"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Государственная статистическая отчетность</w:t>
            </w:r>
          </w:p>
        </w:tc>
        <w:tc>
          <w:tcPr>
            <w:tcW w:w="851" w:type="dxa"/>
            <w:tcBorders>
              <w:top w:val="single" w:sz="4" w:space="0" w:color="auto"/>
              <w:left w:val="single" w:sz="4" w:space="0" w:color="auto"/>
              <w:bottom w:val="single" w:sz="4" w:space="0" w:color="auto"/>
              <w:right w:val="single" w:sz="4" w:space="0" w:color="auto"/>
            </w:tcBorders>
          </w:tcPr>
          <w:p w14:paraId="3F90FDF0" w14:textId="77777777" w:rsidR="00083475" w:rsidRPr="000651DB" w:rsidRDefault="00083475" w:rsidP="008B6B23">
            <w:pPr>
              <w:jc w:val="right"/>
              <w:rPr>
                <w:rFonts w:ascii="Times New Roman" w:hAnsi="Times New Roman"/>
                <w:sz w:val="14"/>
                <w:szCs w:val="14"/>
                <w:lang w:eastAsia="ru-RU"/>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386AC6C4" w14:textId="77777777" w:rsidR="00083475" w:rsidRPr="002B0F11" w:rsidRDefault="00083475" w:rsidP="008B6B23">
            <w:pPr>
              <w:jc w:val="right"/>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73581A3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14:paraId="15F318C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14:paraId="2A0A984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7380E40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32B8297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5E1BCD7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6BA6252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8" w:type="dxa"/>
            <w:tcBorders>
              <w:top w:val="nil"/>
              <w:left w:val="nil"/>
              <w:bottom w:val="single" w:sz="8" w:space="0" w:color="auto"/>
              <w:right w:val="single" w:sz="8" w:space="0" w:color="auto"/>
            </w:tcBorders>
            <w:shd w:val="clear" w:color="auto" w:fill="auto"/>
            <w:vAlign w:val="center"/>
            <w:hideMark/>
          </w:tcPr>
          <w:p w14:paraId="5FEBF14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79932B5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1DF2BBEB"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tcPr>
          <w:p w14:paraId="185B0788" w14:textId="77777777" w:rsidR="00083475" w:rsidRPr="002B0F11" w:rsidRDefault="00083475" w:rsidP="008B6B23">
            <w:pPr>
              <w:jc w:val="center"/>
              <w:rPr>
                <w:rFonts w:ascii="Times New Roman" w:hAnsi="Times New Roman"/>
                <w:sz w:val="18"/>
                <w:szCs w:val="18"/>
                <w:lang w:eastAsia="ru-RU"/>
              </w:rPr>
            </w:pPr>
          </w:p>
        </w:tc>
      </w:tr>
      <w:tr w:rsidR="00083475" w:rsidRPr="000651DB" w14:paraId="296086FA" w14:textId="773CA6B3" w:rsidTr="00083475">
        <w:trPr>
          <w:trHeight w:val="435"/>
        </w:trPr>
        <w:tc>
          <w:tcPr>
            <w:tcW w:w="680" w:type="dxa"/>
            <w:tcBorders>
              <w:top w:val="nil"/>
              <w:left w:val="single" w:sz="8" w:space="0" w:color="auto"/>
              <w:bottom w:val="nil"/>
              <w:right w:val="single" w:sz="8" w:space="0" w:color="auto"/>
            </w:tcBorders>
            <w:shd w:val="clear" w:color="auto" w:fill="auto"/>
            <w:vAlign w:val="center"/>
            <w:hideMark/>
          </w:tcPr>
          <w:p w14:paraId="55962443"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 </w:t>
            </w:r>
          </w:p>
        </w:tc>
        <w:tc>
          <w:tcPr>
            <w:tcW w:w="2888" w:type="dxa"/>
            <w:gridSpan w:val="2"/>
            <w:tcBorders>
              <w:top w:val="nil"/>
              <w:left w:val="nil"/>
              <w:bottom w:val="single" w:sz="8" w:space="0" w:color="auto"/>
              <w:right w:val="single" w:sz="8" w:space="0" w:color="auto"/>
            </w:tcBorders>
            <w:shd w:val="clear" w:color="auto" w:fill="auto"/>
            <w:vAlign w:val="center"/>
            <w:hideMark/>
          </w:tcPr>
          <w:p w14:paraId="7BF9F720"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удельный расход тепловой энергии зданиями и помещениями учебно-воспитательного назначения</w:t>
            </w:r>
          </w:p>
        </w:tc>
        <w:tc>
          <w:tcPr>
            <w:tcW w:w="1134" w:type="dxa"/>
            <w:tcBorders>
              <w:top w:val="nil"/>
              <w:left w:val="nil"/>
              <w:bottom w:val="single" w:sz="8" w:space="0" w:color="auto"/>
              <w:right w:val="single" w:sz="8" w:space="0" w:color="auto"/>
            </w:tcBorders>
            <w:shd w:val="clear" w:color="auto" w:fill="auto"/>
            <w:vAlign w:val="center"/>
            <w:hideMark/>
          </w:tcPr>
          <w:p w14:paraId="3F8A9032"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Гкал/м2</w:t>
            </w:r>
          </w:p>
        </w:tc>
        <w:tc>
          <w:tcPr>
            <w:tcW w:w="992" w:type="dxa"/>
            <w:tcBorders>
              <w:top w:val="nil"/>
              <w:left w:val="nil"/>
              <w:bottom w:val="single" w:sz="8" w:space="0" w:color="auto"/>
              <w:right w:val="single" w:sz="4" w:space="0" w:color="auto"/>
            </w:tcBorders>
            <w:shd w:val="clear" w:color="auto" w:fill="auto"/>
            <w:vAlign w:val="center"/>
            <w:hideMark/>
          </w:tcPr>
          <w:p w14:paraId="41CA9486"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13B0A1AA"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7A36A71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1DB4D6E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3DA5229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032C464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5490182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36FCA47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153EF8A0"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BD4C1DB"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1C1DBD16"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0,30</w:t>
            </w:r>
          </w:p>
        </w:tc>
        <w:tc>
          <w:tcPr>
            <w:tcW w:w="709" w:type="dxa"/>
            <w:tcBorders>
              <w:top w:val="nil"/>
              <w:left w:val="nil"/>
              <w:bottom w:val="single" w:sz="8" w:space="0" w:color="auto"/>
              <w:right w:val="single" w:sz="8" w:space="0" w:color="auto"/>
            </w:tcBorders>
            <w:shd w:val="clear" w:color="auto" w:fill="auto"/>
            <w:vAlign w:val="center"/>
            <w:hideMark/>
          </w:tcPr>
          <w:p w14:paraId="3BEBB64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0,30</w:t>
            </w:r>
          </w:p>
        </w:tc>
        <w:tc>
          <w:tcPr>
            <w:tcW w:w="709" w:type="dxa"/>
            <w:tcBorders>
              <w:top w:val="nil"/>
              <w:left w:val="nil"/>
              <w:bottom w:val="single" w:sz="8" w:space="0" w:color="auto"/>
              <w:right w:val="single" w:sz="8" w:space="0" w:color="auto"/>
            </w:tcBorders>
            <w:shd w:val="clear" w:color="auto" w:fill="auto"/>
            <w:vAlign w:val="center"/>
            <w:hideMark/>
          </w:tcPr>
          <w:p w14:paraId="5CBBBD7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0,30</w:t>
            </w:r>
          </w:p>
        </w:tc>
        <w:tc>
          <w:tcPr>
            <w:tcW w:w="709" w:type="dxa"/>
            <w:tcBorders>
              <w:top w:val="nil"/>
              <w:left w:val="nil"/>
              <w:bottom w:val="single" w:sz="8" w:space="0" w:color="auto"/>
              <w:right w:val="single" w:sz="8" w:space="0" w:color="auto"/>
            </w:tcBorders>
          </w:tcPr>
          <w:p w14:paraId="6AFCEF7C" w14:textId="77777777" w:rsidR="00083475" w:rsidRDefault="00083475" w:rsidP="008B6B23">
            <w:pPr>
              <w:jc w:val="center"/>
              <w:rPr>
                <w:rFonts w:ascii="Times New Roman" w:hAnsi="Times New Roman"/>
                <w:sz w:val="18"/>
                <w:szCs w:val="18"/>
                <w:lang w:eastAsia="ru-RU"/>
              </w:rPr>
            </w:pPr>
          </w:p>
          <w:p w14:paraId="6CD40701" w14:textId="422F6D66"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0,3</w:t>
            </w:r>
          </w:p>
        </w:tc>
      </w:tr>
      <w:tr w:rsidR="00083475" w:rsidRPr="000651DB" w14:paraId="19A2E7E6" w14:textId="1D1D9372" w:rsidTr="00083475">
        <w:trPr>
          <w:trHeight w:val="435"/>
        </w:trPr>
        <w:tc>
          <w:tcPr>
            <w:tcW w:w="680" w:type="dxa"/>
            <w:tcBorders>
              <w:top w:val="nil"/>
              <w:left w:val="single" w:sz="8" w:space="0" w:color="auto"/>
              <w:bottom w:val="nil"/>
              <w:right w:val="single" w:sz="8" w:space="0" w:color="auto"/>
            </w:tcBorders>
            <w:shd w:val="clear" w:color="auto" w:fill="auto"/>
            <w:vAlign w:val="center"/>
            <w:hideMark/>
          </w:tcPr>
          <w:p w14:paraId="7726EB40"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3.</w:t>
            </w:r>
          </w:p>
        </w:tc>
        <w:tc>
          <w:tcPr>
            <w:tcW w:w="2888" w:type="dxa"/>
            <w:gridSpan w:val="2"/>
            <w:tcBorders>
              <w:top w:val="nil"/>
              <w:left w:val="nil"/>
              <w:bottom w:val="single" w:sz="8" w:space="0" w:color="auto"/>
              <w:right w:val="single" w:sz="8" w:space="0" w:color="auto"/>
            </w:tcBorders>
            <w:shd w:val="clear" w:color="auto" w:fill="auto"/>
            <w:vAlign w:val="center"/>
            <w:hideMark/>
          </w:tcPr>
          <w:p w14:paraId="2B1BEC90"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удельный расход электрической энергии зданиями и помещениями учебно-воспитательного назначения</w:t>
            </w:r>
          </w:p>
        </w:tc>
        <w:tc>
          <w:tcPr>
            <w:tcW w:w="1134" w:type="dxa"/>
            <w:tcBorders>
              <w:top w:val="nil"/>
              <w:left w:val="nil"/>
              <w:bottom w:val="single" w:sz="8" w:space="0" w:color="auto"/>
              <w:right w:val="single" w:sz="8" w:space="0" w:color="auto"/>
            </w:tcBorders>
            <w:shd w:val="clear" w:color="auto" w:fill="auto"/>
            <w:vAlign w:val="center"/>
            <w:hideMark/>
          </w:tcPr>
          <w:p w14:paraId="694F22F5"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xml:space="preserve"> </w:t>
            </w:r>
            <w:proofErr w:type="spellStart"/>
            <w:r w:rsidRPr="001606F2">
              <w:rPr>
                <w:rFonts w:ascii="Times New Roman" w:hAnsi="Times New Roman"/>
                <w:sz w:val="16"/>
                <w:szCs w:val="16"/>
                <w:lang w:eastAsia="ru-RU"/>
              </w:rPr>
              <w:t>кВт.ч</w:t>
            </w:r>
            <w:proofErr w:type="spellEnd"/>
            <w:r w:rsidRPr="001606F2">
              <w:rPr>
                <w:rFonts w:ascii="Times New Roman" w:hAnsi="Times New Roman"/>
                <w:sz w:val="16"/>
                <w:szCs w:val="16"/>
                <w:lang w:eastAsia="ru-RU"/>
              </w:rPr>
              <w:t>./м2</w:t>
            </w:r>
          </w:p>
        </w:tc>
        <w:tc>
          <w:tcPr>
            <w:tcW w:w="992" w:type="dxa"/>
            <w:tcBorders>
              <w:top w:val="nil"/>
              <w:left w:val="nil"/>
              <w:bottom w:val="single" w:sz="8" w:space="0" w:color="auto"/>
              <w:right w:val="single" w:sz="4" w:space="0" w:color="auto"/>
            </w:tcBorders>
            <w:shd w:val="clear" w:color="auto" w:fill="auto"/>
            <w:vAlign w:val="center"/>
            <w:hideMark/>
          </w:tcPr>
          <w:p w14:paraId="1BFCF842"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52CCBAFE"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132E72E6"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77FAA61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65C3881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1948C76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181592BB"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0EAAD62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AE6047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7546E7F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3C3E675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0,50</w:t>
            </w:r>
          </w:p>
        </w:tc>
        <w:tc>
          <w:tcPr>
            <w:tcW w:w="709" w:type="dxa"/>
            <w:tcBorders>
              <w:top w:val="nil"/>
              <w:left w:val="nil"/>
              <w:bottom w:val="single" w:sz="8" w:space="0" w:color="auto"/>
              <w:right w:val="single" w:sz="8" w:space="0" w:color="auto"/>
            </w:tcBorders>
            <w:shd w:val="clear" w:color="auto" w:fill="auto"/>
            <w:vAlign w:val="center"/>
            <w:hideMark/>
          </w:tcPr>
          <w:p w14:paraId="410F68D2"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0,50</w:t>
            </w:r>
          </w:p>
        </w:tc>
        <w:tc>
          <w:tcPr>
            <w:tcW w:w="709" w:type="dxa"/>
            <w:tcBorders>
              <w:top w:val="nil"/>
              <w:left w:val="nil"/>
              <w:bottom w:val="single" w:sz="8" w:space="0" w:color="auto"/>
              <w:right w:val="single" w:sz="8" w:space="0" w:color="auto"/>
            </w:tcBorders>
            <w:shd w:val="clear" w:color="auto" w:fill="auto"/>
            <w:vAlign w:val="center"/>
            <w:hideMark/>
          </w:tcPr>
          <w:p w14:paraId="07350F9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0,50</w:t>
            </w:r>
          </w:p>
        </w:tc>
        <w:tc>
          <w:tcPr>
            <w:tcW w:w="709" w:type="dxa"/>
            <w:tcBorders>
              <w:top w:val="nil"/>
              <w:left w:val="nil"/>
              <w:bottom w:val="single" w:sz="8" w:space="0" w:color="auto"/>
              <w:right w:val="single" w:sz="8" w:space="0" w:color="auto"/>
            </w:tcBorders>
          </w:tcPr>
          <w:p w14:paraId="7150F908" w14:textId="77777777" w:rsidR="00083475" w:rsidRDefault="00083475" w:rsidP="008B6B23">
            <w:pPr>
              <w:jc w:val="center"/>
              <w:rPr>
                <w:rFonts w:ascii="Times New Roman" w:hAnsi="Times New Roman"/>
                <w:sz w:val="18"/>
                <w:szCs w:val="18"/>
                <w:lang w:eastAsia="ru-RU"/>
              </w:rPr>
            </w:pPr>
          </w:p>
          <w:p w14:paraId="12AE4D6A" w14:textId="040F3E60"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0,5</w:t>
            </w:r>
          </w:p>
        </w:tc>
      </w:tr>
      <w:tr w:rsidR="00083475" w:rsidRPr="000651DB" w14:paraId="062F8CFA" w14:textId="43DC9C8C" w:rsidTr="00083475">
        <w:trPr>
          <w:trHeight w:val="300"/>
        </w:trPr>
        <w:tc>
          <w:tcPr>
            <w:tcW w:w="680" w:type="dxa"/>
            <w:tcBorders>
              <w:top w:val="nil"/>
              <w:left w:val="single" w:sz="8" w:space="0" w:color="auto"/>
              <w:bottom w:val="nil"/>
              <w:right w:val="single" w:sz="8" w:space="0" w:color="auto"/>
            </w:tcBorders>
            <w:shd w:val="clear" w:color="auto" w:fill="auto"/>
            <w:vAlign w:val="center"/>
            <w:hideMark/>
          </w:tcPr>
          <w:p w14:paraId="19A71B34"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 </w:t>
            </w:r>
          </w:p>
        </w:tc>
        <w:tc>
          <w:tcPr>
            <w:tcW w:w="2888" w:type="dxa"/>
            <w:gridSpan w:val="2"/>
            <w:tcBorders>
              <w:top w:val="nil"/>
              <w:left w:val="nil"/>
              <w:bottom w:val="single" w:sz="8" w:space="0" w:color="auto"/>
              <w:right w:val="single" w:sz="8" w:space="0" w:color="auto"/>
            </w:tcBorders>
            <w:shd w:val="clear" w:color="auto" w:fill="auto"/>
            <w:vAlign w:val="center"/>
            <w:hideMark/>
          </w:tcPr>
          <w:p w14:paraId="3ACB59A8"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 xml:space="preserve">объем потребления электрической энергии </w:t>
            </w:r>
          </w:p>
        </w:tc>
        <w:tc>
          <w:tcPr>
            <w:tcW w:w="1134" w:type="dxa"/>
            <w:tcBorders>
              <w:top w:val="nil"/>
              <w:left w:val="nil"/>
              <w:bottom w:val="single" w:sz="8" w:space="0" w:color="auto"/>
              <w:right w:val="single" w:sz="8" w:space="0" w:color="auto"/>
            </w:tcBorders>
            <w:shd w:val="clear" w:color="auto" w:fill="auto"/>
            <w:vAlign w:val="center"/>
            <w:hideMark/>
          </w:tcPr>
          <w:p w14:paraId="263B4B9D"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xml:space="preserve">тыс. </w:t>
            </w:r>
            <w:proofErr w:type="spellStart"/>
            <w:r w:rsidRPr="001606F2">
              <w:rPr>
                <w:rFonts w:ascii="Times New Roman" w:hAnsi="Times New Roman"/>
                <w:sz w:val="16"/>
                <w:szCs w:val="16"/>
                <w:lang w:eastAsia="ru-RU"/>
              </w:rPr>
              <w:t>кВт.ч</w:t>
            </w:r>
            <w:proofErr w:type="spellEnd"/>
            <w:r w:rsidRPr="001606F2">
              <w:rPr>
                <w:rFonts w:ascii="Times New Roman" w:hAnsi="Times New Roman"/>
                <w:sz w:val="16"/>
                <w:szCs w:val="16"/>
                <w:lang w:eastAsia="ru-RU"/>
              </w:rPr>
              <w:t>.</w:t>
            </w:r>
          </w:p>
        </w:tc>
        <w:tc>
          <w:tcPr>
            <w:tcW w:w="992" w:type="dxa"/>
            <w:tcBorders>
              <w:top w:val="nil"/>
              <w:left w:val="nil"/>
              <w:bottom w:val="single" w:sz="8" w:space="0" w:color="auto"/>
              <w:right w:val="single" w:sz="4" w:space="0" w:color="auto"/>
            </w:tcBorders>
            <w:shd w:val="clear" w:color="auto" w:fill="auto"/>
            <w:vAlign w:val="center"/>
            <w:hideMark/>
          </w:tcPr>
          <w:p w14:paraId="4BD087BF"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19F48FB1"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563942F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6DCA79A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0BAB0FC2"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3C884F9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5461D341"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47F2536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3677959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4B30B5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03C6CCA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50 000,00</w:t>
            </w:r>
          </w:p>
        </w:tc>
        <w:tc>
          <w:tcPr>
            <w:tcW w:w="709" w:type="dxa"/>
            <w:tcBorders>
              <w:top w:val="nil"/>
              <w:left w:val="nil"/>
              <w:bottom w:val="single" w:sz="8" w:space="0" w:color="auto"/>
              <w:right w:val="single" w:sz="8" w:space="0" w:color="auto"/>
            </w:tcBorders>
            <w:shd w:val="clear" w:color="auto" w:fill="auto"/>
            <w:vAlign w:val="center"/>
            <w:hideMark/>
          </w:tcPr>
          <w:p w14:paraId="7CA586B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50 000,00</w:t>
            </w:r>
          </w:p>
        </w:tc>
        <w:tc>
          <w:tcPr>
            <w:tcW w:w="709" w:type="dxa"/>
            <w:tcBorders>
              <w:top w:val="nil"/>
              <w:left w:val="nil"/>
              <w:bottom w:val="single" w:sz="8" w:space="0" w:color="auto"/>
              <w:right w:val="single" w:sz="8" w:space="0" w:color="auto"/>
            </w:tcBorders>
            <w:shd w:val="clear" w:color="auto" w:fill="auto"/>
            <w:vAlign w:val="center"/>
            <w:hideMark/>
          </w:tcPr>
          <w:p w14:paraId="752E2432"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50 000,00</w:t>
            </w:r>
          </w:p>
        </w:tc>
        <w:tc>
          <w:tcPr>
            <w:tcW w:w="709" w:type="dxa"/>
            <w:tcBorders>
              <w:top w:val="nil"/>
              <w:left w:val="nil"/>
              <w:bottom w:val="single" w:sz="8" w:space="0" w:color="auto"/>
              <w:right w:val="single" w:sz="8" w:space="0" w:color="auto"/>
            </w:tcBorders>
          </w:tcPr>
          <w:p w14:paraId="016E73D1" w14:textId="7AB146CA" w:rsidR="00083475" w:rsidRPr="002B0F11"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50000,00</w:t>
            </w:r>
          </w:p>
        </w:tc>
      </w:tr>
      <w:tr w:rsidR="00083475" w:rsidRPr="000651DB" w14:paraId="4B058433" w14:textId="055DBAF2" w:rsidTr="00083475">
        <w:trPr>
          <w:trHeight w:val="315"/>
        </w:trPr>
        <w:tc>
          <w:tcPr>
            <w:tcW w:w="680" w:type="dxa"/>
            <w:tcBorders>
              <w:top w:val="nil"/>
              <w:left w:val="single" w:sz="8" w:space="0" w:color="auto"/>
              <w:bottom w:val="nil"/>
              <w:right w:val="single" w:sz="8" w:space="0" w:color="auto"/>
            </w:tcBorders>
            <w:shd w:val="clear" w:color="auto" w:fill="auto"/>
            <w:vAlign w:val="center"/>
            <w:hideMark/>
          </w:tcPr>
          <w:p w14:paraId="693FFB34"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lastRenderedPageBreak/>
              <w:t> </w:t>
            </w:r>
          </w:p>
        </w:tc>
        <w:tc>
          <w:tcPr>
            <w:tcW w:w="2888" w:type="dxa"/>
            <w:gridSpan w:val="2"/>
            <w:tcBorders>
              <w:top w:val="nil"/>
              <w:left w:val="nil"/>
              <w:bottom w:val="single" w:sz="8" w:space="0" w:color="auto"/>
              <w:right w:val="single" w:sz="8" w:space="0" w:color="auto"/>
            </w:tcBorders>
            <w:shd w:val="clear" w:color="auto" w:fill="auto"/>
            <w:vAlign w:val="center"/>
            <w:hideMark/>
          </w:tcPr>
          <w:p w14:paraId="5694F66C"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объем потребления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14:paraId="2BBE62BB"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тыс. Гкал</w:t>
            </w:r>
          </w:p>
        </w:tc>
        <w:tc>
          <w:tcPr>
            <w:tcW w:w="992" w:type="dxa"/>
            <w:tcBorders>
              <w:top w:val="nil"/>
              <w:left w:val="nil"/>
              <w:bottom w:val="single" w:sz="8" w:space="0" w:color="auto"/>
              <w:right w:val="single" w:sz="4" w:space="0" w:color="auto"/>
            </w:tcBorders>
            <w:shd w:val="clear" w:color="auto" w:fill="auto"/>
            <w:vAlign w:val="center"/>
            <w:hideMark/>
          </w:tcPr>
          <w:p w14:paraId="41DE5D13"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0AA58423"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0ACAEB37"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5AE4EC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2B122D06"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73560024"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550516D"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35508F40"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6E945D1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CC5440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46D0A62D"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50,00</w:t>
            </w:r>
          </w:p>
        </w:tc>
        <w:tc>
          <w:tcPr>
            <w:tcW w:w="709" w:type="dxa"/>
            <w:tcBorders>
              <w:top w:val="nil"/>
              <w:left w:val="nil"/>
              <w:bottom w:val="single" w:sz="8" w:space="0" w:color="auto"/>
              <w:right w:val="single" w:sz="8" w:space="0" w:color="auto"/>
            </w:tcBorders>
            <w:shd w:val="clear" w:color="auto" w:fill="auto"/>
            <w:vAlign w:val="center"/>
            <w:hideMark/>
          </w:tcPr>
          <w:p w14:paraId="4D83E510"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50,00</w:t>
            </w:r>
          </w:p>
        </w:tc>
        <w:tc>
          <w:tcPr>
            <w:tcW w:w="709" w:type="dxa"/>
            <w:tcBorders>
              <w:top w:val="nil"/>
              <w:left w:val="nil"/>
              <w:bottom w:val="single" w:sz="8" w:space="0" w:color="auto"/>
              <w:right w:val="single" w:sz="8" w:space="0" w:color="auto"/>
            </w:tcBorders>
            <w:shd w:val="clear" w:color="auto" w:fill="auto"/>
            <w:vAlign w:val="center"/>
            <w:hideMark/>
          </w:tcPr>
          <w:p w14:paraId="57F7730C"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50,00</w:t>
            </w:r>
          </w:p>
        </w:tc>
        <w:tc>
          <w:tcPr>
            <w:tcW w:w="709" w:type="dxa"/>
            <w:tcBorders>
              <w:top w:val="nil"/>
              <w:left w:val="nil"/>
              <w:bottom w:val="single" w:sz="8" w:space="0" w:color="auto"/>
              <w:right w:val="single" w:sz="8" w:space="0" w:color="auto"/>
            </w:tcBorders>
          </w:tcPr>
          <w:p w14:paraId="77D99B39" w14:textId="2DDECF2E" w:rsidR="00083475" w:rsidRPr="002B0F11"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50,00</w:t>
            </w:r>
          </w:p>
        </w:tc>
      </w:tr>
      <w:tr w:rsidR="00083475" w:rsidRPr="000651DB" w14:paraId="53B5F5EF" w14:textId="7224BFB7" w:rsidTr="00083475">
        <w:trPr>
          <w:trHeight w:val="315"/>
        </w:trPr>
        <w:tc>
          <w:tcPr>
            <w:tcW w:w="680" w:type="dxa"/>
            <w:tcBorders>
              <w:top w:val="nil"/>
              <w:left w:val="single" w:sz="8" w:space="0" w:color="auto"/>
              <w:bottom w:val="nil"/>
              <w:right w:val="single" w:sz="8" w:space="0" w:color="auto"/>
            </w:tcBorders>
            <w:shd w:val="clear" w:color="auto" w:fill="auto"/>
            <w:vAlign w:val="center"/>
            <w:hideMark/>
          </w:tcPr>
          <w:p w14:paraId="2DAD877F"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 </w:t>
            </w:r>
          </w:p>
        </w:tc>
        <w:tc>
          <w:tcPr>
            <w:tcW w:w="2888" w:type="dxa"/>
            <w:gridSpan w:val="2"/>
            <w:tcBorders>
              <w:top w:val="nil"/>
              <w:left w:val="nil"/>
              <w:bottom w:val="single" w:sz="8" w:space="0" w:color="auto"/>
              <w:right w:val="single" w:sz="8" w:space="0" w:color="auto"/>
            </w:tcBorders>
            <w:shd w:val="clear" w:color="auto" w:fill="auto"/>
            <w:vAlign w:val="center"/>
            <w:hideMark/>
          </w:tcPr>
          <w:p w14:paraId="7533ED59" w14:textId="77777777" w:rsidR="00083475" w:rsidRPr="001606F2" w:rsidRDefault="00083475" w:rsidP="008B6B23">
            <w:pPr>
              <w:rPr>
                <w:rFonts w:ascii="Times New Roman" w:hAnsi="Times New Roman"/>
                <w:sz w:val="16"/>
                <w:szCs w:val="16"/>
                <w:lang w:eastAsia="ru-RU"/>
              </w:rPr>
            </w:pPr>
            <w:r w:rsidRPr="001606F2">
              <w:rPr>
                <w:rFonts w:ascii="Times New Roman" w:hAnsi="Times New Roman"/>
                <w:sz w:val="16"/>
                <w:szCs w:val="16"/>
                <w:lang w:eastAsia="ru-RU"/>
              </w:rPr>
              <w:t>объем потребления горячей воды</w:t>
            </w:r>
          </w:p>
        </w:tc>
        <w:tc>
          <w:tcPr>
            <w:tcW w:w="1134" w:type="dxa"/>
            <w:tcBorders>
              <w:top w:val="nil"/>
              <w:left w:val="nil"/>
              <w:bottom w:val="single" w:sz="8" w:space="0" w:color="auto"/>
              <w:right w:val="single" w:sz="8" w:space="0" w:color="auto"/>
            </w:tcBorders>
            <w:shd w:val="clear" w:color="auto" w:fill="auto"/>
            <w:vAlign w:val="center"/>
            <w:hideMark/>
          </w:tcPr>
          <w:p w14:paraId="642563D8"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тыс. м3</w:t>
            </w:r>
          </w:p>
        </w:tc>
        <w:tc>
          <w:tcPr>
            <w:tcW w:w="992" w:type="dxa"/>
            <w:tcBorders>
              <w:top w:val="nil"/>
              <w:left w:val="nil"/>
              <w:bottom w:val="single" w:sz="8" w:space="0" w:color="auto"/>
              <w:right w:val="single" w:sz="4" w:space="0" w:color="auto"/>
            </w:tcBorders>
            <w:shd w:val="clear" w:color="auto" w:fill="auto"/>
            <w:vAlign w:val="center"/>
            <w:hideMark/>
          </w:tcPr>
          <w:p w14:paraId="097440B2" w14:textId="77777777" w:rsidR="00083475" w:rsidRPr="001606F2" w:rsidRDefault="00083475" w:rsidP="008B6B23">
            <w:pPr>
              <w:jc w:val="center"/>
              <w:rPr>
                <w:rFonts w:ascii="Times New Roman" w:hAnsi="Times New Roman"/>
                <w:sz w:val="16"/>
                <w:szCs w:val="16"/>
                <w:lang w:eastAsia="ru-RU"/>
              </w:rPr>
            </w:pPr>
            <w:r w:rsidRPr="001606F2">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4BE29D5E"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4FBBFB8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79AD8F2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125AE4C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44086783"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1177DAAB"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3E0C8FF0"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02FABE6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68677BE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65099B92"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200,00</w:t>
            </w:r>
          </w:p>
        </w:tc>
        <w:tc>
          <w:tcPr>
            <w:tcW w:w="709" w:type="dxa"/>
            <w:tcBorders>
              <w:top w:val="nil"/>
              <w:left w:val="nil"/>
              <w:bottom w:val="single" w:sz="8" w:space="0" w:color="auto"/>
              <w:right w:val="single" w:sz="8" w:space="0" w:color="auto"/>
            </w:tcBorders>
            <w:shd w:val="clear" w:color="auto" w:fill="auto"/>
            <w:vAlign w:val="center"/>
            <w:hideMark/>
          </w:tcPr>
          <w:p w14:paraId="3CA21F8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200,00</w:t>
            </w:r>
          </w:p>
        </w:tc>
        <w:tc>
          <w:tcPr>
            <w:tcW w:w="709" w:type="dxa"/>
            <w:tcBorders>
              <w:top w:val="nil"/>
              <w:left w:val="nil"/>
              <w:bottom w:val="single" w:sz="8" w:space="0" w:color="auto"/>
              <w:right w:val="single" w:sz="8" w:space="0" w:color="auto"/>
            </w:tcBorders>
            <w:shd w:val="clear" w:color="auto" w:fill="auto"/>
            <w:vAlign w:val="center"/>
            <w:hideMark/>
          </w:tcPr>
          <w:p w14:paraId="32A0890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200,00</w:t>
            </w:r>
          </w:p>
        </w:tc>
        <w:tc>
          <w:tcPr>
            <w:tcW w:w="709" w:type="dxa"/>
            <w:tcBorders>
              <w:top w:val="nil"/>
              <w:left w:val="nil"/>
              <w:bottom w:val="single" w:sz="8" w:space="0" w:color="auto"/>
              <w:right w:val="single" w:sz="8" w:space="0" w:color="auto"/>
            </w:tcBorders>
          </w:tcPr>
          <w:p w14:paraId="06DBC08D" w14:textId="4C9F3DF4" w:rsidR="00083475" w:rsidRPr="002B0F11"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200,00</w:t>
            </w:r>
          </w:p>
        </w:tc>
      </w:tr>
      <w:tr w:rsidR="00083475" w:rsidRPr="000651DB" w14:paraId="750FE1F5" w14:textId="37769872" w:rsidTr="00083475">
        <w:trPr>
          <w:trHeight w:val="315"/>
        </w:trPr>
        <w:tc>
          <w:tcPr>
            <w:tcW w:w="680" w:type="dxa"/>
            <w:tcBorders>
              <w:top w:val="nil"/>
              <w:left w:val="single" w:sz="8" w:space="0" w:color="auto"/>
              <w:bottom w:val="nil"/>
              <w:right w:val="single" w:sz="8" w:space="0" w:color="auto"/>
            </w:tcBorders>
            <w:shd w:val="clear" w:color="auto" w:fill="auto"/>
            <w:vAlign w:val="center"/>
            <w:hideMark/>
          </w:tcPr>
          <w:p w14:paraId="06A8BF99"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 </w:t>
            </w:r>
          </w:p>
        </w:tc>
        <w:tc>
          <w:tcPr>
            <w:tcW w:w="2888" w:type="dxa"/>
            <w:gridSpan w:val="2"/>
            <w:tcBorders>
              <w:top w:val="nil"/>
              <w:left w:val="nil"/>
              <w:bottom w:val="single" w:sz="8" w:space="0" w:color="auto"/>
              <w:right w:val="single" w:sz="8" w:space="0" w:color="auto"/>
            </w:tcBorders>
            <w:shd w:val="clear" w:color="auto" w:fill="auto"/>
            <w:vAlign w:val="center"/>
            <w:hideMark/>
          </w:tcPr>
          <w:p w14:paraId="12CB0808"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 xml:space="preserve">объем потребления холодной воды </w:t>
            </w:r>
          </w:p>
        </w:tc>
        <w:tc>
          <w:tcPr>
            <w:tcW w:w="1134" w:type="dxa"/>
            <w:tcBorders>
              <w:top w:val="nil"/>
              <w:left w:val="nil"/>
              <w:bottom w:val="single" w:sz="8" w:space="0" w:color="auto"/>
              <w:right w:val="single" w:sz="8" w:space="0" w:color="auto"/>
            </w:tcBorders>
            <w:shd w:val="clear" w:color="auto" w:fill="auto"/>
            <w:vAlign w:val="center"/>
            <w:hideMark/>
          </w:tcPr>
          <w:p w14:paraId="11FFDE45"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тыс. м3</w:t>
            </w:r>
          </w:p>
        </w:tc>
        <w:tc>
          <w:tcPr>
            <w:tcW w:w="992" w:type="dxa"/>
            <w:tcBorders>
              <w:top w:val="nil"/>
              <w:left w:val="nil"/>
              <w:bottom w:val="single" w:sz="8" w:space="0" w:color="auto"/>
              <w:right w:val="single" w:sz="4" w:space="0" w:color="auto"/>
            </w:tcBorders>
            <w:shd w:val="clear" w:color="auto" w:fill="auto"/>
            <w:vAlign w:val="center"/>
            <w:hideMark/>
          </w:tcPr>
          <w:p w14:paraId="1FFEBBDC"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0A79A2A5"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77613E7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68A794E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000965F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0399D06F"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3EDDF70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645AEB0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0EF8571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683219D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6516636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500,00</w:t>
            </w:r>
          </w:p>
        </w:tc>
        <w:tc>
          <w:tcPr>
            <w:tcW w:w="709" w:type="dxa"/>
            <w:tcBorders>
              <w:top w:val="nil"/>
              <w:left w:val="nil"/>
              <w:bottom w:val="single" w:sz="8" w:space="0" w:color="auto"/>
              <w:right w:val="single" w:sz="8" w:space="0" w:color="auto"/>
            </w:tcBorders>
            <w:shd w:val="clear" w:color="auto" w:fill="auto"/>
            <w:vAlign w:val="center"/>
            <w:hideMark/>
          </w:tcPr>
          <w:p w14:paraId="26F09B39"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500,00</w:t>
            </w:r>
          </w:p>
        </w:tc>
        <w:tc>
          <w:tcPr>
            <w:tcW w:w="709" w:type="dxa"/>
            <w:tcBorders>
              <w:top w:val="nil"/>
              <w:left w:val="nil"/>
              <w:bottom w:val="single" w:sz="8" w:space="0" w:color="auto"/>
              <w:right w:val="single" w:sz="8" w:space="0" w:color="auto"/>
            </w:tcBorders>
            <w:shd w:val="clear" w:color="auto" w:fill="auto"/>
            <w:vAlign w:val="center"/>
            <w:hideMark/>
          </w:tcPr>
          <w:p w14:paraId="777F98A5"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500,00</w:t>
            </w:r>
          </w:p>
        </w:tc>
        <w:tc>
          <w:tcPr>
            <w:tcW w:w="709" w:type="dxa"/>
            <w:tcBorders>
              <w:top w:val="nil"/>
              <w:left w:val="nil"/>
              <w:bottom w:val="single" w:sz="8" w:space="0" w:color="auto"/>
              <w:right w:val="single" w:sz="8" w:space="0" w:color="auto"/>
            </w:tcBorders>
          </w:tcPr>
          <w:p w14:paraId="5BC3223B" w14:textId="4B5B2306" w:rsidR="00083475" w:rsidRPr="002B0F11"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500,00</w:t>
            </w:r>
          </w:p>
        </w:tc>
      </w:tr>
      <w:tr w:rsidR="00083475" w:rsidRPr="000651DB" w14:paraId="0BF4BF57" w14:textId="680522F3" w:rsidTr="00083475">
        <w:trPr>
          <w:trHeight w:val="645"/>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5C631F"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4.</w:t>
            </w:r>
          </w:p>
        </w:tc>
        <w:tc>
          <w:tcPr>
            <w:tcW w:w="2888" w:type="dxa"/>
            <w:gridSpan w:val="2"/>
            <w:tcBorders>
              <w:top w:val="nil"/>
              <w:left w:val="nil"/>
              <w:bottom w:val="single" w:sz="8" w:space="0" w:color="auto"/>
              <w:right w:val="single" w:sz="8" w:space="0" w:color="auto"/>
            </w:tcBorders>
            <w:shd w:val="clear" w:color="auto" w:fill="auto"/>
            <w:vAlign w:val="center"/>
            <w:hideMark/>
          </w:tcPr>
          <w:p w14:paraId="5C53847C"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Удельная величина потребления энергетических ресурсов муниципальными бюджетными учреждениями (до 2022 года):</w:t>
            </w:r>
          </w:p>
        </w:tc>
        <w:tc>
          <w:tcPr>
            <w:tcW w:w="1134" w:type="dxa"/>
            <w:tcBorders>
              <w:top w:val="nil"/>
              <w:left w:val="nil"/>
              <w:bottom w:val="single" w:sz="8" w:space="0" w:color="auto"/>
              <w:right w:val="single" w:sz="8" w:space="0" w:color="auto"/>
            </w:tcBorders>
            <w:shd w:val="clear" w:color="auto" w:fill="auto"/>
            <w:vAlign w:val="center"/>
            <w:hideMark/>
          </w:tcPr>
          <w:p w14:paraId="0B0E7C5D"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992" w:type="dxa"/>
            <w:tcBorders>
              <w:top w:val="nil"/>
              <w:left w:val="nil"/>
              <w:bottom w:val="single" w:sz="8" w:space="0" w:color="auto"/>
              <w:right w:val="single" w:sz="4" w:space="0" w:color="auto"/>
            </w:tcBorders>
            <w:shd w:val="clear" w:color="auto" w:fill="auto"/>
            <w:vAlign w:val="center"/>
            <w:hideMark/>
          </w:tcPr>
          <w:p w14:paraId="45C5C42A"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Государственная статистическая отчетность</w:t>
            </w:r>
          </w:p>
        </w:tc>
        <w:tc>
          <w:tcPr>
            <w:tcW w:w="851" w:type="dxa"/>
            <w:tcBorders>
              <w:top w:val="single" w:sz="4" w:space="0" w:color="auto"/>
              <w:left w:val="single" w:sz="4" w:space="0" w:color="auto"/>
              <w:bottom w:val="single" w:sz="4" w:space="0" w:color="auto"/>
              <w:right w:val="single" w:sz="4" w:space="0" w:color="auto"/>
            </w:tcBorders>
          </w:tcPr>
          <w:p w14:paraId="4F036AEE" w14:textId="77777777" w:rsidR="00083475" w:rsidRPr="000651DB" w:rsidRDefault="00083475" w:rsidP="008B6B23">
            <w:pPr>
              <w:jc w:val="right"/>
              <w:rPr>
                <w:rFonts w:ascii="Times New Roman" w:hAnsi="Times New Roman"/>
                <w:sz w:val="14"/>
                <w:szCs w:val="14"/>
                <w:lang w:eastAsia="ru-RU"/>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512A06F9" w14:textId="77777777" w:rsidR="00083475" w:rsidRPr="002B0F11" w:rsidRDefault="00083475" w:rsidP="008B6B23">
            <w:pPr>
              <w:jc w:val="right"/>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545A687B" w14:textId="77777777" w:rsidR="00083475" w:rsidRPr="002B0F11" w:rsidRDefault="00083475" w:rsidP="008B6B23">
            <w:pPr>
              <w:rPr>
                <w:rFonts w:ascii="Times New Roman" w:hAnsi="Times New Roman"/>
                <w:sz w:val="18"/>
                <w:szCs w:val="18"/>
                <w:lang w:eastAsia="ru-RU"/>
              </w:rPr>
            </w:pPr>
            <w:r w:rsidRPr="002B0F11">
              <w:rPr>
                <w:rFonts w:ascii="Times New Roman" w:hAnsi="Times New Roman"/>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14:paraId="2B671159" w14:textId="77777777" w:rsidR="00083475" w:rsidRPr="002B0F11" w:rsidRDefault="00083475" w:rsidP="008B6B23">
            <w:pPr>
              <w:rPr>
                <w:rFonts w:ascii="Times New Roman" w:hAnsi="Times New Roman"/>
                <w:sz w:val="18"/>
                <w:szCs w:val="18"/>
                <w:lang w:eastAsia="ru-RU"/>
              </w:rPr>
            </w:pPr>
            <w:r w:rsidRPr="002B0F11">
              <w:rPr>
                <w:rFonts w:ascii="Times New Roman" w:hAnsi="Times New Roman"/>
                <w:sz w:val="18"/>
                <w:szCs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14:paraId="2C1154EE" w14:textId="77777777" w:rsidR="00083475" w:rsidRPr="002B0F11" w:rsidRDefault="00083475" w:rsidP="008B6B23">
            <w:pP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2FF400E2" w14:textId="77777777" w:rsidR="00083475" w:rsidRPr="002B0F11" w:rsidRDefault="00083475" w:rsidP="008B6B23">
            <w:pPr>
              <w:rPr>
                <w:rFonts w:ascii="Times New Roman" w:hAnsi="Times New Roman"/>
                <w:sz w:val="18"/>
                <w:szCs w:val="18"/>
                <w:lang w:eastAsia="ru-RU"/>
              </w:rPr>
            </w:pPr>
            <w:r w:rsidRPr="002B0F11">
              <w:rPr>
                <w:rFonts w:ascii="Times New Roman" w:hAnsi="Times New Roman"/>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3ED2B073" w14:textId="77777777" w:rsidR="00083475" w:rsidRPr="002B0F11" w:rsidRDefault="00083475" w:rsidP="008B6B23">
            <w:pP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33C7F728" w14:textId="77777777" w:rsidR="00083475" w:rsidRPr="002B0F11" w:rsidRDefault="00083475" w:rsidP="008B6B23">
            <w:pP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1961890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8" w:type="dxa"/>
            <w:tcBorders>
              <w:top w:val="nil"/>
              <w:left w:val="nil"/>
              <w:bottom w:val="single" w:sz="8" w:space="0" w:color="auto"/>
              <w:right w:val="single" w:sz="8" w:space="0" w:color="auto"/>
            </w:tcBorders>
            <w:shd w:val="clear" w:color="auto" w:fill="auto"/>
            <w:vAlign w:val="center"/>
            <w:hideMark/>
          </w:tcPr>
          <w:p w14:paraId="4DD2C708"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2A2A508E"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3461187A" w14:textId="77777777" w:rsidR="00083475" w:rsidRPr="002B0F11" w:rsidRDefault="00083475" w:rsidP="008B6B23">
            <w:pPr>
              <w:jc w:val="center"/>
              <w:rPr>
                <w:rFonts w:ascii="Times New Roman" w:hAnsi="Times New Roman"/>
                <w:sz w:val="18"/>
                <w:szCs w:val="18"/>
                <w:lang w:eastAsia="ru-RU"/>
              </w:rPr>
            </w:pPr>
            <w:r w:rsidRPr="002B0F11">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tcPr>
          <w:p w14:paraId="281AA53D" w14:textId="77777777" w:rsidR="00083475" w:rsidRPr="002B0F11" w:rsidRDefault="00083475" w:rsidP="008B6B23">
            <w:pPr>
              <w:jc w:val="center"/>
              <w:rPr>
                <w:rFonts w:ascii="Times New Roman" w:hAnsi="Times New Roman"/>
                <w:sz w:val="18"/>
                <w:szCs w:val="18"/>
                <w:lang w:eastAsia="ru-RU"/>
              </w:rPr>
            </w:pPr>
          </w:p>
        </w:tc>
      </w:tr>
      <w:tr w:rsidR="00083475" w:rsidRPr="000651DB" w14:paraId="6FF92F48" w14:textId="2141CA49" w:rsidTr="00083475">
        <w:trPr>
          <w:trHeight w:val="435"/>
        </w:trPr>
        <w:tc>
          <w:tcPr>
            <w:tcW w:w="680" w:type="dxa"/>
            <w:vMerge/>
            <w:tcBorders>
              <w:top w:val="single" w:sz="8" w:space="0" w:color="auto"/>
              <w:left w:val="single" w:sz="8" w:space="0" w:color="auto"/>
              <w:bottom w:val="single" w:sz="8" w:space="0" w:color="000000"/>
              <w:right w:val="single" w:sz="8" w:space="0" w:color="auto"/>
            </w:tcBorders>
            <w:vAlign w:val="center"/>
            <w:hideMark/>
          </w:tcPr>
          <w:p w14:paraId="475D16DD"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59430735"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электрическая энергия</w:t>
            </w:r>
          </w:p>
        </w:tc>
        <w:tc>
          <w:tcPr>
            <w:tcW w:w="1134" w:type="dxa"/>
            <w:tcBorders>
              <w:top w:val="nil"/>
              <w:left w:val="nil"/>
              <w:bottom w:val="single" w:sz="8" w:space="0" w:color="auto"/>
              <w:right w:val="single" w:sz="8" w:space="0" w:color="auto"/>
            </w:tcBorders>
            <w:shd w:val="clear" w:color="auto" w:fill="auto"/>
            <w:vAlign w:val="center"/>
            <w:hideMark/>
          </w:tcPr>
          <w:p w14:paraId="7B785DCF"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кВт/ч на 1 человека населения</w:t>
            </w:r>
          </w:p>
        </w:tc>
        <w:tc>
          <w:tcPr>
            <w:tcW w:w="992" w:type="dxa"/>
            <w:tcBorders>
              <w:top w:val="nil"/>
              <w:left w:val="nil"/>
              <w:bottom w:val="single" w:sz="8" w:space="0" w:color="auto"/>
              <w:right w:val="single" w:sz="4" w:space="0" w:color="auto"/>
            </w:tcBorders>
            <w:shd w:val="clear" w:color="auto" w:fill="auto"/>
            <w:vAlign w:val="center"/>
            <w:hideMark/>
          </w:tcPr>
          <w:p w14:paraId="53B3BB12"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311C7888"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2C48CED3"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61,75</w:t>
            </w:r>
          </w:p>
        </w:tc>
        <w:tc>
          <w:tcPr>
            <w:tcW w:w="709" w:type="dxa"/>
            <w:tcBorders>
              <w:top w:val="nil"/>
              <w:left w:val="nil"/>
              <w:bottom w:val="single" w:sz="8" w:space="0" w:color="auto"/>
              <w:right w:val="single" w:sz="8" w:space="0" w:color="auto"/>
            </w:tcBorders>
            <w:shd w:val="clear" w:color="auto" w:fill="auto"/>
            <w:vAlign w:val="center"/>
            <w:hideMark/>
          </w:tcPr>
          <w:p w14:paraId="00335131"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34,96</w:t>
            </w:r>
          </w:p>
        </w:tc>
        <w:tc>
          <w:tcPr>
            <w:tcW w:w="851" w:type="dxa"/>
            <w:tcBorders>
              <w:top w:val="nil"/>
              <w:left w:val="nil"/>
              <w:bottom w:val="single" w:sz="8" w:space="0" w:color="auto"/>
              <w:right w:val="single" w:sz="8" w:space="0" w:color="auto"/>
            </w:tcBorders>
            <w:shd w:val="clear" w:color="auto" w:fill="auto"/>
            <w:vAlign w:val="center"/>
            <w:hideMark/>
          </w:tcPr>
          <w:p w14:paraId="4BBE84CA"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50,09</w:t>
            </w:r>
          </w:p>
        </w:tc>
        <w:tc>
          <w:tcPr>
            <w:tcW w:w="850" w:type="dxa"/>
            <w:tcBorders>
              <w:top w:val="nil"/>
              <w:left w:val="nil"/>
              <w:bottom w:val="single" w:sz="8" w:space="0" w:color="auto"/>
              <w:right w:val="single" w:sz="8" w:space="0" w:color="auto"/>
            </w:tcBorders>
            <w:shd w:val="clear" w:color="auto" w:fill="auto"/>
            <w:vAlign w:val="center"/>
            <w:hideMark/>
          </w:tcPr>
          <w:p w14:paraId="66F917D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49,21</w:t>
            </w:r>
          </w:p>
        </w:tc>
        <w:tc>
          <w:tcPr>
            <w:tcW w:w="709" w:type="dxa"/>
            <w:tcBorders>
              <w:top w:val="nil"/>
              <w:left w:val="nil"/>
              <w:bottom w:val="single" w:sz="8" w:space="0" w:color="auto"/>
              <w:right w:val="single" w:sz="8" w:space="0" w:color="auto"/>
            </w:tcBorders>
            <w:shd w:val="clear" w:color="auto" w:fill="auto"/>
            <w:vAlign w:val="center"/>
            <w:hideMark/>
          </w:tcPr>
          <w:p w14:paraId="7D1589B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51,99</w:t>
            </w:r>
          </w:p>
        </w:tc>
        <w:tc>
          <w:tcPr>
            <w:tcW w:w="992" w:type="dxa"/>
            <w:tcBorders>
              <w:top w:val="nil"/>
              <w:left w:val="nil"/>
              <w:bottom w:val="single" w:sz="8" w:space="0" w:color="auto"/>
              <w:right w:val="single" w:sz="8" w:space="0" w:color="auto"/>
            </w:tcBorders>
            <w:shd w:val="clear" w:color="auto" w:fill="auto"/>
            <w:vAlign w:val="center"/>
            <w:hideMark/>
          </w:tcPr>
          <w:p w14:paraId="3E524605"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48,53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4FB5D"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42,2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3C1EE9" w14:textId="77777777" w:rsidR="00083475" w:rsidRPr="0069495C"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40,99</w:t>
            </w:r>
          </w:p>
        </w:tc>
        <w:tc>
          <w:tcPr>
            <w:tcW w:w="708" w:type="dxa"/>
            <w:tcBorders>
              <w:top w:val="nil"/>
              <w:left w:val="nil"/>
              <w:bottom w:val="single" w:sz="8" w:space="0" w:color="auto"/>
              <w:right w:val="single" w:sz="8" w:space="0" w:color="auto"/>
            </w:tcBorders>
            <w:shd w:val="clear" w:color="auto" w:fill="auto"/>
            <w:vAlign w:val="center"/>
            <w:hideMark/>
          </w:tcPr>
          <w:p w14:paraId="157AC1DD" w14:textId="77777777" w:rsidR="00083475" w:rsidRPr="0069495C"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42,2</w:t>
            </w:r>
          </w:p>
        </w:tc>
        <w:tc>
          <w:tcPr>
            <w:tcW w:w="709" w:type="dxa"/>
            <w:tcBorders>
              <w:top w:val="nil"/>
              <w:left w:val="nil"/>
              <w:bottom w:val="single" w:sz="8" w:space="0" w:color="auto"/>
              <w:right w:val="single" w:sz="8" w:space="0" w:color="auto"/>
            </w:tcBorders>
            <w:shd w:val="clear" w:color="auto" w:fill="auto"/>
            <w:vAlign w:val="center"/>
            <w:hideMark/>
          </w:tcPr>
          <w:p w14:paraId="216C005F"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757021F"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tcPr>
          <w:p w14:paraId="09119694" w14:textId="77777777" w:rsidR="00083475" w:rsidRDefault="00083475" w:rsidP="008B6B23">
            <w:pPr>
              <w:jc w:val="center"/>
              <w:rPr>
                <w:rFonts w:ascii="Times New Roman" w:hAnsi="Times New Roman"/>
                <w:sz w:val="18"/>
                <w:szCs w:val="18"/>
                <w:lang w:eastAsia="ru-RU"/>
              </w:rPr>
            </w:pPr>
          </w:p>
          <w:p w14:paraId="73FA240A" w14:textId="02CA6D56"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Х</w:t>
            </w:r>
          </w:p>
        </w:tc>
      </w:tr>
      <w:tr w:rsidR="00083475" w:rsidRPr="000651DB" w14:paraId="1EB25AA0" w14:textId="5E458573" w:rsidTr="00083475">
        <w:trPr>
          <w:trHeight w:val="435"/>
        </w:trPr>
        <w:tc>
          <w:tcPr>
            <w:tcW w:w="680" w:type="dxa"/>
            <w:vMerge/>
            <w:tcBorders>
              <w:top w:val="single" w:sz="8" w:space="0" w:color="auto"/>
              <w:left w:val="single" w:sz="8" w:space="0" w:color="auto"/>
              <w:bottom w:val="single" w:sz="8" w:space="0" w:color="000000"/>
              <w:right w:val="single" w:sz="8" w:space="0" w:color="auto"/>
            </w:tcBorders>
            <w:vAlign w:val="center"/>
            <w:hideMark/>
          </w:tcPr>
          <w:p w14:paraId="4597DD0F"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6E0864AF"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тепловая энергия</w:t>
            </w:r>
          </w:p>
        </w:tc>
        <w:tc>
          <w:tcPr>
            <w:tcW w:w="1134" w:type="dxa"/>
            <w:tcBorders>
              <w:top w:val="nil"/>
              <w:left w:val="nil"/>
              <w:bottom w:val="single" w:sz="8" w:space="0" w:color="auto"/>
              <w:right w:val="single" w:sz="8" w:space="0" w:color="auto"/>
            </w:tcBorders>
            <w:shd w:val="clear" w:color="auto" w:fill="auto"/>
            <w:vAlign w:val="center"/>
            <w:hideMark/>
          </w:tcPr>
          <w:p w14:paraId="530B7E6A"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xml:space="preserve">Гкал на 1 </w:t>
            </w:r>
            <w:proofErr w:type="spellStart"/>
            <w:proofErr w:type="gramStart"/>
            <w:r w:rsidRPr="00EC4591">
              <w:rPr>
                <w:rFonts w:ascii="Times New Roman" w:hAnsi="Times New Roman"/>
                <w:sz w:val="16"/>
                <w:szCs w:val="16"/>
                <w:lang w:eastAsia="ru-RU"/>
              </w:rPr>
              <w:t>кв.метр</w:t>
            </w:r>
            <w:proofErr w:type="spellEnd"/>
            <w:proofErr w:type="gramEnd"/>
            <w:r w:rsidRPr="00EC4591">
              <w:rPr>
                <w:rFonts w:ascii="Times New Roman" w:hAnsi="Times New Roman"/>
                <w:sz w:val="16"/>
                <w:szCs w:val="16"/>
                <w:lang w:eastAsia="ru-RU"/>
              </w:rPr>
              <w:t xml:space="preserve"> общей площади</w:t>
            </w:r>
          </w:p>
        </w:tc>
        <w:tc>
          <w:tcPr>
            <w:tcW w:w="992" w:type="dxa"/>
            <w:tcBorders>
              <w:top w:val="nil"/>
              <w:left w:val="nil"/>
              <w:bottom w:val="single" w:sz="8" w:space="0" w:color="auto"/>
              <w:right w:val="single" w:sz="4" w:space="0" w:color="auto"/>
            </w:tcBorders>
            <w:shd w:val="clear" w:color="auto" w:fill="auto"/>
            <w:vAlign w:val="center"/>
            <w:hideMark/>
          </w:tcPr>
          <w:p w14:paraId="7AFD97A0"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6DAEBD46"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63A012D9"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0,27</w:t>
            </w:r>
          </w:p>
        </w:tc>
        <w:tc>
          <w:tcPr>
            <w:tcW w:w="709" w:type="dxa"/>
            <w:tcBorders>
              <w:top w:val="nil"/>
              <w:left w:val="nil"/>
              <w:bottom w:val="single" w:sz="8" w:space="0" w:color="auto"/>
              <w:right w:val="single" w:sz="8" w:space="0" w:color="auto"/>
            </w:tcBorders>
            <w:shd w:val="clear" w:color="auto" w:fill="auto"/>
            <w:vAlign w:val="center"/>
            <w:hideMark/>
          </w:tcPr>
          <w:p w14:paraId="0F0008B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0,11</w:t>
            </w:r>
          </w:p>
        </w:tc>
        <w:tc>
          <w:tcPr>
            <w:tcW w:w="851" w:type="dxa"/>
            <w:tcBorders>
              <w:top w:val="nil"/>
              <w:left w:val="nil"/>
              <w:bottom w:val="single" w:sz="8" w:space="0" w:color="auto"/>
              <w:right w:val="single" w:sz="8" w:space="0" w:color="auto"/>
            </w:tcBorders>
            <w:shd w:val="clear" w:color="auto" w:fill="auto"/>
            <w:vAlign w:val="center"/>
            <w:hideMark/>
          </w:tcPr>
          <w:p w14:paraId="0F5C28CF"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0,20</w:t>
            </w:r>
          </w:p>
        </w:tc>
        <w:tc>
          <w:tcPr>
            <w:tcW w:w="850" w:type="dxa"/>
            <w:tcBorders>
              <w:top w:val="nil"/>
              <w:left w:val="nil"/>
              <w:bottom w:val="single" w:sz="8" w:space="0" w:color="auto"/>
              <w:right w:val="single" w:sz="8" w:space="0" w:color="auto"/>
            </w:tcBorders>
            <w:shd w:val="clear" w:color="auto" w:fill="auto"/>
            <w:vAlign w:val="center"/>
            <w:hideMark/>
          </w:tcPr>
          <w:p w14:paraId="5D964120"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0,18</w:t>
            </w:r>
          </w:p>
        </w:tc>
        <w:tc>
          <w:tcPr>
            <w:tcW w:w="709" w:type="dxa"/>
            <w:tcBorders>
              <w:top w:val="nil"/>
              <w:left w:val="nil"/>
              <w:bottom w:val="single" w:sz="8" w:space="0" w:color="auto"/>
              <w:right w:val="single" w:sz="8" w:space="0" w:color="auto"/>
            </w:tcBorders>
            <w:shd w:val="clear" w:color="auto" w:fill="auto"/>
            <w:vAlign w:val="center"/>
            <w:hideMark/>
          </w:tcPr>
          <w:p w14:paraId="684D3DB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0,21</w:t>
            </w:r>
          </w:p>
        </w:tc>
        <w:tc>
          <w:tcPr>
            <w:tcW w:w="992" w:type="dxa"/>
            <w:tcBorders>
              <w:top w:val="nil"/>
              <w:left w:val="nil"/>
              <w:bottom w:val="single" w:sz="8" w:space="0" w:color="auto"/>
              <w:right w:val="single" w:sz="8" w:space="0" w:color="auto"/>
            </w:tcBorders>
            <w:shd w:val="clear" w:color="auto" w:fill="auto"/>
            <w:vAlign w:val="center"/>
            <w:hideMark/>
          </w:tcPr>
          <w:p w14:paraId="7646890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B048833"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0,18</w:t>
            </w:r>
          </w:p>
        </w:tc>
        <w:tc>
          <w:tcPr>
            <w:tcW w:w="709" w:type="dxa"/>
            <w:tcBorders>
              <w:top w:val="nil"/>
              <w:left w:val="nil"/>
              <w:bottom w:val="single" w:sz="4" w:space="0" w:color="auto"/>
              <w:right w:val="single" w:sz="4" w:space="0" w:color="auto"/>
            </w:tcBorders>
            <w:shd w:val="clear" w:color="auto" w:fill="auto"/>
            <w:vAlign w:val="center"/>
            <w:hideMark/>
          </w:tcPr>
          <w:p w14:paraId="47E9C34D" w14:textId="77777777" w:rsidR="00083475" w:rsidRPr="0069495C"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0,48</w:t>
            </w:r>
          </w:p>
        </w:tc>
        <w:tc>
          <w:tcPr>
            <w:tcW w:w="708" w:type="dxa"/>
            <w:tcBorders>
              <w:top w:val="nil"/>
              <w:left w:val="nil"/>
              <w:bottom w:val="single" w:sz="8" w:space="0" w:color="auto"/>
              <w:right w:val="single" w:sz="8" w:space="0" w:color="auto"/>
            </w:tcBorders>
            <w:shd w:val="clear" w:color="auto" w:fill="auto"/>
            <w:vAlign w:val="center"/>
            <w:hideMark/>
          </w:tcPr>
          <w:p w14:paraId="6DF63258" w14:textId="77777777" w:rsidR="00083475" w:rsidRPr="0069495C"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0,18</w:t>
            </w:r>
          </w:p>
        </w:tc>
        <w:tc>
          <w:tcPr>
            <w:tcW w:w="709" w:type="dxa"/>
            <w:tcBorders>
              <w:top w:val="nil"/>
              <w:left w:val="nil"/>
              <w:bottom w:val="single" w:sz="8" w:space="0" w:color="auto"/>
              <w:right w:val="single" w:sz="8" w:space="0" w:color="auto"/>
            </w:tcBorders>
            <w:shd w:val="clear" w:color="auto" w:fill="auto"/>
            <w:vAlign w:val="center"/>
            <w:hideMark/>
          </w:tcPr>
          <w:p w14:paraId="18F63DDA"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39AF8C9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tcPr>
          <w:p w14:paraId="3373FA51" w14:textId="77777777" w:rsidR="00083475" w:rsidRDefault="00083475" w:rsidP="008B6B23">
            <w:pPr>
              <w:jc w:val="center"/>
              <w:rPr>
                <w:rFonts w:ascii="Times New Roman" w:hAnsi="Times New Roman"/>
                <w:sz w:val="18"/>
                <w:szCs w:val="18"/>
                <w:lang w:eastAsia="ru-RU"/>
              </w:rPr>
            </w:pPr>
          </w:p>
          <w:p w14:paraId="2C1D6352" w14:textId="0356B425"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Х</w:t>
            </w:r>
          </w:p>
        </w:tc>
      </w:tr>
      <w:tr w:rsidR="00083475" w:rsidRPr="000651DB" w14:paraId="288D9E8C" w14:textId="7E7812C2" w:rsidTr="00083475">
        <w:trPr>
          <w:trHeight w:val="435"/>
        </w:trPr>
        <w:tc>
          <w:tcPr>
            <w:tcW w:w="680" w:type="dxa"/>
            <w:vMerge/>
            <w:tcBorders>
              <w:top w:val="single" w:sz="8" w:space="0" w:color="auto"/>
              <w:left w:val="single" w:sz="8" w:space="0" w:color="auto"/>
              <w:bottom w:val="single" w:sz="8" w:space="0" w:color="000000"/>
              <w:right w:val="single" w:sz="8" w:space="0" w:color="auto"/>
            </w:tcBorders>
            <w:vAlign w:val="center"/>
            <w:hideMark/>
          </w:tcPr>
          <w:p w14:paraId="3B4B5BB5"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5509EF57"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горячая вода</w:t>
            </w:r>
          </w:p>
        </w:tc>
        <w:tc>
          <w:tcPr>
            <w:tcW w:w="1134" w:type="dxa"/>
            <w:tcBorders>
              <w:top w:val="nil"/>
              <w:left w:val="nil"/>
              <w:bottom w:val="single" w:sz="8" w:space="0" w:color="auto"/>
              <w:right w:val="single" w:sz="8" w:space="0" w:color="auto"/>
            </w:tcBorders>
            <w:shd w:val="clear" w:color="auto" w:fill="auto"/>
            <w:vAlign w:val="center"/>
            <w:hideMark/>
          </w:tcPr>
          <w:p w14:paraId="792FCC78"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куб. метров на 1 человека населения</w:t>
            </w:r>
          </w:p>
        </w:tc>
        <w:tc>
          <w:tcPr>
            <w:tcW w:w="992" w:type="dxa"/>
            <w:tcBorders>
              <w:top w:val="nil"/>
              <w:left w:val="nil"/>
              <w:bottom w:val="single" w:sz="8" w:space="0" w:color="auto"/>
              <w:right w:val="single" w:sz="4" w:space="0" w:color="auto"/>
            </w:tcBorders>
            <w:shd w:val="clear" w:color="auto" w:fill="auto"/>
            <w:vAlign w:val="center"/>
            <w:hideMark/>
          </w:tcPr>
          <w:p w14:paraId="39C41F11"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33E8923D"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7C3EF770"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1,28</w:t>
            </w:r>
          </w:p>
        </w:tc>
        <w:tc>
          <w:tcPr>
            <w:tcW w:w="709" w:type="dxa"/>
            <w:tcBorders>
              <w:top w:val="nil"/>
              <w:left w:val="nil"/>
              <w:bottom w:val="single" w:sz="8" w:space="0" w:color="auto"/>
              <w:right w:val="single" w:sz="8" w:space="0" w:color="auto"/>
            </w:tcBorders>
            <w:shd w:val="clear" w:color="auto" w:fill="auto"/>
            <w:vAlign w:val="center"/>
            <w:hideMark/>
          </w:tcPr>
          <w:p w14:paraId="16A77641"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0,56</w:t>
            </w:r>
          </w:p>
        </w:tc>
        <w:tc>
          <w:tcPr>
            <w:tcW w:w="851" w:type="dxa"/>
            <w:tcBorders>
              <w:top w:val="nil"/>
              <w:left w:val="nil"/>
              <w:bottom w:val="single" w:sz="8" w:space="0" w:color="auto"/>
              <w:right w:val="single" w:sz="8" w:space="0" w:color="auto"/>
            </w:tcBorders>
            <w:shd w:val="clear" w:color="auto" w:fill="auto"/>
            <w:vAlign w:val="center"/>
            <w:hideMark/>
          </w:tcPr>
          <w:p w14:paraId="31706B1D"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0,62</w:t>
            </w:r>
          </w:p>
        </w:tc>
        <w:tc>
          <w:tcPr>
            <w:tcW w:w="850" w:type="dxa"/>
            <w:tcBorders>
              <w:top w:val="nil"/>
              <w:left w:val="nil"/>
              <w:bottom w:val="single" w:sz="8" w:space="0" w:color="auto"/>
              <w:right w:val="single" w:sz="8" w:space="0" w:color="auto"/>
            </w:tcBorders>
            <w:shd w:val="clear" w:color="auto" w:fill="auto"/>
            <w:vAlign w:val="center"/>
            <w:hideMark/>
          </w:tcPr>
          <w:p w14:paraId="40CA06A9"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0,61</w:t>
            </w:r>
          </w:p>
        </w:tc>
        <w:tc>
          <w:tcPr>
            <w:tcW w:w="709" w:type="dxa"/>
            <w:tcBorders>
              <w:top w:val="nil"/>
              <w:left w:val="nil"/>
              <w:bottom w:val="single" w:sz="8" w:space="0" w:color="auto"/>
              <w:right w:val="single" w:sz="8" w:space="0" w:color="auto"/>
            </w:tcBorders>
            <w:shd w:val="clear" w:color="auto" w:fill="auto"/>
            <w:vAlign w:val="center"/>
            <w:hideMark/>
          </w:tcPr>
          <w:p w14:paraId="216E540B"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0,50</w:t>
            </w:r>
          </w:p>
        </w:tc>
        <w:tc>
          <w:tcPr>
            <w:tcW w:w="992" w:type="dxa"/>
            <w:tcBorders>
              <w:top w:val="nil"/>
              <w:left w:val="nil"/>
              <w:bottom w:val="single" w:sz="8" w:space="0" w:color="auto"/>
              <w:right w:val="single" w:sz="8" w:space="0" w:color="auto"/>
            </w:tcBorders>
            <w:shd w:val="clear" w:color="auto" w:fill="auto"/>
            <w:vAlign w:val="center"/>
            <w:hideMark/>
          </w:tcPr>
          <w:p w14:paraId="209AEAE3"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0,46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231C57A"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0,63</w:t>
            </w:r>
          </w:p>
        </w:tc>
        <w:tc>
          <w:tcPr>
            <w:tcW w:w="709" w:type="dxa"/>
            <w:tcBorders>
              <w:top w:val="nil"/>
              <w:left w:val="nil"/>
              <w:bottom w:val="single" w:sz="4" w:space="0" w:color="auto"/>
              <w:right w:val="single" w:sz="4" w:space="0" w:color="auto"/>
            </w:tcBorders>
            <w:shd w:val="clear" w:color="auto" w:fill="auto"/>
            <w:vAlign w:val="center"/>
            <w:hideMark/>
          </w:tcPr>
          <w:p w14:paraId="7A71D04E" w14:textId="77777777" w:rsidR="00083475" w:rsidRPr="0069495C"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0,298</w:t>
            </w:r>
          </w:p>
        </w:tc>
        <w:tc>
          <w:tcPr>
            <w:tcW w:w="708" w:type="dxa"/>
            <w:tcBorders>
              <w:top w:val="nil"/>
              <w:left w:val="nil"/>
              <w:bottom w:val="single" w:sz="8" w:space="0" w:color="auto"/>
              <w:right w:val="single" w:sz="8" w:space="0" w:color="auto"/>
            </w:tcBorders>
            <w:shd w:val="clear" w:color="auto" w:fill="auto"/>
            <w:vAlign w:val="center"/>
            <w:hideMark/>
          </w:tcPr>
          <w:p w14:paraId="7B512B41" w14:textId="77777777" w:rsidR="00083475" w:rsidRPr="0069495C"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0,63</w:t>
            </w:r>
          </w:p>
        </w:tc>
        <w:tc>
          <w:tcPr>
            <w:tcW w:w="709" w:type="dxa"/>
            <w:tcBorders>
              <w:top w:val="nil"/>
              <w:left w:val="nil"/>
              <w:bottom w:val="single" w:sz="8" w:space="0" w:color="auto"/>
              <w:right w:val="single" w:sz="8" w:space="0" w:color="auto"/>
            </w:tcBorders>
            <w:shd w:val="clear" w:color="auto" w:fill="auto"/>
            <w:vAlign w:val="center"/>
            <w:hideMark/>
          </w:tcPr>
          <w:p w14:paraId="73F5649B"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8218239"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tcPr>
          <w:p w14:paraId="142CC0D9" w14:textId="77777777" w:rsidR="00083475" w:rsidRDefault="00083475" w:rsidP="008B6B23">
            <w:pPr>
              <w:jc w:val="center"/>
              <w:rPr>
                <w:rFonts w:ascii="Times New Roman" w:hAnsi="Times New Roman"/>
                <w:sz w:val="18"/>
                <w:szCs w:val="18"/>
                <w:lang w:eastAsia="ru-RU"/>
              </w:rPr>
            </w:pPr>
          </w:p>
          <w:p w14:paraId="5F7491BD" w14:textId="13EEFE88"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Х</w:t>
            </w:r>
          </w:p>
        </w:tc>
      </w:tr>
      <w:tr w:rsidR="00083475" w:rsidRPr="000651DB" w14:paraId="4EA6316C" w14:textId="1607E3D8" w:rsidTr="00083475">
        <w:trPr>
          <w:trHeight w:val="435"/>
        </w:trPr>
        <w:tc>
          <w:tcPr>
            <w:tcW w:w="680" w:type="dxa"/>
            <w:vMerge/>
            <w:tcBorders>
              <w:top w:val="single" w:sz="8" w:space="0" w:color="auto"/>
              <w:left w:val="single" w:sz="8" w:space="0" w:color="auto"/>
              <w:bottom w:val="single" w:sz="8" w:space="0" w:color="000000"/>
              <w:right w:val="single" w:sz="8" w:space="0" w:color="auto"/>
            </w:tcBorders>
            <w:vAlign w:val="center"/>
            <w:hideMark/>
          </w:tcPr>
          <w:p w14:paraId="5C083288"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418764CC"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холодная вода</w:t>
            </w:r>
          </w:p>
        </w:tc>
        <w:tc>
          <w:tcPr>
            <w:tcW w:w="1134" w:type="dxa"/>
            <w:tcBorders>
              <w:top w:val="nil"/>
              <w:left w:val="nil"/>
              <w:bottom w:val="single" w:sz="8" w:space="0" w:color="auto"/>
              <w:right w:val="single" w:sz="8" w:space="0" w:color="auto"/>
            </w:tcBorders>
            <w:shd w:val="clear" w:color="auto" w:fill="auto"/>
            <w:vAlign w:val="center"/>
            <w:hideMark/>
          </w:tcPr>
          <w:p w14:paraId="0232B457"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куб. метров на 1 человека населения</w:t>
            </w:r>
          </w:p>
        </w:tc>
        <w:tc>
          <w:tcPr>
            <w:tcW w:w="992" w:type="dxa"/>
            <w:tcBorders>
              <w:top w:val="nil"/>
              <w:left w:val="nil"/>
              <w:bottom w:val="single" w:sz="8" w:space="0" w:color="auto"/>
              <w:right w:val="single" w:sz="4" w:space="0" w:color="auto"/>
            </w:tcBorders>
            <w:shd w:val="clear" w:color="auto" w:fill="auto"/>
            <w:vAlign w:val="center"/>
            <w:hideMark/>
          </w:tcPr>
          <w:p w14:paraId="6E3D12FE" w14:textId="77777777" w:rsidR="00083475" w:rsidRPr="00EC4591" w:rsidRDefault="00083475" w:rsidP="008B6B23">
            <w:pPr>
              <w:jc w:val="right"/>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380E8C9E"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21355AFF"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1,85</w:t>
            </w:r>
          </w:p>
        </w:tc>
        <w:tc>
          <w:tcPr>
            <w:tcW w:w="709" w:type="dxa"/>
            <w:tcBorders>
              <w:top w:val="nil"/>
              <w:left w:val="nil"/>
              <w:bottom w:val="single" w:sz="8" w:space="0" w:color="auto"/>
              <w:right w:val="single" w:sz="8" w:space="0" w:color="auto"/>
            </w:tcBorders>
            <w:shd w:val="clear" w:color="auto" w:fill="auto"/>
            <w:vAlign w:val="center"/>
            <w:hideMark/>
          </w:tcPr>
          <w:p w14:paraId="16F0BB10"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1,26</w:t>
            </w:r>
          </w:p>
        </w:tc>
        <w:tc>
          <w:tcPr>
            <w:tcW w:w="851" w:type="dxa"/>
            <w:tcBorders>
              <w:top w:val="nil"/>
              <w:left w:val="nil"/>
              <w:bottom w:val="single" w:sz="8" w:space="0" w:color="auto"/>
              <w:right w:val="single" w:sz="8" w:space="0" w:color="auto"/>
            </w:tcBorders>
            <w:shd w:val="clear" w:color="auto" w:fill="auto"/>
            <w:vAlign w:val="center"/>
            <w:hideMark/>
          </w:tcPr>
          <w:p w14:paraId="2C4500C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1,08</w:t>
            </w:r>
          </w:p>
        </w:tc>
        <w:tc>
          <w:tcPr>
            <w:tcW w:w="850" w:type="dxa"/>
            <w:tcBorders>
              <w:top w:val="nil"/>
              <w:left w:val="nil"/>
              <w:bottom w:val="single" w:sz="8" w:space="0" w:color="auto"/>
              <w:right w:val="single" w:sz="8" w:space="0" w:color="auto"/>
            </w:tcBorders>
            <w:shd w:val="clear" w:color="auto" w:fill="auto"/>
            <w:vAlign w:val="center"/>
            <w:hideMark/>
          </w:tcPr>
          <w:p w14:paraId="6E3C5D7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1,11</w:t>
            </w:r>
          </w:p>
        </w:tc>
        <w:tc>
          <w:tcPr>
            <w:tcW w:w="709" w:type="dxa"/>
            <w:tcBorders>
              <w:top w:val="nil"/>
              <w:left w:val="nil"/>
              <w:bottom w:val="single" w:sz="8" w:space="0" w:color="auto"/>
              <w:right w:val="single" w:sz="8" w:space="0" w:color="auto"/>
            </w:tcBorders>
            <w:shd w:val="clear" w:color="auto" w:fill="auto"/>
            <w:vAlign w:val="center"/>
            <w:hideMark/>
          </w:tcPr>
          <w:p w14:paraId="1CDB53E9"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1,28</w:t>
            </w:r>
          </w:p>
        </w:tc>
        <w:tc>
          <w:tcPr>
            <w:tcW w:w="992" w:type="dxa"/>
            <w:tcBorders>
              <w:top w:val="nil"/>
              <w:left w:val="nil"/>
              <w:bottom w:val="single" w:sz="8" w:space="0" w:color="auto"/>
              <w:right w:val="single" w:sz="8" w:space="0" w:color="auto"/>
            </w:tcBorders>
            <w:shd w:val="clear" w:color="auto" w:fill="auto"/>
            <w:vAlign w:val="center"/>
            <w:hideMark/>
          </w:tcPr>
          <w:p w14:paraId="252EE0D8"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1,27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2749816"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1,34</w:t>
            </w:r>
          </w:p>
        </w:tc>
        <w:tc>
          <w:tcPr>
            <w:tcW w:w="709" w:type="dxa"/>
            <w:tcBorders>
              <w:top w:val="nil"/>
              <w:left w:val="nil"/>
              <w:bottom w:val="single" w:sz="4" w:space="0" w:color="auto"/>
              <w:right w:val="single" w:sz="4" w:space="0" w:color="auto"/>
            </w:tcBorders>
            <w:shd w:val="clear" w:color="auto" w:fill="auto"/>
            <w:vAlign w:val="center"/>
            <w:hideMark/>
          </w:tcPr>
          <w:p w14:paraId="1DFB40C3" w14:textId="77777777" w:rsidR="00083475" w:rsidRPr="0069495C"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0,928</w:t>
            </w:r>
          </w:p>
        </w:tc>
        <w:tc>
          <w:tcPr>
            <w:tcW w:w="708" w:type="dxa"/>
            <w:tcBorders>
              <w:top w:val="nil"/>
              <w:left w:val="nil"/>
              <w:bottom w:val="single" w:sz="8" w:space="0" w:color="auto"/>
              <w:right w:val="single" w:sz="8" w:space="0" w:color="auto"/>
            </w:tcBorders>
            <w:shd w:val="clear" w:color="auto" w:fill="auto"/>
            <w:vAlign w:val="center"/>
            <w:hideMark/>
          </w:tcPr>
          <w:p w14:paraId="4AF0383B" w14:textId="77777777" w:rsidR="00083475" w:rsidRPr="0069495C" w:rsidRDefault="00083475" w:rsidP="008B6B23">
            <w:pPr>
              <w:jc w:val="center"/>
              <w:rPr>
                <w:rFonts w:ascii="Times New Roman" w:hAnsi="Times New Roman"/>
                <w:sz w:val="18"/>
                <w:szCs w:val="18"/>
                <w:lang w:eastAsia="ru-RU"/>
              </w:rPr>
            </w:pPr>
            <w:r>
              <w:rPr>
                <w:rFonts w:ascii="Times New Roman" w:hAnsi="Times New Roman"/>
                <w:sz w:val="18"/>
                <w:szCs w:val="18"/>
                <w:lang w:eastAsia="ru-RU"/>
              </w:rPr>
              <w:t>1,34</w:t>
            </w:r>
          </w:p>
        </w:tc>
        <w:tc>
          <w:tcPr>
            <w:tcW w:w="709" w:type="dxa"/>
            <w:tcBorders>
              <w:top w:val="nil"/>
              <w:left w:val="nil"/>
              <w:bottom w:val="single" w:sz="8" w:space="0" w:color="auto"/>
              <w:right w:val="single" w:sz="8" w:space="0" w:color="auto"/>
            </w:tcBorders>
            <w:shd w:val="clear" w:color="auto" w:fill="auto"/>
            <w:vAlign w:val="center"/>
            <w:hideMark/>
          </w:tcPr>
          <w:p w14:paraId="7CA9FC88"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049EA17"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tcPr>
          <w:p w14:paraId="788D2AD3" w14:textId="77777777" w:rsidR="00083475" w:rsidRDefault="00083475" w:rsidP="008B6B23">
            <w:pPr>
              <w:jc w:val="center"/>
              <w:rPr>
                <w:rFonts w:ascii="Times New Roman" w:hAnsi="Times New Roman"/>
                <w:sz w:val="18"/>
                <w:szCs w:val="18"/>
                <w:lang w:eastAsia="ru-RU"/>
              </w:rPr>
            </w:pPr>
          </w:p>
          <w:p w14:paraId="47BC8353" w14:textId="5AB0CDF9"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Х</w:t>
            </w:r>
          </w:p>
        </w:tc>
      </w:tr>
      <w:tr w:rsidR="00083475" w:rsidRPr="000651DB" w14:paraId="7A81E6FB" w14:textId="2606E74A" w:rsidTr="00083475">
        <w:trPr>
          <w:trHeight w:val="645"/>
        </w:trPr>
        <w:tc>
          <w:tcPr>
            <w:tcW w:w="680" w:type="dxa"/>
            <w:vMerge w:val="restart"/>
            <w:tcBorders>
              <w:top w:val="nil"/>
              <w:left w:val="single" w:sz="8" w:space="0" w:color="auto"/>
              <w:bottom w:val="nil"/>
              <w:right w:val="single" w:sz="8" w:space="0" w:color="auto"/>
            </w:tcBorders>
            <w:shd w:val="clear" w:color="auto" w:fill="auto"/>
            <w:vAlign w:val="center"/>
            <w:hideMark/>
          </w:tcPr>
          <w:p w14:paraId="58C2D77F"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5.</w:t>
            </w:r>
          </w:p>
        </w:tc>
        <w:tc>
          <w:tcPr>
            <w:tcW w:w="2888" w:type="dxa"/>
            <w:gridSpan w:val="2"/>
            <w:tcBorders>
              <w:top w:val="nil"/>
              <w:left w:val="nil"/>
              <w:bottom w:val="single" w:sz="8" w:space="0" w:color="auto"/>
              <w:right w:val="single" w:sz="8" w:space="0" w:color="auto"/>
            </w:tcBorders>
            <w:shd w:val="clear" w:color="auto" w:fill="auto"/>
            <w:vAlign w:val="center"/>
            <w:hideMark/>
          </w:tcPr>
          <w:p w14:paraId="45D2061E"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Сокращение потерь энергетических ресурсов при их передаче, в том числе в системах коммунальной инфраструктуры (с 2022 года):</w:t>
            </w:r>
          </w:p>
        </w:tc>
        <w:tc>
          <w:tcPr>
            <w:tcW w:w="1134" w:type="dxa"/>
            <w:tcBorders>
              <w:top w:val="nil"/>
              <w:left w:val="nil"/>
              <w:bottom w:val="single" w:sz="8" w:space="0" w:color="auto"/>
              <w:right w:val="single" w:sz="8" w:space="0" w:color="auto"/>
            </w:tcBorders>
            <w:shd w:val="clear" w:color="auto" w:fill="auto"/>
            <w:vAlign w:val="center"/>
            <w:hideMark/>
          </w:tcPr>
          <w:p w14:paraId="254184B7"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992" w:type="dxa"/>
            <w:tcBorders>
              <w:top w:val="nil"/>
              <w:left w:val="nil"/>
              <w:bottom w:val="single" w:sz="8" w:space="0" w:color="auto"/>
              <w:right w:val="single" w:sz="4" w:space="0" w:color="auto"/>
            </w:tcBorders>
            <w:shd w:val="clear" w:color="auto" w:fill="auto"/>
            <w:vAlign w:val="center"/>
            <w:hideMark/>
          </w:tcPr>
          <w:p w14:paraId="5D8D35D3"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Государственная статистическая отчетность</w:t>
            </w:r>
          </w:p>
        </w:tc>
        <w:tc>
          <w:tcPr>
            <w:tcW w:w="851" w:type="dxa"/>
            <w:tcBorders>
              <w:top w:val="single" w:sz="4" w:space="0" w:color="auto"/>
              <w:left w:val="single" w:sz="4" w:space="0" w:color="auto"/>
              <w:bottom w:val="single" w:sz="4" w:space="0" w:color="auto"/>
              <w:right w:val="single" w:sz="4" w:space="0" w:color="auto"/>
            </w:tcBorders>
          </w:tcPr>
          <w:p w14:paraId="0D56B539" w14:textId="77777777" w:rsidR="00083475" w:rsidRPr="000651DB" w:rsidRDefault="00083475" w:rsidP="008B6B23">
            <w:pPr>
              <w:jc w:val="right"/>
              <w:rPr>
                <w:rFonts w:ascii="Times New Roman" w:hAnsi="Times New Roman"/>
                <w:sz w:val="14"/>
                <w:szCs w:val="14"/>
                <w:lang w:eastAsia="ru-RU"/>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52730FD1" w14:textId="77777777" w:rsidR="00083475" w:rsidRPr="0069495C" w:rsidRDefault="00083475" w:rsidP="008B6B23">
            <w:pPr>
              <w:jc w:val="right"/>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2332A30A"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14:paraId="68A56F80"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14:paraId="2DB37C89"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59BD50FC"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4ED8BCBF"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6BCDC61F"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50369231"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 </w:t>
            </w:r>
          </w:p>
        </w:tc>
        <w:tc>
          <w:tcPr>
            <w:tcW w:w="708" w:type="dxa"/>
            <w:tcBorders>
              <w:top w:val="nil"/>
              <w:left w:val="nil"/>
              <w:bottom w:val="single" w:sz="8" w:space="0" w:color="auto"/>
              <w:right w:val="single" w:sz="8" w:space="0" w:color="auto"/>
            </w:tcBorders>
            <w:shd w:val="clear" w:color="auto" w:fill="auto"/>
            <w:vAlign w:val="center"/>
            <w:hideMark/>
          </w:tcPr>
          <w:p w14:paraId="58933040"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21AEE7E9"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4E039542"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tcPr>
          <w:p w14:paraId="71E3B714" w14:textId="77777777" w:rsidR="00083475" w:rsidRPr="0069495C" w:rsidRDefault="00083475" w:rsidP="008B6B23">
            <w:pPr>
              <w:jc w:val="center"/>
              <w:rPr>
                <w:rFonts w:ascii="Times New Roman" w:hAnsi="Times New Roman"/>
                <w:sz w:val="18"/>
                <w:szCs w:val="18"/>
                <w:lang w:eastAsia="ru-RU"/>
              </w:rPr>
            </w:pPr>
          </w:p>
        </w:tc>
      </w:tr>
      <w:tr w:rsidR="00083475" w:rsidRPr="000651DB" w14:paraId="3974F56E" w14:textId="47F3791E" w:rsidTr="00083475">
        <w:trPr>
          <w:trHeight w:val="435"/>
        </w:trPr>
        <w:tc>
          <w:tcPr>
            <w:tcW w:w="680" w:type="dxa"/>
            <w:vMerge/>
            <w:tcBorders>
              <w:top w:val="nil"/>
              <w:left w:val="single" w:sz="8" w:space="0" w:color="auto"/>
              <w:bottom w:val="nil"/>
              <w:right w:val="single" w:sz="8" w:space="0" w:color="auto"/>
            </w:tcBorders>
            <w:vAlign w:val="center"/>
            <w:hideMark/>
          </w:tcPr>
          <w:p w14:paraId="64871B80"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2E36E221"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удельный расход топлива на отпущенную с коллекторов котельных в тепловую сеть тепловую энергию</w:t>
            </w:r>
          </w:p>
        </w:tc>
        <w:tc>
          <w:tcPr>
            <w:tcW w:w="1134" w:type="dxa"/>
            <w:tcBorders>
              <w:top w:val="nil"/>
              <w:left w:val="nil"/>
              <w:bottom w:val="single" w:sz="8" w:space="0" w:color="auto"/>
              <w:right w:val="single" w:sz="8" w:space="0" w:color="auto"/>
            </w:tcBorders>
            <w:shd w:val="clear" w:color="auto" w:fill="auto"/>
            <w:vAlign w:val="center"/>
            <w:hideMark/>
          </w:tcPr>
          <w:p w14:paraId="0A8DE3A8" w14:textId="77777777" w:rsidR="00083475" w:rsidRPr="00EC4591" w:rsidRDefault="00083475" w:rsidP="008B6B23">
            <w:pPr>
              <w:jc w:val="center"/>
              <w:rPr>
                <w:rFonts w:ascii="Times New Roman" w:hAnsi="Times New Roman"/>
                <w:sz w:val="16"/>
                <w:szCs w:val="16"/>
                <w:lang w:eastAsia="ru-RU"/>
              </w:rPr>
            </w:pPr>
            <w:proofErr w:type="spellStart"/>
            <w:proofErr w:type="gramStart"/>
            <w:r w:rsidRPr="00EC4591">
              <w:rPr>
                <w:rFonts w:ascii="Times New Roman" w:hAnsi="Times New Roman"/>
                <w:sz w:val="16"/>
                <w:szCs w:val="16"/>
                <w:lang w:eastAsia="ru-RU"/>
              </w:rPr>
              <w:t>кг.ут</w:t>
            </w:r>
            <w:proofErr w:type="spellEnd"/>
            <w:proofErr w:type="gramEnd"/>
            <w:r w:rsidRPr="00EC4591">
              <w:rPr>
                <w:rFonts w:ascii="Times New Roman" w:hAnsi="Times New Roman"/>
                <w:sz w:val="16"/>
                <w:szCs w:val="16"/>
                <w:lang w:eastAsia="ru-RU"/>
              </w:rPr>
              <w:t>/Гкал</w:t>
            </w:r>
          </w:p>
        </w:tc>
        <w:tc>
          <w:tcPr>
            <w:tcW w:w="992" w:type="dxa"/>
            <w:tcBorders>
              <w:top w:val="nil"/>
              <w:left w:val="nil"/>
              <w:bottom w:val="single" w:sz="8" w:space="0" w:color="auto"/>
              <w:right w:val="single" w:sz="4" w:space="0" w:color="auto"/>
            </w:tcBorders>
            <w:shd w:val="clear" w:color="auto" w:fill="auto"/>
            <w:vAlign w:val="center"/>
            <w:hideMark/>
          </w:tcPr>
          <w:p w14:paraId="00636B71"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011D8580"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649742D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19ECE573"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302B3EAD"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06103AC8"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37ABCC85"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54D1D731"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11395A94"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6054A932"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2AEBBD4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2,43</w:t>
            </w:r>
          </w:p>
        </w:tc>
        <w:tc>
          <w:tcPr>
            <w:tcW w:w="709" w:type="dxa"/>
            <w:tcBorders>
              <w:top w:val="nil"/>
              <w:left w:val="nil"/>
              <w:bottom w:val="single" w:sz="8" w:space="0" w:color="auto"/>
              <w:right w:val="single" w:sz="8" w:space="0" w:color="auto"/>
            </w:tcBorders>
            <w:shd w:val="clear" w:color="auto" w:fill="auto"/>
            <w:vAlign w:val="center"/>
            <w:hideMark/>
          </w:tcPr>
          <w:p w14:paraId="30CA2085"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2,43</w:t>
            </w:r>
          </w:p>
        </w:tc>
        <w:tc>
          <w:tcPr>
            <w:tcW w:w="709" w:type="dxa"/>
            <w:tcBorders>
              <w:top w:val="nil"/>
              <w:left w:val="nil"/>
              <w:bottom w:val="single" w:sz="8" w:space="0" w:color="auto"/>
              <w:right w:val="single" w:sz="8" w:space="0" w:color="auto"/>
            </w:tcBorders>
            <w:shd w:val="clear" w:color="auto" w:fill="auto"/>
            <w:vAlign w:val="center"/>
            <w:hideMark/>
          </w:tcPr>
          <w:p w14:paraId="554E5738"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2,43</w:t>
            </w:r>
          </w:p>
        </w:tc>
        <w:tc>
          <w:tcPr>
            <w:tcW w:w="709" w:type="dxa"/>
            <w:tcBorders>
              <w:top w:val="nil"/>
              <w:left w:val="nil"/>
              <w:bottom w:val="single" w:sz="8" w:space="0" w:color="auto"/>
              <w:right w:val="single" w:sz="8" w:space="0" w:color="auto"/>
            </w:tcBorders>
          </w:tcPr>
          <w:p w14:paraId="1DCE6B40" w14:textId="77777777" w:rsidR="00083475" w:rsidRDefault="00083475" w:rsidP="008B6B23">
            <w:pPr>
              <w:jc w:val="center"/>
              <w:rPr>
                <w:rFonts w:ascii="Times New Roman" w:hAnsi="Times New Roman"/>
                <w:sz w:val="18"/>
                <w:szCs w:val="18"/>
                <w:lang w:eastAsia="ru-RU"/>
              </w:rPr>
            </w:pPr>
          </w:p>
          <w:p w14:paraId="627A61AB" w14:textId="338B099E"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2,43</w:t>
            </w:r>
          </w:p>
        </w:tc>
      </w:tr>
      <w:tr w:rsidR="00083475" w:rsidRPr="000651DB" w14:paraId="3ABE149C" w14:textId="0C01BAEF" w:rsidTr="00083475">
        <w:trPr>
          <w:trHeight w:val="435"/>
        </w:trPr>
        <w:tc>
          <w:tcPr>
            <w:tcW w:w="680" w:type="dxa"/>
            <w:vMerge/>
            <w:tcBorders>
              <w:top w:val="nil"/>
              <w:left w:val="single" w:sz="8" w:space="0" w:color="auto"/>
              <w:bottom w:val="nil"/>
              <w:right w:val="single" w:sz="8" w:space="0" w:color="auto"/>
            </w:tcBorders>
            <w:vAlign w:val="center"/>
            <w:hideMark/>
          </w:tcPr>
          <w:p w14:paraId="56F860FD"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11ADB68F"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доля потерь тепловой энергии при ее передаче в общем объеме переданной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14:paraId="50414DF6"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w:t>
            </w:r>
          </w:p>
        </w:tc>
        <w:tc>
          <w:tcPr>
            <w:tcW w:w="992" w:type="dxa"/>
            <w:tcBorders>
              <w:top w:val="nil"/>
              <w:left w:val="nil"/>
              <w:bottom w:val="single" w:sz="8" w:space="0" w:color="auto"/>
              <w:right w:val="single" w:sz="4" w:space="0" w:color="auto"/>
            </w:tcBorders>
            <w:shd w:val="clear" w:color="auto" w:fill="auto"/>
            <w:vAlign w:val="center"/>
            <w:hideMark/>
          </w:tcPr>
          <w:p w14:paraId="7458B12D"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09921140"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43AC6824"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8240724"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2932D6A8"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1E61B80F"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5DEE6CD"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734907A8"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53B7B948"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A4BE5B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5CB92A52"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10,75</w:t>
            </w:r>
          </w:p>
        </w:tc>
        <w:tc>
          <w:tcPr>
            <w:tcW w:w="709" w:type="dxa"/>
            <w:tcBorders>
              <w:top w:val="nil"/>
              <w:left w:val="nil"/>
              <w:bottom w:val="single" w:sz="8" w:space="0" w:color="auto"/>
              <w:right w:val="single" w:sz="8" w:space="0" w:color="auto"/>
            </w:tcBorders>
            <w:shd w:val="clear" w:color="auto" w:fill="auto"/>
            <w:vAlign w:val="center"/>
            <w:hideMark/>
          </w:tcPr>
          <w:p w14:paraId="46998180"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10,75</w:t>
            </w:r>
          </w:p>
        </w:tc>
        <w:tc>
          <w:tcPr>
            <w:tcW w:w="709" w:type="dxa"/>
            <w:tcBorders>
              <w:top w:val="nil"/>
              <w:left w:val="nil"/>
              <w:bottom w:val="single" w:sz="8" w:space="0" w:color="auto"/>
              <w:right w:val="single" w:sz="8" w:space="0" w:color="auto"/>
            </w:tcBorders>
            <w:shd w:val="clear" w:color="auto" w:fill="auto"/>
            <w:vAlign w:val="center"/>
            <w:hideMark/>
          </w:tcPr>
          <w:p w14:paraId="0A09F30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10,75</w:t>
            </w:r>
          </w:p>
        </w:tc>
        <w:tc>
          <w:tcPr>
            <w:tcW w:w="709" w:type="dxa"/>
            <w:tcBorders>
              <w:top w:val="nil"/>
              <w:left w:val="nil"/>
              <w:bottom w:val="single" w:sz="8" w:space="0" w:color="auto"/>
              <w:right w:val="single" w:sz="8" w:space="0" w:color="auto"/>
            </w:tcBorders>
          </w:tcPr>
          <w:p w14:paraId="35C16E07" w14:textId="77777777" w:rsidR="00083475" w:rsidRDefault="00083475" w:rsidP="008B6B23">
            <w:pPr>
              <w:jc w:val="center"/>
              <w:rPr>
                <w:rFonts w:ascii="Times New Roman" w:hAnsi="Times New Roman"/>
                <w:sz w:val="18"/>
                <w:szCs w:val="18"/>
                <w:lang w:eastAsia="ru-RU"/>
              </w:rPr>
            </w:pPr>
          </w:p>
          <w:p w14:paraId="396D262F" w14:textId="3179E888"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10,75</w:t>
            </w:r>
          </w:p>
        </w:tc>
      </w:tr>
      <w:tr w:rsidR="00083475" w:rsidRPr="000651DB" w14:paraId="06A552E9" w14:textId="2B5EBE3B" w:rsidTr="00083475">
        <w:trPr>
          <w:trHeight w:val="43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98B2D"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6.</w:t>
            </w:r>
          </w:p>
        </w:tc>
        <w:tc>
          <w:tcPr>
            <w:tcW w:w="2888" w:type="dxa"/>
            <w:gridSpan w:val="2"/>
            <w:tcBorders>
              <w:top w:val="nil"/>
              <w:left w:val="nil"/>
              <w:bottom w:val="single" w:sz="8" w:space="0" w:color="auto"/>
              <w:right w:val="single" w:sz="8" w:space="0" w:color="auto"/>
            </w:tcBorders>
            <w:shd w:val="clear" w:color="auto" w:fill="auto"/>
            <w:vAlign w:val="center"/>
            <w:hideMark/>
          </w:tcPr>
          <w:p w14:paraId="39CD0368"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Повышение уровня оснащенности приборами учета используемых энергетических ресурсов (с 2022 года):</w:t>
            </w:r>
          </w:p>
        </w:tc>
        <w:tc>
          <w:tcPr>
            <w:tcW w:w="1134" w:type="dxa"/>
            <w:tcBorders>
              <w:top w:val="nil"/>
              <w:left w:val="nil"/>
              <w:bottom w:val="single" w:sz="8" w:space="0" w:color="auto"/>
              <w:right w:val="single" w:sz="8" w:space="0" w:color="auto"/>
            </w:tcBorders>
            <w:shd w:val="clear" w:color="auto" w:fill="auto"/>
            <w:vAlign w:val="center"/>
            <w:hideMark/>
          </w:tcPr>
          <w:p w14:paraId="09088041"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992" w:type="dxa"/>
            <w:tcBorders>
              <w:top w:val="nil"/>
              <w:left w:val="nil"/>
              <w:bottom w:val="single" w:sz="8" w:space="0" w:color="auto"/>
              <w:right w:val="single" w:sz="4" w:space="0" w:color="auto"/>
            </w:tcBorders>
            <w:shd w:val="clear" w:color="auto" w:fill="auto"/>
            <w:vAlign w:val="center"/>
            <w:hideMark/>
          </w:tcPr>
          <w:p w14:paraId="262CFE6E"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Ведомственная отчетность</w:t>
            </w:r>
          </w:p>
        </w:tc>
        <w:tc>
          <w:tcPr>
            <w:tcW w:w="851" w:type="dxa"/>
            <w:tcBorders>
              <w:top w:val="single" w:sz="4" w:space="0" w:color="auto"/>
              <w:left w:val="single" w:sz="4" w:space="0" w:color="auto"/>
              <w:bottom w:val="single" w:sz="4" w:space="0" w:color="auto"/>
              <w:right w:val="single" w:sz="4" w:space="0" w:color="auto"/>
            </w:tcBorders>
          </w:tcPr>
          <w:p w14:paraId="27297A02" w14:textId="77777777" w:rsidR="00083475" w:rsidRPr="000651DB" w:rsidRDefault="00083475" w:rsidP="008B6B23">
            <w:pPr>
              <w:jc w:val="right"/>
              <w:rPr>
                <w:rFonts w:ascii="Times New Roman" w:hAnsi="Times New Roman"/>
                <w:sz w:val="14"/>
                <w:szCs w:val="14"/>
                <w:lang w:eastAsia="ru-RU"/>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7D3A7378" w14:textId="77777777" w:rsidR="00083475" w:rsidRPr="0069495C" w:rsidRDefault="00083475" w:rsidP="008B6B23">
            <w:pPr>
              <w:jc w:val="right"/>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466CAD24"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14:paraId="523B234E"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14:paraId="41C65063"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7006B2C4"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4C04EA03"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739242A3" w14:textId="77777777" w:rsidR="00083475" w:rsidRPr="0069495C" w:rsidRDefault="00083475" w:rsidP="008B6B23">
            <w:pP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4D136757"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 </w:t>
            </w:r>
          </w:p>
        </w:tc>
        <w:tc>
          <w:tcPr>
            <w:tcW w:w="708" w:type="dxa"/>
            <w:tcBorders>
              <w:top w:val="nil"/>
              <w:left w:val="nil"/>
              <w:bottom w:val="single" w:sz="8" w:space="0" w:color="auto"/>
              <w:right w:val="single" w:sz="8" w:space="0" w:color="auto"/>
            </w:tcBorders>
            <w:shd w:val="clear" w:color="auto" w:fill="auto"/>
            <w:vAlign w:val="center"/>
            <w:hideMark/>
          </w:tcPr>
          <w:p w14:paraId="7C7065D2"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7EFF14B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1ACB5C6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 </w:t>
            </w:r>
          </w:p>
        </w:tc>
        <w:tc>
          <w:tcPr>
            <w:tcW w:w="709" w:type="dxa"/>
            <w:tcBorders>
              <w:top w:val="nil"/>
              <w:left w:val="nil"/>
              <w:bottom w:val="single" w:sz="8" w:space="0" w:color="auto"/>
              <w:right w:val="single" w:sz="8" w:space="0" w:color="auto"/>
            </w:tcBorders>
          </w:tcPr>
          <w:p w14:paraId="6CB49926" w14:textId="77777777" w:rsidR="00083475" w:rsidRPr="0069495C" w:rsidRDefault="00083475" w:rsidP="008B6B23">
            <w:pPr>
              <w:jc w:val="center"/>
              <w:rPr>
                <w:rFonts w:ascii="Times New Roman" w:hAnsi="Times New Roman"/>
                <w:sz w:val="18"/>
                <w:szCs w:val="18"/>
                <w:lang w:eastAsia="ru-RU"/>
              </w:rPr>
            </w:pPr>
          </w:p>
        </w:tc>
      </w:tr>
      <w:tr w:rsidR="00083475" w:rsidRPr="000651DB" w14:paraId="14951916" w14:textId="67643E17" w:rsidTr="00083475">
        <w:trPr>
          <w:trHeight w:val="112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F6A668D"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7FECE1A5"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p>
        </w:tc>
        <w:tc>
          <w:tcPr>
            <w:tcW w:w="1134" w:type="dxa"/>
            <w:tcBorders>
              <w:top w:val="nil"/>
              <w:left w:val="nil"/>
              <w:bottom w:val="single" w:sz="8" w:space="0" w:color="auto"/>
              <w:right w:val="single" w:sz="8" w:space="0" w:color="auto"/>
            </w:tcBorders>
            <w:shd w:val="clear" w:color="auto" w:fill="auto"/>
            <w:vAlign w:val="center"/>
            <w:hideMark/>
          </w:tcPr>
          <w:p w14:paraId="3D998083"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w:t>
            </w:r>
          </w:p>
        </w:tc>
        <w:tc>
          <w:tcPr>
            <w:tcW w:w="992" w:type="dxa"/>
            <w:tcBorders>
              <w:top w:val="nil"/>
              <w:left w:val="nil"/>
              <w:bottom w:val="single" w:sz="8" w:space="0" w:color="auto"/>
              <w:right w:val="single" w:sz="4" w:space="0" w:color="auto"/>
            </w:tcBorders>
            <w:shd w:val="clear" w:color="auto" w:fill="auto"/>
            <w:vAlign w:val="center"/>
            <w:hideMark/>
          </w:tcPr>
          <w:p w14:paraId="44E3E7F3"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76461E41"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7B03A0AA"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5537A01A"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5205F982"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4A41D7ED"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5B0587E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7E3C46F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697C6B71"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6532C0EA"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671FBC4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4787DA5F"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41D146C7"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tcPr>
          <w:p w14:paraId="5573FEDC" w14:textId="77777777" w:rsidR="00083475" w:rsidRDefault="00083475" w:rsidP="008B6B23">
            <w:pPr>
              <w:jc w:val="center"/>
              <w:rPr>
                <w:rFonts w:ascii="Times New Roman" w:hAnsi="Times New Roman"/>
                <w:sz w:val="18"/>
                <w:szCs w:val="18"/>
                <w:lang w:eastAsia="ru-RU"/>
              </w:rPr>
            </w:pPr>
          </w:p>
          <w:p w14:paraId="06AF2B85" w14:textId="77777777" w:rsidR="0088731A" w:rsidRDefault="0088731A" w:rsidP="008B6B23">
            <w:pPr>
              <w:jc w:val="center"/>
              <w:rPr>
                <w:rFonts w:ascii="Times New Roman" w:hAnsi="Times New Roman"/>
                <w:sz w:val="18"/>
                <w:szCs w:val="18"/>
                <w:lang w:eastAsia="ru-RU"/>
              </w:rPr>
            </w:pPr>
          </w:p>
          <w:p w14:paraId="777B0329" w14:textId="77777777" w:rsidR="0088731A" w:rsidRDefault="0088731A" w:rsidP="008B6B23">
            <w:pPr>
              <w:jc w:val="center"/>
              <w:rPr>
                <w:rFonts w:ascii="Times New Roman" w:hAnsi="Times New Roman"/>
                <w:sz w:val="18"/>
                <w:szCs w:val="18"/>
                <w:lang w:eastAsia="ru-RU"/>
              </w:rPr>
            </w:pPr>
          </w:p>
          <w:p w14:paraId="0BAED8CB" w14:textId="06EB4274"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100,00</w:t>
            </w:r>
          </w:p>
        </w:tc>
      </w:tr>
      <w:tr w:rsidR="00083475" w:rsidRPr="000651DB" w14:paraId="503E23E3" w14:textId="4DBF8E74" w:rsidTr="00083475">
        <w:trPr>
          <w:trHeight w:val="106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6F01DD6"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34B5611A"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 xml:space="preserve">доля квартир в многоквартирных домах, оснащенных индивидуальными приборами учета используемых энергетических ресурсов по всем видам коммунальных ресурсов в </w:t>
            </w:r>
            <w:r w:rsidRPr="00EC4591">
              <w:rPr>
                <w:rFonts w:ascii="Times New Roman" w:hAnsi="Times New Roman"/>
                <w:sz w:val="16"/>
                <w:szCs w:val="16"/>
                <w:lang w:eastAsia="ru-RU"/>
              </w:rPr>
              <w:lastRenderedPageBreak/>
              <w:t>общем квартир в многоквартирных домах, имеющих тех. возможность установки приборов</w:t>
            </w:r>
          </w:p>
        </w:tc>
        <w:tc>
          <w:tcPr>
            <w:tcW w:w="1134" w:type="dxa"/>
            <w:tcBorders>
              <w:top w:val="nil"/>
              <w:left w:val="nil"/>
              <w:bottom w:val="single" w:sz="8" w:space="0" w:color="auto"/>
              <w:right w:val="single" w:sz="8" w:space="0" w:color="auto"/>
            </w:tcBorders>
            <w:shd w:val="clear" w:color="auto" w:fill="auto"/>
            <w:vAlign w:val="center"/>
            <w:hideMark/>
          </w:tcPr>
          <w:p w14:paraId="2D5AEB6D"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lastRenderedPageBreak/>
              <w:t>%</w:t>
            </w:r>
          </w:p>
        </w:tc>
        <w:tc>
          <w:tcPr>
            <w:tcW w:w="992" w:type="dxa"/>
            <w:tcBorders>
              <w:top w:val="nil"/>
              <w:left w:val="nil"/>
              <w:bottom w:val="single" w:sz="8" w:space="0" w:color="auto"/>
              <w:right w:val="single" w:sz="4" w:space="0" w:color="auto"/>
            </w:tcBorders>
            <w:shd w:val="clear" w:color="auto" w:fill="auto"/>
            <w:vAlign w:val="center"/>
            <w:hideMark/>
          </w:tcPr>
          <w:p w14:paraId="14068B4B"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5A1A75CA"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4425B367"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75605B45"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0C9A52A4"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176118B3"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02FD4A92"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4A2277B7"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757758F"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6145C3C4"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4C7427B8"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95,00</w:t>
            </w:r>
          </w:p>
        </w:tc>
        <w:tc>
          <w:tcPr>
            <w:tcW w:w="709" w:type="dxa"/>
            <w:tcBorders>
              <w:top w:val="nil"/>
              <w:left w:val="nil"/>
              <w:bottom w:val="single" w:sz="8" w:space="0" w:color="auto"/>
              <w:right w:val="single" w:sz="8" w:space="0" w:color="auto"/>
            </w:tcBorders>
            <w:shd w:val="clear" w:color="auto" w:fill="auto"/>
            <w:vAlign w:val="center"/>
            <w:hideMark/>
          </w:tcPr>
          <w:p w14:paraId="1F249EC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95,00</w:t>
            </w:r>
          </w:p>
        </w:tc>
        <w:tc>
          <w:tcPr>
            <w:tcW w:w="709" w:type="dxa"/>
            <w:tcBorders>
              <w:top w:val="nil"/>
              <w:left w:val="nil"/>
              <w:bottom w:val="single" w:sz="8" w:space="0" w:color="auto"/>
              <w:right w:val="single" w:sz="8" w:space="0" w:color="auto"/>
            </w:tcBorders>
            <w:shd w:val="clear" w:color="auto" w:fill="auto"/>
            <w:vAlign w:val="center"/>
            <w:hideMark/>
          </w:tcPr>
          <w:p w14:paraId="5AECF9F5"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95,00</w:t>
            </w:r>
          </w:p>
        </w:tc>
        <w:tc>
          <w:tcPr>
            <w:tcW w:w="709" w:type="dxa"/>
            <w:tcBorders>
              <w:top w:val="nil"/>
              <w:left w:val="nil"/>
              <w:bottom w:val="single" w:sz="8" w:space="0" w:color="auto"/>
              <w:right w:val="single" w:sz="8" w:space="0" w:color="auto"/>
            </w:tcBorders>
          </w:tcPr>
          <w:p w14:paraId="470BA44E" w14:textId="77777777" w:rsidR="00083475" w:rsidRDefault="00083475" w:rsidP="008B6B23">
            <w:pPr>
              <w:jc w:val="center"/>
              <w:rPr>
                <w:rFonts w:ascii="Times New Roman" w:hAnsi="Times New Roman"/>
                <w:sz w:val="18"/>
                <w:szCs w:val="18"/>
                <w:lang w:eastAsia="ru-RU"/>
              </w:rPr>
            </w:pPr>
          </w:p>
          <w:p w14:paraId="5477CD18" w14:textId="77777777" w:rsidR="0088731A" w:rsidRDefault="0088731A" w:rsidP="008B6B23">
            <w:pPr>
              <w:jc w:val="center"/>
              <w:rPr>
                <w:rFonts w:ascii="Times New Roman" w:hAnsi="Times New Roman"/>
                <w:sz w:val="18"/>
                <w:szCs w:val="18"/>
                <w:lang w:eastAsia="ru-RU"/>
              </w:rPr>
            </w:pPr>
          </w:p>
          <w:p w14:paraId="48C8E683" w14:textId="7F06554B"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95,00</w:t>
            </w:r>
          </w:p>
        </w:tc>
      </w:tr>
      <w:tr w:rsidR="00083475" w:rsidRPr="000651DB" w14:paraId="6A5219CA" w14:textId="5E3FF86B" w:rsidTr="00083475">
        <w:trPr>
          <w:trHeight w:val="148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AF3AD47" w14:textId="77777777" w:rsidR="00083475" w:rsidRPr="000651DB" w:rsidRDefault="00083475" w:rsidP="008B6B23">
            <w:pPr>
              <w:rPr>
                <w:rFonts w:ascii="Times New Roman" w:hAnsi="Times New Roman"/>
                <w:sz w:val="14"/>
                <w:szCs w:val="14"/>
                <w:lang w:eastAsia="ru-RU"/>
              </w:rPr>
            </w:pPr>
          </w:p>
        </w:tc>
        <w:tc>
          <w:tcPr>
            <w:tcW w:w="2888" w:type="dxa"/>
            <w:gridSpan w:val="2"/>
            <w:tcBorders>
              <w:top w:val="nil"/>
              <w:left w:val="nil"/>
              <w:bottom w:val="single" w:sz="8" w:space="0" w:color="auto"/>
              <w:right w:val="single" w:sz="8" w:space="0" w:color="auto"/>
            </w:tcBorders>
            <w:shd w:val="clear" w:color="auto" w:fill="auto"/>
            <w:vAlign w:val="center"/>
            <w:hideMark/>
          </w:tcPr>
          <w:p w14:paraId="714B799F"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tc>
        <w:tc>
          <w:tcPr>
            <w:tcW w:w="1134" w:type="dxa"/>
            <w:tcBorders>
              <w:top w:val="nil"/>
              <w:left w:val="nil"/>
              <w:bottom w:val="single" w:sz="8" w:space="0" w:color="auto"/>
              <w:right w:val="single" w:sz="8" w:space="0" w:color="auto"/>
            </w:tcBorders>
            <w:shd w:val="clear" w:color="auto" w:fill="auto"/>
            <w:vAlign w:val="center"/>
            <w:hideMark/>
          </w:tcPr>
          <w:p w14:paraId="7785BA46"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w:t>
            </w:r>
          </w:p>
        </w:tc>
        <w:tc>
          <w:tcPr>
            <w:tcW w:w="992" w:type="dxa"/>
            <w:tcBorders>
              <w:top w:val="nil"/>
              <w:left w:val="nil"/>
              <w:bottom w:val="single" w:sz="8" w:space="0" w:color="auto"/>
              <w:right w:val="single" w:sz="4" w:space="0" w:color="auto"/>
            </w:tcBorders>
            <w:shd w:val="clear" w:color="auto" w:fill="auto"/>
            <w:vAlign w:val="center"/>
            <w:hideMark/>
          </w:tcPr>
          <w:p w14:paraId="604816D3"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48A07F2F"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0,02</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503C0271"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936971F"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2E505395"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5AA3545E"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6E880CD"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60A20C77"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3C522D2"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7CD5BA36"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2E55A759"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2701D361"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shd w:val="clear" w:color="auto" w:fill="auto"/>
            <w:vAlign w:val="center"/>
            <w:hideMark/>
          </w:tcPr>
          <w:p w14:paraId="0C17061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100,00</w:t>
            </w:r>
          </w:p>
        </w:tc>
        <w:tc>
          <w:tcPr>
            <w:tcW w:w="709" w:type="dxa"/>
            <w:tcBorders>
              <w:top w:val="nil"/>
              <w:left w:val="nil"/>
              <w:bottom w:val="single" w:sz="8" w:space="0" w:color="auto"/>
              <w:right w:val="single" w:sz="8" w:space="0" w:color="auto"/>
            </w:tcBorders>
          </w:tcPr>
          <w:p w14:paraId="60D36697" w14:textId="77777777" w:rsidR="00083475" w:rsidRDefault="00083475" w:rsidP="008B6B23">
            <w:pPr>
              <w:jc w:val="center"/>
              <w:rPr>
                <w:rFonts w:ascii="Times New Roman" w:hAnsi="Times New Roman"/>
                <w:sz w:val="18"/>
                <w:szCs w:val="18"/>
                <w:lang w:eastAsia="ru-RU"/>
              </w:rPr>
            </w:pPr>
          </w:p>
          <w:p w14:paraId="6FE56A03" w14:textId="77777777" w:rsidR="0088731A" w:rsidRDefault="0088731A" w:rsidP="008B6B23">
            <w:pPr>
              <w:jc w:val="center"/>
              <w:rPr>
                <w:rFonts w:ascii="Times New Roman" w:hAnsi="Times New Roman"/>
                <w:sz w:val="18"/>
                <w:szCs w:val="18"/>
                <w:lang w:eastAsia="ru-RU"/>
              </w:rPr>
            </w:pPr>
          </w:p>
          <w:p w14:paraId="3B58937C" w14:textId="77777777" w:rsidR="0088731A" w:rsidRDefault="0088731A" w:rsidP="008B6B23">
            <w:pPr>
              <w:jc w:val="center"/>
              <w:rPr>
                <w:rFonts w:ascii="Times New Roman" w:hAnsi="Times New Roman"/>
                <w:sz w:val="18"/>
                <w:szCs w:val="18"/>
                <w:lang w:eastAsia="ru-RU"/>
              </w:rPr>
            </w:pPr>
          </w:p>
          <w:p w14:paraId="474B764E" w14:textId="77777777" w:rsidR="0088731A" w:rsidRDefault="0088731A" w:rsidP="008B6B23">
            <w:pPr>
              <w:jc w:val="center"/>
              <w:rPr>
                <w:rFonts w:ascii="Times New Roman" w:hAnsi="Times New Roman"/>
                <w:sz w:val="18"/>
                <w:szCs w:val="18"/>
                <w:lang w:eastAsia="ru-RU"/>
              </w:rPr>
            </w:pPr>
          </w:p>
          <w:p w14:paraId="572A0FFD" w14:textId="1336FB90"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100,00</w:t>
            </w:r>
          </w:p>
        </w:tc>
      </w:tr>
      <w:tr w:rsidR="00083475" w:rsidRPr="000651DB" w14:paraId="4CB9F635" w14:textId="03B44511" w:rsidTr="00083475">
        <w:trPr>
          <w:trHeight w:val="43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AB44E5F" w14:textId="77777777" w:rsidR="00083475" w:rsidRPr="000651DB" w:rsidRDefault="00083475" w:rsidP="008B6B23">
            <w:pPr>
              <w:jc w:val="center"/>
              <w:rPr>
                <w:rFonts w:ascii="Times New Roman" w:hAnsi="Times New Roman"/>
                <w:sz w:val="14"/>
                <w:szCs w:val="14"/>
                <w:lang w:eastAsia="ru-RU"/>
              </w:rPr>
            </w:pPr>
            <w:r w:rsidRPr="000651DB">
              <w:rPr>
                <w:rFonts w:ascii="Times New Roman" w:hAnsi="Times New Roman"/>
                <w:sz w:val="14"/>
                <w:szCs w:val="14"/>
                <w:lang w:eastAsia="ru-RU"/>
              </w:rPr>
              <w:t>7.</w:t>
            </w:r>
          </w:p>
        </w:tc>
        <w:tc>
          <w:tcPr>
            <w:tcW w:w="2888" w:type="dxa"/>
            <w:gridSpan w:val="2"/>
            <w:tcBorders>
              <w:top w:val="nil"/>
              <w:left w:val="nil"/>
              <w:bottom w:val="single" w:sz="8" w:space="0" w:color="auto"/>
              <w:right w:val="single" w:sz="8" w:space="0" w:color="auto"/>
            </w:tcBorders>
            <w:shd w:val="clear" w:color="auto" w:fill="auto"/>
            <w:vAlign w:val="center"/>
            <w:hideMark/>
          </w:tcPr>
          <w:p w14:paraId="222F733F" w14:textId="77777777" w:rsidR="00083475" w:rsidRPr="00EC4591" w:rsidRDefault="00083475" w:rsidP="008B6B23">
            <w:pPr>
              <w:rPr>
                <w:rFonts w:ascii="Times New Roman" w:hAnsi="Times New Roman"/>
                <w:sz w:val="16"/>
                <w:szCs w:val="16"/>
                <w:lang w:eastAsia="ru-RU"/>
              </w:rPr>
            </w:pPr>
            <w:r w:rsidRPr="00EC4591">
              <w:rPr>
                <w:rFonts w:ascii="Times New Roman" w:hAnsi="Times New Roman"/>
                <w:sz w:val="16"/>
                <w:szCs w:val="16"/>
                <w:lang w:eastAsia="ru-RU"/>
              </w:rPr>
              <w:t>Доля энергоэффективных источников света в системах уличного освещения (процентов)</w:t>
            </w:r>
          </w:p>
        </w:tc>
        <w:tc>
          <w:tcPr>
            <w:tcW w:w="1134" w:type="dxa"/>
            <w:tcBorders>
              <w:top w:val="nil"/>
              <w:left w:val="nil"/>
              <w:bottom w:val="single" w:sz="8" w:space="0" w:color="auto"/>
              <w:right w:val="single" w:sz="8" w:space="0" w:color="auto"/>
            </w:tcBorders>
            <w:shd w:val="clear" w:color="auto" w:fill="auto"/>
            <w:vAlign w:val="center"/>
            <w:hideMark/>
          </w:tcPr>
          <w:p w14:paraId="1164FE79"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w:t>
            </w:r>
          </w:p>
        </w:tc>
        <w:tc>
          <w:tcPr>
            <w:tcW w:w="992" w:type="dxa"/>
            <w:tcBorders>
              <w:top w:val="nil"/>
              <w:left w:val="nil"/>
              <w:bottom w:val="single" w:sz="8" w:space="0" w:color="auto"/>
              <w:right w:val="single" w:sz="4" w:space="0" w:color="auto"/>
            </w:tcBorders>
            <w:shd w:val="clear" w:color="auto" w:fill="auto"/>
            <w:vAlign w:val="center"/>
            <w:hideMark/>
          </w:tcPr>
          <w:p w14:paraId="6A831F7A" w14:textId="77777777" w:rsidR="00083475" w:rsidRPr="00EC4591" w:rsidRDefault="00083475" w:rsidP="008B6B23">
            <w:pPr>
              <w:jc w:val="center"/>
              <w:rPr>
                <w:rFonts w:ascii="Times New Roman" w:hAnsi="Times New Roman"/>
                <w:sz w:val="16"/>
                <w:szCs w:val="16"/>
                <w:lang w:eastAsia="ru-RU"/>
              </w:rPr>
            </w:pPr>
            <w:r w:rsidRPr="00EC4591">
              <w:rPr>
                <w:rFonts w:ascii="Times New Roman" w:hAnsi="Times New Roman"/>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tcPr>
          <w:p w14:paraId="435B7C03" w14:textId="77777777" w:rsidR="00083475" w:rsidRPr="000651DB" w:rsidRDefault="00083475" w:rsidP="008B6B23">
            <w:pPr>
              <w:jc w:val="center"/>
              <w:rPr>
                <w:rFonts w:ascii="Times New Roman" w:hAnsi="Times New Roman"/>
                <w:sz w:val="14"/>
                <w:szCs w:val="14"/>
                <w:lang w:eastAsia="ru-RU"/>
              </w:rPr>
            </w:pPr>
            <w:r>
              <w:rPr>
                <w:rFonts w:ascii="Times New Roman" w:hAnsi="Times New Roman"/>
                <w:sz w:val="14"/>
                <w:szCs w:val="14"/>
                <w:lang w:eastAsia="ru-RU"/>
              </w:rPr>
              <w:t>0,01</w:t>
            </w: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27B16020"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5AC167B7"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1" w:type="dxa"/>
            <w:tcBorders>
              <w:top w:val="nil"/>
              <w:left w:val="nil"/>
              <w:bottom w:val="single" w:sz="8" w:space="0" w:color="auto"/>
              <w:right w:val="single" w:sz="8" w:space="0" w:color="auto"/>
            </w:tcBorders>
            <w:shd w:val="clear" w:color="auto" w:fill="auto"/>
            <w:vAlign w:val="center"/>
            <w:hideMark/>
          </w:tcPr>
          <w:p w14:paraId="48B4CB3F"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850" w:type="dxa"/>
            <w:tcBorders>
              <w:top w:val="nil"/>
              <w:left w:val="nil"/>
              <w:bottom w:val="single" w:sz="8" w:space="0" w:color="auto"/>
              <w:right w:val="single" w:sz="8" w:space="0" w:color="auto"/>
            </w:tcBorders>
            <w:shd w:val="clear" w:color="auto" w:fill="auto"/>
            <w:vAlign w:val="center"/>
            <w:hideMark/>
          </w:tcPr>
          <w:p w14:paraId="5AE5FBB6"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43F66E6D"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14:paraId="5FF7285B"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27D42651"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9" w:type="dxa"/>
            <w:tcBorders>
              <w:top w:val="nil"/>
              <w:left w:val="nil"/>
              <w:bottom w:val="single" w:sz="8" w:space="0" w:color="auto"/>
              <w:right w:val="single" w:sz="8" w:space="0" w:color="auto"/>
            </w:tcBorders>
            <w:shd w:val="clear" w:color="auto" w:fill="auto"/>
            <w:vAlign w:val="center"/>
            <w:hideMark/>
          </w:tcPr>
          <w:p w14:paraId="10CEC38D"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Х</w:t>
            </w:r>
          </w:p>
        </w:tc>
        <w:tc>
          <w:tcPr>
            <w:tcW w:w="708" w:type="dxa"/>
            <w:tcBorders>
              <w:top w:val="nil"/>
              <w:left w:val="nil"/>
              <w:bottom w:val="single" w:sz="8" w:space="0" w:color="auto"/>
              <w:right w:val="single" w:sz="8" w:space="0" w:color="auto"/>
            </w:tcBorders>
            <w:shd w:val="clear" w:color="auto" w:fill="auto"/>
            <w:vAlign w:val="center"/>
            <w:hideMark/>
          </w:tcPr>
          <w:p w14:paraId="6730AEB2"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90,00</w:t>
            </w:r>
          </w:p>
        </w:tc>
        <w:tc>
          <w:tcPr>
            <w:tcW w:w="709" w:type="dxa"/>
            <w:tcBorders>
              <w:top w:val="nil"/>
              <w:left w:val="nil"/>
              <w:bottom w:val="single" w:sz="8" w:space="0" w:color="auto"/>
              <w:right w:val="single" w:sz="8" w:space="0" w:color="auto"/>
            </w:tcBorders>
            <w:shd w:val="clear" w:color="auto" w:fill="auto"/>
            <w:vAlign w:val="center"/>
            <w:hideMark/>
          </w:tcPr>
          <w:p w14:paraId="51AABE87"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90,00</w:t>
            </w:r>
          </w:p>
        </w:tc>
        <w:tc>
          <w:tcPr>
            <w:tcW w:w="709" w:type="dxa"/>
            <w:tcBorders>
              <w:top w:val="nil"/>
              <w:left w:val="nil"/>
              <w:bottom w:val="single" w:sz="8" w:space="0" w:color="auto"/>
              <w:right w:val="single" w:sz="8" w:space="0" w:color="auto"/>
            </w:tcBorders>
            <w:shd w:val="clear" w:color="auto" w:fill="auto"/>
            <w:vAlign w:val="center"/>
            <w:hideMark/>
          </w:tcPr>
          <w:p w14:paraId="1E5C0F0C" w14:textId="77777777" w:rsidR="00083475" w:rsidRPr="0069495C" w:rsidRDefault="00083475" w:rsidP="008B6B23">
            <w:pPr>
              <w:jc w:val="center"/>
              <w:rPr>
                <w:rFonts w:ascii="Times New Roman" w:hAnsi="Times New Roman"/>
                <w:sz w:val="18"/>
                <w:szCs w:val="18"/>
                <w:lang w:eastAsia="ru-RU"/>
              </w:rPr>
            </w:pPr>
            <w:r w:rsidRPr="0069495C">
              <w:rPr>
                <w:rFonts w:ascii="Times New Roman" w:hAnsi="Times New Roman"/>
                <w:sz w:val="18"/>
                <w:szCs w:val="18"/>
                <w:lang w:eastAsia="ru-RU"/>
              </w:rPr>
              <w:t>90,00</w:t>
            </w:r>
          </w:p>
        </w:tc>
        <w:tc>
          <w:tcPr>
            <w:tcW w:w="709" w:type="dxa"/>
            <w:tcBorders>
              <w:top w:val="nil"/>
              <w:left w:val="nil"/>
              <w:bottom w:val="single" w:sz="8" w:space="0" w:color="auto"/>
              <w:right w:val="single" w:sz="8" w:space="0" w:color="auto"/>
            </w:tcBorders>
          </w:tcPr>
          <w:p w14:paraId="00410DF2" w14:textId="77777777" w:rsidR="00083475" w:rsidRDefault="00083475" w:rsidP="008B6B23">
            <w:pPr>
              <w:jc w:val="center"/>
              <w:rPr>
                <w:rFonts w:ascii="Times New Roman" w:hAnsi="Times New Roman"/>
                <w:sz w:val="18"/>
                <w:szCs w:val="18"/>
                <w:lang w:eastAsia="ru-RU"/>
              </w:rPr>
            </w:pPr>
          </w:p>
          <w:p w14:paraId="35CA3CB9" w14:textId="21AE757A" w:rsidR="0088731A" w:rsidRPr="0069495C" w:rsidRDefault="0088731A" w:rsidP="008B6B23">
            <w:pPr>
              <w:jc w:val="center"/>
              <w:rPr>
                <w:rFonts w:ascii="Times New Roman" w:hAnsi="Times New Roman"/>
                <w:sz w:val="18"/>
                <w:szCs w:val="18"/>
                <w:lang w:eastAsia="ru-RU"/>
              </w:rPr>
            </w:pPr>
            <w:r>
              <w:rPr>
                <w:rFonts w:ascii="Times New Roman" w:hAnsi="Times New Roman"/>
                <w:sz w:val="18"/>
                <w:szCs w:val="18"/>
                <w:lang w:eastAsia="ru-RU"/>
              </w:rPr>
              <w:t>90,00</w:t>
            </w:r>
          </w:p>
        </w:tc>
      </w:tr>
    </w:tbl>
    <w:p w14:paraId="15272799" w14:textId="77777777" w:rsidR="00EE1FF7" w:rsidRPr="006F7D7D" w:rsidRDefault="00EE1FF7" w:rsidP="00EE1FF7">
      <w:pPr>
        <w:autoSpaceDE w:val="0"/>
        <w:autoSpaceDN w:val="0"/>
        <w:adjustRightInd w:val="0"/>
        <w:ind w:firstLine="540"/>
        <w:jc w:val="center"/>
        <w:outlineLvl w:val="0"/>
        <w:rPr>
          <w:rFonts w:ascii="Times New Roman" w:hAnsi="Times New Roman"/>
          <w:sz w:val="28"/>
          <w:szCs w:val="28"/>
        </w:rPr>
      </w:pPr>
    </w:p>
    <w:p w14:paraId="1A26D1FB" w14:textId="77777777" w:rsidR="00EE1FF7" w:rsidRPr="006F7D7D" w:rsidRDefault="00EE1FF7" w:rsidP="00EE1FF7">
      <w:pPr>
        <w:spacing w:line="20" w:lineRule="atLeast"/>
        <w:ind w:left="7788" w:firstLine="708"/>
        <w:rPr>
          <w:rFonts w:ascii="Times New Roman" w:hAnsi="Times New Roman"/>
        </w:rPr>
      </w:pPr>
    </w:p>
    <w:p w14:paraId="5E5242E7" w14:textId="77777777" w:rsidR="00EE1FF7" w:rsidRPr="006F7D7D" w:rsidRDefault="00EE1FF7" w:rsidP="00EE1FF7">
      <w:pPr>
        <w:spacing w:line="20" w:lineRule="atLeast"/>
        <w:ind w:left="7788" w:firstLine="708"/>
        <w:rPr>
          <w:rFonts w:ascii="Times New Roman" w:hAnsi="Times New Roman"/>
        </w:rPr>
      </w:pPr>
    </w:p>
    <w:p w14:paraId="14DD8504"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1144AFEA"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131D6619"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sectPr w:rsidR="00EE1FF7" w:rsidRPr="006F7D7D" w:rsidSect="008301E8">
          <w:pgSz w:w="16838" w:h="11906" w:orient="landscape"/>
          <w:pgMar w:top="709" w:right="1134" w:bottom="567" w:left="1134" w:header="709" w:footer="709" w:gutter="0"/>
          <w:cols w:space="708"/>
          <w:docGrid w:linePitch="360"/>
        </w:sectPr>
      </w:pPr>
    </w:p>
    <w:p w14:paraId="69E2887F" w14:textId="77777777" w:rsidR="00EE1FF7" w:rsidRPr="006F7D7D" w:rsidRDefault="00EE1FF7" w:rsidP="00EE1FF7">
      <w:pPr>
        <w:spacing w:line="20" w:lineRule="atLeast"/>
        <w:ind w:left="7788" w:firstLine="708"/>
        <w:rPr>
          <w:rFonts w:ascii="Times New Roman" w:hAnsi="Times New Roman"/>
        </w:rPr>
      </w:pPr>
      <w:r w:rsidRPr="006F7D7D">
        <w:rPr>
          <w:rFonts w:ascii="Times New Roman" w:hAnsi="Times New Roman"/>
        </w:rPr>
        <w:lastRenderedPageBreak/>
        <w:t>Приложение № 2</w:t>
      </w:r>
    </w:p>
    <w:p w14:paraId="329B71EA" w14:textId="77777777" w:rsidR="00EE1FF7" w:rsidRPr="006F7D7D" w:rsidRDefault="00EE1FF7" w:rsidP="00EE1FF7">
      <w:pPr>
        <w:ind w:left="8496" w:right="-1"/>
        <w:jc w:val="both"/>
        <w:rPr>
          <w:rFonts w:ascii="Times New Roman" w:hAnsi="Times New Roman"/>
          <w:bCs/>
        </w:rPr>
      </w:pPr>
      <w:r w:rsidRPr="006F7D7D">
        <w:rPr>
          <w:rFonts w:ascii="Times New Roman" w:hAnsi="Times New Roman"/>
        </w:rPr>
        <w:t>к подпрограмме № 3 «Энергосбережение и повышение энергетической эффективности на территории муниципального образования город Дивногорск</w:t>
      </w:r>
      <w:r w:rsidRPr="006F7D7D">
        <w:rPr>
          <w:rFonts w:ascii="Times New Roman" w:hAnsi="Times New Roman"/>
          <w:bCs/>
        </w:rPr>
        <w:t>»</w:t>
      </w:r>
    </w:p>
    <w:p w14:paraId="106DE891" w14:textId="77777777" w:rsidR="00EE1FF7" w:rsidRPr="006F7D7D" w:rsidRDefault="00EE1FF7" w:rsidP="00EE1FF7">
      <w:pPr>
        <w:ind w:right="-1"/>
        <w:jc w:val="center"/>
        <w:rPr>
          <w:rFonts w:ascii="Times New Roman" w:hAnsi="Times New Roman"/>
          <w:bCs/>
        </w:rPr>
      </w:pPr>
    </w:p>
    <w:p w14:paraId="637FABE2" w14:textId="77777777" w:rsidR="00EE1FF7" w:rsidRPr="006F7D7D" w:rsidRDefault="00EE1FF7" w:rsidP="00EE1FF7">
      <w:pPr>
        <w:autoSpaceDE w:val="0"/>
        <w:autoSpaceDN w:val="0"/>
        <w:adjustRightInd w:val="0"/>
        <w:ind w:firstLine="540"/>
        <w:jc w:val="center"/>
        <w:outlineLvl w:val="0"/>
        <w:rPr>
          <w:rFonts w:ascii="Times New Roman" w:hAnsi="Times New Roman"/>
        </w:rPr>
      </w:pPr>
      <w:r w:rsidRPr="006F7D7D">
        <w:rPr>
          <w:rFonts w:ascii="Times New Roman" w:hAnsi="Times New Roman"/>
        </w:rPr>
        <w:t xml:space="preserve">Перечень </w:t>
      </w:r>
      <w:r>
        <w:rPr>
          <w:rFonts w:ascii="Times New Roman" w:hAnsi="Times New Roman"/>
        </w:rPr>
        <w:t>мероприятий</w:t>
      </w:r>
    </w:p>
    <w:p w14:paraId="33F1F98F" w14:textId="77777777" w:rsidR="00EE1FF7" w:rsidRPr="006F7D7D" w:rsidRDefault="00EE1FF7" w:rsidP="00EE1FF7">
      <w:pPr>
        <w:autoSpaceDE w:val="0"/>
        <w:autoSpaceDN w:val="0"/>
        <w:adjustRightInd w:val="0"/>
        <w:ind w:firstLine="540"/>
        <w:jc w:val="center"/>
        <w:outlineLvl w:val="0"/>
        <w:rPr>
          <w:rFonts w:ascii="Times New Roman" w:hAnsi="Times New Roman"/>
          <w:sz w:val="14"/>
          <w:szCs w:val="14"/>
        </w:rPr>
      </w:pPr>
    </w:p>
    <w:p w14:paraId="64FFB179"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tbl>
      <w:tblPr>
        <w:tblW w:w="16184" w:type="dxa"/>
        <w:tblInd w:w="-601" w:type="dxa"/>
        <w:tblLayout w:type="fixed"/>
        <w:tblLook w:val="04A0" w:firstRow="1" w:lastRow="0" w:firstColumn="1" w:lastColumn="0" w:noHBand="0" w:noVBand="1"/>
      </w:tblPr>
      <w:tblGrid>
        <w:gridCol w:w="851"/>
        <w:gridCol w:w="1843"/>
        <w:gridCol w:w="992"/>
        <w:gridCol w:w="566"/>
        <w:gridCol w:w="568"/>
        <w:gridCol w:w="992"/>
        <w:gridCol w:w="567"/>
        <w:gridCol w:w="708"/>
        <w:gridCol w:w="143"/>
        <w:gridCol w:w="566"/>
        <w:gridCol w:w="708"/>
        <w:gridCol w:w="709"/>
        <w:gridCol w:w="709"/>
        <w:gridCol w:w="709"/>
        <w:gridCol w:w="708"/>
        <w:gridCol w:w="709"/>
        <w:gridCol w:w="851"/>
        <w:gridCol w:w="850"/>
        <w:gridCol w:w="734"/>
        <w:gridCol w:w="709"/>
        <w:gridCol w:w="708"/>
        <w:gridCol w:w="284"/>
      </w:tblGrid>
      <w:tr w:rsidR="00C64061" w:rsidRPr="00627B97" w14:paraId="45E540B9" w14:textId="77777777" w:rsidTr="00C64061">
        <w:trPr>
          <w:trHeight w:val="480"/>
        </w:trPr>
        <w:tc>
          <w:tcPr>
            <w:tcW w:w="269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485695" w14:textId="77777777" w:rsidR="00C64061" w:rsidRPr="00627B97" w:rsidRDefault="00C64061" w:rsidP="008B6B23">
            <w:pPr>
              <w:jc w:val="center"/>
              <w:rPr>
                <w:rFonts w:ascii="Times New Roman" w:hAnsi="Times New Roman"/>
                <w:color w:val="000000"/>
                <w:sz w:val="14"/>
                <w:szCs w:val="14"/>
                <w:lang w:eastAsia="ru-RU"/>
              </w:rPr>
            </w:pPr>
            <w:proofErr w:type="gramStart"/>
            <w:r w:rsidRPr="00627B97">
              <w:rPr>
                <w:rFonts w:ascii="Times New Roman" w:hAnsi="Times New Roman"/>
                <w:color w:val="000000"/>
                <w:sz w:val="14"/>
                <w:szCs w:val="14"/>
                <w:lang w:eastAsia="ru-RU"/>
              </w:rPr>
              <w:t>Наименование  программы</w:t>
            </w:r>
            <w:proofErr w:type="gramEnd"/>
            <w:r w:rsidRPr="00627B97">
              <w:rPr>
                <w:rFonts w:ascii="Times New Roman" w:hAnsi="Times New Roman"/>
                <w:color w:val="000000"/>
                <w:sz w:val="14"/>
                <w:szCs w:val="14"/>
                <w:lang w:eastAsia="ru-RU"/>
              </w:rPr>
              <w:t>, подпрограммы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2E73FD"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xml:space="preserve">РБС </w:t>
            </w:r>
          </w:p>
        </w:tc>
        <w:tc>
          <w:tcPr>
            <w:tcW w:w="269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246CEE"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Код бюджетной классификации</w:t>
            </w:r>
          </w:p>
        </w:tc>
        <w:tc>
          <w:tcPr>
            <w:tcW w:w="851" w:type="dxa"/>
            <w:gridSpan w:val="2"/>
            <w:tcBorders>
              <w:top w:val="single" w:sz="8" w:space="0" w:color="auto"/>
              <w:left w:val="nil"/>
              <w:bottom w:val="single" w:sz="8" w:space="0" w:color="auto"/>
              <w:right w:val="nil"/>
            </w:tcBorders>
          </w:tcPr>
          <w:p w14:paraId="6EDAA607" w14:textId="77777777" w:rsidR="00C64061" w:rsidRPr="00627B97" w:rsidRDefault="00C64061" w:rsidP="008B6B23">
            <w:pPr>
              <w:jc w:val="center"/>
              <w:rPr>
                <w:rFonts w:ascii="Times New Roman" w:hAnsi="Times New Roman"/>
                <w:color w:val="000000"/>
                <w:sz w:val="14"/>
                <w:szCs w:val="14"/>
                <w:lang w:eastAsia="ru-RU"/>
              </w:rPr>
            </w:pPr>
          </w:p>
        </w:tc>
        <w:tc>
          <w:tcPr>
            <w:tcW w:w="8670" w:type="dxa"/>
            <w:gridSpan w:val="12"/>
            <w:tcBorders>
              <w:top w:val="single" w:sz="8" w:space="0" w:color="auto"/>
              <w:left w:val="nil"/>
              <w:bottom w:val="single" w:sz="8" w:space="0" w:color="auto"/>
              <w:right w:val="single" w:sz="8" w:space="0" w:color="000000"/>
            </w:tcBorders>
            <w:shd w:val="clear" w:color="auto" w:fill="auto"/>
            <w:vAlign w:val="center"/>
            <w:hideMark/>
          </w:tcPr>
          <w:p w14:paraId="7F73ACE4" w14:textId="5BB94D63"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Расходы</w:t>
            </w:r>
          </w:p>
        </w:tc>
        <w:tc>
          <w:tcPr>
            <w:tcW w:w="284" w:type="dxa"/>
            <w:vMerge w:val="restart"/>
            <w:tcBorders>
              <w:top w:val="single" w:sz="8" w:space="0" w:color="auto"/>
              <w:left w:val="nil"/>
              <w:bottom w:val="single" w:sz="8" w:space="0" w:color="000000"/>
              <w:right w:val="single" w:sz="8" w:space="0" w:color="auto"/>
            </w:tcBorders>
            <w:shd w:val="clear" w:color="auto" w:fill="auto"/>
            <w:vAlign w:val="center"/>
            <w:hideMark/>
          </w:tcPr>
          <w:p w14:paraId="13BC9D25"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xml:space="preserve">Ожидаемый результат </w:t>
            </w:r>
          </w:p>
        </w:tc>
      </w:tr>
      <w:tr w:rsidR="00C64061" w:rsidRPr="00627B97" w14:paraId="42F4EF84" w14:textId="77777777" w:rsidTr="00C64061">
        <w:trPr>
          <w:trHeight w:val="435"/>
        </w:trPr>
        <w:tc>
          <w:tcPr>
            <w:tcW w:w="2694" w:type="dxa"/>
            <w:gridSpan w:val="2"/>
            <w:vMerge/>
            <w:tcBorders>
              <w:top w:val="single" w:sz="8" w:space="0" w:color="auto"/>
              <w:left w:val="single" w:sz="8" w:space="0" w:color="auto"/>
              <w:bottom w:val="single" w:sz="8" w:space="0" w:color="000000"/>
              <w:right w:val="single" w:sz="8" w:space="0" w:color="auto"/>
            </w:tcBorders>
            <w:vAlign w:val="center"/>
            <w:hideMark/>
          </w:tcPr>
          <w:p w14:paraId="06F0E076" w14:textId="77777777" w:rsidR="00C64061" w:rsidRPr="00627B97" w:rsidRDefault="00C64061" w:rsidP="008B6B23">
            <w:pPr>
              <w:rPr>
                <w:rFonts w:ascii="Times New Roman" w:hAnsi="Times New Roman"/>
                <w:color w:val="000000"/>
                <w:sz w:val="14"/>
                <w:szCs w:val="14"/>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1DFCDE1" w14:textId="77777777" w:rsidR="00C64061" w:rsidRPr="00627B97" w:rsidRDefault="00C64061" w:rsidP="008B6B23">
            <w:pPr>
              <w:rPr>
                <w:rFonts w:ascii="Times New Roman" w:hAnsi="Times New Roman"/>
                <w:color w:val="000000"/>
                <w:sz w:val="14"/>
                <w:szCs w:val="14"/>
                <w:lang w:eastAsia="ru-RU"/>
              </w:rPr>
            </w:pPr>
          </w:p>
        </w:tc>
        <w:tc>
          <w:tcPr>
            <w:tcW w:w="2693" w:type="dxa"/>
            <w:gridSpan w:val="4"/>
            <w:vMerge/>
            <w:tcBorders>
              <w:top w:val="single" w:sz="8" w:space="0" w:color="auto"/>
              <w:left w:val="single" w:sz="8" w:space="0" w:color="auto"/>
              <w:bottom w:val="single" w:sz="8" w:space="0" w:color="000000"/>
              <w:right w:val="single" w:sz="8" w:space="0" w:color="000000"/>
            </w:tcBorders>
            <w:vAlign w:val="center"/>
            <w:hideMark/>
          </w:tcPr>
          <w:p w14:paraId="61EA27B9" w14:textId="77777777" w:rsidR="00C64061" w:rsidRPr="00627B97" w:rsidRDefault="00C64061" w:rsidP="008B6B23">
            <w:pPr>
              <w:rPr>
                <w:rFonts w:ascii="Times New Roman" w:hAnsi="Times New Roman"/>
                <w:color w:val="000000"/>
                <w:sz w:val="14"/>
                <w:szCs w:val="14"/>
                <w:lang w:eastAsia="ru-RU"/>
              </w:rPr>
            </w:pPr>
          </w:p>
        </w:tc>
        <w:tc>
          <w:tcPr>
            <w:tcW w:w="851" w:type="dxa"/>
            <w:gridSpan w:val="2"/>
            <w:tcBorders>
              <w:top w:val="single" w:sz="8" w:space="0" w:color="auto"/>
              <w:left w:val="nil"/>
              <w:bottom w:val="single" w:sz="8" w:space="0" w:color="auto"/>
              <w:right w:val="nil"/>
            </w:tcBorders>
          </w:tcPr>
          <w:p w14:paraId="55A7DEBC" w14:textId="77777777" w:rsidR="00C64061" w:rsidRPr="00627B97" w:rsidRDefault="00C64061" w:rsidP="008B6B23">
            <w:pPr>
              <w:jc w:val="center"/>
              <w:rPr>
                <w:rFonts w:ascii="Times New Roman" w:hAnsi="Times New Roman"/>
                <w:color w:val="000000"/>
                <w:sz w:val="14"/>
                <w:szCs w:val="14"/>
                <w:lang w:eastAsia="ru-RU"/>
              </w:rPr>
            </w:pPr>
          </w:p>
        </w:tc>
        <w:tc>
          <w:tcPr>
            <w:tcW w:w="8670" w:type="dxa"/>
            <w:gridSpan w:val="12"/>
            <w:tcBorders>
              <w:top w:val="single" w:sz="8" w:space="0" w:color="auto"/>
              <w:left w:val="nil"/>
              <w:bottom w:val="single" w:sz="8" w:space="0" w:color="auto"/>
              <w:right w:val="single" w:sz="8" w:space="0" w:color="000000"/>
            </w:tcBorders>
            <w:shd w:val="clear" w:color="auto" w:fill="auto"/>
            <w:vAlign w:val="center"/>
            <w:hideMark/>
          </w:tcPr>
          <w:p w14:paraId="6F02CF21" w14:textId="55205D4B"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(тыс. руб.), годы</w:t>
            </w:r>
          </w:p>
        </w:tc>
        <w:tc>
          <w:tcPr>
            <w:tcW w:w="284" w:type="dxa"/>
            <w:vMerge/>
            <w:tcBorders>
              <w:top w:val="single" w:sz="8" w:space="0" w:color="auto"/>
              <w:left w:val="nil"/>
              <w:bottom w:val="single" w:sz="8" w:space="0" w:color="000000"/>
              <w:right w:val="single" w:sz="8" w:space="0" w:color="auto"/>
            </w:tcBorders>
            <w:vAlign w:val="center"/>
            <w:hideMark/>
          </w:tcPr>
          <w:p w14:paraId="59D1068B" w14:textId="77777777" w:rsidR="00C64061" w:rsidRPr="00627B97" w:rsidRDefault="00C64061" w:rsidP="008B6B23">
            <w:pPr>
              <w:rPr>
                <w:rFonts w:ascii="Times New Roman" w:hAnsi="Times New Roman"/>
                <w:color w:val="000000"/>
                <w:sz w:val="14"/>
                <w:szCs w:val="14"/>
                <w:lang w:eastAsia="ru-RU"/>
              </w:rPr>
            </w:pPr>
          </w:p>
        </w:tc>
      </w:tr>
      <w:tr w:rsidR="00C64061" w:rsidRPr="00627B97" w14:paraId="1D6AFF2F" w14:textId="77777777" w:rsidTr="00C64061">
        <w:trPr>
          <w:trHeight w:val="480"/>
        </w:trPr>
        <w:tc>
          <w:tcPr>
            <w:tcW w:w="2694" w:type="dxa"/>
            <w:gridSpan w:val="2"/>
            <w:vMerge/>
            <w:tcBorders>
              <w:top w:val="single" w:sz="8" w:space="0" w:color="auto"/>
              <w:left w:val="single" w:sz="8" w:space="0" w:color="auto"/>
              <w:bottom w:val="single" w:sz="8" w:space="0" w:color="000000"/>
              <w:right w:val="single" w:sz="8" w:space="0" w:color="auto"/>
            </w:tcBorders>
            <w:vAlign w:val="center"/>
            <w:hideMark/>
          </w:tcPr>
          <w:p w14:paraId="49957FCE" w14:textId="77777777" w:rsidR="00C64061" w:rsidRPr="00627B97" w:rsidRDefault="00C64061" w:rsidP="008B6B23">
            <w:pPr>
              <w:rPr>
                <w:rFonts w:ascii="Times New Roman" w:hAnsi="Times New Roman"/>
                <w:color w:val="000000"/>
                <w:sz w:val="14"/>
                <w:szCs w:val="14"/>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754EE69" w14:textId="77777777" w:rsidR="00C64061" w:rsidRPr="00627B97" w:rsidRDefault="00C64061" w:rsidP="008B6B23">
            <w:pPr>
              <w:rPr>
                <w:rFonts w:ascii="Times New Roman" w:hAnsi="Times New Roman"/>
                <w:color w:val="000000"/>
                <w:sz w:val="14"/>
                <w:szCs w:val="14"/>
                <w:lang w:eastAsia="ru-RU"/>
              </w:rPr>
            </w:pPr>
          </w:p>
        </w:tc>
        <w:tc>
          <w:tcPr>
            <w:tcW w:w="566" w:type="dxa"/>
            <w:tcBorders>
              <w:top w:val="nil"/>
              <w:left w:val="nil"/>
              <w:bottom w:val="single" w:sz="8" w:space="0" w:color="auto"/>
              <w:right w:val="single" w:sz="8" w:space="0" w:color="auto"/>
            </w:tcBorders>
            <w:shd w:val="clear" w:color="auto" w:fill="auto"/>
            <w:vAlign w:val="center"/>
            <w:hideMark/>
          </w:tcPr>
          <w:p w14:paraId="604AED30"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РБС</w:t>
            </w:r>
          </w:p>
        </w:tc>
        <w:tc>
          <w:tcPr>
            <w:tcW w:w="568" w:type="dxa"/>
            <w:tcBorders>
              <w:top w:val="nil"/>
              <w:left w:val="nil"/>
              <w:bottom w:val="single" w:sz="8" w:space="0" w:color="auto"/>
              <w:right w:val="single" w:sz="8" w:space="0" w:color="auto"/>
            </w:tcBorders>
            <w:shd w:val="clear" w:color="auto" w:fill="auto"/>
            <w:vAlign w:val="center"/>
            <w:hideMark/>
          </w:tcPr>
          <w:p w14:paraId="357A295F" w14:textId="77777777" w:rsidR="00C64061" w:rsidRPr="00627B97" w:rsidRDefault="00C64061" w:rsidP="008B6B23">
            <w:pPr>
              <w:jc w:val="center"/>
              <w:rPr>
                <w:rFonts w:ascii="Times New Roman" w:hAnsi="Times New Roman"/>
                <w:color w:val="000000"/>
                <w:sz w:val="14"/>
                <w:szCs w:val="14"/>
                <w:lang w:eastAsia="ru-RU"/>
              </w:rPr>
            </w:pPr>
            <w:proofErr w:type="spellStart"/>
            <w:r w:rsidRPr="00627B97">
              <w:rPr>
                <w:rFonts w:ascii="Times New Roman" w:hAnsi="Times New Roman"/>
                <w:color w:val="000000"/>
                <w:sz w:val="14"/>
                <w:szCs w:val="14"/>
                <w:lang w:eastAsia="ru-RU"/>
              </w:rPr>
              <w:t>РзПр</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2A9200AC"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ЦСР</w:t>
            </w:r>
          </w:p>
        </w:tc>
        <w:tc>
          <w:tcPr>
            <w:tcW w:w="567" w:type="dxa"/>
            <w:tcBorders>
              <w:top w:val="nil"/>
              <w:left w:val="nil"/>
              <w:bottom w:val="single" w:sz="8" w:space="0" w:color="auto"/>
              <w:right w:val="single" w:sz="8" w:space="0" w:color="auto"/>
            </w:tcBorders>
            <w:shd w:val="clear" w:color="auto" w:fill="auto"/>
            <w:vAlign w:val="center"/>
            <w:hideMark/>
          </w:tcPr>
          <w:p w14:paraId="3E30942F"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xml:space="preserve">ВР </w:t>
            </w:r>
          </w:p>
        </w:tc>
        <w:tc>
          <w:tcPr>
            <w:tcW w:w="708" w:type="dxa"/>
            <w:tcBorders>
              <w:top w:val="nil"/>
              <w:left w:val="nil"/>
              <w:bottom w:val="single" w:sz="8" w:space="0" w:color="auto"/>
              <w:right w:val="single" w:sz="8" w:space="0" w:color="auto"/>
            </w:tcBorders>
            <w:shd w:val="clear" w:color="auto" w:fill="auto"/>
            <w:vAlign w:val="center"/>
            <w:hideMark/>
          </w:tcPr>
          <w:p w14:paraId="68B1B6C6"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2014</w:t>
            </w:r>
          </w:p>
        </w:tc>
        <w:tc>
          <w:tcPr>
            <w:tcW w:w="709" w:type="dxa"/>
            <w:gridSpan w:val="2"/>
            <w:tcBorders>
              <w:top w:val="nil"/>
              <w:left w:val="nil"/>
              <w:bottom w:val="single" w:sz="8" w:space="0" w:color="auto"/>
              <w:right w:val="single" w:sz="8" w:space="0" w:color="auto"/>
            </w:tcBorders>
            <w:shd w:val="clear" w:color="auto" w:fill="auto"/>
            <w:vAlign w:val="center"/>
            <w:hideMark/>
          </w:tcPr>
          <w:p w14:paraId="04BDB2C2"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2015</w:t>
            </w:r>
          </w:p>
        </w:tc>
        <w:tc>
          <w:tcPr>
            <w:tcW w:w="708" w:type="dxa"/>
            <w:tcBorders>
              <w:top w:val="nil"/>
              <w:left w:val="nil"/>
              <w:bottom w:val="single" w:sz="8" w:space="0" w:color="auto"/>
              <w:right w:val="single" w:sz="8" w:space="0" w:color="auto"/>
            </w:tcBorders>
            <w:shd w:val="clear" w:color="auto" w:fill="auto"/>
            <w:vAlign w:val="center"/>
            <w:hideMark/>
          </w:tcPr>
          <w:p w14:paraId="7C7F745F"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2016</w:t>
            </w:r>
          </w:p>
        </w:tc>
        <w:tc>
          <w:tcPr>
            <w:tcW w:w="709" w:type="dxa"/>
            <w:tcBorders>
              <w:top w:val="nil"/>
              <w:left w:val="nil"/>
              <w:bottom w:val="single" w:sz="8" w:space="0" w:color="auto"/>
              <w:right w:val="single" w:sz="8" w:space="0" w:color="auto"/>
            </w:tcBorders>
            <w:shd w:val="clear" w:color="auto" w:fill="auto"/>
            <w:vAlign w:val="center"/>
            <w:hideMark/>
          </w:tcPr>
          <w:p w14:paraId="40A04DAF"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2017</w:t>
            </w:r>
          </w:p>
        </w:tc>
        <w:tc>
          <w:tcPr>
            <w:tcW w:w="709" w:type="dxa"/>
            <w:tcBorders>
              <w:top w:val="nil"/>
              <w:left w:val="nil"/>
              <w:bottom w:val="single" w:sz="8" w:space="0" w:color="auto"/>
              <w:right w:val="single" w:sz="8" w:space="0" w:color="auto"/>
            </w:tcBorders>
            <w:shd w:val="clear" w:color="auto" w:fill="auto"/>
            <w:vAlign w:val="center"/>
            <w:hideMark/>
          </w:tcPr>
          <w:p w14:paraId="60D0FF13"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2018</w:t>
            </w:r>
          </w:p>
        </w:tc>
        <w:tc>
          <w:tcPr>
            <w:tcW w:w="709" w:type="dxa"/>
            <w:tcBorders>
              <w:top w:val="nil"/>
              <w:left w:val="nil"/>
              <w:bottom w:val="single" w:sz="8" w:space="0" w:color="auto"/>
              <w:right w:val="single" w:sz="8" w:space="0" w:color="auto"/>
            </w:tcBorders>
            <w:shd w:val="clear" w:color="auto" w:fill="auto"/>
            <w:vAlign w:val="center"/>
            <w:hideMark/>
          </w:tcPr>
          <w:p w14:paraId="4CD66733"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2019</w:t>
            </w:r>
          </w:p>
        </w:tc>
        <w:tc>
          <w:tcPr>
            <w:tcW w:w="708" w:type="dxa"/>
            <w:tcBorders>
              <w:top w:val="nil"/>
              <w:left w:val="nil"/>
              <w:bottom w:val="single" w:sz="8" w:space="0" w:color="auto"/>
              <w:right w:val="single" w:sz="8" w:space="0" w:color="auto"/>
            </w:tcBorders>
            <w:shd w:val="clear" w:color="auto" w:fill="auto"/>
            <w:vAlign w:val="center"/>
            <w:hideMark/>
          </w:tcPr>
          <w:p w14:paraId="5841ED90"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2020</w:t>
            </w:r>
          </w:p>
        </w:tc>
        <w:tc>
          <w:tcPr>
            <w:tcW w:w="709" w:type="dxa"/>
            <w:tcBorders>
              <w:top w:val="nil"/>
              <w:left w:val="nil"/>
              <w:bottom w:val="single" w:sz="8" w:space="0" w:color="auto"/>
              <w:right w:val="single" w:sz="8" w:space="0" w:color="auto"/>
            </w:tcBorders>
            <w:shd w:val="clear" w:color="auto" w:fill="auto"/>
            <w:vAlign w:val="center"/>
            <w:hideMark/>
          </w:tcPr>
          <w:p w14:paraId="74438593"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2021</w:t>
            </w:r>
          </w:p>
        </w:tc>
        <w:tc>
          <w:tcPr>
            <w:tcW w:w="851" w:type="dxa"/>
            <w:tcBorders>
              <w:top w:val="nil"/>
              <w:left w:val="nil"/>
              <w:bottom w:val="single" w:sz="8" w:space="0" w:color="auto"/>
              <w:right w:val="single" w:sz="8" w:space="0" w:color="auto"/>
            </w:tcBorders>
            <w:shd w:val="clear" w:color="auto" w:fill="auto"/>
            <w:vAlign w:val="center"/>
            <w:hideMark/>
          </w:tcPr>
          <w:p w14:paraId="5D68578E"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2022</w:t>
            </w:r>
          </w:p>
        </w:tc>
        <w:tc>
          <w:tcPr>
            <w:tcW w:w="850" w:type="dxa"/>
            <w:tcBorders>
              <w:top w:val="nil"/>
              <w:left w:val="nil"/>
              <w:bottom w:val="single" w:sz="8" w:space="0" w:color="auto"/>
              <w:right w:val="single" w:sz="8" w:space="0" w:color="auto"/>
            </w:tcBorders>
            <w:shd w:val="clear" w:color="auto" w:fill="auto"/>
            <w:vAlign w:val="center"/>
            <w:hideMark/>
          </w:tcPr>
          <w:p w14:paraId="06F3C5DF"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2023</w:t>
            </w:r>
          </w:p>
        </w:tc>
        <w:tc>
          <w:tcPr>
            <w:tcW w:w="734" w:type="dxa"/>
            <w:tcBorders>
              <w:top w:val="nil"/>
              <w:left w:val="nil"/>
              <w:bottom w:val="single" w:sz="8" w:space="0" w:color="auto"/>
              <w:right w:val="single" w:sz="8" w:space="0" w:color="auto"/>
            </w:tcBorders>
            <w:shd w:val="clear" w:color="auto" w:fill="auto"/>
            <w:vAlign w:val="center"/>
            <w:hideMark/>
          </w:tcPr>
          <w:p w14:paraId="50FAA2F9"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2024</w:t>
            </w:r>
          </w:p>
        </w:tc>
        <w:tc>
          <w:tcPr>
            <w:tcW w:w="709" w:type="dxa"/>
            <w:tcBorders>
              <w:top w:val="nil"/>
              <w:left w:val="nil"/>
              <w:bottom w:val="single" w:sz="8" w:space="0" w:color="auto"/>
              <w:right w:val="single" w:sz="4" w:space="0" w:color="auto"/>
            </w:tcBorders>
          </w:tcPr>
          <w:p w14:paraId="6FF64090" w14:textId="77777777" w:rsidR="00C64061" w:rsidRDefault="00C64061" w:rsidP="008B6B23">
            <w:pPr>
              <w:jc w:val="center"/>
              <w:rPr>
                <w:rFonts w:ascii="Times New Roman" w:hAnsi="Times New Roman"/>
                <w:color w:val="000000"/>
                <w:sz w:val="18"/>
                <w:szCs w:val="18"/>
                <w:lang w:eastAsia="ru-RU"/>
              </w:rPr>
            </w:pPr>
          </w:p>
          <w:p w14:paraId="0C29F5C2" w14:textId="77777777" w:rsidR="002E4E80" w:rsidRDefault="002E4E80" w:rsidP="008B6B23">
            <w:pPr>
              <w:jc w:val="center"/>
              <w:rPr>
                <w:rFonts w:ascii="Times New Roman" w:hAnsi="Times New Roman"/>
                <w:color w:val="000000"/>
                <w:sz w:val="18"/>
                <w:szCs w:val="18"/>
                <w:lang w:eastAsia="ru-RU"/>
              </w:rPr>
            </w:pPr>
          </w:p>
          <w:p w14:paraId="7F4BA65A" w14:textId="77777777" w:rsidR="002E4E80" w:rsidRDefault="002E4E80" w:rsidP="008B6B23">
            <w:pPr>
              <w:jc w:val="center"/>
              <w:rPr>
                <w:rFonts w:ascii="Times New Roman" w:hAnsi="Times New Roman"/>
                <w:color w:val="000000"/>
                <w:sz w:val="18"/>
                <w:szCs w:val="18"/>
                <w:lang w:eastAsia="ru-RU"/>
              </w:rPr>
            </w:pPr>
          </w:p>
          <w:p w14:paraId="0688DE22" w14:textId="77777777" w:rsidR="002E4E80" w:rsidRDefault="002E4E80" w:rsidP="008B6B23">
            <w:pPr>
              <w:jc w:val="center"/>
              <w:rPr>
                <w:rFonts w:ascii="Times New Roman" w:hAnsi="Times New Roman"/>
                <w:color w:val="000000"/>
                <w:sz w:val="18"/>
                <w:szCs w:val="18"/>
                <w:lang w:eastAsia="ru-RU"/>
              </w:rPr>
            </w:pPr>
          </w:p>
          <w:p w14:paraId="648A4A1D" w14:textId="61877D3D" w:rsidR="002E4E80" w:rsidRPr="000D1310"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2025</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3A4B15AE" w14:textId="2418BFFE"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ИТОГО</w:t>
            </w:r>
          </w:p>
        </w:tc>
        <w:tc>
          <w:tcPr>
            <w:tcW w:w="284" w:type="dxa"/>
            <w:vMerge/>
            <w:tcBorders>
              <w:top w:val="single" w:sz="8" w:space="0" w:color="auto"/>
              <w:left w:val="nil"/>
              <w:bottom w:val="single" w:sz="8" w:space="0" w:color="000000"/>
              <w:right w:val="single" w:sz="8" w:space="0" w:color="auto"/>
            </w:tcBorders>
            <w:vAlign w:val="center"/>
            <w:hideMark/>
          </w:tcPr>
          <w:p w14:paraId="6D8B8B46" w14:textId="77777777" w:rsidR="00C64061" w:rsidRPr="000D1310" w:rsidRDefault="00C64061" w:rsidP="008B6B23">
            <w:pPr>
              <w:rPr>
                <w:rFonts w:ascii="Times New Roman" w:hAnsi="Times New Roman"/>
                <w:color w:val="000000"/>
                <w:sz w:val="18"/>
                <w:szCs w:val="18"/>
                <w:lang w:eastAsia="ru-RU"/>
              </w:rPr>
            </w:pPr>
          </w:p>
        </w:tc>
      </w:tr>
      <w:tr w:rsidR="00C64061" w:rsidRPr="00627B97" w14:paraId="37937239" w14:textId="77777777" w:rsidTr="00C64061">
        <w:trPr>
          <w:trHeight w:val="375"/>
        </w:trPr>
        <w:tc>
          <w:tcPr>
            <w:tcW w:w="851" w:type="dxa"/>
            <w:tcBorders>
              <w:top w:val="single" w:sz="8" w:space="0" w:color="auto"/>
              <w:left w:val="single" w:sz="8" w:space="0" w:color="auto"/>
              <w:bottom w:val="single" w:sz="8" w:space="0" w:color="auto"/>
              <w:right w:val="single" w:sz="8" w:space="0" w:color="000000"/>
            </w:tcBorders>
          </w:tcPr>
          <w:p w14:paraId="3FFBF604" w14:textId="77777777" w:rsidR="00C64061" w:rsidRPr="000D1310" w:rsidRDefault="00C64061" w:rsidP="008B6B23">
            <w:pPr>
              <w:rPr>
                <w:rFonts w:ascii="Times New Roman" w:hAnsi="Times New Roman"/>
                <w:b/>
                <w:bCs/>
                <w:color w:val="000000"/>
                <w:sz w:val="18"/>
                <w:szCs w:val="18"/>
                <w:lang w:eastAsia="ru-RU"/>
              </w:rPr>
            </w:pPr>
          </w:p>
        </w:tc>
        <w:tc>
          <w:tcPr>
            <w:tcW w:w="153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2CCC6034" w14:textId="284A2862" w:rsidR="00C64061" w:rsidRPr="000D1310" w:rsidRDefault="00C64061" w:rsidP="008B6B23">
            <w:pPr>
              <w:rPr>
                <w:rFonts w:ascii="Times New Roman" w:hAnsi="Times New Roman"/>
                <w:b/>
                <w:bCs/>
                <w:color w:val="000000"/>
                <w:sz w:val="18"/>
                <w:szCs w:val="18"/>
                <w:lang w:eastAsia="ru-RU"/>
              </w:rPr>
            </w:pPr>
            <w:r w:rsidRPr="000D1310">
              <w:rPr>
                <w:rFonts w:ascii="Times New Roman" w:hAnsi="Times New Roman"/>
                <w:b/>
                <w:bCs/>
                <w:color w:val="000000"/>
                <w:sz w:val="18"/>
                <w:szCs w:val="18"/>
                <w:lang w:eastAsia="ru-RU"/>
              </w:rPr>
              <w:t xml:space="preserve">Подпрограмма № 3 «Энергосбережение и повышение энергетической эффективности на территории муниципального образования город Дивногорск» </w:t>
            </w:r>
          </w:p>
        </w:tc>
      </w:tr>
      <w:tr w:rsidR="00C64061" w:rsidRPr="00627B97" w14:paraId="2A3AA7B5" w14:textId="77777777" w:rsidTr="00C64061">
        <w:trPr>
          <w:trHeight w:val="375"/>
        </w:trPr>
        <w:tc>
          <w:tcPr>
            <w:tcW w:w="851" w:type="dxa"/>
            <w:tcBorders>
              <w:top w:val="single" w:sz="8" w:space="0" w:color="auto"/>
              <w:left w:val="single" w:sz="8" w:space="0" w:color="auto"/>
              <w:bottom w:val="single" w:sz="8" w:space="0" w:color="auto"/>
              <w:right w:val="single" w:sz="8" w:space="0" w:color="000000"/>
            </w:tcBorders>
          </w:tcPr>
          <w:p w14:paraId="3B42479D" w14:textId="77777777" w:rsidR="00C64061" w:rsidRPr="000D1310" w:rsidRDefault="00C64061" w:rsidP="008B6B23">
            <w:pPr>
              <w:rPr>
                <w:rFonts w:ascii="Times New Roman" w:hAnsi="Times New Roman"/>
                <w:b/>
                <w:bCs/>
                <w:color w:val="000000"/>
                <w:sz w:val="18"/>
                <w:szCs w:val="18"/>
                <w:lang w:eastAsia="ru-RU"/>
              </w:rPr>
            </w:pPr>
          </w:p>
        </w:tc>
        <w:tc>
          <w:tcPr>
            <w:tcW w:w="153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2E91CB8D" w14:textId="4019DD0E" w:rsidR="00C64061" w:rsidRPr="000D1310" w:rsidRDefault="00C64061" w:rsidP="008B6B23">
            <w:pPr>
              <w:rPr>
                <w:rFonts w:ascii="Times New Roman" w:hAnsi="Times New Roman"/>
                <w:color w:val="000000"/>
                <w:sz w:val="18"/>
                <w:szCs w:val="18"/>
                <w:lang w:eastAsia="ru-RU"/>
              </w:rPr>
            </w:pPr>
            <w:r w:rsidRPr="000D1310">
              <w:rPr>
                <w:rFonts w:ascii="Times New Roman" w:hAnsi="Times New Roman"/>
                <w:b/>
                <w:bCs/>
                <w:color w:val="000000"/>
                <w:sz w:val="18"/>
                <w:szCs w:val="18"/>
                <w:lang w:eastAsia="ru-RU"/>
              </w:rPr>
              <w:t>Цель подпрограммы:</w:t>
            </w:r>
            <w:r w:rsidRPr="000D1310">
              <w:rPr>
                <w:rFonts w:ascii="Times New Roman" w:hAnsi="Times New Roman"/>
                <w:color w:val="000000"/>
                <w:sz w:val="18"/>
                <w:szCs w:val="18"/>
                <w:lang w:eastAsia="ru-RU"/>
              </w:rPr>
              <w:t xml:space="preserve">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r>
      <w:tr w:rsidR="00C64061" w:rsidRPr="00627B97" w14:paraId="71DB1C39" w14:textId="77777777" w:rsidTr="00C64061">
        <w:trPr>
          <w:trHeight w:val="360"/>
        </w:trPr>
        <w:tc>
          <w:tcPr>
            <w:tcW w:w="851" w:type="dxa"/>
            <w:tcBorders>
              <w:top w:val="single" w:sz="8" w:space="0" w:color="auto"/>
              <w:left w:val="single" w:sz="8" w:space="0" w:color="auto"/>
              <w:bottom w:val="single" w:sz="8" w:space="0" w:color="auto"/>
              <w:right w:val="single" w:sz="8" w:space="0" w:color="000000"/>
            </w:tcBorders>
          </w:tcPr>
          <w:p w14:paraId="4CCF19E6" w14:textId="77777777" w:rsidR="00C64061" w:rsidRPr="000D1310" w:rsidRDefault="00C64061" w:rsidP="008B6B23">
            <w:pPr>
              <w:rPr>
                <w:rFonts w:ascii="Times New Roman" w:hAnsi="Times New Roman"/>
                <w:b/>
                <w:bCs/>
                <w:color w:val="000000"/>
                <w:sz w:val="18"/>
                <w:szCs w:val="18"/>
                <w:lang w:eastAsia="ru-RU"/>
              </w:rPr>
            </w:pPr>
          </w:p>
        </w:tc>
        <w:tc>
          <w:tcPr>
            <w:tcW w:w="153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2740892C" w14:textId="78C23097" w:rsidR="00C64061" w:rsidRPr="000D1310" w:rsidRDefault="00C64061" w:rsidP="008B6B23">
            <w:pPr>
              <w:rPr>
                <w:rFonts w:ascii="Times New Roman" w:hAnsi="Times New Roman"/>
                <w:b/>
                <w:bCs/>
                <w:color w:val="000000"/>
                <w:sz w:val="18"/>
                <w:szCs w:val="18"/>
                <w:lang w:eastAsia="ru-RU"/>
              </w:rPr>
            </w:pPr>
            <w:r w:rsidRPr="000D1310">
              <w:rPr>
                <w:rFonts w:ascii="Times New Roman" w:hAnsi="Times New Roman"/>
                <w:b/>
                <w:bCs/>
                <w:color w:val="000000"/>
                <w:sz w:val="18"/>
                <w:szCs w:val="18"/>
                <w:lang w:eastAsia="ru-RU"/>
              </w:rPr>
              <w:t>Задача 1. Информационное обеспечение мероприятий по энергосбережению и повышению энергетической эффективности</w:t>
            </w:r>
          </w:p>
        </w:tc>
      </w:tr>
      <w:tr w:rsidR="00C64061" w:rsidRPr="00627B97" w14:paraId="3FE40077" w14:textId="77777777" w:rsidTr="00C64061">
        <w:trPr>
          <w:trHeight w:val="975"/>
        </w:trPr>
        <w:tc>
          <w:tcPr>
            <w:tcW w:w="2694" w:type="dxa"/>
            <w:gridSpan w:val="2"/>
            <w:tcBorders>
              <w:top w:val="nil"/>
              <w:left w:val="single" w:sz="8" w:space="0" w:color="auto"/>
              <w:bottom w:val="single" w:sz="8" w:space="0" w:color="auto"/>
              <w:right w:val="nil"/>
            </w:tcBorders>
            <w:shd w:val="clear" w:color="auto" w:fill="auto"/>
            <w:vAlign w:val="center"/>
            <w:hideMark/>
          </w:tcPr>
          <w:p w14:paraId="7DD69C3B" w14:textId="77777777" w:rsidR="00C64061" w:rsidRPr="00FC4FE3" w:rsidRDefault="00C64061" w:rsidP="008B6B23">
            <w:pPr>
              <w:rPr>
                <w:rFonts w:ascii="Times New Roman" w:hAnsi="Times New Roman"/>
                <w:color w:val="000000"/>
                <w:sz w:val="16"/>
                <w:szCs w:val="16"/>
                <w:lang w:eastAsia="ru-RU"/>
              </w:rPr>
            </w:pPr>
            <w:r w:rsidRPr="00FC4FE3">
              <w:rPr>
                <w:rFonts w:ascii="Times New Roman" w:hAnsi="Times New Roman"/>
                <w:b/>
                <w:bCs/>
                <w:color w:val="000000"/>
                <w:sz w:val="16"/>
                <w:szCs w:val="16"/>
                <w:lang w:eastAsia="ru-RU"/>
              </w:rPr>
              <w:t>Мероприятие 1</w:t>
            </w:r>
            <w:r w:rsidRPr="00FC4FE3">
              <w:rPr>
                <w:rFonts w:ascii="Times New Roman" w:hAnsi="Times New Roman"/>
                <w:color w:val="000000"/>
                <w:sz w:val="16"/>
                <w:szCs w:val="16"/>
                <w:lang w:eastAsia="ru-RU"/>
              </w:rPr>
              <w:t>. Информационное обеспечение мероприятий по энергосбережению и повышению энергетической эффективности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4886F" w14:textId="77777777" w:rsidR="00C64061" w:rsidRPr="00FC4FE3" w:rsidRDefault="00C64061" w:rsidP="008B6B23">
            <w:pPr>
              <w:jc w:val="center"/>
              <w:rPr>
                <w:rFonts w:ascii="Times New Roman" w:hAnsi="Times New Roman"/>
                <w:color w:val="000000"/>
                <w:sz w:val="16"/>
                <w:szCs w:val="16"/>
                <w:lang w:eastAsia="ru-RU"/>
              </w:rPr>
            </w:pPr>
            <w:r w:rsidRPr="00FC4FE3">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5362CDAF"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8" w:type="dxa"/>
            <w:tcBorders>
              <w:top w:val="nil"/>
              <w:left w:val="nil"/>
              <w:bottom w:val="single" w:sz="8" w:space="0" w:color="auto"/>
              <w:right w:val="single" w:sz="8" w:space="0" w:color="auto"/>
            </w:tcBorders>
            <w:shd w:val="clear" w:color="auto" w:fill="auto"/>
            <w:noWrap/>
            <w:vAlign w:val="center"/>
            <w:hideMark/>
          </w:tcPr>
          <w:p w14:paraId="107997BB"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23BE9CA7"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628C8397"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43A1184A"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162D9FF5"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8" w:type="dxa"/>
            <w:tcBorders>
              <w:top w:val="nil"/>
              <w:left w:val="nil"/>
              <w:bottom w:val="single" w:sz="8" w:space="0" w:color="auto"/>
              <w:right w:val="single" w:sz="8" w:space="0" w:color="auto"/>
            </w:tcBorders>
            <w:shd w:val="clear" w:color="auto" w:fill="auto"/>
            <w:noWrap/>
            <w:vAlign w:val="center"/>
            <w:hideMark/>
          </w:tcPr>
          <w:p w14:paraId="6F5E4202"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0E1735EC"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2B7C677E"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5E9B0E8F"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8" w:type="dxa"/>
            <w:tcBorders>
              <w:top w:val="nil"/>
              <w:left w:val="nil"/>
              <w:bottom w:val="single" w:sz="8" w:space="0" w:color="auto"/>
              <w:right w:val="single" w:sz="8" w:space="0" w:color="auto"/>
            </w:tcBorders>
            <w:shd w:val="clear" w:color="auto" w:fill="auto"/>
            <w:noWrap/>
            <w:vAlign w:val="center"/>
            <w:hideMark/>
          </w:tcPr>
          <w:p w14:paraId="7D8A7038"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4300003E"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851" w:type="dxa"/>
            <w:tcBorders>
              <w:top w:val="nil"/>
              <w:left w:val="nil"/>
              <w:bottom w:val="single" w:sz="8" w:space="0" w:color="auto"/>
              <w:right w:val="single" w:sz="8" w:space="0" w:color="auto"/>
            </w:tcBorders>
            <w:shd w:val="clear" w:color="auto" w:fill="auto"/>
            <w:noWrap/>
            <w:vAlign w:val="center"/>
            <w:hideMark/>
          </w:tcPr>
          <w:p w14:paraId="72161393"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850" w:type="dxa"/>
            <w:tcBorders>
              <w:top w:val="nil"/>
              <w:left w:val="nil"/>
              <w:bottom w:val="single" w:sz="8" w:space="0" w:color="auto"/>
              <w:right w:val="single" w:sz="8" w:space="0" w:color="auto"/>
            </w:tcBorders>
            <w:shd w:val="clear" w:color="auto" w:fill="auto"/>
            <w:noWrap/>
            <w:vAlign w:val="center"/>
            <w:hideMark/>
          </w:tcPr>
          <w:p w14:paraId="53F9F26D"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34" w:type="dxa"/>
            <w:tcBorders>
              <w:top w:val="nil"/>
              <w:left w:val="nil"/>
              <w:bottom w:val="single" w:sz="8" w:space="0" w:color="auto"/>
              <w:right w:val="single" w:sz="8" w:space="0" w:color="auto"/>
            </w:tcBorders>
            <w:shd w:val="clear" w:color="auto" w:fill="auto"/>
            <w:noWrap/>
            <w:vAlign w:val="center"/>
            <w:hideMark/>
          </w:tcPr>
          <w:p w14:paraId="36D61B89"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4" w:space="0" w:color="auto"/>
            </w:tcBorders>
          </w:tcPr>
          <w:p w14:paraId="13935ABC" w14:textId="77777777" w:rsidR="00C64061" w:rsidRDefault="00C64061" w:rsidP="008B6B23">
            <w:pPr>
              <w:jc w:val="center"/>
              <w:rPr>
                <w:rFonts w:ascii="Times New Roman" w:hAnsi="Times New Roman"/>
                <w:color w:val="000000"/>
                <w:sz w:val="18"/>
                <w:szCs w:val="18"/>
                <w:lang w:eastAsia="ru-RU"/>
              </w:rPr>
            </w:pPr>
          </w:p>
          <w:p w14:paraId="5A6BF1A4" w14:textId="77777777" w:rsidR="002E4E80" w:rsidRDefault="002E4E80" w:rsidP="008B6B23">
            <w:pPr>
              <w:jc w:val="center"/>
              <w:rPr>
                <w:rFonts w:ascii="Times New Roman" w:hAnsi="Times New Roman"/>
                <w:color w:val="000000"/>
                <w:sz w:val="18"/>
                <w:szCs w:val="18"/>
                <w:lang w:eastAsia="ru-RU"/>
              </w:rPr>
            </w:pPr>
          </w:p>
          <w:p w14:paraId="06093B9B" w14:textId="77777777" w:rsidR="002E4E80" w:rsidRDefault="002E4E80" w:rsidP="008B6B23">
            <w:pPr>
              <w:jc w:val="center"/>
              <w:rPr>
                <w:rFonts w:ascii="Times New Roman" w:hAnsi="Times New Roman"/>
                <w:color w:val="000000"/>
                <w:sz w:val="18"/>
                <w:szCs w:val="18"/>
                <w:lang w:eastAsia="ru-RU"/>
              </w:rPr>
            </w:pPr>
          </w:p>
          <w:p w14:paraId="5DA9B39E" w14:textId="2B4059A4" w:rsidR="002E4E80" w:rsidRPr="000D1310"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4EEB2BBD" w14:textId="40216EF0"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284" w:type="dxa"/>
            <w:tcBorders>
              <w:top w:val="nil"/>
              <w:left w:val="nil"/>
              <w:bottom w:val="single" w:sz="8" w:space="0" w:color="auto"/>
              <w:right w:val="single" w:sz="8" w:space="0" w:color="auto"/>
            </w:tcBorders>
            <w:shd w:val="clear" w:color="auto" w:fill="auto"/>
            <w:vAlign w:val="center"/>
            <w:hideMark/>
          </w:tcPr>
          <w:p w14:paraId="2EF9CAC0"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 </w:t>
            </w:r>
          </w:p>
        </w:tc>
      </w:tr>
      <w:tr w:rsidR="00C64061" w:rsidRPr="00627B97" w14:paraId="018F1314" w14:textId="77777777" w:rsidTr="00C64061">
        <w:trPr>
          <w:trHeight w:val="480"/>
        </w:trPr>
        <w:tc>
          <w:tcPr>
            <w:tcW w:w="851" w:type="dxa"/>
            <w:tcBorders>
              <w:top w:val="single" w:sz="8" w:space="0" w:color="auto"/>
              <w:left w:val="single" w:sz="8" w:space="0" w:color="auto"/>
              <w:bottom w:val="single" w:sz="8" w:space="0" w:color="auto"/>
              <w:right w:val="single" w:sz="8" w:space="0" w:color="000000"/>
            </w:tcBorders>
          </w:tcPr>
          <w:p w14:paraId="480DDAB0" w14:textId="77777777" w:rsidR="00C64061" w:rsidRPr="00FC4FE3" w:rsidRDefault="00C64061" w:rsidP="008B6B23">
            <w:pPr>
              <w:rPr>
                <w:rFonts w:ascii="Times New Roman" w:hAnsi="Times New Roman"/>
                <w:b/>
                <w:bCs/>
                <w:color w:val="000000"/>
                <w:sz w:val="16"/>
                <w:szCs w:val="16"/>
                <w:lang w:eastAsia="ru-RU"/>
              </w:rPr>
            </w:pPr>
          </w:p>
        </w:tc>
        <w:tc>
          <w:tcPr>
            <w:tcW w:w="153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28F2B178" w14:textId="525CAAB6" w:rsidR="00C64061" w:rsidRPr="00FC4FE3" w:rsidRDefault="00C64061" w:rsidP="008B6B23">
            <w:pPr>
              <w:rPr>
                <w:rFonts w:ascii="Times New Roman" w:hAnsi="Times New Roman"/>
                <w:b/>
                <w:bCs/>
                <w:color w:val="000000"/>
                <w:sz w:val="16"/>
                <w:szCs w:val="16"/>
                <w:lang w:eastAsia="ru-RU"/>
              </w:rPr>
            </w:pPr>
            <w:r w:rsidRPr="00FC4FE3">
              <w:rPr>
                <w:rFonts w:ascii="Times New Roman" w:hAnsi="Times New Roman"/>
                <w:b/>
                <w:bCs/>
                <w:color w:val="000000"/>
                <w:sz w:val="16"/>
                <w:szCs w:val="16"/>
                <w:lang w:eastAsia="ru-RU"/>
              </w:rPr>
              <w:t xml:space="preserve">Задача 2. Повышение эффективности </w:t>
            </w:r>
            <w:proofErr w:type="gramStart"/>
            <w:r w:rsidRPr="00FC4FE3">
              <w:rPr>
                <w:rFonts w:ascii="Times New Roman" w:hAnsi="Times New Roman"/>
                <w:b/>
                <w:bCs/>
                <w:color w:val="000000"/>
                <w:sz w:val="16"/>
                <w:szCs w:val="16"/>
                <w:lang w:eastAsia="ru-RU"/>
              </w:rPr>
              <w:t>использования  энергетических</w:t>
            </w:r>
            <w:proofErr w:type="gramEnd"/>
            <w:r w:rsidRPr="00FC4FE3">
              <w:rPr>
                <w:rFonts w:ascii="Times New Roman" w:hAnsi="Times New Roman"/>
                <w:b/>
                <w:bCs/>
                <w:color w:val="000000"/>
                <w:sz w:val="16"/>
                <w:szCs w:val="16"/>
                <w:lang w:eastAsia="ru-RU"/>
              </w:rPr>
              <w:t xml:space="preserve"> ресурсов в бюджетной сфере</w:t>
            </w:r>
          </w:p>
        </w:tc>
      </w:tr>
      <w:tr w:rsidR="00C64061" w:rsidRPr="00627B97" w14:paraId="4074CB22" w14:textId="77777777" w:rsidTr="00C64061">
        <w:trPr>
          <w:trHeight w:val="1710"/>
        </w:trPr>
        <w:tc>
          <w:tcPr>
            <w:tcW w:w="2694" w:type="dxa"/>
            <w:gridSpan w:val="2"/>
            <w:tcBorders>
              <w:top w:val="nil"/>
              <w:left w:val="single" w:sz="8" w:space="0" w:color="auto"/>
              <w:bottom w:val="single" w:sz="8" w:space="0" w:color="auto"/>
              <w:right w:val="single" w:sz="8" w:space="0" w:color="auto"/>
            </w:tcBorders>
            <w:shd w:val="clear" w:color="auto" w:fill="auto"/>
            <w:vAlign w:val="center"/>
            <w:hideMark/>
          </w:tcPr>
          <w:p w14:paraId="68DB8881" w14:textId="77777777" w:rsidR="00C64061" w:rsidRPr="00FC4FE3" w:rsidRDefault="00C64061" w:rsidP="008B6B23">
            <w:pPr>
              <w:rPr>
                <w:rFonts w:ascii="Times New Roman" w:hAnsi="Times New Roman"/>
                <w:color w:val="000000"/>
                <w:sz w:val="16"/>
                <w:szCs w:val="16"/>
                <w:lang w:eastAsia="ru-RU"/>
              </w:rPr>
            </w:pPr>
            <w:r w:rsidRPr="00FC4FE3">
              <w:rPr>
                <w:rFonts w:ascii="Times New Roman" w:hAnsi="Times New Roman"/>
                <w:b/>
                <w:bCs/>
                <w:color w:val="000000"/>
                <w:sz w:val="16"/>
                <w:szCs w:val="16"/>
                <w:lang w:eastAsia="ru-RU"/>
              </w:rPr>
              <w:t>Мероприятие 2.1.</w:t>
            </w:r>
            <w:r w:rsidRPr="00FC4FE3">
              <w:rPr>
                <w:rFonts w:ascii="Times New Roman" w:hAnsi="Times New Roman"/>
                <w:color w:val="000000"/>
                <w:sz w:val="16"/>
                <w:szCs w:val="16"/>
                <w:lang w:eastAsia="ru-RU"/>
              </w:rPr>
              <w:t xml:space="preserve">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не включенных в муниципальные программы организаций с участием государства или муниципального образования, государственных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0BD71" w14:textId="77777777" w:rsidR="00C64061" w:rsidRPr="00FC4FE3" w:rsidRDefault="00C64061" w:rsidP="008B6B23">
            <w:pPr>
              <w:jc w:val="center"/>
              <w:rPr>
                <w:rFonts w:ascii="Times New Roman" w:hAnsi="Times New Roman"/>
                <w:color w:val="000000"/>
                <w:sz w:val="16"/>
                <w:szCs w:val="16"/>
                <w:lang w:eastAsia="ru-RU"/>
              </w:rPr>
            </w:pPr>
            <w:r w:rsidRPr="00FC4FE3">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224071AB"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931</w:t>
            </w:r>
          </w:p>
        </w:tc>
        <w:tc>
          <w:tcPr>
            <w:tcW w:w="568" w:type="dxa"/>
            <w:tcBorders>
              <w:top w:val="nil"/>
              <w:left w:val="nil"/>
              <w:bottom w:val="single" w:sz="8" w:space="0" w:color="auto"/>
              <w:right w:val="single" w:sz="8" w:space="0" w:color="auto"/>
            </w:tcBorders>
            <w:shd w:val="clear" w:color="auto" w:fill="auto"/>
            <w:noWrap/>
            <w:vAlign w:val="center"/>
            <w:hideMark/>
          </w:tcPr>
          <w:p w14:paraId="1D5569E4"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70CC0F37"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5F70A472"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7F617FCE"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5A70EC3C"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8" w:type="dxa"/>
            <w:tcBorders>
              <w:top w:val="nil"/>
              <w:left w:val="nil"/>
              <w:bottom w:val="single" w:sz="8" w:space="0" w:color="auto"/>
              <w:right w:val="single" w:sz="8" w:space="0" w:color="auto"/>
            </w:tcBorders>
            <w:shd w:val="clear" w:color="auto" w:fill="auto"/>
            <w:noWrap/>
            <w:vAlign w:val="center"/>
            <w:hideMark/>
          </w:tcPr>
          <w:p w14:paraId="392390F0"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247C2A8B"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4A78EACA"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1BD42E7D"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8" w:type="dxa"/>
            <w:tcBorders>
              <w:top w:val="nil"/>
              <w:left w:val="nil"/>
              <w:bottom w:val="single" w:sz="8" w:space="0" w:color="auto"/>
              <w:right w:val="single" w:sz="8" w:space="0" w:color="auto"/>
            </w:tcBorders>
            <w:shd w:val="clear" w:color="auto" w:fill="auto"/>
            <w:noWrap/>
            <w:vAlign w:val="center"/>
            <w:hideMark/>
          </w:tcPr>
          <w:p w14:paraId="3608227D"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711FEE46"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851" w:type="dxa"/>
            <w:tcBorders>
              <w:top w:val="nil"/>
              <w:left w:val="nil"/>
              <w:bottom w:val="single" w:sz="8" w:space="0" w:color="auto"/>
              <w:right w:val="single" w:sz="8" w:space="0" w:color="auto"/>
            </w:tcBorders>
            <w:shd w:val="clear" w:color="auto" w:fill="auto"/>
            <w:noWrap/>
            <w:vAlign w:val="center"/>
            <w:hideMark/>
          </w:tcPr>
          <w:p w14:paraId="7104DD9A"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850" w:type="dxa"/>
            <w:tcBorders>
              <w:top w:val="nil"/>
              <w:left w:val="nil"/>
              <w:bottom w:val="single" w:sz="8" w:space="0" w:color="auto"/>
              <w:right w:val="single" w:sz="8" w:space="0" w:color="auto"/>
            </w:tcBorders>
            <w:shd w:val="clear" w:color="auto" w:fill="auto"/>
            <w:noWrap/>
            <w:vAlign w:val="center"/>
            <w:hideMark/>
          </w:tcPr>
          <w:p w14:paraId="62B6459E"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34" w:type="dxa"/>
            <w:tcBorders>
              <w:top w:val="nil"/>
              <w:left w:val="nil"/>
              <w:bottom w:val="single" w:sz="8" w:space="0" w:color="auto"/>
              <w:right w:val="single" w:sz="8" w:space="0" w:color="auto"/>
            </w:tcBorders>
            <w:shd w:val="clear" w:color="auto" w:fill="auto"/>
            <w:noWrap/>
            <w:vAlign w:val="center"/>
            <w:hideMark/>
          </w:tcPr>
          <w:p w14:paraId="0599B52A"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4" w:space="0" w:color="auto"/>
            </w:tcBorders>
          </w:tcPr>
          <w:p w14:paraId="5F476C48" w14:textId="77777777" w:rsidR="00C64061" w:rsidRDefault="00C64061" w:rsidP="008B6B23">
            <w:pPr>
              <w:jc w:val="center"/>
              <w:rPr>
                <w:rFonts w:ascii="Times New Roman" w:hAnsi="Times New Roman"/>
                <w:color w:val="000000"/>
                <w:sz w:val="18"/>
                <w:szCs w:val="18"/>
                <w:lang w:eastAsia="ru-RU"/>
              </w:rPr>
            </w:pPr>
          </w:p>
          <w:p w14:paraId="1471984D" w14:textId="77777777" w:rsidR="002E4E80" w:rsidRDefault="002E4E80" w:rsidP="008B6B23">
            <w:pPr>
              <w:jc w:val="center"/>
              <w:rPr>
                <w:rFonts w:ascii="Times New Roman" w:hAnsi="Times New Roman"/>
                <w:color w:val="000000"/>
                <w:sz w:val="18"/>
                <w:szCs w:val="18"/>
                <w:lang w:eastAsia="ru-RU"/>
              </w:rPr>
            </w:pPr>
          </w:p>
          <w:p w14:paraId="5F84E163" w14:textId="77777777" w:rsidR="002E4E80" w:rsidRDefault="002E4E80" w:rsidP="008B6B23">
            <w:pPr>
              <w:jc w:val="center"/>
              <w:rPr>
                <w:rFonts w:ascii="Times New Roman" w:hAnsi="Times New Roman"/>
                <w:color w:val="000000"/>
                <w:sz w:val="18"/>
                <w:szCs w:val="18"/>
                <w:lang w:eastAsia="ru-RU"/>
              </w:rPr>
            </w:pPr>
          </w:p>
          <w:p w14:paraId="3EA9B7D8" w14:textId="3C2FFA5B" w:rsidR="002E4E80" w:rsidRPr="000D1310" w:rsidRDefault="002E4E80" w:rsidP="008B6B23">
            <w:pPr>
              <w:jc w:val="center"/>
              <w:rPr>
                <w:rFonts w:ascii="Times New Roman" w:hAnsi="Times New Roman"/>
                <w:color w:val="000000"/>
                <w:sz w:val="18"/>
                <w:szCs w:val="18"/>
                <w:lang w:eastAsia="ru-RU"/>
              </w:rPr>
            </w:pP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74C7BBE9" w14:textId="568B7238"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284" w:type="dxa"/>
            <w:tcBorders>
              <w:top w:val="nil"/>
              <w:left w:val="nil"/>
              <w:bottom w:val="single" w:sz="8" w:space="0" w:color="auto"/>
              <w:right w:val="single" w:sz="8" w:space="0" w:color="auto"/>
            </w:tcBorders>
            <w:shd w:val="clear" w:color="auto" w:fill="auto"/>
            <w:vAlign w:val="center"/>
            <w:hideMark/>
          </w:tcPr>
          <w:p w14:paraId="2D80C791"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 </w:t>
            </w:r>
          </w:p>
        </w:tc>
      </w:tr>
      <w:tr w:rsidR="00C64061" w:rsidRPr="00627B97" w14:paraId="47899AED" w14:textId="77777777" w:rsidTr="00C64061">
        <w:trPr>
          <w:trHeight w:val="990"/>
        </w:trPr>
        <w:tc>
          <w:tcPr>
            <w:tcW w:w="2694" w:type="dxa"/>
            <w:gridSpan w:val="2"/>
            <w:tcBorders>
              <w:top w:val="nil"/>
              <w:left w:val="single" w:sz="8" w:space="0" w:color="auto"/>
              <w:bottom w:val="single" w:sz="8" w:space="0" w:color="auto"/>
              <w:right w:val="nil"/>
            </w:tcBorders>
            <w:shd w:val="clear" w:color="auto" w:fill="auto"/>
            <w:vAlign w:val="center"/>
            <w:hideMark/>
          </w:tcPr>
          <w:p w14:paraId="5BA1BFCD" w14:textId="77777777" w:rsidR="00C64061" w:rsidRPr="00FC4FE3" w:rsidRDefault="00C64061" w:rsidP="008B6B23">
            <w:pPr>
              <w:rPr>
                <w:rFonts w:ascii="Times New Roman" w:hAnsi="Times New Roman"/>
                <w:color w:val="000000"/>
                <w:sz w:val="16"/>
                <w:szCs w:val="16"/>
                <w:lang w:eastAsia="ru-RU"/>
              </w:rPr>
            </w:pPr>
            <w:r w:rsidRPr="00FC4FE3">
              <w:rPr>
                <w:rFonts w:ascii="Times New Roman" w:hAnsi="Times New Roman"/>
                <w:b/>
                <w:bCs/>
                <w:color w:val="000000"/>
                <w:sz w:val="16"/>
                <w:szCs w:val="16"/>
                <w:lang w:eastAsia="ru-RU"/>
              </w:rPr>
              <w:lastRenderedPageBreak/>
              <w:t>Мероприятие 2.1.1.</w:t>
            </w:r>
            <w:r w:rsidRPr="00FC4FE3">
              <w:rPr>
                <w:rFonts w:ascii="Times New Roman" w:hAnsi="Times New Roman"/>
                <w:color w:val="000000"/>
                <w:sz w:val="16"/>
                <w:szCs w:val="16"/>
                <w:lang w:eastAsia="ru-RU"/>
              </w:rPr>
              <w:t xml:space="preserve"> Расходы на реализацию мероприятий по проведению обязательных энергетических </w:t>
            </w:r>
            <w:proofErr w:type="gramStart"/>
            <w:r w:rsidRPr="00FC4FE3">
              <w:rPr>
                <w:rFonts w:ascii="Times New Roman" w:hAnsi="Times New Roman"/>
                <w:color w:val="000000"/>
                <w:sz w:val="16"/>
                <w:szCs w:val="16"/>
                <w:lang w:eastAsia="ru-RU"/>
              </w:rPr>
              <w:t>обследований  муниципальных</w:t>
            </w:r>
            <w:proofErr w:type="gramEnd"/>
            <w:r w:rsidRPr="00FC4FE3">
              <w:rPr>
                <w:rFonts w:ascii="Times New Roman" w:hAnsi="Times New Roman"/>
                <w:color w:val="000000"/>
                <w:sz w:val="16"/>
                <w:szCs w:val="16"/>
                <w:lang w:eastAsia="ru-RU"/>
              </w:rPr>
              <w:t xml:space="preserve"> учреждений (не включенных в другие муниципальные программы), (с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47FD41" w14:textId="77777777" w:rsidR="00C64061" w:rsidRPr="00FC4FE3" w:rsidRDefault="00C64061" w:rsidP="008B6B23">
            <w:pPr>
              <w:jc w:val="center"/>
              <w:rPr>
                <w:rFonts w:ascii="Times New Roman" w:hAnsi="Times New Roman"/>
                <w:color w:val="000000"/>
                <w:sz w:val="16"/>
                <w:szCs w:val="16"/>
                <w:lang w:eastAsia="ru-RU"/>
              </w:rPr>
            </w:pPr>
            <w:r w:rsidRPr="00FC4FE3">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4FCB8206"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931</w:t>
            </w:r>
          </w:p>
        </w:tc>
        <w:tc>
          <w:tcPr>
            <w:tcW w:w="568" w:type="dxa"/>
            <w:tcBorders>
              <w:top w:val="nil"/>
              <w:left w:val="nil"/>
              <w:bottom w:val="single" w:sz="8" w:space="0" w:color="auto"/>
              <w:right w:val="single" w:sz="8" w:space="0" w:color="auto"/>
            </w:tcBorders>
            <w:shd w:val="clear" w:color="auto" w:fill="auto"/>
            <w:noWrap/>
            <w:vAlign w:val="center"/>
            <w:hideMark/>
          </w:tcPr>
          <w:p w14:paraId="4D481119"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60C4BBA7"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765FF21F"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59D88426"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62528D6E"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8" w:type="dxa"/>
            <w:tcBorders>
              <w:top w:val="nil"/>
              <w:left w:val="nil"/>
              <w:bottom w:val="single" w:sz="8" w:space="0" w:color="auto"/>
              <w:right w:val="single" w:sz="8" w:space="0" w:color="auto"/>
            </w:tcBorders>
            <w:shd w:val="clear" w:color="auto" w:fill="auto"/>
            <w:noWrap/>
            <w:vAlign w:val="center"/>
            <w:hideMark/>
          </w:tcPr>
          <w:p w14:paraId="140896D2"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288EB24F"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055B4723"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19C4B34D"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8" w:type="dxa"/>
            <w:tcBorders>
              <w:top w:val="nil"/>
              <w:left w:val="nil"/>
              <w:bottom w:val="single" w:sz="8" w:space="0" w:color="auto"/>
              <w:right w:val="single" w:sz="8" w:space="0" w:color="auto"/>
            </w:tcBorders>
            <w:shd w:val="clear" w:color="auto" w:fill="auto"/>
            <w:noWrap/>
            <w:vAlign w:val="center"/>
            <w:hideMark/>
          </w:tcPr>
          <w:p w14:paraId="2A1F638C"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nil"/>
              <w:left w:val="nil"/>
              <w:bottom w:val="single" w:sz="8" w:space="0" w:color="auto"/>
              <w:right w:val="single" w:sz="8" w:space="0" w:color="auto"/>
            </w:tcBorders>
            <w:shd w:val="clear" w:color="auto" w:fill="auto"/>
            <w:noWrap/>
            <w:vAlign w:val="center"/>
            <w:hideMark/>
          </w:tcPr>
          <w:p w14:paraId="113AABC8"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851" w:type="dxa"/>
            <w:tcBorders>
              <w:top w:val="nil"/>
              <w:left w:val="nil"/>
              <w:bottom w:val="single" w:sz="8" w:space="0" w:color="auto"/>
              <w:right w:val="single" w:sz="8" w:space="0" w:color="auto"/>
            </w:tcBorders>
            <w:shd w:val="clear" w:color="auto" w:fill="auto"/>
            <w:noWrap/>
            <w:vAlign w:val="center"/>
            <w:hideMark/>
          </w:tcPr>
          <w:p w14:paraId="12DCDACC"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850" w:type="dxa"/>
            <w:tcBorders>
              <w:top w:val="nil"/>
              <w:left w:val="nil"/>
              <w:bottom w:val="single" w:sz="8" w:space="0" w:color="auto"/>
              <w:right w:val="single" w:sz="8" w:space="0" w:color="auto"/>
            </w:tcBorders>
            <w:shd w:val="clear" w:color="auto" w:fill="auto"/>
            <w:noWrap/>
            <w:vAlign w:val="center"/>
            <w:hideMark/>
          </w:tcPr>
          <w:p w14:paraId="3DC26DFF"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34" w:type="dxa"/>
            <w:tcBorders>
              <w:top w:val="nil"/>
              <w:left w:val="nil"/>
              <w:bottom w:val="single" w:sz="8" w:space="0" w:color="auto"/>
              <w:right w:val="single" w:sz="8" w:space="0" w:color="auto"/>
            </w:tcBorders>
            <w:shd w:val="clear" w:color="auto" w:fill="auto"/>
            <w:noWrap/>
            <w:vAlign w:val="center"/>
            <w:hideMark/>
          </w:tcPr>
          <w:p w14:paraId="670297B7"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tcBorders>
              <w:top w:val="single" w:sz="8" w:space="0" w:color="auto"/>
              <w:left w:val="nil"/>
              <w:bottom w:val="single" w:sz="8" w:space="0" w:color="auto"/>
              <w:right w:val="single" w:sz="4" w:space="0" w:color="auto"/>
            </w:tcBorders>
          </w:tcPr>
          <w:p w14:paraId="5E46C026" w14:textId="77777777" w:rsidR="00C64061" w:rsidRDefault="00C64061" w:rsidP="008B6B23">
            <w:pPr>
              <w:jc w:val="center"/>
              <w:rPr>
                <w:rFonts w:ascii="Times New Roman" w:hAnsi="Times New Roman"/>
                <w:color w:val="000000"/>
                <w:sz w:val="18"/>
                <w:szCs w:val="18"/>
                <w:lang w:eastAsia="ru-RU"/>
              </w:rPr>
            </w:pPr>
          </w:p>
          <w:p w14:paraId="36C1BD39" w14:textId="77777777" w:rsidR="002E4E80" w:rsidRDefault="002E4E80" w:rsidP="008B6B23">
            <w:pPr>
              <w:jc w:val="center"/>
              <w:rPr>
                <w:rFonts w:ascii="Times New Roman" w:hAnsi="Times New Roman"/>
                <w:color w:val="000000"/>
                <w:sz w:val="18"/>
                <w:szCs w:val="18"/>
                <w:lang w:eastAsia="ru-RU"/>
              </w:rPr>
            </w:pPr>
          </w:p>
          <w:p w14:paraId="244694FF" w14:textId="77777777" w:rsidR="002E4E80" w:rsidRDefault="002E4E80" w:rsidP="008B6B23">
            <w:pPr>
              <w:jc w:val="center"/>
              <w:rPr>
                <w:rFonts w:ascii="Times New Roman" w:hAnsi="Times New Roman"/>
                <w:color w:val="000000"/>
                <w:sz w:val="18"/>
                <w:szCs w:val="18"/>
                <w:lang w:eastAsia="ru-RU"/>
              </w:rPr>
            </w:pPr>
          </w:p>
          <w:p w14:paraId="1058E4EC" w14:textId="3D52F193" w:rsidR="002E4E80"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p w14:paraId="53CFA23B" w14:textId="77777777" w:rsidR="002E4E80" w:rsidRDefault="002E4E80" w:rsidP="008B6B23">
            <w:pPr>
              <w:jc w:val="center"/>
              <w:rPr>
                <w:rFonts w:ascii="Times New Roman" w:hAnsi="Times New Roman"/>
                <w:color w:val="000000"/>
                <w:sz w:val="18"/>
                <w:szCs w:val="18"/>
                <w:lang w:eastAsia="ru-RU"/>
              </w:rPr>
            </w:pPr>
          </w:p>
          <w:p w14:paraId="22A4F9AC" w14:textId="77777777" w:rsidR="002E4E80" w:rsidRDefault="002E4E80" w:rsidP="008B6B23">
            <w:pPr>
              <w:jc w:val="center"/>
              <w:rPr>
                <w:rFonts w:ascii="Times New Roman" w:hAnsi="Times New Roman"/>
                <w:color w:val="000000"/>
                <w:sz w:val="18"/>
                <w:szCs w:val="18"/>
                <w:lang w:eastAsia="ru-RU"/>
              </w:rPr>
            </w:pPr>
          </w:p>
          <w:p w14:paraId="37C1BFED" w14:textId="18931926" w:rsidR="002E4E80" w:rsidRPr="000D1310" w:rsidRDefault="002E4E80" w:rsidP="008B6B23">
            <w:pPr>
              <w:jc w:val="center"/>
              <w:rPr>
                <w:rFonts w:ascii="Times New Roman" w:hAnsi="Times New Roman"/>
                <w:color w:val="000000"/>
                <w:sz w:val="18"/>
                <w:szCs w:val="18"/>
                <w:lang w:eastAsia="ru-RU"/>
              </w:rPr>
            </w:pP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69833DA4" w14:textId="0FFEA9B8"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6AE0A793"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 </w:t>
            </w:r>
          </w:p>
        </w:tc>
      </w:tr>
      <w:tr w:rsidR="00C64061" w:rsidRPr="00627B97" w14:paraId="29650E25" w14:textId="77777777" w:rsidTr="00C64061">
        <w:trPr>
          <w:trHeight w:val="870"/>
        </w:trPr>
        <w:tc>
          <w:tcPr>
            <w:tcW w:w="2694" w:type="dxa"/>
            <w:gridSpan w:val="2"/>
            <w:tcBorders>
              <w:top w:val="nil"/>
              <w:left w:val="single" w:sz="8" w:space="0" w:color="auto"/>
              <w:bottom w:val="single" w:sz="8" w:space="0" w:color="auto"/>
              <w:right w:val="nil"/>
            </w:tcBorders>
            <w:shd w:val="clear" w:color="auto" w:fill="auto"/>
            <w:vAlign w:val="center"/>
            <w:hideMark/>
          </w:tcPr>
          <w:p w14:paraId="05095EED" w14:textId="77777777" w:rsidR="00C64061" w:rsidRPr="004114D3" w:rsidRDefault="00C64061" w:rsidP="008B6B23">
            <w:pPr>
              <w:rPr>
                <w:rFonts w:ascii="Times New Roman" w:hAnsi="Times New Roman"/>
                <w:color w:val="000000"/>
                <w:sz w:val="16"/>
                <w:szCs w:val="16"/>
                <w:lang w:eastAsia="ru-RU"/>
              </w:rPr>
            </w:pPr>
            <w:r w:rsidRPr="004114D3">
              <w:rPr>
                <w:rFonts w:ascii="Times New Roman" w:hAnsi="Times New Roman"/>
                <w:b/>
                <w:bCs/>
                <w:color w:val="000000"/>
                <w:sz w:val="16"/>
                <w:szCs w:val="16"/>
                <w:lang w:eastAsia="ru-RU"/>
              </w:rPr>
              <w:t>Мероприятие 2.2</w:t>
            </w:r>
            <w:r w:rsidRPr="004114D3">
              <w:rPr>
                <w:rFonts w:ascii="Times New Roman" w:hAnsi="Times New Roman"/>
                <w:color w:val="000000"/>
                <w:sz w:val="16"/>
                <w:szCs w:val="16"/>
                <w:lang w:eastAsia="ru-RU"/>
              </w:rPr>
              <w:t xml:space="preserve">. Замена деревянных оконных блоков на оконные </w:t>
            </w:r>
            <w:proofErr w:type="gramStart"/>
            <w:r w:rsidRPr="004114D3">
              <w:rPr>
                <w:rFonts w:ascii="Times New Roman" w:hAnsi="Times New Roman"/>
                <w:color w:val="000000"/>
                <w:sz w:val="16"/>
                <w:szCs w:val="16"/>
                <w:lang w:eastAsia="ru-RU"/>
              </w:rPr>
              <w:t>блоки  из</w:t>
            </w:r>
            <w:proofErr w:type="gramEnd"/>
            <w:r w:rsidRPr="004114D3">
              <w:rPr>
                <w:rFonts w:ascii="Times New Roman" w:hAnsi="Times New Roman"/>
                <w:color w:val="000000"/>
                <w:sz w:val="16"/>
                <w:szCs w:val="16"/>
                <w:lang w:eastAsia="ru-RU"/>
              </w:rPr>
              <w:t xml:space="preserve"> ПВХ профиля  в учреждениях образования (до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38B61FE"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253B3A72"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931</w:t>
            </w:r>
          </w:p>
        </w:tc>
        <w:tc>
          <w:tcPr>
            <w:tcW w:w="568" w:type="dxa"/>
            <w:tcBorders>
              <w:top w:val="nil"/>
              <w:left w:val="nil"/>
              <w:bottom w:val="single" w:sz="8" w:space="0" w:color="auto"/>
              <w:right w:val="single" w:sz="8" w:space="0" w:color="auto"/>
            </w:tcBorders>
            <w:shd w:val="clear" w:color="auto" w:fill="auto"/>
            <w:noWrap/>
            <w:vAlign w:val="center"/>
            <w:hideMark/>
          </w:tcPr>
          <w:p w14:paraId="6C3DF3D7"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1FC06370"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32B37B8E"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2A97D572"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1DE44E9B"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5AA86221"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08C97351"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3359B069"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12D178A6"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090E3D3E"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02502B33"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5895F56E"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850" w:type="dxa"/>
            <w:tcBorders>
              <w:top w:val="nil"/>
              <w:left w:val="nil"/>
              <w:bottom w:val="single" w:sz="8" w:space="0" w:color="auto"/>
              <w:right w:val="single" w:sz="8" w:space="0" w:color="auto"/>
            </w:tcBorders>
            <w:shd w:val="clear" w:color="auto" w:fill="auto"/>
            <w:noWrap/>
            <w:vAlign w:val="center"/>
            <w:hideMark/>
          </w:tcPr>
          <w:p w14:paraId="0BF555C2"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34" w:type="dxa"/>
            <w:tcBorders>
              <w:top w:val="nil"/>
              <w:left w:val="nil"/>
              <w:bottom w:val="single" w:sz="8" w:space="0" w:color="auto"/>
              <w:right w:val="single" w:sz="8" w:space="0" w:color="auto"/>
            </w:tcBorders>
            <w:shd w:val="clear" w:color="auto" w:fill="auto"/>
            <w:noWrap/>
            <w:vAlign w:val="center"/>
            <w:hideMark/>
          </w:tcPr>
          <w:p w14:paraId="5DE7A0F5"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single" w:sz="8" w:space="0" w:color="auto"/>
              <w:left w:val="nil"/>
              <w:bottom w:val="single" w:sz="8" w:space="0" w:color="auto"/>
              <w:right w:val="single" w:sz="4" w:space="0" w:color="auto"/>
            </w:tcBorders>
          </w:tcPr>
          <w:p w14:paraId="16CC8FB6" w14:textId="77777777" w:rsidR="00C64061" w:rsidRDefault="00C64061" w:rsidP="008B6B23">
            <w:pPr>
              <w:jc w:val="center"/>
              <w:rPr>
                <w:rFonts w:ascii="Times New Roman" w:hAnsi="Times New Roman"/>
                <w:color w:val="000000"/>
                <w:sz w:val="18"/>
                <w:szCs w:val="18"/>
                <w:lang w:eastAsia="ru-RU"/>
              </w:rPr>
            </w:pPr>
          </w:p>
          <w:p w14:paraId="055E0E6E" w14:textId="77777777" w:rsidR="002E4E80" w:rsidRDefault="002E4E80" w:rsidP="008B6B23">
            <w:pPr>
              <w:jc w:val="center"/>
              <w:rPr>
                <w:rFonts w:ascii="Times New Roman" w:hAnsi="Times New Roman"/>
                <w:color w:val="000000"/>
                <w:sz w:val="18"/>
                <w:szCs w:val="18"/>
                <w:lang w:eastAsia="ru-RU"/>
              </w:rPr>
            </w:pPr>
          </w:p>
          <w:p w14:paraId="60AD44B5" w14:textId="77777777" w:rsidR="002E4E80" w:rsidRDefault="002E4E80" w:rsidP="008B6B23">
            <w:pPr>
              <w:jc w:val="center"/>
              <w:rPr>
                <w:rFonts w:ascii="Times New Roman" w:hAnsi="Times New Roman"/>
                <w:color w:val="000000"/>
                <w:sz w:val="18"/>
                <w:szCs w:val="18"/>
                <w:lang w:eastAsia="ru-RU"/>
              </w:rPr>
            </w:pPr>
          </w:p>
          <w:p w14:paraId="7A315A30" w14:textId="7231AF3D" w:rsidR="002E4E80" w:rsidRPr="000D1310"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1A16BAA9" w14:textId="1EECB6E6"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7503AF32"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 </w:t>
            </w:r>
          </w:p>
        </w:tc>
      </w:tr>
      <w:tr w:rsidR="00C64061" w:rsidRPr="00627B97" w14:paraId="3035DAEA" w14:textId="77777777" w:rsidTr="00C64061">
        <w:trPr>
          <w:trHeight w:val="585"/>
        </w:trPr>
        <w:tc>
          <w:tcPr>
            <w:tcW w:w="2694" w:type="dxa"/>
            <w:gridSpan w:val="2"/>
            <w:tcBorders>
              <w:top w:val="nil"/>
              <w:left w:val="single" w:sz="8" w:space="0" w:color="auto"/>
              <w:bottom w:val="single" w:sz="8" w:space="0" w:color="auto"/>
              <w:right w:val="nil"/>
            </w:tcBorders>
            <w:shd w:val="clear" w:color="auto" w:fill="auto"/>
            <w:vAlign w:val="center"/>
            <w:hideMark/>
          </w:tcPr>
          <w:p w14:paraId="24DC7A62" w14:textId="77777777" w:rsidR="00C64061" w:rsidRPr="004114D3" w:rsidRDefault="00C64061" w:rsidP="008B6B23">
            <w:pPr>
              <w:rPr>
                <w:rFonts w:ascii="Times New Roman" w:hAnsi="Times New Roman"/>
                <w:color w:val="000000"/>
                <w:sz w:val="16"/>
                <w:szCs w:val="16"/>
                <w:lang w:eastAsia="ru-RU"/>
              </w:rPr>
            </w:pPr>
            <w:r w:rsidRPr="004114D3">
              <w:rPr>
                <w:rFonts w:ascii="Times New Roman" w:hAnsi="Times New Roman"/>
                <w:b/>
                <w:bCs/>
                <w:color w:val="000000"/>
                <w:sz w:val="16"/>
                <w:szCs w:val="16"/>
                <w:lang w:eastAsia="ru-RU"/>
              </w:rPr>
              <w:t>Мероприятие 2.3.</w:t>
            </w:r>
            <w:r w:rsidRPr="004114D3">
              <w:rPr>
                <w:rFonts w:ascii="Times New Roman" w:hAnsi="Times New Roman"/>
                <w:color w:val="000000"/>
                <w:sz w:val="16"/>
                <w:szCs w:val="16"/>
                <w:lang w:eastAsia="ru-RU"/>
              </w:rPr>
              <w:t xml:space="preserve"> Ремонт (утепление) </w:t>
            </w:r>
            <w:proofErr w:type="gramStart"/>
            <w:r w:rsidRPr="004114D3">
              <w:rPr>
                <w:rFonts w:ascii="Times New Roman" w:hAnsi="Times New Roman"/>
                <w:color w:val="000000"/>
                <w:sz w:val="16"/>
                <w:szCs w:val="16"/>
                <w:lang w:eastAsia="ru-RU"/>
              </w:rPr>
              <w:t>фасадов  зданий</w:t>
            </w:r>
            <w:proofErr w:type="gramEnd"/>
            <w:r w:rsidRPr="004114D3">
              <w:rPr>
                <w:rFonts w:ascii="Times New Roman" w:hAnsi="Times New Roman"/>
                <w:color w:val="000000"/>
                <w:sz w:val="16"/>
                <w:szCs w:val="16"/>
                <w:lang w:eastAsia="ru-RU"/>
              </w:rPr>
              <w:t xml:space="preserve"> учреждений образования (до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94FCC61"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456089B8"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931</w:t>
            </w:r>
          </w:p>
        </w:tc>
        <w:tc>
          <w:tcPr>
            <w:tcW w:w="568" w:type="dxa"/>
            <w:tcBorders>
              <w:top w:val="nil"/>
              <w:left w:val="nil"/>
              <w:bottom w:val="single" w:sz="8" w:space="0" w:color="auto"/>
              <w:right w:val="single" w:sz="8" w:space="0" w:color="auto"/>
            </w:tcBorders>
            <w:shd w:val="clear" w:color="auto" w:fill="auto"/>
            <w:noWrap/>
            <w:vAlign w:val="center"/>
            <w:hideMark/>
          </w:tcPr>
          <w:p w14:paraId="23902193"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6B64D40C"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1627D3C9"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10F49094"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115B26FB"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70F31AE9"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395C5189"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25B0B609"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074432C4"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5E5C4538"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14D86225"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4C39CF07"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850" w:type="dxa"/>
            <w:tcBorders>
              <w:top w:val="nil"/>
              <w:left w:val="nil"/>
              <w:bottom w:val="single" w:sz="8" w:space="0" w:color="auto"/>
              <w:right w:val="single" w:sz="8" w:space="0" w:color="auto"/>
            </w:tcBorders>
            <w:shd w:val="clear" w:color="auto" w:fill="auto"/>
            <w:noWrap/>
            <w:vAlign w:val="center"/>
            <w:hideMark/>
          </w:tcPr>
          <w:p w14:paraId="60C8121D"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34" w:type="dxa"/>
            <w:tcBorders>
              <w:top w:val="nil"/>
              <w:left w:val="nil"/>
              <w:bottom w:val="single" w:sz="8" w:space="0" w:color="auto"/>
              <w:right w:val="single" w:sz="8" w:space="0" w:color="auto"/>
            </w:tcBorders>
            <w:shd w:val="clear" w:color="auto" w:fill="auto"/>
            <w:noWrap/>
            <w:vAlign w:val="center"/>
            <w:hideMark/>
          </w:tcPr>
          <w:p w14:paraId="766BC2D1"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Х</w:t>
            </w:r>
          </w:p>
        </w:tc>
        <w:tc>
          <w:tcPr>
            <w:tcW w:w="709" w:type="dxa"/>
            <w:tcBorders>
              <w:top w:val="single" w:sz="8" w:space="0" w:color="auto"/>
              <w:left w:val="nil"/>
              <w:bottom w:val="single" w:sz="8" w:space="0" w:color="auto"/>
              <w:right w:val="single" w:sz="4" w:space="0" w:color="auto"/>
            </w:tcBorders>
          </w:tcPr>
          <w:p w14:paraId="22742AD0" w14:textId="77777777" w:rsidR="00C64061" w:rsidRDefault="00C64061" w:rsidP="008B6B23">
            <w:pPr>
              <w:jc w:val="center"/>
              <w:rPr>
                <w:rFonts w:ascii="Times New Roman" w:hAnsi="Times New Roman"/>
                <w:color w:val="000000"/>
                <w:sz w:val="18"/>
                <w:szCs w:val="18"/>
                <w:lang w:eastAsia="ru-RU"/>
              </w:rPr>
            </w:pPr>
          </w:p>
          <w:p w14:paraId="289091C8" w14:textId="77777777" w:rsidR="002E4E80" w:rsidRDefault="002E4E80" w:rsidP="008B6B23">
            <w:pPr>
              <w:jc w:val="center"/>
              <w:rPr>
                <w:rFonts w:ascii="Times New Roman" w:hAnsi="Times New Roman"/>
                <w:color w:val="000000"/>
                <w:sz w:val="18"/>
                <w:szCs w:val="18"/>
                <w:lang w:eastAsia="ru-RU"/>
              </w:rPr>
            </w:pPr>
          </w:p>
          <w:p w14:paraId="73668530" w14:textId="4D35748E" w:rsidR="002E4E80" w:rsidRPr="000D1310"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1F1DB56D" w14:textId="525DCBF6"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51C5E6D8" w14:textId="77777777" w:rsidR="00C64061" w:rsidRPr="000D1310" w:rsidRDefault="00C64061" w:rsidP="008B6B23">
            <w:pPr>
              <w:jc w:val="center"/>
              <w:rPr>
                <w:rFonts w:ascii="Times New Roman" w:hAnsi="Times New Roman"/>
                <w:color w:val="000000"/>
                <w:sz w:val="18"/>
                <w:szCs w:val="18"/>
                <w:lang w:eastAsia="ru-RU"/>
              </w:rPr>
            </w:pPr>
            <w:r w:rsidRPr="000D1310">
              <w:rPr>
                <w:rFonts w:ascii="Times New Roman" w:hAnsi="Times New Roman"/>
                <w:color w:val="000000"/>
                <w:sz w:val="18"/>
                <w:szCs w:val="18"/>
                <w:lang w:eastAsia="ru-RU"/>
              </w:rPr>
              <w:t> </w:t>
            </w:r>
          </w:p>
        </w:tc>
      </w:tr>
      <w:tr w:rsidR="00C64061" w:rsidRPr="00627B97" w14:paraId="54FECE5B" w14:textId="77777777" w:rsidTr="00C64061">
        <w:trPr>
          <w:trHeight w:val="870"/>
        </w:trPr>
        <w:tc>
          <w:tcPr>
            <w:tcW w:w="2694" w:type="dxa"/>
            <w:gridSpan w:val="2"/>
            <w:tcBorders>
              <w:top w:val="nil"/>
              <w:left w:val="single" w:sz="8" w:space="0" w:color="auto"/>
              <w:bottom w:val="single" w:sz="8" w:space="0" w:color="auto"/>
              <w:right w:val="single" w:sz="8" w:space="0" w:color="auto"/>
            </w:tcBorders>
            <w:shd w:val="clear" w:color="auto" w:fill="auto"/>
            <w:vAlign w:val="center"/>
            <w:hideMark/>
          </w:tcPr>
          <w:p w14:paraId="1D1C12CF" w14:textId="77777777" w:rsidR="00C64061" w:rsidRPr="004114D3" w:rsidRDefault="00C64061" w:rsidP="008B6B23">
            <w:pPr>
              <w:rPr>
                <w:rFonts w:ascii="Times New Roman" w:hAnsi="Times New Roman"/>
                <w:color w:val="000000"/>
                <w:sz w:val="16"/>
                <w:szCs w:val="16"/>
                <w:lang w:eastAsia="ru-RU"/>
              </w:rPr>
            </w:pPr>
            <w:r w:rsidRPr="004114D3">
              <w:rPr>
                <w:rFonts w:ascii="Times New Roman" w:hAnsi="Times New Roman"/>
                <w:b/>
                <w:bCs/>
                <w:color w:val="000000"/>
                <w:sz w:val="16"/>
                <w:szCs w:val="16"/>
                <w:lang w:eastAsia="ru-RU"/>
              </w:rPr>
              <w:t>Мероприятие 2.4.</w:t>
            </w:r>
            <w:r w:rsidRPr="004114D3">
              <w:rPr>
                <w:rFonts w:ascii="Times New Roman" w:hAnsi="Times New Roman"/>
                <w:color w:val="000000"/>
                <w:sz w:val="16"/>
                <w:szCs w:val="16"/>
                <w:lang w:eastAsia="ru-RU"/>
              </w:rPr>
              <w:t xml:space="preserve"> Внедрение автоматизированной системы управления энергоресурсами (до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90A53D5"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7C3EFAE7"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931</w:t>
            </w:r>
          </w:p>
        </w:tc>
        <w:tc>
          <w:tcPr>
            <w:tcW w:w="568" w:type="dxa"/>
            <w:tcBorders>
              <w:top w:val="nil"/>
              <w:left w:val="nil"/>
              <w:bottom w:val="single" w:sz="8" w:space="0" w:color="auto"/>
              <w:right w:val="single" w:sz="8" w:space="0" w:color="auto"/>
            </w:tcBorders>
            <w:shd w:val="clear" w:color="auto" w:fill="auto"/>
            <w:noWrap/>
            <w:vAlign w:val="center"/>
            <w:hideMark/>
          </w:tcPr>
          <w:p w14:paraId="172C58AC"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1B526F91"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448EC02D"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336F6886"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54099EEA"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102266BB"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12CBC0BE"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2DAE0454"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07E8D30D"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09F5469C"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21A27A95"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71456A89"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850" w:type="dxa"/>
            <w:tcBorders>
              <w:top w:val="nil"/>
              <w:left w:val="nil"/>
              <w:bottom w:val="single" w:sz="8" w:space="0" w:color="auto"/>
              <w:right w:val="single" w:sz="8" w:space="0" w:color="auto"/>
            </w:tcBorders>
            <w:shd w:val="clear" w:color="auto" w:fill="auto"/>
            <w:noWrap/>
            <w:vAlign w:val="center"/>
            <w:hideMark/>
          </w:tcPr>
          <w:p w14:paraId="0F1503C2"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34" w:type="dxa"/>
            <w:tcBorders>
              <w:top w:val="nil"/>
              <w:left w:val="nil"/>
              <w:bottom w:val="single" w:sz="8" w:space="0" w:color="auto"/>
              <w:right w:val="single" w:sz="8" w:space="0" w:color="auto"/>
            </w:tcBorders>
            <w:shd w:val="clear" w:color="auto" w:fill="auto"/>
            <w:noWrap/>
            <w:vAlign w:val="center"/>
            <w:hideMark/>
          </w:tcPr>
          <w:p w14:paraId="343DD1DD"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single" w:sz="8" w:space="0" w:color="auto"/>
              <w:left w:val="nil"/>
              <w:bottom w:val="single" w:sz="8" w:space="0" w:color="auto"/>
              <w:right w:val="single" w:sz="4" w:space="0" w:color="auto"/>
            </w:tcBorders>
          </w:tcPr>
          <w:p w14:paraId="2A8F068E" w14:textId="77777777" w:rsidR="00C64061" w:rsidRDefault="00C64061" w:rsidP="008B6B23">
            <w:pPr>
              <w:jc w:val="center"/>
              <w:rPr>
                <w:rFonts w:ascii="Times New Roman" w:hAnsi="Times New Roman"/>
                <w:color w:val="000000"/>
                <w:sz w:val="18"/>
                <w:szCs w:val="18"/>
                <w:lang w:eastAsia="ru-RU"/>
              </w:rPr>
            </w:pPr>
          </w:p>
          <w:p w14:paraId="7EF2AA81" w14:textId="77777777" w:rsidR="002E4E80" w:rsidRDefault="002E4E80" w:rsidP="008B6B23">
            <w:pPr>
              <w:jc w:val="center"/>
              <w:rPr>
                <w:rFonts w:ascii="Times New Roman" w:hAnsi="Times New Roman"/>
                <w:color w:val="000000"/>
                <w:sz w:val="18"/>
                <w:szCs w:val="18"/>
                <w:lang w:eastAsia="ru-RU"/>
              </w:rPr>
            </w:pPr>
          </w:p>
          <w:p w14:paraId="781A37C4" w14:textId="3E84193D" w:rsidR="002E4E80" w:rsidRPr="00D713CA"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42A8E174" w14:textId="3F108710"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63DDF4A2"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 </w:t>
            </w:r>
          </w:p>
        </w:tc>
      </w:tr>
      <w:tr w:rsidR="00C64061" w:rsidRPr="00627B97" w14:paraId="5C080803" w14:textId="77777777" w:rsidTr="00C64061">
        <w:trPr>
          <w:trHeight w:val="600"/>
        </w:trPr>
        <w:tc>
          <w:tcPr>
            <w:tcW w:w="2694" w:type="dxa"/>
            <w:gridSpan w:val="2"/>
            <w:tcBorders>
              <w:top w:val="nil"/>
              <w:left w:val="single" w:sz="8" w:space="0" w:color="auto"/>
              <w:bottom w:val="single" w:sz="8" w:space="0" w:color="auto"/>
              <w:right w:val="single" w:sz="8" w:space="0" w:color="auto"/>
            </w:tcBorders>
            <w:shd w:val="clear" w:color="auto" w:fill="auto"/>
            <w:vAlign w:val="center"/>
            <w:hideMark/>
          </w:tcPr>
          <w:p w14:paraId="4E3F5B4A" w14:textId="77777777" w:rsidR="00C64061" w:rsidRPr="004114D3" w:rsidRDefault="00C64061" w:rsidP="008B6B23">
            <w:pPr>
              <w:rPr>
                <w:rFonts w:ascii="Times New Roman" w:hAnsi="Times New Roman"/>
                <w:color w:val="000000"/>
                <w:sz w:val="16"/>
                <w:szCs w:val="16"/>
                <w:lang w:eastAsia="ru-RU"/>
              </w:rPr>
            </w:pPr>
            <w:r w:rsidRPr="004114D3">
              <w:rPr>
                <w:rFonts w:ascii="Times New Roman" w:hAnsi="Times New Roman"/>
                <w:b/>
                <w:bCs/>
                <w:color w:val="000000"/>
                <w:sz w:val="16"/>
                <w:szCs w:val="16"/>
                <w:lang w:eastAsia="ru-RU"/>
              </w:rPr>
              <w:t>Мероприятие 2.5.</w:t>
            </w:r>
            <w:r w:rsidRPr="004114D3">
              <w:rPr>
                <w:rFonts w:ascii="Times New Roman" w:hAnsi="Times New Roman"/>
                <w:color w:val="000000"/>
                <w:sz w:val="16"/>
                <w:szCs w:val="16"/>
                <w:lang w:eastAsia="ru-RU"/>
              </w:rPr>
              <w:t xml:space="preserve"> Внедрение автоматизированной системы уличного освещения (до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F9E04BD"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1C28C537"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931</w:t>
            </w:r>
          </w:p>
        </w:tc>
        <w:tc>
          <w:tcPr>
            <w:tcW w:w="568" w:type="dxa"/>
            <w:tcBorders>
              <w:top w:val="nil"/>
              <w:left w:val="nil"/>
              <w:bottom w:val="single" w:sz="8" w:space="0" w:color="auto"/>
              <w:right w:val="single" w:sz="8" w:space="0" w:color="auto"/>
            </w:tcBorders>
            <w:shd w:val="clear" w:color="auto" w:fill="auto"/>
            <w:noWrap/>
            <w:vAlign w:val="center"/>
            <w:hideMark/>
          </w:tcPr>
          <w:p w14:paraId="6322A0E0"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42829FAB"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28344B59"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793B6235"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76337307"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2ED0C36A"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19E57454"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12AC848C"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7F65B404"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7BB7F064"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5A8E1EBE"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193E46F4"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850" w:type="dxa"/>
            <w:tcBorders>
              <w:top w:val="nil"/>
              <w:left w:val="nil"/>
              <w:bottom w:val="single" w:sz="8" w:space="0" w:color="auto"/>
              <w:right w:val="single" w:sz="8" w:space="0" w:color="auto"/>
            </w:tcBorders>
            <w:shd w:val="clear" w:color="auto" w:fill="auto"/>
            <w:noWrap/>
            <w:vAlign w:val="center"/>
            <w:hideMark/>
          </w:tcPr>
          <w:p w14:paraId="0534AFA6"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34" w:type="dxa"/>
            <w:tcBorders>
              <w:top w:val="nil"/>
              <w:left w:val="nil"/>
              <w:bottom w:val="single" w:sz="8" w:space="0" w:color="auto"/>
              <w:right w:val="single" w:sz="8" w:space="0" w:color="auto"/>
            </w:tcBorders>
            <w:shd w:val="clear" w:color="auto" w:fill="auto"/>
            <w:noWrap/>
            <w:vAlign w:val="center"/>
            <w:hideMark/>
          </w:tcPr>
          <w:p w14:paraId="51431ED6"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single" w:sz="8" w:space="0" w:color="auto"/>
              <w:left w:val="nil"/>
              <w:bottom w:val="single" w:sz="8" w:space="0" w:color="auto"/>
              <w:right w:val="single" w:sz="4" w:space="0" w:color="auto"/>
            </w:tcBorders>
          </w:tcPr>
          <w:p w14:paraId="793B350C" w14:textId="77777777" w:rsidR="00C64061" w:rsidRDefault="00C64061" w:rsidP="008B6B23">
            <w:pPr>
              <w:jc w:val="center"/>
              <w:rPr>
                <w:rFonts w:ascii="Times New Roman" w:hAnsi="Times New Roman"/>
                <w:color w:val="000000"/>
                <w:sz w:val="18"/>
                <w:szCs w:val="18"/>
                <w:lang w:eastAsia="ru-RU"/>
              </w:rPr>
            </w:pPr>
          </w:p>
          <w:p w14:paraId="12512019" w14:textId="77777777" w:rsidR="002E4E80" w:rsidRDefault="002E4E80" w:rsidP="008B6B23">
            <w:pPr>
              <w:jc w:val="center"/>
              <w:rPr>
                <w:rFonts w:ascii="Times New Roman" w:hAnsi="Times New Roman"/>
                <w:color w:val="000000"/>
                <w:sz w:val="18"/>
                <w:szCs w:val="18"/>
                <w:lang w:eastAsia="ru-RU"/>
              </w:rPr>
            </w:pPr>
          </w:p>
          <w:p w14:paraId="0787C78E" w14:textId="77777777" w:rsidR="002E4E80" w:rsidRDefault="002E4E80" w:rsidP="008B6B23">
            <w:pPr>
              <w:jc w:val="center"/>
              <w:rPr>
                <w:rFonts w:ascii="Times New Roman" w:hAnsi="Times New Roman"/>
                <w:color w:val="000000"/>
                <w:sz w:val="18"/>
                <w:szCs w:val="18"/>
                <w:lang w:eastAsia="ru-RU"/>
              </w:rPr>
            </w:pPr>
          </w:p>
          <w:p w14:paraId="73DF38B2" w14:textId="7EFF5066" w:rsidR="002E4E80" w:rsidRPr="00D713CA"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1702E60A" w14:textId="20DA5AEF"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653FCF7E"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 </w:t>
            </w:r>
          </w:p>
        </w:tc>
      </w:tr>
      <w:tr w:rsidR="00C64061" w:rsidRPr="00627B97" w14:paraId="04295A67" w14:textId="77777777" w:rsidTr="00C64061">
        <w:trPr>
          <w:trHeight w:val="780"/>
        </w:trPr>
        <w:tc>
          <w:tcPr>
            <w:tcW w:w="2694" w:type="dxa"/>
            <w:gridSpan w:val="2"/>
            <w:tcBorders>
              <w:top w:val="nil"/>
              <w:left w:val="single" w:sz="8" w:space="0" w:color="auto"/>
              <w:bottom w:val="single" w:sz="8" w:space="0" w:color="auto"/>
              <w:right w:val="single" w:sz="8" w:space="0" w:color="auto"/>
            </w:tcBorders>
            <w:shd w:val="clear" w:color="auto" w:fill="auto"/>
            <w:vAlign w:val="center"/>
            <w:hideMark/>
          </w:tcPr>
          <w:p w14:paraId="3B2842DE" w14:textId="77777777" w:rsidR="00C64061" w:rsidRPr="004114D3" w:rsidRDefault="00C64061" w:rsidP="008B6B23">
            <w:pPr>
              <w:rPr>
                <w:rFonts w:ascii="Times New Roman" w:hAnsi="Times New Roman"/>
                <w:color w:val="000000"/>
                <w:sz w:val="16"/>
                <w:szCs w:val="16"/>
                <w:lang w:eastAsia="ru-RU"/>
              </w:rPr>
            </w:pPr>
            <w:r w:rsidRPr="004114D3">
              <w:rPr>
                <w:rFonts w:ascii="Times New Roman" w:hAnsi="Times New Roman"/>
                <w:b/>
                <w:bCs/>
                <w:color w:val="000000"/>
                <w:sz w:val="16"/>
                <w:szCs w:val="16"/>
                <w:lang w:eastAsia="ru-RU"/>
              </w:rPr>
              <w:t>Мероприятие 2.6.</w:t>
            </w:r>
            <w:r w:rsidRPr="004114D3">
              <w:rPr>
                <w:rFonts w:ascii="Times New Roman" w:hAnsi="Times New Roman"/>
                <w:color w:val="000000"/>
                <w:sz w:val="16"/>
                <w:szCs w:val="16"/>
                <w:lang w:eastAsia="ru-RU"/>
              </w:rPr>
              <w:t xml:space="preserve"> Техническая инвентаризация и паспортизация линий уличного освещения (до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9A0815"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3A34C168"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931</w:t>
            </w:r>
          </w:p>
        </w:tc>
        <w:tc>
          <w:tcPr>
            <w:tcW w:w="568" w:type="dxa"/>
            <w:tcBorders>
              <w:top w:val="nil"/>
              <w:left w:val="nil"/>
              <w:bottom w:val="single" w:sz="8" w:space="0" w:color="auto"/>
              <w:right w:val="single" w:sz="8" w:space="0" w:color="auto"/>
            </w:tcBorders>
            <w:shd w:val="clear" w:color="auto" w:fill="auto"/>
            <w:noWrap/>
            <w:vAlign w:val="center"/>
            <w:hideMark/>
          </w:tcPr>
          <w:p w14:paraId="14EC79F7"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4F0FC1A3"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2A8459F1"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327B3038"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3AF59AA1"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7B39D47F"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749A0D4F"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54FD9598"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1F60D8D7"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616B63CE"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6FE0BC69"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1BA8FB89"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850" w:type="dxa"/>
            <w:tcBorders>
              <w:top w:val="nil"/>
              <w:left w:val="nil"/>
              <w:bottom w:val="single" w:sz="8" w:space="0" w:color="auto"/>
              <w:right w:val="single" w:sz="8" w:space="0" w:color="auto"/>
            </w:tcBorders>
            <w:shd w:val="clear" w:color="auto" w:fill="auto"/>
            <w:noWrap/>
            <w:vAlign w:val="center"/>
            <w:hideMark/>
          </w:tcPr>
          <w:p w14:paraId="3CC6861E"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34" w:type="dxa"/>
            <w:tcBorders>
              <w:top w:val="nil"/>
              <w:left w:val="nil"/>
              <w:bottom w:val="single" w:sz="8" w:space="0" w:color="auto"/>
              <w:right w:val="single" w:sz="8" w:space="0" w:color="auto"/>
            </w:tcBorders>
            <w:shd w:val="clear" w:color="auto" w:fill="auto"/>
            <w:noWrap/>
            <w:vAlign w:val="center"/>
            <w:hideMark/>
          </w:tcPr>
          <w:p w14:paraId="27141474"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single" w:sz="8" w:space="0" w:color="auto"/>
              <w:left w:val="nil"/>
              <w:bottom w:val="single" w:sz="8" w:space="0" w:color="auto"/>
              <w:right w:val="single" w:sz="4" w:space="0" w:color="auto"/>
            </w:tcBorders>
          </w:tcPr>
          <w:p w14:paraId="0AE1745A" w14:textId="77777777" w:rsidR="00C64061" w:rsidRDefault="00C64061" w:rsidP="008B6B23">
            <w:pPr>
              <w:jc w:val="center"/>
              <w:rPr>
                <w:rFonts w:ascii="Times New Roman" w:hAnsi="Times New Roman"/>
                <w:color w:val="000000"/>
                <w:sz w:val="18"/>
                <w:szCs w:val="18"/>
                <w:lang w:eastAsia="ru-RU"/>
              </w:rPr>
            </w:pPr>
          </w:p>
          <w:p w14:paraId="60A10AAE" w14:textId="77777777" w:rsidR="002E4E80" w:rsidRDefault="002E4E80" w:rsidP="008B6B23">
            <w:pPr>
              <w:jc w:val="center"/>
              <w:rPr>
                <w:rFonts w:ascii="Times New Roman" w:hAnsi="Times New Roman"/>
                <w:color w:val="000000"/>
                <w:sz w:val="18"/>
                <w:szCs w:val="18"/>
                <w:lang w:eastAsia="ru-RU"/>
              </w:rPr>
            </w:pPr>
          </w:p>
          <w:p w14:paraId="686D44FB" w14:textId="1D23A2E9" w:rsidR="002E4E80" w:rsidRPr="00D713CA"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48615AAA" w14:textId="558EF581"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59E01242"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 </w:t>
            </w:r>
          </w:p>
        </w:tc>
      </w:tr>
      <w:tr w:rsidR="00C64061" w:rsidRPr="00627B97" w14:paraId="0D2A6857" w14:textId="77777777" w:rsidTr="00C64061">
        <w:trPr>
          <w:trHeight w:val="780"/>
        </w:trPr>
        <w:tc>
          <w:tcPr>
            <w:tcW w:w="2694" w:type="dxa"/>
            <w:gridSpan w:val="2"/>
            <w:tcBorders>
              <w:top w:val="nil"/>
              <w:left w:val="single" w:sz="8" w:space="0" w:color="auto"/>
              <w:bottom w:val="single" w:sz="8" w:space="0" w:color="auto"/>
              <w:right w:val="single" w:sz="8" w:space="0" w:color="auto"/>
            </w:tcBorders>
            <w:shd w:val="clear" w:color="auto" w:fill="auto"/>
            <w:vAlign w:val="center"/>
            <w:hideMark/>
          </w:tcPr>
          <w:p w14:paraId="417DCE86" w14:textId="77777777" w:rsidR="00C64061" w:rsidRPr="004114D3" w:rsidRDefault="00C64061" w:rsidP="008B6B23">
            <w:pPr>
              <w:rPr>
                <w:rFonts w:ascii="Times New Roman" w:hAnsi="Times New Roman"/>
                <w:color w:val="000000"/>
                <w:sz w:val="16"/>
                <w:szCs w:val="16"/>
                <w:lang w:eastAsia="ru-RU"/>
              </w:rPr>
            </w:pPr>
            <w:r w:rsidRPr="004114D3">
              <w:rPr>
                <w:rFonts w:ascii="Times New Roman" w:hAnsi="Times New Roman"/>
                <w:b/>
                <w:bCs/>
                <w:color w:val="000000"/>
                <w:sz w:val="16"/>
                <w:szCs w:val="16"/>
                <w:lang w:eastAsia="ru-RU"/>
              </w:rPr>
              <w:t>Мероприятие 2.7.</w:t>
            </w:r>
            <w:r w:rsidRPr="004114D3">
              <w:rPr>
                <w:rFonts w:ascii="Times New Roman" w:hAnsi="Times New Roman"/>
                <w:color w:val="000000"/>
                <w:sz w:val="16"/>
                <w:szCs w:val="16"/>
                <w:lang w:eastAsia="ru-RU"/>
              </w:rPr>
              <w:t xml:space="preserve"> Замена существующих светильников на эффективные в линии уличного освещения (до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68D1DC"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5A479CF8"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931</w:t>
            </w:r>
          </w:p>
        </w:tc>
        <w:tc>
          <w:tcPr>
            <w:tcW w:w="568" w:type="dxa"/>
            <w:tcBorders>
              <w:top w:val="nil"/>
              <w:left w:val="nil"/>
              <w:bottom w:val="single" w:sz="8" w:space="0" w:color="auto"/>
              <w:right w:val="single" w:sz="8" w:space="0" w:color="auto"/>
            </w:tcBorders>
            <w:shd w:val="clear" w:color="auto" w:fill="auto"/>
            <w:noWrap/>
            <w:vAlign w:val="center"/>
            <w:hideMark/>
          </w:tcPr>
          <w:p w14:paraId="085DAAD7"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0C6FBE4B"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35E401F6"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072C157C"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4140E4BA"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719393A0"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45935C15"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41406E51"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5FD4E759"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05BC3DF1"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21A0FCA7"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38094BB0"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850" w:type="dxa"/>
            <w:tcBorders>
              <w:top w:val="nil"/>
              <w:left w:val="nil"/>
              <w:bottom w:val="single" w:sz="8" w:space="0" w:color="auto"/>
              <w:right w:val="single" w:sz="8" w:space="0" w:color="auto"/>
            </w:tcBorders>
            <w:shd w:val="clear" w:color="auto" w:fill="auto"/>
            <w:noWrap/>
            <w:vAlign w:val="center"/>
            <w:hideMark/>
          </w:tcPr>
          <w:p w14:paraId="57A9818B"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34" w:type="dxa"/>
            <w:tcBorders>
              <w:top w:val="nil"/>
              <w:left w:val="nil"/>
              <w:bottom w:val="single" w:sz="8" w:space="0" w:color="auto"/>
              <w:right w:val="single" w:sz="8" w:space="0" w:color="auto"/>
            </w:tcBorders>
            <w:shd w:val="clear" w:color="auto" w:fill="auto"/>
            <w:noWrap/>
            <w:vAlign w:val="center"/>
            <w:hideMark/>
          </w:tcPr>
          <w:p w14:paraId="1CDB8CD6"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single" w:sz="8" w:space="0" w:color="auto"/>
              <w:left w:val="nil"/>
              <w:bottom w:val="single" w:sz="8" w:space="0" w:color="auto"/>
              <w:right w:val="single" w:sz="4" w:space="0" w:color="auto"/>
            </w:tcBorders>
          </w:tcPr>
          <w:p w14:paraId="19F3141C" w14:textId="77777777" w:rsidR="00C64061" w:rsidRDefault="00C64061" w:rsidP="008B6B23">
            <w:pPr>
              <w:jc w:val="center"/>
              <w:rPr>
                <w:rFonts w:ascii="Times New Roman" w:hAnsi="Times New Roman"/>
                <w:color w:val="000000"/>
                <w:sz w:val="18"/>
                <w:szCs w:val="18"/>
                <w:lang w:eastAsia="ru-RU"/>
              </w:rPr>
            </w:pPr>
          </w:p>
          <w:p w14:paraId="358F03D6" w14:textId="77777777" w:rsidR="002E4E80" w:rsidRDefault="002E4E80" w:rsidP="008B6B23">
            <w:pPr>
              <w:jc w:val="center"/>
              <w:rPr>
                <w:rFonts w:ascii="Times New Roman" w:hAnsi="Times New Roman"/>
                <w:color w:val="000000"/>
                <w:sz w:val="18"/>
                <w:szCs w:val="18"/>
                <w:lang w:eastAsia="ru-RU"/>
              </w:rPr>
            </w:pPr>
          </w:p>
          <w:p w14:paraId="61305E26" w14:textId="4A930607" w:rsidR="002E4E80" w:rsidRPr="00D713CA"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2DB6B154" w14:textId="42FC3956"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54BDB736"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 </w:t>
            </w:r>
          </w:p>
        </w:tc>
      </w:tr>
      <w:tr w:rsidR="00C64061" w:rsidRPr="00627B97" w14:paraId="6AB4835B" w14:textId="77777777" w:rsidTr="00C64061">
        <w:trPr>
          <w:trHeight w:val="300"/>
        </w:trPr>
        <w:tc>
          <w:tcPr>
            <w:tcW w:w="2694"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2EF17D4A" w14:textId="77777777" w:rsidR="00C64061" w:rsidRPr="004114D3" w:rsidRDefault="00C64061" w:rsidP="008B6B23">
            <w:pPr>
              <w:rPr>
                <w:rFonts w:ascii="Times New Roman" w:hAnsi="Times New Roman"/>
                <w:color w:val="000000"/>
                <w:sz w:val="16"/>
                <w:szCs w:val="16"/>
                <w:lang w:eastAsia="ru-RU"/>
              </w:rPr>
            </w:pPr>
            <w:r w:rsidRPr="004114D3">
              <w:rPr>
                <w:rFonts w:ascii="Times New Roman" w:hAnsi="Times New Roman"/>
                <w:b/>
                <w:bCs/>
                <w:color w:val="000000"/>
                <w:sz w:val="16"/>
                <w:szCs w:val="16"/>
                <w:lang w:eastAsia="ru-RU"/>
              </w:rPr>
              <w:t>Мероприятие 2.8</w:t>
            </w:r>
            <w:r w:rsidRPr="004114D3">
              <w:rPr>
                <w:rFonts w:ascii="Times New Roman" w:hAnsi="Times New Roman"/>
                <w:color w:val="000000"/>
                <w:sz w:val="16"/>
                <w:szCs w:val="16"/>
                <w:lang w:eastAsia="ru-RU"/>
              </w:rPr>
              <w:t>. Проведение энергоаудита муниципальных (бюджетных) зданий (учреждений), (до 2022 года)</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16055C1"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 xml:space="preserve">МКУ «Городское хозяйство» города </w:t>
            </w:r>
            <w:r w:rsidRPr="004114D3">
              <w:rPr>
                <w:rFonts w:ascii="Times New Roman" w:hAnsi="Times New Roman"/>
                <w:color w:val="000000"/>
                <w:sz w:val="16"/>
                <w:szCs w:val="16"/>
                <w:lang w:eastAsia="ru-RU"/>
              </w:rPr>
              <w:lastRenderedPageBreak/>
              <w:t>Дивногорска</w:t>
            </w:r>
          </w:p>
        </w:tc>
        <w:tc>
          <w:tcPr>
            <w:tcW w:w="566" w:type="dxa"/>
            <w:tcBorders>
              <w:top w:val="nil"/>
              <w:left w:val="nil"/>
              <w:bottom w:val="single" w:sz="8" w:space="0" w:color="auto"/>
              <w:right w:val="single" w:sz="8" w:space="0" w:color="auto"/>
            </w:tcBorders>
            <w:shd w:val="clear" w:color="auto" w:fill="auto"/>
            <w:noWrap/>
            <w:vAlign w:val="center"/>
            <w:hideMark/>
          </w:tcPr>
          <w:p w14:paraId="67C686BB"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lastRenderedPageBreak/>
              <w:t>975</w:t>
            </w:r>
          </w:p>
        </w:tc>
        <w:tc>
          <w:tcPr>
            <w:tcW w:w="568" w:type="dxa"/>
            <w:tcBorders>
              <w:top w:val="nil"/>
              <w:left w:val="nil"/>
              <w:bottom w:val="single" w:sz="8" w:space="0" w:color="auto"/>
              <w:right w:val="single" w:sz="8" w:space="0" w:color="auto"/>
            </w:tcBorders>
            <w:shd w:val="clear" w:color="auto" w:fill="auto"/>
            <w:noWrap/>
            <w:vAlign w:val="center"/>
            <w:hideMark/>
          </w:tcPr>
          <w:p w14:paraId="462BA7EC"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13D5F4EF"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12223364"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auto"/>
              <w:right w:val="single" w:sz="8" w:space="0" w:color="auto"/>
            </w:tcBorders>
            <w:shd w:val="clear" w:color="auto" w:fill="auto"/>
            <w:noWrap/>
            <w:vAlign w:val="center"/>
            <w:hideMark/>
          </w:tcPr>
          <w:p w14:paraId="451A5081"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0,18</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1D8F4227"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1BE98B1E"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698AB32C"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09087E72"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25E79EA0"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auto"/>
              <w:right w:val="single" w:sz="8" w:space="0" w:color="auto"/>
            </w:tcBorders>
            <w:shd w:val="clear" w:color="auto" w:fill="auto"/>
            <w:noWrap/>
            <w:vAlign w:val="center"/>
            <w:hideMark/>
          </w:tcPr>
          <w:p w14:paraId="41BD3757"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14:paraId="1300EEEF"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851" w:type="dxa"/>
            <w:tcBorders>
              <w:top w:val="nil"/>
              <w:left w:val="nil"/>
              <w:bottom w:val="single" w:sz="8" w:space="0" w:color="auto"/>
              <w:right w:val="single" w:sz="8" w:space="0" w:color="auto"/>
            </w:tcBorders>
            <w:shd w:val="clear" w:color="auto" w:fill="auto"/>
            <w:noWrap/>
            <w:vAlign w:val="center"/>
            <w:hideMark/>
          </w:tcPr>
          <w:p w14:paraId="25DAF0A3"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850" w:type="dxa"/>
            <w:tcBorders>
              <w:top w:val="nil"/>
              <w:left w:val="nil"/>
              <w:bottom w:val="single" w:sz="8" w:space="0" w:color="auto"/>
              <w:right w:val="single" w:sz="8" w:space="0" w:color="auto"/>
            </w:tcBorders>
            <w:shd w:val="clear" w:color="auto" w:fill="auto"/>
            <w:noWrap/>
            <w:vAlign w:val="center"/>
            <w:hideMark/>
          </w:tcPr>
          <w:p w14:paraId="5B4E5E54"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34" w:type="dxa"/>
            <w:tcBorders>
              <w:top w:val="nil"/>
              <w:left w:val="nil"/>
              <w:bottom w:val="single" w:sz="8" w:space="0" w:color="auto"/>
              <w:right w:val="single" w:sz="8" w:space="0" w:color="auto"/>
            </w:tcBorders>
            <w:shd w:val="clear" w:color="auto" w:fill="auto"/>
            <w:noWrap/>
            <w:vAlign w:val="center"/>
            <w:hideMark/>
          </w:tcPr>
          <w:p w14:paraId="6885906F"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single" w:sz="8" w:space="0" w:color="auto"/>
              <w:left w:val="nil"/>
              <w:bottom w:val="single" w:sz="8" w:space="0" w:color="auto"/>
              <w:right w:val="single" w:sz="4" w:space="0" w:color="auto"/>
            </w:tcBorders>
          </w:tcPr>
          <w:p w14:paraId="5A989972" w14:textId="055B19DB" w:rsidR="00C64061" w:rsidRPr="00D713CA"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6702DCF2" w14:textId="1798C3B4"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0,18</w:t>
            </w:r>
          </w:p>
        </w:tc>
        <w:tc>
          <w:tcPr>
            <w:tcW w:w="284" w:type="dxa"/>
            <w:vMerge w:val="restart"/>
            <w:tcBorders>
              <w:top w:val="nil"/>
              <w:left w:val="single" w:sz="8" w:space="0" w:color="auto"/>
              <w:bottom w:val="single" w:sz="8" w:space="0" w:color="000000"/>
              <w:right w:val="single" w:sz="8" w:space="0" w:color="auto"/>
            </w:tcBorders>
            <w:shd w:val="clear" w:color="auto" w:fill="auto"/>
            <w:vAlign w:val="center"/>
            <w:hideMark/>
          </w:tcPr>
          <w:p w14:paraId="73E31BF5"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 </w:t>
            </w:r>
          </w:p>
        </w:tc>
      </w:tr>
      <w:tr w:rsidR="00C64061" w:rsidRPr="00627B97" w14:paraId="779728E1" w14:textId="77777777" w:rsidTr="00C64061">
        <w:trPr>
          <w:trHeight w:val="495"/>
        </w:trPr>
        <w:tc>
          <w:tcPr>
            <w:tcW w:w="2694" w:type="dxa"/>
            <w:gridSpan w:val="2"/>
            <w:vMerge/>
            <w:tcBorders>
              <w:top w:val="nil"/>
              <w:left w:val="single" w:sz="8" w:space="0" w:color="auto"/>
              <w:bottom w:val="single" w:sz="8" w:space="0" w:color="000000"/>
              <w:right w:val="single" w:sz="4" w:space="0" w:color="auto"/>
            </w:tcBorders>
            <w:vAlign w:val="center"/>
            <w:hideMark/>
          </w:tcPr>
          <w:p w14:paraId="2A2035EB" w14:textId="77777777" w:rsidR="00C64061" w:rsidRPr="004114D3" w:rsidRDefault="00C64061" w:rsidP="008B6B23">
            <w:pPr>
              <w:rPr>
                <w:rFonts w:ascii="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0C13584" w14:textId="77777777" w:rsidR="00C64061" w:rsidRPr="004114D3" w:rsidRDefault="00C64061" w:rsidP="008B6B23">
            <w:pPr>
              <w:rPr>
                <w:rFonts w:ascii="Times New Roman" w:hAnsi="Times New Roman"/>
                <w:color w:val="000000"/>
                <w:sz w:val="16"/>
                <w:szCs w:val="16"/>
                <w:lang w:eastAsia="ru-RU"/>
              </w:rPr>
            </w:pPr>
          </w:p>
        </w:tc>
        <w:tc>
          <w:tcPr>
            <w:tcW w:w="566" w:type="dxa"/>
            <w:tcBorders>
              <w:top w:val="nil"/>
              <w:left w:val="nil"/>
              <w:bottom w:val="single" w:sz="8" w:space="0" w:color="000000"/>
              <w:right w:val="single" w:sz="8" w:space="0" w:color="auto"/>
            </w:tcBorders>
            <w:shd w:val="clear" w:color="auto" w:fill="auto"/>
            <w:noWrap/>
            <w:vAlign w:val="center"/>
            <w:hideMark/>
          </w:tcPr>
          <w:p w14:paraId="7F2EC4D1" w14:textId="77777777" w:rsidR="00C64061" w:rsidRPr="004114D3" w:rsidRDefault="00C64061" w:rsidP="008B6B23">
            <w:pPr>
              <w:jc w:val="center"/>
              <w:rPr>
                <w:rFonts w:ascii="Times New Roman" w:hAnsi="Times New Roman"/>
                <w:color w:val="000000"/>
                <w:sz w:val="16"/>
                <w:szCs w:val="16"/>
                <w:lang w:eastAsia="ru-RU"/>
              </w:rPr>
            </w:pPr>
            <w:r w:rsidRPr="004114D3">
              <w:rPr>
                <w:rFonts w:ascii="Times New Roman" w:hAnsi="Times New Roman"/>
                <w:color w:val="000000"/>
                <w:sz w:val="16"/>
                <w:szCs w:val="16"/>
                <w:lang w:eastAsia="ru-RU"/>
              </w:rPr>
              <w:t>975</w:t>
            </w:r>
          </w:p>
        </w:tc>
        <w:tc>
          <w:tcPr>
            <w:tcW w:w="568" w:type="dxa"/>
            <w:tcBorders>
              <w:top w:val="nil"/>
              <w:left w:val="nil"/>
              <w:bottom w:val="single" w:sz="8" w:space="0" w:color="000000"/>
              <w:right w:val="single" w:sz="8" w:space="0" w:color="auto"/>
            </w:tcBorders>
            <w:shd w:val="clear" w:color="auto" w:fill="auto"/>
            <w:noWrap/>
            <w:vAlign w:val="center"/>
            <w:hideMark/>
          </w:tcPr>
          <w:p w14:paraId="40418B26"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000000"/>
              <w:right w:val="single" w:sz="8" w:space="0" w:color="auto"/>
            </w:tcBorders>
            <w:shd w:val="clear" w:color="auto" w:fill="auto"/>
            <w:noWrap/>
            <w:vAlign w:val="center"/>
            <w:hideMark/>
          </w:tcPr>
          <w:p w14:paraId="2D840926"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000000"/>
              <w:right w:val="single" w:sz="8" w:space="0" w:color="auto"/>
            </w:tcBorders>
            <w:shd w:val="clear" w:color="auto" w:fill="auto"/>
            <w:noWrap/>
            <w:vAlign w:val="center"/>
            <w:hideMark/>
          </w:tcPr>
          <w:p w14:paraId="3D5FB033"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000000"/>
              <w:right w:val="single" w:sz="8" w:space="0" w:color="auto"/>
            </w:tcBorders>
            <w:shd w:val="clear" w:color="auto" w:fill="auto"/>
            <w:noWrap/>
            <w:vAlign w:val="center"/>
            <w:hideMark/>
          </w:tcPr>
          <w:p w14:paraId="1AF7739D"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1 136,20</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221B14C5"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000000"/>
              <w:right w:val="single" w:sz="8" w:space="0" w:color="auto"/>
            </w:tcBorders>
            <w:shd w:val="clear" w:color="auto" w:fill="auto"/>
            <w:noWrap/>
            <w:vAlign w:val="center"/>
            <w:hideMark/>
          </w:tcPr>
          <w:p w14:paraId="03F88F07"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7193C1A1"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4C781F45"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4" w:space="0" w:color="auto"/>
              <w:right w:val="single" w:sz="8" w:space="0" w:color="auto"/>
            </w:tcBorders>
            <w:shd w:val="clear" w:color="auto" w:fill="auto"/>
            <w:noWrap/>
            <w:vAlign w:val="center"/>
            <w:hideMark/>
          </w:tcPr>
          <w:p w14:paraId="3754758E"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4" w:space="0" w:color="auto"/>
              <w:right w:val="single" w:sz="8" w:space="0" w:color="auto"/>
            </w:tcBorders>
            <w:shd w:val="clear" w:color="auto" w:fill="auto"/>
            <w:noWrap/>
            <w:vAlign w:val="center"/>
            <w:hideMark/>
          </w:tcPr>
          <w:p w14:paraId="3E2E9A1C"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4" w:space="0" w:color="auto"/>
              <w:right w:val="single" w:sz="8" w:space="0" w:color="auto"/>
            </w:tcBorders>
            <w:shd w:val="clear" w:color="auto" w:fill="auto"/>
            <w:noWrap/>
            <w:vAlign w:val="center"/>
            <w:hideMark/>
          </w:tcPr>
          <w:p w14:paraId="1CDAEFA1"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851" w:type="dxa"/>
            <w:tcBorders>
              <w:top w:val="nil"/>
              <w:left w:val="nil"/>
              <w:bottom w:val="single" w:sz="4" w:space="0" w:color="auto"/>
              <w:right w:val="single" w:sz="8" w:space="0" w:color="auto"/>
            </w:tcBorders>
            <w:shd w:val="clear" w:color="auto" w:fill="auto"/>
            <w:noWrap/>
            <w:vAlign w:val="center"/>
            <w:hideMark/>
          </w:tcPr>
          <w:p w14:paraId="1627A398"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850" w:type="dxa"/>
            <w:tcBorders>
              <w:top w:val="nil"/>
              <w:left w:val="nil"/>
              <w:bottom w:val="single" w:sz="4" w:space="0" w:color="auto"/>
              <w:right w:val="single" w:sz="8" w:space="0" w:color="auto"/>
            </w:tcBorders>
            <w:shd w:val="clear" w:color="auto" w:fill="auto"/>
            <w:noWrap/>
            <w:vAlign w:val="center"/>
            <w:hideMark/>
          </w:tcPr>
          <w:p w14:paraId="09BBC93A"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34" w:type="dxa"/>
            <w:tcBorders>
              <w:top w:val="nil"/>
              <w:left w:val="nil"/>
              <w:bottom w:val="single" w:sz="4" w:space="0" w:color="auto"/>
              <w:right w:val="single" w:sz="8" w:space="0" w:color="auto"/>
            </w:tcBorders>
            <w:shd w:val="clear" w:color="auto" w:fill="auto"/>
            <w:noWrap/>
            <w:vAlign w:val="center"/>
            <w:hideMark/>
          </w:tcPr>
          <w:p w14:paraId="042362BB"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single" w:sz="8" w:space="0" w:color="auto"/>
              <w:left w:val="nil"/>
              <w:bottom w:val="single" w:sz="8" w:space="0" w:color="auto"/>
              <w:right w:val="single" w:sz="4" w:space="0" w:color="auto"/>
            </w:tcBorders>
          </w:tcPr>
          <w:p w14:paraId="599619D6" w14:textId="77777777" w:rsidR="00C64061" w:rsidRDefault="00C64061" w:rsidP="008B6B23">
            <w:pPr>
              <w:jc w:val="center"/>
              <w:rPr>
                <w:rFonts w:ascii="Times New Roman" w:hAnsi="Times New Roman"/>
                <w:color w:val="000000"/>
                <w:sz w:val="18"/>
                <w:szCs w:val="18"/>
                <w:lang w:eastAsia="ru-RU"/>
              </w:rPr>
            </w:pPr>
          </w:p>
          <w:p w14:paraId="58C81CB0" w14:textId="6E6A1050" w:rsidR="002E4E80" w:rsidRPr="00D713CA"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auto"/>
              <w:right w:val="single" w:sz="8" w:space="0" w:color="auto"/>
            </w:tcBorders>
            <w:shd w:val="clear" w:color="auto" w:fill="auto"/>
            <w:vAlign w:val="center"/>
            <w:hideMark/>
          </w:tcPr>
          <w:p w14:paraId="5C8F5D4C" w14:textId="2B438813"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1 136,20</w:t>
            </w:r>
          </w:p>
        </w:tc>
        <w:tc>
          <w:tcPr>
            <w:tcW w:w="284" w:type="dxa"/>
            <w:vMerge/>
            <w:tcBorders>
              <w:top w:val="nil"/>
              <w:left w:val="single" w:sz="8" w:space="0" w:color="auto"/>
              <w:bottom w:val="single" w:sz="8" w:space="0" w:color="000000"/>
              <w:right w:val="single" w:sz="8" w:space="0" w:color="auto"/>
            </w:tcBorders>
            <w:vAlign w:val="center"/>
            <w:hideMark/>
          </w:tcPr>
          <w:p w14:paraId="02FB23C0" w14:textId="77777777" w:rsidR="00C64061" w:rsidRPr="00D713CA" w:rsidRDefault="00C64061" w:rsidP="008B6B23">
            <w:pPr>
              <w:rPr>
                <w:rFonts w:ascii="Times New Roman" w:hAnsi="Times New Roman"/>
                <w:color w:val="000000"/>
                <w:sz w:val="18"/>
                <w:szCs w:val="18"/>
                <w:lang w:eastAsia="ru-RU"/>
              </w:rPr>
            </w:pPr>
          </w:p>
        </w:tc>
      </w:tr>
      <w:tr w:rsidR="00C64061" w:rsidRPr="00627B97" w14:paraId="4075CA35" w14:textId="77777777" w:rsidTr="00C64061">
        <w:trPr>
          <w:trHeight w:val="330"/>
        </w:trPr>
        <w:tc>
          <w:tcPr>
            <w:tcW w:w="851" w:type="dxa"/>
            <w:tcBorders>
              <w:top w:val="nil"/>
              <w:left w:val="single" w:sz="8" w:space="0" w:color="auto"/>
              <w:bottom w:val="single" w:sz="8" w:space="0" w:color="auto"/>
              <w:right w:val="single" w:sz="8" w:space="0" w:color="000000"/>
            </w:tcBorders>
          </w:tcPr>
          <w:p w14:paraId="23989336" w14:textId="77777777" w:rsidR="00C64061" w:rsidRPr="004114D3" w:rsidRDefault="00C64061" w:rsidP="008B6B23">
            <w:pPr>
              <w:rPr>
                <w:rFonts w:ascii="Times New Roman" w:hAnsi="Times New Roman"/>
                <w:b/>
                <w:bCs/>
                <w:color w:val="000000"/>
                <w:sz w:val="16"/>
                <w:szCs w:val="16"/>
                <w:lang w:eastAsia="ru-RU"/>
              </w:rPr>
            </w:pPr>
          </w:p>
        </w:tc>
        <w:tc>
          <w:tcPr>
            <w:tcW w:w="15333" w:type="dxa"/>
            <w:gridSpan w:val="21"/>
            <w:tcBorders>
              <w:top w:val="nil"/>
              <w:left w:val="single" w:sz="8" w:space="0" w:color="auto"/>
              <w:bottom w:val="single" w:sz="8" w:space="0" w:color="auto"/>
              <w:right w:val="single" w:sz="8" w:space="0" w:color="000000"/>
            </w:tcBorders>
            <w:shd w:val="clear" w:color="auto" w:fill="auto"/>
            <w:vAlign w:val="center"/>
            <w:hideMark/>
          </w:tcPr>
          <w:p w14:paraId="7D083F6A" w14:textId="10017956" w:rsidR="00C64061" w:rsidRPr="004114D3" w:rsidRDefault="00C64061" w:rsidP="008B6B23">
            <w:pPr>
              <w:rPr>
                <w:rFonts w:ascii="Times New Roman" w:hAnsi="Times New Roman"/>
                <w:b/>
                <w:bCs/>
                <w:color w:val="000000"/>
                <w:sz w:val="16"/>
                <w:szCs w:val="16"/>
                <w:lang w:eastAsia="ru-RU"/>
              </w:rPr>
            </w:pPr>
            <w:r w:rsidRPr="004114D3">
              <w:rPr>
                <w:rFonts w:ascii="Times New Roman" w:hAnsi="Times New Roman"/>
                <w:b/>
                <w:bCs/>
                <w:color w:val="000000"/>
                <w:sz w:val="16"/>
                <w:szCs w:val="16"/>
                <w:lang w:eastAsia="ru-RU"/>
              </w:rPr>
              <w:t>Задача 3. Повышение эффективности использования энергетических ресурсов в системах коммунальной инфраструктуры</w:t>
            </w:r>
          </w:p>
        </w:tc>
      </w:tr>
      <w:tr w:rsidR="00C64061" w:rsidRPr="00627B97" w14:paraId="419FE364" w14:textId="77777777" w:rsidTr="00C64061">
        <w:trPr>
          <w:trHeight w:val="1155"/>
        </w:trPr>
        <w:tc>
          <w:tcPr>
            <w:tcW w:w="2694" w:type="dxa"/>
            <w:gridSpan w:val="2"/>
            <w:tcBorders>
              <w:top w:val="nil"/>
              <w:left w:val="single" w:sz="8" w:space="0" w:color="auto"/>
              <w:bottom w:val="single" w:sz="8" w:space="0" w:color="auto"/>
              <w:right w:val="single" w:sz="8" w:space="0" w:color="auto"/>
            </w:tcBorders>
            <w:shd w:val="clear" w:color="auto" w:fill="auto"/>
            <w:vAlign w:val="center"/>
            <w:hideMark/>
          </w:tcPr>
          <w:p w14:paraId="01DB211C" w14:textId="77777777" w:rsidR="00C64061" w:rsidRPr="00AE757A" w:rsidRDefault="00C64061" w:rsidP="008B6B23">
            <w:pPr>
              <w:rPr>
                <w:rFonts w:ascii="Times New Roman" w:hAnsi="Times New Roman"/>
                <w:color w:val="000000"/>
                <w:sz w:val="16"/>
                <w:szCs w:val="16"/>
                <w:lang w:eastAsia="ru-RU"/>
              </w:rPr>
            </w:pPr>
            <w:r w:rsidRPr="00AE757A">
              <w:rPr>
                <w:rFonts w:ascii="Times New Roman" w:hAnsi="Times New Roman"/>
                <w:b/>
                <w:bCs/>
                <w:color w:val="000000"/>
                <w:sz w:val="16"/>
                <w:szCs w:val="16"/>
                <w:lang w:eastAsia="ru-RU"/>
              </w:rPr>
              <w:t>Мероприятие 3.1.</w:t>
            </w:r>
            <w:r w:rsidRPr="00AE757A">
              <w:rPr>
                <w:rFonts w:ascii="Times New Roman" w:hAnsi="Times New Roman"/>
                <w:color w:val="000000"/>
                <w:sz w:val="16"/>
                <w:szCs w:val="16"/>
                <w:lang w:eastAsia="ru-RU"/>
              </w:rPr>
              <w:t xml:space="preserve"> Мероприятия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1D815" w14:textId="77777777" w:rsidR="00C64061" w:rsidRPr="00AE757A" w:rsidRDefault="00C64061" w:rsidP="008B6B23">
            <w:pPr>
              <w:jc w:val="center"/>
              <w:rPr>
                <w:rFonts w:ascii="Times New Roman" w:hAnsi="Times New Roman"/>
                <w:color w:val="000000"/>
                <w:sz w:val="16"/>
                <w:szCs w:val="16"/>
                <w:lang w:eastAsia="ru-RU"/>
              </w:rPr>
            </w:pPr>
            <w:r w:rsidRPr="00AE757A">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single" w:sz="8" w:space="0" w:color="auto"/>
              <w:bottom w:val="single" w:sz="8" w:space="0" w:color="000000"/>
              <w:right w:val="single" w:sz="8" w:space="0" w:color="auto"/>
            </w:tcBorders>
            <w:shd w:val="clear" w:color="auto" w:fill="auto"/>
            <w:noWrap/>
            <w:vAlign w:val="center"/>
            <w:hideMark/>
          </w:tcPr>
          <w:p w14:paraId="4C1B7E37" w14:textId="77777777" w:rsidR="00C64061" w:rsidRPr="00AE757A" w:rsidRDefault="00C64061" w:rsidP="008B6B23">
            <w:pPr>
              <w:jc w:val="center"/>
              <w:rPr>
                <w:rFonts w:ascii="Times New Roman" w:hAnsi="Times New Roman"/>
                <w:color w:val="000000"/>
                <w:sz w:val="16"/>
                <w:szCs w:val="16"/>
                <w:lang w:eastAsia="ru-RU"/>
              </w:rPr>
            </w:pPr>
            <w:r w:rsidRPr="00AE757A">
              <w:rPr>
                <w:rFonts w:ascii="Times New Roman" w:hAnsi="Times New Roman"/>
                <w:color w:val="000000"/>
                <w:sz w:val="16"/>
                <w:szCs w:val="16"/>
                <w:lang w:eastAsia="ru-RU"/>
              </w:rPr>
              <w:t>931</w:t>
            </w:r>
          </w:p>
        </w:tc>
        <w:tc>
          <w:tcPr>
            <w:tcW w:w="568" w:type="dxa"/>
            <w:tcBorders>
              <w:top w:val="nil"/>
              <w:left w:val="nil"/>
              <w:bottom w:val="single" w:sz="8" w:space="0" w:color="000000"/>
              <w:right w:val="single" w:sz="8" w:space="0" w:color="auto"/>
            </w:tcBorders>
            <w:shd w:val="clear" w:color="auto" w:fill="auto"/>
            <w:noWrap/>
            <w:vAlign w:val="center"/>
            <w:hideMark/>
          </w:tcPr>
          <w:p w14:paraId="55C5D3A1"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000000"/>
              <w:right w:val="single" w:sz="8" w:space="0" w:color="auto"/>
            </w:tcBorders>
            <w:shd w:val="clear" w:color="auto" w:fill="auto"/>
            <w:noWrap/>
            <w:vAlign w:val="center"/>
            <w:hideMark/>
          </w:tcPr>
          <w:p w14:paraId="2154A48D"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000000"/>
              <w:right w:val="single" w:sz="8" w:space="0" w:color="auto"/>
            </w:tcBorders>
            <w:shd w:val="clear" w:color="auto" w:fill="auto"/>
            <w:noWrap/>
            <w:vAlign w:val="center"/>
            <w:hideMark/>
          </w:tcPr>
          <w:p w14:paraId="47397FA0"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000000"/>
              <w:right w:val="single" w:sz="8" w:space="0" w:color="auto"/>
            </w:tcBorders>
            <w:shd w:val="clear" w:color="auto" w:fill="auto"/>
            <w:noWrap/>
            <w:vAlign w:val="center"/>
            <w:hideMark/>
          </w:tcPr>
          <w:p w14:paraId="03E20521"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10EB7AF7"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000000"/>
              <w:right w:val="single" w:sz="8" w:space="0" w:color="auto"/>
            </w:tcBorders>
            <w:shd w:val="clear" w:color="auto" w:fill="auto"/>
            <w:noWrap/>
            <w:vAlign w:val="center"/>
            <w:hideMark/>
          </w:tcPr>
          <w:p w14:paraId="34D8FD25"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03743CC0"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1D4B5018"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6D4C60FD"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8" w:type="dxa"/>
            <w:tcBorders>
              <w:top w:val="nil"/>
              <w:left w:val="nil"/>
              <w:bottom w:val="single" w:sz="8" w:space="0" w:color="000000"/>
              <w:right w:val="single" w:sz="8" w:space="0" w:color="auto"/>
            </w:tcBorders>
            <w:shd w:val="clear" w:color="auto" w:fill="auto"/>
            <w:noWrap/>
            <w:vAlign w:val="center"/>
            <w:hideMark/>
          </w:tcPr>
          <w:p w14:paraId="2631B390"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5BC25348"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851" w:type="dxa"/>
            <w:tcBorders>
              <w:top w:val="nil"/>
              <w:left w:val="nil"/>
              <w:bottom w:val="single" w:sz="8" w:space="0" w:color="000000"/>
              <w:right w:val="single" w:sz="8" w:space="0" w:color="auto"/>
            </w:tcBorders>
            <w:shd w:val="clear" w:color="auto" w:fill="auto"/>
            <w:noWrap/>
            <w:vAlign w:val="center"/>
            <w:hideMark/>
          </w:tcPr>
          <w:p w14:paraId="4901E54B"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68C65CEA"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34" w:type="dxa"/>
            <w:tcBorders>
              <w:top w:val="nil"/>
              <w:left w:val="nil"/>
              <w:bottom w:val="single" w:sz="8" w:space="0" w:color="000000"/>
              <w:right w:val="single" w:sz="8" w:space="0" w:color="auto"/>
            </w:tcBorders>
            <w:shd w:val="clear" w:color="auto" w:fill="auto"/>
            <w:noWrap/>
            <w:vAlign w:val="center"/>
            <w:hideMark/>
          </w:tcPr>
          <w:p w14:paraId="1CE761B7"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nil"/>
              <w:left w:val="nil"/>
              <w:bottom w:val="single" w:sz="8" w:space="0" w:color="000000"/>
              <w:right w:val="single" w:sz="4" w:space="0" w:color="auto"/>
            </w:tcBorders>
          </w:tcPr>
          <w:p w14:paraId="176ADFE7" w14:textId="77777777" w:rsidR="00C64061" w:rsidRDefault="00C64061" w:rsidP="008B6B23">
            <w:pPr>
              <w:jc w:val="center"/>
              <w:rPr>
                <w:rFonts w:ascii="Times New Roman" w:hAnsi="Times New Roman"/>
                <w:color w:val="000000"/>
                <w:sz w:val="18"/>
                <w:szCs w:val="18"/>
                <w:lang w:eastAsia="ru-RU"/>
              </w:rPr>
            </w:pPr>
          </w:p>
          <w:p w14:paraId="302E46B4" w14:textId="77777777" w:rsidR="002E4E80" w:rsidRDefault="002E4E80" w:rsidP="008B6B23">
            <w:pPr>
              <w:jc w:val="center"/>
              <w:rPr>
                <w:rFonts w:ascii="Times New Roman" w:hAnsi="Times New Roman"/>
                <w:color w:val="000000"/>
                <w:sz w:val="18"/>
                <w:szCs w:val="18"/>
                <w:lang w:eastAsia="ru-RU"/>
              </w:rPr>
            </w:pPr>
          </w:p>
          <w:p w14:paraId="1866D72E" w14:textId="77777777" w:rsidR="002E4E80" w:rsidRDefault="002E4E80" w:rsidP="008B6B23">
            <w:pPr>
              <w:jc w:val="center"/>
              <w:rPr>
                <w:rFonts w:ascii="Times New Roman" w:hAnsi="Times New Roman"/>
                <w:color w:val="000000"/>
                <w:sz w:val="18"/>
                <w:szCs w:val="18"/>
                <w:lang w:eastAsia="ru-RU"/>
              </w:rPr>
            </w:pPr>
          </w:p>
          <w:p w14:paraId="518A7568" w14:textId="3C59B9C8" w:rsidR="002E4E80" w:rsidRPr="00D713CA"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739C61C0" w14:textId="2F545696"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284" w:type="dxa"/>
            <w:tcBorders>
              <w:top w:val="nil"/>
              <w:left w:val="nil"/>
              <w:bottom w:val="single" w:sz="8" w:space="0" w:color="000000"/>
              <w:right w:val="single" w:sz="8" w:space="0" w:color="auto"/>
            </w:tcBorders>
            <w:shd w:val="clear" w:color="auto" w:fill="auto"/>
            <w:vAlign w:val="center"/>
            <w:hideMark/>
          </w:tcPr>
          <w:p w14:paraId="515EEC66"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 </w:t>
            </w:r>
          </w:p>
        </w:tc>
      </w:tr>
      <w:tr w:rsidR="00C64061" w:rsidRPr="00627B97" w14:paraId="29271C85" w14:textId="77777777" w:rsidTr="00C64061">
        <w:trPr>
          <w:trHeight w:val="1935"/>
        </w:trPr>
        <w:tc>
          <w:tcPr>
            <w:tcW w:w="2694" w:type="dxa"/>
            <w:gridSpan w:val="2"/>
            <w:tcBorders>
              <w:top w:val="nil"/>
              <w:left w:val="single" w:sz="8" w:space="0" w:color="auto"/>
              <w:bottom w:val="single" w:sz="8" w:space="0" w:color="auto"/>
              <w:right w:val="nil"/>
            </w:tcBorders>
            <w:shd w:val="clear" w:color="auto" w:fill="auto"/>
            <w:vAlign w:val="center"/>
            <w:hideMark/>
          </w:tcPr>
          <w:p w14:paraId="2DE3411B" w14:textId="77777777" w:rsidR="00C64061" w:rsidRPr="00AE757A" w:rsidRDefault="00C64061" w:rsidP="008B6B23">
            <w:pPr>
              <w:rPr>
                <w:rFonts w:ascii="Times New Roman" w:hAnsi="Times New Roman"/>
                <w:color w:val="000000"/>
                <w:sz w:val="16"/>
                <w:szCs w:val="16"/>
                <w:lang w:eastAsia="ru-RU"/>
              </w:rPr>
            </w:pPr>
            <w:r w:rsidRPr="00AE757A">
              <w:rPr>
                <w:rFonts w:ascii="Times New Roman" w:hAnsi="Times New Roman"/>
                <w:b/>
                <w:bCs/>
                <w:color w:val="000000"/>
                <w:sz w:val="16"/>
                <w:szCs w:val="16"/>
                <w:lang w:eastAsia="ru-RU"/>
              </w:rPr>
              <w:t>Мероприятие 3.2.</w:t>
            </w:r>
            <w:r w:rsidRPr="00AE757A">
              <w:rPr>
                <w:rFonts w:ascii="Times New Roman" w:hAnsi="Times New Roman"/>
                <w:color w:val="000000"/>
                <w:sz w:val="16"/>
                <w:szCs w:val="16"/>
                <w:lang w:eastAsia="ru-RU"/>
              </w:rPr>
              <w:t xml:space="preserve">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(с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245711E" w14:textId="77777777" w:rsidR="00C64061" w:rsidRPr="00AE757A" w:rsidRDefault="00C64061" w:rsidP="008B6B23">
            <w:pPr>
              <w:jc w:val="center"/>
              <w:rPr>
                <w:rFonts w:ascii="Times New Roman" w:hAnsi="Times New Roman"/>
                <w:color w:val="000000"/>
                <w:sz w:val="16"/>
                <w:szCs w:val="16"/>
                <w:lang w:eastAsia="ru-RU"/>
              </w:rPr>
            </w:pPr>
            <w:r w:rsidRPr="00AE757A">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000000"/>
              <w:right w:val="single" w:sz="8" w:space="0" w:color="auto"/>
            </w:tcBorders>
            <w:shd w:val="clear" w:color="auto" w:fill="auto"/>
            <w:noWrap/>
            <w:vAlign w:val="center"/>
            <w:hideMark/>
          </w:tcPr>
          <w:p w14:paraId="3D114A3D" w14:textId="77777777" w:rsidR="00C64061" w:rsidRPr="00AE757A" w:rsidRDefault="00C64061" w:rsidP="008B6B23">
            <w:pPr>
              <w:jc w:val="center"/>
              <w:rPr>
                <w:rFonts w:ascii="Times New Roman" w:hAnsi="Times New Roman"/>
                <w:color w:val="000000"/>
                <w:sz w:val="16"/>
                <w:szCs w:val="16"/>
                <w:lang w:eastAsia="ru-RU"/>
              </w:rPr>
            </w:pPr>
            <w:r w:rsidRPr="00AE757A">
              <w:rPr>
                <w:rFonts w:ascii="Times New Roman" w:hAnsi="Times New Roman"/>
                <w:color w:val="000000"/>
                <w:sz w:val="16"/>
                <w:szCs w:val="16"/>
                <w:lang w:eastAsia="ru-RU"/>
              </w:rPr>
              <w:t>931</w:t>
            </w:r>
          </w:p>
        </w:tc>
        <w:tc>
          <w:tcPr>
            <w:tcW w:w="568" w:type="dxa"/>
            <w:tcBorders>
              <w:top w:val="nil"/>
              <w:left w:val="nil"/>
              <w:bottom w:val="single" w:sz="8" w:space="0" w:color="000000"/>
              <w:right w:val="single" w:sz="8" w:space="0" w:color="auto"/>
            </w:tcBorders>
            <w:shd w:val="clear" w:color="auto" w:fill="auto"/>
            <w:noWrap/>
            <w:vAlign w:val="center"/>
            <w:hideMark/>
          </w:tcPr>
          <w:p w14:paraId="5B59E4CC"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8" w:space="0" w:color="000000"/>
              <w:right w:val="single" w:sz="8" w:space="0" w:color="auto"/>
            </w:tcBorders>
            <w:shd w:val="clear" w:color="auto" w:fill="auto"/>
            <w:noWrap/>
            <w:vAlign w:val="center"/>
            <w:hideMark/>
          </w:tcPr>
          <w:p w14:paraId="22AB4066"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8" w:space="0" w:color="000000"/>
              <w:right w:val="single" w:sz="8" w:space="0" w:color="auto"/>
            </w:tcBorders>
            <w:shd w:val="clear" w:color="auto" w:fill="auto"/>
            <w:noWrap/>
            <w:vAlign w:val="center"/>
            <w:hideMark/>
          </w:tcPr>
          <w:p w14:paraId="1ED25E2D"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nil"/>
              <w:left w:val="nil"/>
              <w:bottom w:val="single" w:sz="8" w:space="0" w:color="000000"/>
              <w:right w:val="single" w:sz="8" w:space="0" w:color="auto"/>
            </w:tcBorders>
            <w:shd w:val="clear" w:color="auto" w:fill="auto"/>
            <w:noWrap/>
            <w:vAlign w:val="center"/>
            <w:hideMark/>
          </w:tcPr>
          <w:p w14:paraId="0773A504"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7A8E348F"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3C83554D"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156C2E7C"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724017C5"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1FDCE0C5"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77A7B74F"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7830586B"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Х</w:t>
            </w:r>
          </w:p>
        </w:tc>
        <w:tc>
          <w:tcPr>
            <w:tcW w:w="851" w:type="dxa"/>
            <w:tcBorders>
              <w:top w:val="nil"/>
              <w:left w:val="nil"/>
              <w:bottom w:val="single" w:sz="8" w:space="0" w:color="000000"/>
              <w:right w:val="single" w:sz="8" w:space="0" w:color="auto"/>
            </w:tcBorders>
            <w:shd w:val="clear" w:color="auto" w:fill="auto"/>
            <w:noWrap/>
            <w:vAlign w:val="center"/>
            <w:hideMark/>
          </w:tcPr>
          <w:p w14:paraId="71BCF17C"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7889228C"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34" w:type="dxa"/>
            <w:tcBorders>
              <w:top w:val="nil"/>
              <w:left w:val="nil"/>
              <w:bottom w:val="single" w:sz="8" w:space="0" w:color="000000"/>
              <w:right w:val="single" w:sz="8" w:space="0" w:color="auto"/>
            </w:tcBorders>
            <w:shd w:val="clear" w:color="auto" w:fill="auto"/>
            <w:noWrap/>
            <w:vAlign w:val="center"/>
            <w:hideMark/>
          </w:tcPr>
          <w:p w14:paraId="3FFF427B"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709" w:type="dxa"/>
            <w:tcBorders>
              <w:top w:val="single" w:sz="8" w:space="0" w:color="000000"/>
              <w:left w:val="nil"/>
              <w:bottom w:val="single" w:sz="8" w:space="0" w:color="000000"/>
              <w:right w:val="single" w:sz="4" w:space="0" w:color="auto"/>
            </w:tcBorders>
          </w:tcPr>
          <w:p w14:paraId="7A9113F0" w14:textId="77777777" w:rsidR="00C64061" w:rsidRDefault="00C64061" w:rsidP="008B6B23">
            <w:pPr>
              <w:jc w:val="center"/>
              <w:rPr>
                <w:rFonts w:ascii="Times New Roman" w:hAnsi="Times New Roman"/>
                <w:color w:val="000000"/>
                <w:sz w:val="18"/>
                <w:szCs w:val="18"/>
                <w:lang w:eastAsia="ru-RU"/>
              </w:rPr>
            </w:pPr>
          </w:p>
          <w:p w14:paraId="41F1F15B" w14:textId="77777777" w:rsidR="002E4E80" w:rsidRDefault="002E4E80" w:rsidP="008B6B23">
            <w:pPr>
              <w:jc w:val="center"/>
              <w:rPr>
                <w:rFonts w:ascii="Times New Roman" w:hAnsi="Times New Roman"/>
                <w:color w:val="000000"/>
                <w:sz w:val="18"/>
                <w:szCs w:val="18"/>
                <w:lang w:eastAsia="ru-RU"/>
              </w:rPr>
            </w:pPr>
          </w:p>
          <w:p w14:paraId="193E9587" w14:textId="77777777" w:rsidR="002E4E80" w:rsidRDefault="002E4E80" w:rsidP="008B6B23">
            <w:pPr>
              <w:jc w:val="center"/>
              <w:rPr>
                <w:rFonts w:ascii="Times New Roman" w:hAnsi="Times New Roman"/>
                <w:color w:val="000000"/>
                <w:sz w:val="18"/>
                <w:szCs w:val="18"/>
                <w:lang w:eastAsia="ru-RU"/>
              </w:rPr>
            </w:pPr>
          </w:p>
          <w:p w14:paraId="0D46D3B2" w14:textId="77777777" w:rsidR="002E4E80" w:rsidRDefault="002E4E80" w:rsidP="008B6B23">
            <w:pPr>
              <w:jc w:val="center"/>
              <w:rPr>
                <w:rFonts w:ascii="Times New Roman" w:hAnsi="Times New Roman"/>
                <w:color w:val="000000"/>
                <w:sz w:val="18"/>
                <w:szCs w:val="18"/>
                <w:lang w:eastAsia="ru-RU"/>
              </w:rPr>
            </w:pPr>
          </w:p>
          <w:p w14:paraId="73F74244" w14:textId="77777777" w:rsidR="002E4E80" w:rsidRDefault="002E4E80" w:rsidP="008B6B23">
            <w:pPr>
              <w:jc w:val="center"/>
              <w:rPr>
                <w:rFonts w:ascii="Times New Roman" w:hAnsi="Times New Roman"/>
                <w:color w:val="000000"/>
                <w:sz w:val="18"/>
                <w:szCs w:val="18"/>
                <w:lang w:eastAsia="ru-RU"/>
              </w:rPr>
            </w:pPr>
          </w:p>
          <w:p w14:paraId="3745FE4F" w14:textId="77777777" w:rsidR="002E4E80" w:rsidRDefault="002E4E80" w:rsidP="008B6B23">
            <w:pPr>
              <w:jc w:val="center"/>
              <w:rPr>
                <w:rFonts w:ascii="Times New Roman" w:hAnsi="Times New Roman"/>
                <w:color w:val="000000"/>
                <w:sz w:val="18"/>
                <w:szCs w:val="18"/>
                <w:lang w:eastAsia="ru-RU"/>
              </w:rPr>
            </w:pPr>
          </w:p>
          <w:p w14:paraId="39E988D1" w14:textId="1339F558" w:rsidR="002E4E80" w:rsidRPr="00D713CA"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3EA638A2" w14:textId="47C70A78"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0,00</w:t>
            </w:r>
          </w:p>
        </w:tc>
        <w:tc>
          <w:tcPr>
            <w:tcW w:w="284" w:type="dxa"/>
            <w:tcBorders>
              <w:top w:val="nil"/>
              <w:left w:val="nil"/>
              <w:bottom w:val="single" w:sz="8" w:space="0" w:color="000000"/>
              <w:right w:val="single" w:sz="8" w:space="0" w:color="auto"/>
            </w:tcBorders>
            <w:shd w:val="clear" w:color="auto" w:fill="auto"/>
            <w:vAlign w:val="center"/>
            <w:hideMark/>
          </w:tcPr>
          <w:p w14:paraId="09D7716D" w14:textId="77777777" w:rsidR="00C64061" w:rsidRPr="00D713CA" w:rsidRDefault="00C64061" w:rsidP="008B6B23">
            <w:pPr>
              <w:jc w:val="center"/>
              <w:rPr>
                <w:rFonts w:ascii="Times New Roman" w:hAnsi="Times New Roman"/>
                <w:color w:val="000000"/>
                <w:sz w:val="18"/>
                <w:szCs w:val="18"/>
                <w:lang w:eastAsia="ru-RU"/>
              </w:rPr>
            </w:pPr>
            <w:r w:rsidRPr="00D713CA">
              <w:rPr>
                <w:rFonts w:ascii="Times New Roman" w:hAnsi="Times New Roman"/>
                <w:color w:val="000000"/>
                <w:sz w:val="18"/>
                <w:szCs w:val="18"/>
                <w:lang w:eastAsia="ru-RU"/>
              </w:rPr>
              <w:t> </w:t>
            </w:r>
          </w:p>
        </w:tc>
      </w:tr>
      <w:tr w:rsidR="00C64061" w:rsidRPr="00627B97" w14:paraId="0A6E983F" w14:textId="77777777" w:rsidTr="00C64061">
        <w:trPr>
          <w:trHeight w:val="2520"/>
        </w:trPr>
        <w:tc>
          <w:tcPr>
            <w:tcW w:w="2694" w:type="dxa"/>
            <w:gridSpan w:val="2"/>
            <w:tcBorders>
              <w:top w:val="nil"/>
              <w:left w:val="single" w:sz="8" w:space="0" w:color="auto"/>
              <w:bottom w:val="single" w:sz="8" w:space="0" w:color="auto"/>
              <w:right w:val="nil"/>
            </w:tcBorders>
            <w:shd w:val="clear" w:color="auto" w:fill="auto"/>
            <w:vAlign w:val="center"/>
            <w:hideMark/>
          </w:tcPr>
          <w:p w14:paraId="5C7DDD73" w14:textId="77777777" w:rsidR="00C64061" w:rsidRPr="00AE757A" w:rsidRDefault="00C64061" w:rsidP="008B6B23">
            <w:pPr>
              <w:rPr>
                <w:rFonts w:ascii="Times New Roman" w:hAnsi="Times New Roman"/>
                <w:color w:val="000000"/>
                <w:sz w:val="16"/>
                <w:szCs w:val="16"/>
                <w:lang w:eastAsia="ru-RU"/>
              </w:rPr>
            </w:pPr>
            <w:r w:rsidRPr="00AE757A">
              <w:rPr>
                <w:rFonts w:ascii="Times New Roman" w:hAnsi="Times New Roman"/>
                <w:b/>
                <w:bCs/>
                <w:color w:val="000000"/>
                <w:sz w:val="16"/>
                <w:szCs w:val="16"/>
                <w:lang w:eastAsia="ru-RU"/>
              </w:rPr>
              <w:t>Мероприятие 3.3.</w:t>
            </w:r>
            <w:r w:rsidRPr="00AE757A">
              <w:rPr>
                <w:rFonts w:ascii="Times New Roman" w:hAnsi="Times New Roman"/>
                <w:color w:val="000000"/>
                <w:sz w:val="16"/>
                <w:szCs w:val="16"/>
                <w:lang w:eastAsia="ru-RU"/>
              </w:rPr>
              <w:t xml:space="preserve">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(с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3A57B63" w14:textId="77777777" w:rsidR="00C64061" w:rsidRPr="00AE757A" w:rsidRDefault="00C64061" w:rsidP="008B6B23">
            <w:pPr>
              <w:jc w:val="center"/>
              <w:rPr>
                <w:rFonts w:ascii="Times New Roman" w:hAnsi="Times New Roman"/>
                <w:color w:val="000000"/>
                <w:sz w:val="16"/>
                <w:szCs w:val="16"/>
                <w:lang w:eastAsia="ru-RU"/>
              </w:rPr>
            </w:pPr>
            <w:r w:rsidRPr="00AE757A">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000000"/>
              <w:right w:val="single" w:sz="8" w:space="0" w:color="auto"/>
            </w:tcBorders>
            <w:shd w:val="clear" w:color="auto" w:fill="auto"/>
            <w:noWrap/>
            <w:vAlign w:val="center"/>
            <w:hideMark/>
          </w:tcPr>
          <w:p w14:paraId="5E7B7368" w14:textId="77777777" w:rsidR="00C64061" w:rsidRPr="00AE757A" w:rsidRDefault="00C64061" w:rsidP="008B6B23">
            <w:pPr>
              <w:jc w:val="center"/>
              <w:rPr>
                <w:rFonts w:ascii="Times New Roman" w:hAnsi="Times New Roman"/>
                <w:color w:val="000000"/>
                <w:sz w:val="16"/>
                <w:szCs w:val="16"/>
                <w:lang w:eastAsia="ru-RU"/>
              </w:rPr>
            </w:pPr>
            <w:r w:rsidRPr="00AE757A">
              <w:rPr>
                <w:rFonts w:ascii="Times New Roman" w:hAnsi="Times New Roman"/>
                <w:color w:val="000000"/>
                <w:sz w:val="16"/>
                <w:szCs w:val="16"/>
                <w:lang w:eastAsia="ru-RU"/>
              </w:rPr>
              <w:t>931</w:t>
            </w:r>
          </w:p>
        </w:tc>
        <w:tc>
          <w:tcPr>
            <w:tcW w:w="568" w:type="dxa"/>
            <w:tcBorders>
              <w:top w:val="nil"/>
              <w:left w:val="nil"/>
              <w:bottom w:val="single" w:sz="8" w:space="0" w:color="000000"/>
              <w:right w:val="single" w:sz="8" w:space="0" w:color="auto"/>
            </w:tcBorders>
            <w:shd w:val="clear" w:color="auto" w:fill="auto"/>
            <w:noWrap/>
            <w:vAlign w:val="center"/>
            <w:hideMark/>
          </w:tcPr>
          <w:p w14:paraId="410752F2"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992" w:type="dxa"/>
            <w:tcBorders>
              <w:top w:val="nil"/>
              <w:left w:val="nil"/>
              <w:bottom w:val="single" w:sz="8" w:space="0" w:color="000000"/>
              <w:right w:val="single" w:sz="8" w:space="0" w:color="auto"/>
            </w:tcBorders>
            <w:shd w:val="clear" w:color="auto" w:fill="auto"/>
            <w:noWrap/>
            <w:vAlign w:val="center"/>
            <w:hideMark/>
          </w:tcPr>
          <w:p w14:paraId="5105D28C"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567" w:type="dxa"/>
            <w:tcBorders>
              <w:top w:val="nil"/>
              <w:left w:val="nil"/>
              <w:bottom w:val="single" w:sz="8" w:space="0" w:color="000000"/>
              <w:right w:val="single" w:sz="8" w:space="0" w:color="auto"/>
            </w:tcBorders>
            <w:shd w:val="clear" w:color="auto" w:fill="auto"/>
            <w:noWrap/>
            <w:vAlign w:val="center"/>
            <w:hideMark/>
          </w:tcPr>
          <w:p w14:paraId="676B2D62"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708" w:type="dxa"/>
            <w:tcBorders>
              <w:top w:val="nil"/>
              <w:left w:val="nil"/>
              <w:bottom w:val="single" w:sz="8" w:space="0" w:color="000000"/>
              <w:right w:val="single" w:sz="8" w:space="0" w:color="auto"/>
            </w:tcBorders>
            <w:shd w:val="clear" w:color="auto" w:fill="auto"/>
            <w:noWrap/>
            <w:vAlign w:val="center"/>
            <w:hideMark/>
          </w:tcPr>
          <w:p w14:paraId="15B8F15B"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730FE0F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433714D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33274829"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05080E63"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211C9600"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60B35404"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5AAB0B5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nil"/>
              <w:left w:val="nil"/>
              <w:bottom w:val="single" w:sz="8" w:space="0" w:color="000000"/>
              <w:right w:val="single" w:sz="8" w:space="0" w:color="auto"/>
            </w:tcBorders>
            <w:shd w:val="clear" w:color="auto" w:fill="auto"/>
            <w:noWrap/>
            <w:vAlign w:val="center"/>
            <w:hideMark/>
          </w:tcPr>
          <w:p w14:paraId="6EE0274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284EF076"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34" w:type="dxa"/>
            <w:tcBorders>
              <w:top w:val="nil"/>
              <w:left w:val="nil"/>
              <w:bottom w:val="single" w:sz="8" w:space="0" w:color="000000"/>
              <w:right w:val="single" w:sz="8" w:space="0" w:color="auto"/>
            </w:tcBorders>
            <w:shd w:val="clear" w:color="auto" w:fill="auto"/>
            <w:noWrap/>
            <w:vAlign w:val="center"/>
            <w:hideMark/>
          </w:tcPr>
          <w:p w14:paraId="776B9E7A"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single" w:sz="8" w:space="0" w:color="000000"/>
              <w:left w:val="nil"/>
              <w:bottom w:val="single" w:sz="8" w:space="0" w:color="000000"/>
              <w:right w:val="single" w:sz="4" w:space="0" w:color="auto"/>
            </w:tcBorders>
          </w:tcPr>
          <w:p w14:paraId="77EA62F9" w14:textId="77777777" w:rsidR="00C64061" w:rsidRDefault="00C64061" w:rsidP="008B6B23">
            <w:pPr>
              <w:jc w:val="center"/>
              <w:rPr>
                <w:rFonts w:ascii="Times New Roman" w:hAnsi="Times New Roman"/>
                <w:color w:val="000000"/>
                <w:sz w:val="18"/>
                <w:szCs w:val="18"/>
                <w:lang w:eastAsia="ru-RU"/>
              </w:rPr>
            </w:pPr>
          </w:p>
          <w:p w14:paraId="410AA575" w14:textId="77777777" w:rsidR="002E4E80" w:rsidRDefault="002E4E80" w:rsidP="008B6B23">
            <w:pPr>
              <w:jc w:val="center"/>
              <w:rPr>
                <w:rFonts w:ascii="Times New Roman" w:hAnsi="Times New Roman"/>
                <w:color w:val="000000"/>
                <w:sz w:val="18"/>
                <w:szCs w:val="18"/>
                <w:lang w:eastAsia="ru-RU"/>
              </w:rPr>
            </w:pPr>
          </w:p>
          <w:p w14:paraId="01351920" w14:textId="77777777" w:rsidR="002E4E80" w:rsidRDefault="002E4E80" w:rsidP="008B6B23">
            <w:pPr>
              <w:jc w:val="center"/>
              <w:rPr>
                <w:rFonts w:ascii="Times New Roman" w:hAnsi="Times New Roman"/>
                <w:color w:val="000000"/>
                <w:sz w:val="18"/>
                <w:szCs w:val="18"/>
                <w:lang w:eastAsia="ru-RU"/>
              </w:rPr>
            </w:pPr>
          </w:p>
          <w:p w14:paraId="56FB34A7" w14:textId="77777777" w:rsidR="002E4E80" w:rsidRDefault="002E4E80" w:rsidP="008B6B23">
            <w:pPr>
              <w:jc w:val="center"/>
              <w:rPr>
                <w:rFonts w:ascii="Times New Roman" w:hAnsi="Times New Roman"/>
                <w:color w:val="000000"/>
                <w:sz w:val="18"/>
                <w:szCs w:val="18"/>
                <w:lang w:eastAsia="ru-RU"/>
              </w:rPr>
            </w:pPr>
          </w:p>
          <w:p w14:paraId="2349C655" w14:textId="77777777" w:rsidR="002E4E80" w:rsidRDefault="002E4E80" w:rsidP="008B6B23">
            <w:pPr>
              <w:jc w:val="center"/>
              <w:rPr>
                <w:rFonts w:ascii="Times New Roman" w:hAnsi="Times New Roman"/>
                <w:color w:val="000000"/>
                <w:sz w:val="18"/>
                <w:szCs w:val="18"/>
                <w:lang w:eastAsia="ru-RU"/>
              </w:rPr>
            </w:pPr>
          </w:p>
          <w:p w14:paraId="22F279A0" w14:textId="77777777" w:rsidR="002E4E80" w:rsidRDefault="002E4E80" w:rsidP="008B6B23">
            <w:pPr>
              <w:jc w:val="center"/>
              <w:rPr>
                <w:rFonts w:ascii="Times New Roman" w:hAnsi="Times New Roman"/>
                <w:color w:val="000000"/>
                <w:sz w:val="18"/>
                <w:szCs w:val="18"/>
                <w:lang w:eastAsia="ru-RU"/>
              </w:rPr>
            </w:pPr>
          </w:p>
          <w:p w14:paraId="26A95F4A" w14:textId="77777777" w:rsidR="002E4E80" w:rsidRDefault="002E4E80" w:rsidP="008B6B23">
            <w:pPr>
              <w:jc w:val="center"/>
              <w:rPr>
                <w:rFonts w:ascii="Times New Roman" w:hAnsi="Times New Roman"/>
                <w:color w:val="000000"/>
                <w:sz w:val="18"/>
                <w:szCs w:val="18"/>
                <w:lang w:eastAsia="ru-RU"/>
              </w:rPr>
            </w:pPr>
          </w:p>
          <w:p w14:paraId="429D0B4D" w14:textId="77777777" w:rsidR="002E4E80" w:rsidRDefault="002E4E80" w:rsidP="008B6B23">
            <w:pPr>
              <w:jc w:val="center"/>
              <w:rPr>
                <w:rFonts w:ascii="Times New Roman" w:hAnsi="Times New Roman"/>
                <w:color w:val="000000"/>
                <w:sz w:val="18"/>
                <w:szCs w:val="18"/>
                <w:lang w:eastAsia="ru-RU"/>
              </w:rPr>
            </w:pPr>
          </w:p>
          <w:p w14:paraId="61F13CA9" w14:textId="1DC756AD" w:rsidR="002E4E80" w:rsidRPr="002E5704"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76ABB6B0" w14:textId="4F3290FE"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284" w:type="dxa"/>
            <w:tcBorders>
              <w:top w:val="nil"/>
              <w:left w:val="nil"/>
              <w:bottom w:val="single" w:sz="8" w:space="0" w:color="000000"/>
              <w:right w:val="single" w:sz="8" w:space="0" w:color="auto"/>
            </w:tcBorders>
            <w:shd w:val="clear" w:color="auto" w:fill="auto"/>
            <w:vAlign w:val="center"/>
            <w:hideMark/>
          </w:tcPr>
          <w:p w14:paraId="348C6E42"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28596D86" w14:textId="77777777" w:rsidTr="00C64061">
        <w:trPr>
          <w:trHeight w:val="1425"/>
        </w:trPr>
        <w:tc>
          <w:tcPr>
            <w:tcW w:w="2694" w:type="dxa"/>
            <w:gridSpan w:val="2"/>
            <w:tcBorders>
              <w:top w:val="nil"/>
              <w:left w:val="single" w:sz="8" w:space="0" w:color="auto"/>
              <w:bottom w:val="single" w:sz="8" w:space="0" w:color="auto"/>
              <w:right w:val="nil"/>
            </w:tcBorders>
            <w:shd w:val="clear" w:color="auto" w:fill="auto"/>
            <w:vAlign w:val="center"/>
            <w:hideMark/>
          </w:tcPr>
          <w:p w14:paraId="4FD35A30" w14:textId="77777777" w:rsidR="00C64061" w:rsidRPr="00AE757A" w:rsidRDefault="00C64061" w:rsidP="008B6B23">
            <w:pPr>
              <w:rPr>
                <w:rFonts w:ascii="Times New Roman" w:hAnsi="Times New Roman"/>
                <w:color w:val="000000"/>
                <w:sz w:val="16"/>
                <w:szCs w:val="16"/>
                <w:lang w:eastAsia="ru-RU"/>
              </w:rPr>
            </w:pPr>
            <w:r w:rsidRPr="00AE757A">
              <w:rPr>
                <w:rFonts w:ascii="Times New Roman" w:hAnsi="Times New Roman"/>
                <w:b/>
                <w:bCs/>
                <w:color w:val="000000"/>
                <w:sz w:val="16"/>
                <w:szCs w:val="16"/>
                <w:lang w:eastAsia="ru-RU"/>
              </w:rPr>
              <w:t>Мероприятие 3.4.</w:t>
            </w:r>
            <w:r w:rsidRPr="00AE757A">
              <w:rPr>
                <w:rFonts w:ascii="Times New Roman" w:hAnsi="Times New Roman"/>
                <w:color w:val="000000"/>
                <w:sz w:val="16"/>
                <w:szCs w:val="16"/>
                <w:lang w:eastAsia="ru-RU"/>
              </w:rPr>
              <w:t xml:space="preserve">  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w:t>
            </w:r>
            <w:r w:rsidRPr="00AE757A">
              <w:rPr>
                <w:rFonts w:ascii="Times New Roman" w:hAnsi="Times New Roman"/>
                <w:color w:val="000000"/>
                <w:sz w:val="16"/>
                <w:szCs w:val="16"/>
                <w:lang w:eastAsia="ru-RU"/>
              </w:rPr>
              <w:lastRenderedPageBreak/>
              <w:t>сокращению потерь энергетических ресурсов,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37D134" w14:textId="77777777" w:rsidR="00C64061" w:rsidRPr="00AE757A" w:rsidRDefault="00C64061" w:rsidP="008B6B23">
            <w:pPr>
              <w:jc w:val="center"/>
              <w:rPr>
                <w:rFonts w:ascii="Times New Roman" w:hAnsi="Times New Roman"/>
                <w:color w:val="000000"/>
                <w:sz w:val="16"/>
                <w:szCs w:val="16"/>
                <w:lang w:eastAsia="ru-RU"/>
              </w:rPr>
            </w:pPr>
            <w:r w:rsidRPr="00AE757A">
              <w:rPr>
                <w:rFonts w:ascii="Times New Roman" w:hAnsi="Times New Roman"/>
                <w:color w:val="000000"/>
                <w:sz w:val="16"/>
                <w:szCs w:val="16"/>
                <w:lang w:eastAsia="ru-RU"/>
              </w:rPr>
              <w:lastRenderedPageBreak/>
              <w:t>МКУ «Городское хозяйство» города Дивногорска</w:t>
            </w:r>
          </w:p>
        </w:tc>
        <w:tc>
          <w:tcPr>
            <w:tcW w:w="566" w:type="dxa"/>
            <w:tcBorders>
              <w:top w:val="nil"/>
              <w:left w:val="nil"/>
              <w:bottom w:val="single" w:sz="8" w:space="0" w:color="000000"/>
              <w:right w:val="single" w:sz="8" w:space="0" w:color="auto"/>
            </w:tcBorders>
            <w:shd w:val="clear" w:color="auto" w:fill="auto"/>
            <w:noWrap/>
            <w:vAlign w:val="center"/>
            <w:hideMark/>
          </w:tcPr>
          <w:p w14:paraId="4A61BC10" w14:textId="77777777" w:rsidR="00C64061" w:rsidRPr="00AE757A" w:rsidRDefault="00C64061" w:rsidP="008B6B23">
            <w:pPr>
              <w:jc w:val="center"/>
              <w:rPr>
                <w:rFonts w:ascii="Times New Roman" w:hAnsi="Times New Roman"/>
                <w:color w:val="000000"/>
                <w:sz w:val="16"/>
                <w:szCs w:val="16"/>
                <w:lang w:eastAsia="ru-RU"/>
              </w:rPr>
            </w:pPr>
            <w:r w:rsidRPr="00AE757A">
              <w:rPr>
                <w:rFonts w:ascii="Times New Roman" w:hAnsi="Times New Roman"/>
                <w:color w:val="000000"/>
                <w:sz w:val="16"/>
                <w:szCs w:val="16"/>
                <w:lang w:eastAsia="ru-RU"/>
              </w:rPr>
              <w:t>931</w:t>
            </w:r>
          </w:p>
        </w:tc>
        <w:tc>
          <w:tcPr>
            <w:tcW w:w="568" w:type="dxa"/>
            <w:tcBorders>
              <w:top w:val="nil"/>
              <w:left w:val="nil"/>
              <w:bottom w:val="single" w:sz="8" w:space="0" w:color="000000"/>
              <w:right w:val="single" w:sz="8" w:space="0" w:color="auto"/>
            </w:tcBorders>
            <w:shd w:val="clear" w:color="auto" w:fill="auto"/>
            <w:noWrap/>
            <w:vAlign w:val="center"/>
            <w:hideMark/>
          </w:tcPr>
          <w:p w14:paraId="22789B8A"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992" w:type="dxa"/>
            <w:tcBorders>
              <w:top w:val="nil"/>
              <w:left w:val="nil"/>
              <w:bottom w:val="single" w:sz="8" w:space="0" w:color="000000"/>
              <w:right w:val="single" w:sz="8" w:space="0" w:color="auto"/>
            </w:tcBorders>
            <w:shd w:val="clear" w:color="auto" w:fill="auto"/>
            <w:noWrap/>
            <w:vAlign w:val="center"/>
            <w:hideMark/>
          </w:tcPr>
          <w:p w14:paraId="07F3BBED"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567" w:type="dxa"/>
            <w:tcBorders>
              <w:top w:val="nil"/>
              <w:left w:val="nil"/>
              <w:bottom w:val="single" w:sz="8" w:space="0" w:color="000000"/>
              <w:right w:val="single" w:sz="8" w:space="0" w:color="auto"/>
            </w:tcBorders>
            <w:shd w:val="clear" w:color="auto" w:fill="auto"/>
            <w:noWrap/>
            <w:vAlign w:val="center"/>
            <w:hideMark/>
          </w:tcPr>
          <w:p w14:paraId="2C7D2ED1"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708" w:type="dxa"/>
            <w:tcBorders>
              <w:top w:val="nil"/>
              <w:left w:val="nil"/>
              <w:bottom w:val="single" w:sz="8" w:space="0" w:color="000000"/>
              <w:right w:val="single" w:sz="8" w:space="0" w:color="auto"/>
            </w:tcBorders>
            <w:shd w:val="clear" w:color="auto" w:fill="auto"/>
            <w:noWrap/>
            <w:vAlign w:val="center"/>
            <w:hideMark/>
          </w:tcPr>
          <w:p w14:paraId="5979D8D9"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3280DD44"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14B54AC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0A027C4D"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1C675EC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44ACCD9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3458020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2F51CCA3"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nil"/>
              <w:left w:val="nil"/>
              <w:bottom w:val="single" w:sz="8" w:space="0" w:color="000000"/>
              <w:right w:val="single" w:sz="8" w:space="0" w:color="auto"/>
            </w:tcBorders>
            <w:shd w:val="clear" w:color="auto" w:fill="auto"/>
            <w:noWrap/>
            <w:vAlign w:val="center"/>
            <w:hideMark/>
          </w:tcPr>
          <w:p w14:paraId="70244EB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0" w:type="dxa"/>
            <w:tcBorders>
              <w:top w:val="nil"/>
              <w:left w:val="nil"/>
              <w:bottom w:val="single" w:sz="8" w:space="0" w:color="000000"/>
              <w:right w:val="single" w:sz="8" w:space="0" w:color="auto"/>
            </w:tcBorders>
            <w:shd w:val="clear" w:color="auto" w:fill="auto"/>
            <w:noWrap/>
            <w:vAlign w:val="center"/>
            <w:hideMark/>
          </w:tcPr>
          <w:p w14:paraId="3BEDE4C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34" w:type="dxa"/>
            <w:tcBorders>
              <w:top w:val="nil"/>
              <w:left w:val="nil"/>
              <w:bottom w:val="single" w:sz="8" w:space="0" w:color="000000"/>
              <w:right w:val="single" w:sz="8" w:space="0" w:color="auto"/>
            </w:tcBorders>
            <w:shd w:val="clear" w:color="auto" w:fill="auto"/>
            <w:noWrap/>
            <w:vAlign w:val="center"/>
            <w:hideMark/>
          </w:tcPr>
          <w:p w14:paraId="306F9093"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single" w:sz="8" w:space="0" w:color="000000"/>
              <w:left w:val="nil"/>
              <w:bottom w:val="single" w:sz="8" w:space="0" w:color="000000"/>
              <w:right w:val="single" w:sz="4" w:space="0" w:color="auto"/>
            </w:tcBorders>
          </w:tcPr>
          <w:p w14:paraId="6BF5AFE6" w14:textId="77777777" w:rsidR="00C64061" w:rsidRDefault="00C64061" w:rsidP="008B6B23">
            <w:pPr>
              <w:jc w:val="center"/>
              <w:rPr>
                <w:rFonts w:ascii="Times New Roman" w:hAnsi="Times New Roman"/>
                <w:color w:val="000000"/>
                <w:sz w:val="18"/>
                <w:szCs w:val="18"/>
                <w:lang w:eastAsia="ru-RU"/>
              </w:rPr>
            </w:pPr>
          </w:p>
          <w:p w14:paraId="391577D0" w14:textId="77777777" w:rsidR="002E4E80" w:rsidRDefault="002E4E80" w:rsidP="008B6B23">
            <w:pPr>
              <w:jc w:val="center"/>
              <w:rPr>
                <w:rFonts w:ascii="Times New Roman" w:hAnsi="Times New Roman"/>
                <w:color w:val="000000"/>
                <w:sz w:val="18"/>
                <w:szCs w:val="18"/>
                <w:lang w:eastAsia="ru-RU"/>
              </w:rPr>
            </w:pPr>
          </w:p>
          <w:p w14:paraId="743A7BDB" w14:textId="77777777" w:rsidR="002E4E80" w:rsidRDefault="002E4E80" w:rsidP="008B6B23">
            <w:pPr>
              <w:jc w:val="center"/>
              <w:rPr>
                <w:rFonts w:ascii="Times New Roman" w:hAnsi="Times New Roman"/>
                <w:color w:val="000000"/>
                <w:sz w:val="18"/>
                <w:szCs w:val="18"/>
                <w:lang w:eastAsia="ru-RU"/>
              </w:rPr>
            </w:pPr>
          </w:p>
          <w:p w14:paraId="7CD91BC9" w14:textId="77777777" w:rsidR="002E4E80" w:rsidRDefault="002E4E80" w:rsidP="008B6B23">
            <w:pPr>
              <w:jc w:val="center"/>
              <w:rPr>
                <w:rFonts w:ascii="Times New Roman" w:hAnsi="Times New Roman"/>
                <w:color w:val="000000"/>
                <w:sz w:val="18"/>
                <w:szCs w:val="18"/>
                <w:lang w:eastAsia="ru-RU"/>
              </w:rPr>
            </w:pPr>
          </w:p>
          <w:p w14:paraId="661FA6ED" w14:textId="300BEE27" w:rsidR="002E4E80" w:rsidRPr="002E5704"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430A13CB" w14:textId="7EB0F7CE"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284" w:type="dxa"/>
            <w:tcBorders>
              <w:top w:val="nil"/>
              <w:left w:val="nil"/>
              <w:bottom w:val="single" w:sz="8" w:space="0" w:color="000000"/>
              <w:right w:val="single" w:sz="8" w:space="0" w:color="auto"/>
            </w:tcBorders>
            <w:shd w:val="clear" w:color="auto" w:fill="auto"/>
            <w:vAlign w:val="center"/>
            <w:hideMark/>
          </w:tcPr>
          <w:p w14:paraId="74A63C04"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5EA8AD27" w14:textId="77777777" w:rsidTr="00C64061">
        <w:trPr>
          <w:trHeight w:val="450"/>
        </w:trPr>
        <w:tc>
          <w:tcPr>
            <w:tcW w:w="2694" w:type="dxa"/>
            <w:gridSpan w:val="2"/>
            <w:vMerge w:val="restart"/>
            <w:tcBorders>
              <w:top w:val="nil"/>
              <w:left w:val="single" w:sz="8" w:space="0" w:color="auto"/>
              <w:right w:val="single" w:sz="4" w:space="0" w:color="auto"/>
            </w:tcBorders>
            <w:shd w:val="clear" w:color="auto" w:fill="auto"/>
            <w:vAlign w:val="center"/>
            <w:hideMark/>
          </w:tcPr>
          <w:p w14:paraId="09CB8221" w14:textId="77777777" w:rsidR="00C64061" w:rsidRPr="009B1A70" w:rsidRDefault="00C64061" w:rsidP="008B6B23">
            <w:pPr>
              <w:rPr>
                <w:rFonts w:ascii="Times New Roman" w:hAnsi="Times New Roman"/>
                <w:color w:val="000000"/>
                <w:sz w:val="16"/>
                <w:szCs w:val="16"/>
                <w:lang w:eastAsia="ru-RU"/>
              </w:rPr>
            </w:pPr>
            <w:r w:rsidRPr="009B1A70">
              <w:rPr>
                <w:rFonts w:ascii="Times New Roman" w:hAnsi="Times New Roman"/>
                <w:b/>
                <w:bCs/>
                <w:color w:val="000000"/>
                <w:sz w:val="16"/>
                <w:szCs w:val="16"/>
                <w:lang w:eastAsia="ru-RU"/>
              </w:rPr>
              <w:t>Мероприятие 3.4.1.</w:t>
            </w:r>
            <w:r w:rsidRPr="009B1A70">
              <w:rPr>
                <w:rFonts w:ascii="Times New Roman" w:hAnsi="Times New Roman"/>
                <w:color w:val="000000"/>
                <w:sz w:val="16"/>
                <w:szCs w:val="16"/>
                <w:lang w:eastAsia="ru-RU"/>
              </w:rPr>
              <w:t xml:space="preserve"> Оплата</w:t>
            </w:r>
            <w:r>
              <w:rPr>
                <w:rFonts w:ascii="Times New Roman" w:hAnsi="Times New Roman"/>
                <w:color w:val="000000"/>
                <w:sz w:val="16"/>
                <w:szCs w:val="16"/>
                <w:lang w:eastAsia="ru-RU"/>
              </w:rPr>
              <w:t xml:space="preserve"> </w:t>
            </w:r>
            <w:proofErr w:type="gramStart"/>
            <w:r w:rsidRPr="009B1A70">
              <w:rPr>
                <w:rFonts w:ascii="Times New Roman" w:hAnsi="Times New Roman"/>
                <w:color w:val="000000"/>
                <w:sz w:val="16"/>
                <w:szCs w:val="16"/>
                <w:lang w:eastAsia="ru-RU"/>
              </w:rPr>
              <w:t>электроэнергии</w:t>
            </w:r>
            <w:proofErr w:type="gramEnd"/>
            <w:r w:rsidRPr="009B1A70">
              <w:rPr>
                <w:rFonts w:ascii="Times New Roman" w:hAnsi="Times New Roman"/>
                <w:color w:val="000000"/>
                <w:sz w:val="16"/>
                <w:szCs w:val="16"/>
                <w:lang w:eastAsia="ru-RU"/>
              </w:rPr>
              <w:t xml:space="preserve"> потребленной линиями уличного освещения (с 2022 года).</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F4BD44C"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000000"/>
              <w:right w:val="single" w:sz="8" w:space="0" w:color="auto"/>
            </w:tcBorders>
            <w:shd w:val="clear" w:color="auto" w:fill="auto"/>
            <w:noWrap/>
            <w:vAlign w:val="center"/>
            <w:hideMark/>
          </w:tcPr>
          <w:p w14:paraId="7B1C5D2B"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nil"/>
              <w:left w:val="nil"/>
              <w:bottom w:val="nil"/>
              <w:right w:val="single" w:sz="8" w:space="0" w:color="auto"/>
            </w:tcBorders>
            <w:shd w:val="clear" w:color="auto" w:fill="auto"/>
            <w:noWrap/>
            <w:vAlign w:val="center"/>
            <w:hideMark/>
          </w:tcPr>
          <w:p w14:paraId="0A2F3A9A"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503</w:t>
            </w:r>
          </w:p>
        </w:tc>
        <w:tc>
          <w:tcPr>
            <w:tcW w:w="992" w:type="dxa"/>
            <w:tcBorders>
              <w:top w:val="nil"/>
              <w:left w:val="nil"/>
              <w:bottom w:val="nil"/>
              <w:right w:val="single" w:sz="8" w:space="0" w:color="auto"/>
            </w:tcBorders>
            <w:shd w:val="clear" w:color="auto" w:fill="auto"/>
            <w:noWrap/>
            <w:vAlign w:val="center"/>
            <w:hideMark/>
          </w:tcPr>
          <w:p w14:paraId="50E7E2B6"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0810084020</w:t>
            </w:r>
          </w:p>
        </w:tc>
        <w:tc>
          <w:tcPr>
            <w:tcW w:w="567" w:type="dxa"/>
            <w:tcBorders>
              <w:top w:val="nil"/>
              <w:left w:val="nil"/>
              <w:bottom w:val="nil"/>
              <w:right w:val="single" w:sz="8" w:space="0" w:color="auto"/>
            </w:tcBorders>
            <w:shd w:val="clear" w:color="auto" w:fill="auto"/>
            <w:noWrap/>
            <w:vAlign w:val="center"/>
            <w:hideMark/>
          </w:tcPr>
          <w:p w14:paraId="6AF145DE"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240</w:t>
            </w:r>
          </w:p>
        </w:tc>
        <w:tc>
          <w:tcPr>
            <w:tcW w:w="708" w:type="dxa"/>
            <w:tcBorders>
              <w:top w:val="nil"/>
              <w:left w:val="nil"/>
              <w:bottom w:val="single" w:sz="8" w:space="0" w:color="000000"/>
              <w:right w:val="single" w:sz="8" w:space="0" w:color="auto"/>
            </w:tcBorders>
            <w:shd w:val="clear" w:color="auto" w:fill="auto"/>
            <w:noWrap/>
            <w:vAlign w:val="center"/>
            <w:hideMark/>
          </w:tcPr>
          <w:p w14:paraId="4512491D"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698BB3ED"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2F82757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3AE2604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1994672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6D45F119"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2F3F332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269B6984"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nil"/>
              <w:left w:val="nil"/>
              <w:bottom w:val="single" w:sz="8" w:space="0" w:color="000000"/>
              <w:right w:val="single" w:sz="8" w:space="0" w:color="auto"/>
            </w:tcBorders>
            <w:shd w:val="clear" w:color="auto" w:fill="auto"/>
            <w:noWrap/>
            <w:vAlign w:val="center"/>
            <w:hideMark/>
          </w:tcPr>
          <w:p w14:paraId="332BC5D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3150CD1A"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34" w:type="dxa"/>
            <w:tcBorders>
              <w:top w:val="nil"/>
              <w:left w:val="nil"/>
              <w:bottom w:val="single" w:sz="8" w:space="0" w:color="000000"/>
              <w:right w:val="single" w:sz="8" w:space="0" w:color="auto"/>
            </w:tcBorders>
            <w:shd w:val="clear" w:color="auto" w:fill="auto"/>
            <w:noWrap/>
            <w:vAlign w:val="center"/>
            <w:hideMark/>
          </w:tcPr>
          <w:p w14:paraId="03D920B0"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single" w:sz="8" w:space="0" w:color="000000"/>
              <w:left w:val="nil"/>
              <w:bottom w:val="single" w:sz="8" w:space="0" w:color="000000"/>
              <w:right w:val="single" w:sz="4" w:space="0" w:color="auto"/>
            </w:tcBorders>
          </w:tcPr>
          <w:p w14:paraId="4CC89AE7" w14:textId="77777777" w:rsidR="00C64061" w:rsidRDefault="00C64061" w:rsidP="008B6B23">
            <w:pPr>
              <w:jc w:val="center"/>
              <w:rPr>
                <w:rFonts w:ascii="Times New Roman" w:hAnsi="Times New Roman"/>
                <w:color w:val="000000"/>
                <w:sz w:val="18"/>
                <w:szCs w:val="18"/>
                <w:lang w:eastAsia="ru-RU"/>
              </w:rPr>
            </w:pPr>
          </w:p>
          <w:p w14:paraId="1025E5CB" w14:textId="46EB80D6" w:rsidR="002E4E80" w:rsidRPr="002E5704" w:rsidRDefault="002E4E80"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3BC7A2EE" w14:textId="6753AD22"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284" w:type="dxa"/>
            <w:tcBorders>
              <w:top w:val="nil"/>
              <w:left w:val="nil"/>
              <w:bottom w:val="single" w:sz="8" w:space="0" w:color="000000"/>
              <w:right w:val="single" w:sz="8" w:space="0" w:color="auto"/>
            </w:tcBorders>
            <w:shd w:val="clear" w:color="auto" w:fill="auto"/>
            <w:vAlign w:val="center"/>
            <w:hideMark/>
          </w:tcPr>
          <w:p w14:paraId="74C257A1"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6D8AC1A4" w14:textId="77777777" w:rsidTr="00C64061">
        <w:trPr>
          <w:trHeight w:val="420"/>
        </w:trPr>
        <w:tc>
          <w:tcPr>
            <w:tcW w:w="2694" w:type="dxa"/>
            <w:gridSpan w:val="2"/>
            <w:vMerge/>
            <w:tcBorders>
              <w:left w:val="single" w:sz="8" w:space="0" w:color="auto"/>
              <w:right w:val="single" w:sz="4" w:space="0" w:color="auto"/>
            </w:tcBorders>
            <w:vAlign w:val="center"/>
            <w:hideMark/>
          </w:tcPr>
          <w:p w14:paraId="0807A024" w14:textId="77777777" w:rsidR="00C64061" w:rsidRPr="009B1A70" w:rsidRDefault="00C64061" w:rsidP="008B6B23">
            <w:pPr>
              <w:rPr>
                <w:rFonts w:ascii="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9738EE" w14:textId="77777777" w:rsidR="00C64061" w:rsidRPr="009B1A70" w:rsidRDefault="00C64061" w:rsidP="008B6B23">
            <w:pPr>
              <w:rPr>
                <w:rFonts w:ascii="Times New Roman" w:hAnsi="Times New Roman"/>
                <w:color w:val="000000"/>
                <w:sz w:val="16"/>
                <w:szCs w:val="16"/>
                <w:lang w:eastAsia="ru-RU"/>
              </w:rPr>
            </w:pPr>
          </w:p>
        </w:tc>
        <w:tc>
          <w:tcPr>
            <w:tcW w:w="566" w:type="dxa"/>
            <w:tcBorders>
              <w:top w:val="nil"/>
              <w:left w:val="nil"/>
              <w:bottom w:val="single" w:sz="8" w:space="0" w:color="000000"/>
              <w:right w:val="single" w:sz="8" w:space="0" w:color="auto"/>
            </w:tcBorders>
            <w:shd w:val="clear" w:color="auto" w:fill="auto"/>
            <w:noWrap/>
            <w:vAlign w:val="center"/>
            <w:hideMark/>
          </w:tcPr>
          <w:p w14:paraId="6F6FD09C"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single" w:sz="4" w:space="0" w:color="auto"/>
              <w:left w:val="nil"/>
              <w:bottom w:val="nil"/>
              <w:right w:val="single" w:sz="4" w:space="0" w:color="auto"/>
            </w:tcBorders>
            <w:shd w:val="clear" w:color="auto" w:fill="auto"/>
            <w:noWrap/>
            <w:vAlign w:val="center"/>
            <w:hideMark/>
          </w:tcPr>
          <w:p w14:paraId="2FA2DBD2"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503</w:t>
            </w:r>
          </w:p>
        </w:tc>
        <w:tc>
          <w:tcPr>
            <w:tcW w:w="992" w:type="dxa"/>
            <w:tcBorders>
              <w:top w:val="single" w:sz="4" w:space="0" w:color="auto"/>
              <w:left w:val="nil"/>
              <w:bottom w:val="nil"/>
              <w:right w:val="single" w:sz="4" w:space="0" w:color="auto"/>
            </w:tcBorders>
            <w:shd w:val="clear" w:color="auto" w:fill="auto"/>
            <w:noWrap/>
            <w:vAlign w:val="center"/>
            <w:hideMark/>
          </w:tcPr>
          <w:p w14:paraId="15D7D78A"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081008402Е</w:t>
            </w:r>
          </w:p>
        </w:tc>
        <w:tc>
          <w:tcPr>
            <w:tcW w:w="567" w:type="dxa"/>
            <w:tcBorders>
              <w:top w:val="single" w:sz="4" w:space="0" w:color="auto"/>
              <w:left w:val="nil"/>
              <w:bottom w:val="nil"/>
              <w:right w:val="single" w:sz="4" w:space="0" w:color="auto"/>
            </w:tcBorders>
            <w:shd w:val="clear" w:color="auto" w:fill="auto"/>
            <w:noWrap/>
            <w:vAlign w:val="center"/>
            <w:hideMark/>
          </w:tcPr>
          <w:p w14:paraId="14749138"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240</w:t>
            </w:r>
          </w:p>
        </w:tc>
        <w:tc>
          <w:tcPr>
            <w:tcW w:w="708" w:type="dxa"/>
            <w:tcBorders>
              <w:top w:val="nil"/>
              <w:left w:val="single" w:sz="8" w:space="0" w:color="auto"/>
              <w:bottom w:val="single" w:sz="8" w:space="0" w:color="000000"/>
              <w:right w:val="single" w:sz="8" w:space="0" w:color="auto"/>
            </w:tcBorders>
            <w:shd w:val="clear" w:color="auto" w:fill="auto"/>
            <w:noWrap/>
            <w:vAlign w:val="center"/>
            <w:hideMark/>
          </w:tcPr>
          <w:p w14:paraId="56F3BAC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5F514F4A"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4D5BB268"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51D82888"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6C97C0B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14C85DF5"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65C94C0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76779CE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nil"/>
              <w:left w:val="nil"/>
              <w:bottom w:val="single" w:sz="8" w:space="0" w:color="000000"/>
              <w:right w:val="single" w:sz="8" w:space="0" w:color="auto"/>
            </w:tcBorders>
            <w:shd w:val="clear" w:color="auto" w:fill="auto"/>
            <w:noWrap/>
            <w:vAlign w:val="center"/>
            <w:hideMark/>
          </w:tcPr>
          <w:p w14:paraId="65CC7395"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850" w:type="dxa"/>
            <w:tcBorders>
              <w:top w:val="nil"/>
              <w:left w:val="nil"/>
              <w:bottom w:val="single" w:sz="8" w:space="0" w:color="000000"/>
              <w:right w:val="single" w:sz="8" w:space="0" w:color="auto"/>
            </w:tcBorders>
            <w:shd w:val="clear" w:color="auto" w:fill="auto"/>
            <w:noWrap/>
            <w:vAlign w:val="center"/>
            <w:hideMark/>
          </w:tcPr>
          <w:p w14:paraId="6F7B1795"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34" w:type="dxa"/>
            <w:tcBorders>
              <w:top w:val="nil"/>
              <w:left w:val="nil"/>
              <w:bottom w:val="single" w:sz="8" w:space="0" w:color="000000"/>
              <w:right w:val="single" w:sz="8" w:space="0" w:color="auto"/>
            </w:tcBorders>
            <w:shd w:val="clear" w:color="auto" w:fill="auto"/>
            <w:noWrap/>
            <w:vAlign w:val="center"/>
            <w:hideMark/>
          </w:tcPr>
          <w:p w14:paraId="6044A404"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nil"/>
              <w:left w:val="nil"/>
              <w:bottom w:val="single" w:sz="8" w:space="0" w:color="000000"/>
              <w:right w:val="single" w:sz="4" w:space="0" w:color="auto"/>
            </w:tcBorders>
          </w:tcPr>
          <w:p w14:paraId="3D43AD5A" w14:textId="77777777" w:rsidR="00C64061" w:rsidRDefault="00C64061" w:rsidP="008B6B23">
            <w:pPr>
              <w:jc w:val="center"/>
              <w:rPr>
                <w:rFonts w:ascii="Times New Roman" w:hAnsi="Times New Roman"/>
                <w:color w:val="000000"/>
                <w:sz w:val="18"/>
                <w:szCs w:val="18"/>
                <w:lang w:eastAsia="ru-RU"/>
              </w:rPr>
            </w:pPr>
          </w:p>
          <w:p w14:paraId="64B81A88" w14:textId="685E18FB" w:rsidR="00DB7D7E" w:rsidRDefault="00DB7D7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44551514" w14:textId="18ED5A91"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284" w:type="dxa"/>
            <w:tcBorders>
              <w:top w:val="nil"/>
              <w:left w:val="nil"/>
              <w:bottom w:val="single" w:sz="8" w:space="0" w:color="000000"/>
              <w:right w:val="single" w:sz="8" w:space="0" w:color="auto"/>
            </w:tcBorders>
            <w:shd w:val="clear" w:color="auto" w:fill="auto"/>
            <w:vAlign w:val="center"/>
            <w:hideMark/>
          </w:tcPr>
          <w:p w14:paraId="0F168220"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49BB80A8" w14:textId="77777777" w:rsidTr="00C64061">
        <w:trPr>
          <w:trHeight w:val="435"/>
        </w:trPr>
        <w:tc>
          <w:tcPr>
            <w:tcW w:w="2694" w:type="dxa"/>
            <w:gridSpan w:val="2"/>
            <w:vMerge/>
            <w:tcBorders>
              <w:left w:val="single" w:sz="8" w:space="0" w:color="auto"/>
              <w:right w:val="single" w:sz="4" w:space="0" w:color="auto"/>
            </w:tcBorders>
            <w:vAlign w:val="center"/>
            <w:hideMark/>
          </w:tcPr>
          <w:p w14:paraId="7F339D5F" w14:textId="77777777" w:rsidR="00C64061" w:rsidRPr="009B1A70" w:rsidRDefault="00C64061" w:rsidP="008B6B23">
            <w:pPr>
              <w:rPr>
                <w:rFonts w:ascii="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A293BD2" w14:textId="77777777" w:rsidR="00C64061" w:rsidRPr="009B1A70" w:rsidRDefault="00C64061" w:rsidP="008B6B23">
            <w:pPr>
              <w:rPr>
                <w:rFonts w:ascii="Times New Roman" w:hAnsi="Times New Roman"/>
                <w:color w:val="000000"/>
                <w:sz w:val="16"/>
                <w:szCs w:val="16"/>
                <w:lang w:eastAsia="ru-RU"/>
              </w:rPr>
            </w:pPr>
          </w:p>
        </w:tc>
        <w:tc>
          <w:tcPr>
            <w:tcW w:w="566" w:type="dxa"/>
            <w:tcBorders>
              <w:top w:val="nil"/>
              <w:left w:val="nil"/>
              <w:bottom w:val="single" w:sz="8" w:space="0" w:color="000000"/>
              <w:right w:val="single" w:sz="8" w:space="0" w:color="auto"/>
            </w:tcBorders>
            <w:shd w:val="clear" w:color="auto" w:fill="auto"/>
            <w:noWrap/>
            <w:vAlign w:val="center"/>
            <w:hideMark/>
          </w:tcPr>
          <w:p w14:paraId="1AE8E04D"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AAEF"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503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377F2C"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081008402Е</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1687A3"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850</w:t>
            </w:r>
          </w:p>
        </w:tc>
        <w:tc>
          <w:tcPr>
            <w:tcW w:w="708" w:type="dxa"/>
            <w:tcBorders>
              <w:top w:val="nil"/>
              <w:left w:val="single" w:sz="8" w:space="0" w:color="auto"/>
              <w:bottom w:val="single" w:sz="8" w:space="0" w:color="000000"/>
              <w:right w:val="single" w:sz="8" w:space="0" w:color="auto"/>
            </w:tcBorders>
            <w:shd w:val="clear" w:color="auto" w:fill="auto"/>
            <w:noWrap/>
            <w:vAlign w:val="center"/>
            <w:hideMark/>
          </w:tcPr>
          <w:p w14:paraId="535E4B16"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637360C9"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5C54D808"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3DF0A304"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53AAB0C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564DE5AA"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05709D41"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4C4D68B5"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nil"/>
              <w:left w:val="nil"/>
              <w:bottom w:val="single" w:sz="8" w:space="0" w:color="000000"/>
              <w:right w:val="single" w:sz="8" w:space="0" w:color="auto"/>
            </w:tcBorders>
            <w:shd w:val="clear" w:color="auto" w:fill="auto"/>
            <w:noWrap/>
            <w:vAlign w:val="center"/>
            <w:hideMark/>
          </w:tcPr>
          <w:p w14:paraId="50B6B408"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0C256D4D"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34" w:type="dxa"/>
            <w:tcBorders>
              <w:top w:val="nil"/>
              <w:left w:val="nil"/>
              <w:bottom w:val="single" w:sz="8" w:space="0" w:color="000000"/>
              <w:right w:val="single" w:sz="8" w:space="0" w:color="auto"/>
            </w:tcBorders>
            <w:shd w:val="clear" w:color="auto" w:fill="auto"/>
            <w:noWrap/>
            <w:vAlign w:val="center"/>
            <w:hideMark/>
          </w:tcPr>
          <w:p w14:paraId="12DEE703"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nil"/>
              <w:left w:val="nil"/>
              <w:bottom w:val="single" w:sz="8" w:space="0" w:color="000000"/>
              <w:right w:val="single" w:sz="4" w:space="0" w:color="auto"/>
            </w:tcBorders>
          </w:tcPr>
          <w:p w14:paraId="4C4C835A" w14:textId="77777777" w:rsidR="00C64061" w:rsidRDefault="00C64061" w:rsidP="008B6B23">
            <w:pPr>
              <w:jc w:val="center"/>
              <w:rPr>
                <w:rFonts w:ascii="Times New Roman" w:hAnsi="Times New Roman"/>
                <w:color w:val="000000"/>
                <w:sz w:val="18"/>
                <w:szCs w:val="18"/>
                <w:lang w:eastAsia="ru-RU"/>
              </w:rPr>
            </w:pPr>
          </w:p>
          <w:p w14:paraId="4B9A90B2" w14:textId="2E57E43F" w:rsidR="00DB7D7E" w:rsidRPr="002E5704" w:rsidRDefault="00DB7D7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0C510EDF" w14:textId="05DEB38B"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284" w:type="dxa"/>
            <w:tcBorders>
              <w:top w:val="nil"/>
              <w:left w:val="nil"/>
              <w:bottom w:val="single" w:sz="8" w:space="0" w:color="000000"/>
              <w:right w:val="single" w:sz="8" w:space="0" w:color="auto"/>
            </w:tcBorders>
            <w:shd w:val="clear" w:color="auto" w:fill="auto"/>
            <w:vAlign w:val="center"/>
            <w:hideMark/>
          </w:tcPr>
          <w:p w14:paraId="1CB43E01"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7F662893" w14:textId="77777777" w:rsidTr="00C64061">
        <w:trPr>
          <w:trHeight w:val="435"/>
        </w:trPr>
        <w:tc>
          <w:tcPr>
            <w:tcW w:w="2694" w:type="dxa"/>
            <w:gridSpan w:val="2"/>
            <w:vMerge/>
            <w:tcBorders>
              <w:left w:val="single" w:sz="8" w:space="0" w:color="auto"/>
              <w:bottom w:val="single" w:sz="8" w:space="0" w:color="000000"/>
              <w:right w:val="single" w:sz="4" w:space="0" w:color="auto"/>
            </w:tcBorders>
            <w:vAlign w:val="center"/>
          </w:tcPr>
          <w:p w14:paraId="39439422" w14:textId="77777777" w:rsidR="00C64061" w:rsidRPr="009B1A70" w:rsidRDefault="00C64061" w:rsidP="008B6B23">
            <w:pPr>
              <w:rPr>
                <w:rFonts w:ascii="Times New Roman" w:hAnsi="Times New Roman"/>
                <w:color w:val="000000"/>
                <w:sz w:val="16"/>
                <w:szCs w:val="16"/>
                <w:lang w:eastAsia="ru-RU"/>
              </w:rPr>
            </w:pPr>
          </w:p>
        </w:tc>
        <w:tc>
          <w:tcPr>
            <w:tcW w:w="992" w:type="dxa"/>
            <w:tcBorders>
              <w:top w:val="nil"/>
              <w:left w:val="single" w:sz="4" w:space="0" w:color="auto"/>
              <w:bottom w:val="single" w:sz="4" w:space="0" w:color="000000"/>
              <w:right w:val="single" w:sz="4" w:space="0" w:color="auto"/>
            </w:tcBorders>
            <w:vAlign w:val="center"/>
          </w:tcPr>
          <w:p w14:paraId="7096B3CA" w14:textId="77777777" w:rsidR="00C64061" w:rsidRPr="009B1A70" w:rsidRDefault="00C64061" w:rsidP="008B6B23">
            <w:pPr>
              <w:rPr>
                <w:rFonts w:ascii="Times New Roman" w:hAnsi="Times New Roman"/>
                <w:color w:val="000000"/>
                <w:sz w:val="16"/>
                <w:szCs w:val="16"/>
                <w:lang w:eastAsia="ru-RU"/>
              </w:rPr>
            </w:pPr>
            <w:r>
              <w:rPr>
                <w:rFonts w:ascii="Times New Roman" w:hAnsi="Times New Roman"/>
                <w:color w:val="000000"/>
                <w:sz w:val="16"/>
                <w:szCs w:val="16"/>
                <w:lang w:eastAsia="ru-RU"/>
              </w:rPr>
              <w:t>МКУ «УСГХ»</w:t>
            </w:r>
          </w:p>
        </w:tc>
        <w:tc>
          <w:tcPr>
            <w:tcW w:w="566" w:type="dxa"/>
            <w:tcBorders>
              <w:top w:val="nil"/>
              <w:left w:val="nil"/>
              <w:bottom w:val="single" w:sz="8" w:space="0" w:color="000000"/>
              <w:right w:val="single" w:sz="8" w:space="0" w:color="auto"/>
            </w:tcBorders>
            <w:shd w:val="clear" w:color="auto" w:fill="auto"/>
            <w:noWrap/>
            <w:vAlign w:val="center"/>
          </w:tcPr>
          <w:p w14:paraId="607C4B9C" w14:textId="77777777" w:rsidR="00C64061" w:rsidRPr="009B1A70" w:rsidRDefault="00C64061" w:rsidP="008B6B23">
            <w:pPr>
              <w:jc w:val="center"/>
              <w:rPr>
                <w:rFonts w:ascii="Times New Roman" w:hAnsi="Times New Roman"/>
                <w:color w:val="000000"/>
                <w:sz w:val="16"/>
                <w:szCs w:val="16"/>
                <w:lang w:eastAsia="ru-RU"/>
              </w:rPr>
            </w:pPr>
            <w:r>
              <w:rPr>
                <w:rFonts w:ascii="Times New Roman" w:hAnsi="Times New Roman"/>
                <w:color w:val="000000"/>
                <w:sz w:val="16"/>
                <w:szCs w:val="16"/>
                <w:lang w:eastAsia="ru-RU"/>
              </w:rPr>
              <w:t>938</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D89FF" w14:textId="77777777" w:rsidR="00C64061" w:rsidRPr="002E5704" w:rsidRDefault="00C64061" w:rsidP="008B6B23">
            <w:pPr>
              <w:jc w:val="center"/>
              <w:rPr>
                <w:rFonts w:ascii="Times New Roman" w:hAnsi="Times New Roman"/>
                <w:sz w:val="18"/>
                <w:szCs w:val="18"/>
                <w:lang w:eastAsia="ru-RU"/>
              </w:rPr>
            </w:pPr>
            <w:r>
              <w:rPr>
                <w:rFonts w:ascii="Times New Roman" w:hAnsi="Times New Roman"/>
                <w:sz w:val="18"/>
                <w:szCs w:val="18"/>
                <w:lang w:eastAsia="ru-RU"/>
              </w:rPr>
              <w:t>0503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53CBCF" w14:textId="77777777" w:rsidR="00C64061" w:rsidRPr="002E5704" w:rsidRDefault="00C64061" w:rsidP="008B6B23">
            <w:pPr>
              <w:jc w:val="center"/>
              <w:rPr>
                <w:rFonts w:ascii="Times New Roman" w:hAnsi="Times New Roman"/>
                <w:sz w:val="18"/>
                <w:szCs w:val="18"/>
                <w:lang w:eastAsia="ru-RU"/>
              </w:rPr>
            </w:pPr>
            <w:r>
              <w:rPr>
                <w:rFonts w:ascii="Times New Roman" w:hAnsi="Times New Roman"/>
                <w:sz w:val="18"/>
                <w:szCs w:val="18"/>
                <w:lang w:eastAsia="ru-RU"/>
              </w:rPr>
              <w:t>083008402Е</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BEABAD" w14:textId="77777777" w:rsidR="00C64061" w:rsidRPr="002E5704" w:rsidRDefault="00C64061" w:rsidP="008B6B23">
            <w:pPr>
              <w:jc w:val="center"/>
              <w:rPr>
                <w:rFonts w:ascii="Times New Roman" w:hAnsi="Times New Roman"/>
                <w:sz w:val="18"/>
                <w:szCs w:val="18"/>
                <w:lang w:eastAsia="ru-RU"/>
              </w:rPr>
            </w:pPr>
            <w:r>
              <w:rPr>
                <w:rFonts w:ascii="Times New Roman" w:hAnsi="Times New Roman"/>
                <w:sz w:val="18"/>
                <w:szCs w:val="18"/>
                <w:lang w:eastAsia="ru-RU"/>
              </w:rPr>
              <w:t>247</w:t>
            </w:r>
          </w:p>
        </w:tc>
        <w:tc>
          <w:tcPr>
            <w:tcW w:w="708" w:type="dxa"/>
            <w:tcBorders>
              <w:top w:val="nil"/>
              <w:left w:val="single" w:sz="8" w:space="0" w:color="auto"/>
              <w:bottom w:val="single" w:sz="8" w:space="0" w:color="000000"/>
              <w:right w:val="single" w:sz="8" w:space="0" w:color="auto"/>
            </w:tcBorders>
            <w:shd w:val="clear" w:color="auto" w:fill="auto"/>
            <w:noWrap/>
            <w:vAlign w:val="center"/>
          </w:tcPr>
          <w:p w14:paraId="06CCDFC5"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gridSpan w:val="2"/>
            <w:tcBorders>
              <w:top w:val="nil"/>
              <w:left w:val="nil"/>
              <w:bottom w:val="single" w:sz="8" w:space="0" w:color="000000"/>
              <w:right w:val="single" w:sz="8" w:space="0" w:color="auto"/>
            </w:tcBorders>
            <w:shd w:val="clear" w:color="auto" w:fill="auto"/>
            <w:noWrap/>
            <w:vAlign w:val="center"/>
          </w:tcPr>
          <w:p w14:paraId="7CB14CD3"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nil"/>
              <w:bottom w:val="single" w:sz="8" w:space="0" w:color="000000"/>
              <w:right w:val="single" w:sz="8" w:space="0" w:color="auto"/>
            </w:tcBorders>
            <w:shd w:val="clear" w:color="auto" w:fill="auto"/>
            <w:noWrap/>
            <w:vAlign w:val="center"/>
          </w:tcPr>
          <w:p w14:paraId="38DD26B3"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nil"/>
              <w:left w:val="nil"/>
              <w:bottom w:val="single" w:sz="8" w:space="0" w:color="000000"/>
              <w:right w:val="single" w:sz="8" w:space="0" w:color="auto"/>
            </w:tcBorders>
            <w:shd w:val="clear" w:color="auto" w:fill="auto"/>
            <w:noWrap/>
            <w:vAlign w:val="center"/>
          </w:tcPr>
          <w:p w14:paraId="1722782C"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nil"/>
              <w:left w:val="nil"/>
              <w:bottom w:val="single" w:sz="8" w:space="0" w:color="000000"/>
              <w:right w:val="single" w:sz="8" w:space="0" w:color="auto"/>
            </w:tcBorders>
            <w:shd w:val="clear" w:color="auto" w:fill="auto"/>
            <w:noWrap/>
            <w:vAlign w:val="center"/>
          </w:tcPr>
          <w:p w14:paraId="2068ECFA"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nil"/>
              <w:left w:val="nil"/>
              <w:bottom w:val="single" w:sz="8" w:space="0" w:color="000000"/>
              <w:right w:val="single" w:sz="8" w:space="0" w:color="auto"/>
            </w:tcBorders>
            <w:shd w:val="clear" w:color="auto" w:fill="auto"/>
            <w:noWrap/>
            <w:vAlign w:val="center"/>
          </w:tcPr>
          <w:p w14:paraId="7458071D"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nil"/>
              <w:bottom w:val="single" w:sz="8" w:space="0" w:color="000000"/>
              <w:right w:val="single" w:sz="8" w:space="0" w:color="auto"/>
            </w:tcBorders>
            <w:shd w:val="clear" w:color="auto" w:fill="auto"/>
            <w:noWrap/>
            <w:vAlign w:val="center"/>
          </w:tcPr>
          <w:p w14:paraId="7015CAA2"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nil"/>
              <w:left w:val="nil"/>
              <w:bottom w:val="single" w:sz="8" w:space="0" w:color="000000"/>
              <w:right w:val="single" w:sz="8" w:space="0" w:color="auto"/>
            </w:tcBorders>
            <w:shd w:val="clear" w:color="auto" w:fill="auto"/>
            <w:noWrap/>
            <w:vAlign w:val="center"/>
          </w:tcPr>
          <w:p w14:paraId="0F0BA6A9"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851" w:type="dxa"/>
            <w:tcBorders>
              <w:top w:val="nil"/>
              <w:left w:val="nil"/>
              <w:bottom w:val="single" w:sz="8" w:space="0" w:color="000000"/>
              <w:right w:val="single" w:sz="8" w:space="0" w:color="auto"/>
            </w:tcBorders>
            <w:shd w:val="clear" w:color="auto" w:fill="auto"/>
            <w:noWrap/>
            <w:vAlign w:val="center"/>
          </w:tcPr>
          <w:p w14:paraId="4D0553F8"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13953,7</w:t>
            </w:r>
          </w:p>
        </w:tc>
        <w:tc>
          <w:tcPr>
            <w:tcW w:w="850" w:type="dxa"/>
            <w:tcBorders>
              <w:top w:val="nil"/>
              <w:left w:val="nil"/>
              <w:bottom w:val="single" w:sz="8" w:space="0" w:color="000000"/>
              <w:right w:val="single" w:sz="8" w:space="0" w:color="auto"/>
            </w:tcBorders>
            <w:shd w:val="clear" w:color="auto" w:fill="auto"/>
            <w:noWrap/>
            <w:vAlign w:val="center"/>
          </w:tcPr>
          <w:p w14:paraId="6073423C"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13953,7</w:t>
            </w:r>
          </w:p>
        </w:tc>
        <w:tc>
          <w:tcPr>
            <w:tcW w:w="734" w:type="dxa"/>
            <w:tcBorders>
              <w:top w:val="nil"/>
              <w:left w:val="nil"/>
              <w:bottom w:val="single" w:sz="8" w:space="0" w:color="000000"/>
              <w:right w:val="single" w:sz="8" w:space="0" w:color="auto"/>
            </w:tcBorders>
            <w:shd w:val="clear" w:color="auto" w:fill="auto"/>
            <w:noWrap/>
            <w:vAlign w:val="center"/>
          </w:tcPr>
          <w:p w14:paraId="40C0DC47"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13953,7</w:t>
            </w:r>
          </w:p>
        </w:tc>
        <w:tc>
          <w:tcPr>
            <w:tcW w:w="709" w:type="dxa"/>
            <w:tcBorders>
              <w:top w:val="nil"/>
              <w:left w:val="nil"/>
              <w:bottom w:val="single" w:sz="8" w:space="0" w:color="000000"/>
              <w:right w:val="single" w:sz="4" w:space="0" w:color="auto"/>
            </w:tcBorders>
          </w:tcPr>
          <w:p w14:paraId="3ED726DD" w14:textId="29FFE57F" w:rsidR="00C64061" w:rsidRDefault="00DB7D7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13953,7</w:t>
            </w:r>
          </w:p>
        </w:tc>
        <w:tc>
          <w:tcPr>
            <w:tcW w:w="708" w:type="dxa"/>
            <w:tcBorders>
              <w:top w:val="nil"/>
              <w:left w:val="single" w:sz="4" w:space="0" w:color="auto"/>
              <w:bottom w:val="single" w:sz="8" w:space="0" w:color="000000"/>
              <w:right w:val="single" w:sz="8" w:space="0" w:color="auto"/>
            </w:tcBorders>
            <w:shd w:val="clear" w:color="auto" w:fill="auto"/>
            <w:vAlign w:val="center"/>
          </w:tcPr>
          <w:p w14:paraId="41CF5986" w14:textId="24BEAB24" w:rsidR="00C64061" w:rsidRPr="002E5704" w:rsidRDefault="00DB7D7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55814,8</w:t>
            </w:r>
          </w:p>
        </w:tc>
        <w:tc>
          <w:tcPr>
            <w:tcW w:w="284" w:type="dxa"/>
            <w:tcBorders>
              <w:top w:val="nil"/>
              <w:left w:val="nil"/>
              <w:bottom w:val="single" w:sz="8" w:space="0" w:color="000000"/>
              <w:right w:val="single" w:sz="8" w:space="0" w:color="auto"/>
            </w:tcBorders>
            <w:shd w:val="clear" w:color="auto" w:fill="auto"/>
            <w:vAlign w:val="center"/>
          </w:tcPr>
          <w:p w14:paraId="4AAA3954" w14:textId="77777777" w:rsidR="00C64061" w:rsidRPr="00627B97" w:rsidRDefault="00C64061" w:rsidP="008B6B23">
            <w:pPr>
              <w:jc w:val="center"/>
              <w:rPr>
                <w:rFonts w:ascii="Times New Roman" w:hAnsi="Times New Roman"/>
                <w:color w:val="000000"/>
                <w:sz w:val="14"/>
                <w:szCs w:val="14"/>
                <w:lang w:eastAsia="ru-RU"/>
              </w:rPr>
            </w:pPr>
          </w:p>
        </w:tc>
      </w:tr>
      <w:tr w:rsidR="00C64061" w:rsidRPr="00627B97" w14:paraId="6A3D1348" w14:textId="77777777" w:rsidTr="00C64061">
        <w:trPr>
          <w:trHeight w:val="390"/>
        </w:trPr>
        <w:tc>
          <w:tcPr>
            <w:tcW w:w="2694"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0D2F802C" w14:textId="77777777" w:rsidR="00C64061" w:rsidRPr="009B1A70" w:rsidRDefault="00C64061" w:rsidP="008B6B23">
            <w:pPr>
              <w:rPr>
                <w:rFonts w:ascii="Times New Roman" w:hAnsi="Times New Roman"/>
                <w:color w:val="000000"/>
                <w:sz w:val="16"/>
                <w:szCs w:val="16"/>
                <w:lang w:eastAsia="ru-RU"/>
              </w:rPr>
            </w:pPr>
            <w:r w:rsidRPr="009B1A70">
              <w:rPr>
                <w:rFonts w:ascii="Times New Roman" w:hAnsi="Times New Roman"/>
                <w:b/>
                <w:bCs/>
                <w:color w:val="000000"/>
                <w:sz w:val="16"/>
                <w:szCs w:val="16"/>
                <w:lang w:eastAsia="ru-RU"/>
              </w:rPr>
              <w:t>Мероприятие 3.4.2.</w:t>
            </w:r>
            <w:r w:rsidRPr="009B1A70">
              <w:rPr>
                <w:rFonts w:ascii="Times New Roman" w:hAnsi="Times New Roman"/>
                <w:color w:val="000000"/>
                <w:sz w:val="16"/>
                <w:szCs w:val="16"/>
                <w:lang w:eastAsia="ru-RU"/>
              </w:rPr>
              <w:t xml:space="preserve"> Содержание и реконструкция линий уличного освещения (с 2022 года).</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254D9B2"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000000"/>
              <w:right w:val="single" w:sz="8" w:space="0" w:color="auto"/>
            </w:tcBorders>
            <w:shd w:val="clear" w:color="auto" w:fill="auto"/>
            <w:noWrap/>
            <w:vAlign w:val="center"/>
            <w:hideMark/>
          </w:tcPr>
          <w:p w14:paraId="3C3066F8"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7EB01C0"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503</w:t>
            </w:r>
          </w:p>
        </w:tc>
        <w:tc>
          <w:tcPr>
            <w:tcW w:w="992" w:type="dxa"/>
            <w:tcBorders>
              <w:top w:val="nil"/>
              <w:left w:val="nil"/>
              <w:bottom w:val="single" w:sz="4" w:space="0" w:color="auto"/>
              <w:right w:val="single" w:sz="4" w:space="0" w:color="auto"/>
            </w:tcBorders>
            <w:shd w:val="clear" w:color="auto" w:fill="auto"/>
            <w:noWrap/>
            <w:vAlign w:val="center"/>
            <w:hideMark/>
          </w:tcPr>
          <w:p w14:paraId="7DAEEB6D"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081008402Е</w:t>
            </w:r>
          </w:p>
        </w:tc>
        <w:tc>
          <w:tcPr>
            <w:tcW w:w="567" w:type="dxa"/>
            <w:tcBorders>
              <w:top w:val="nil"/>
              <w:left w:val="nil"/>
              <w:bottom w:val="nil"/>
              <w:right w:val="single" w:sz="8" w:space="0" w:color="auto"/>
            </w:tcBorders>
            <w:shd w:val="clear" w:color="auto" w:fill="auto"/>
            <w:noWrap/>
            <w:vAlign w:val="center"/>
            <w:hideMark/>
          </w:tcPr>
          <w:p w14:paraId="3A8ABC25"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240</w:t>
            </w:r>
          </w:p>
        </w:tc>
        <w:tc>
          <w:tcPr>
            <w:tcW w:w="708" w:type="dxa"/>
            <w:tcBorders>
              <w:top w:val="nil"/>
              <w:left w:val="nil"/>
              <w:bottom w:val="single" w:sz="8" w:space="0" w:color="000000"/>
              <w:right w:val="single" w:sz="8" w:space="0" w:color="auto"/>
            </w:tcBorders>
            <w:shd w:val="clear" w:color="auto" w:fill="auto"/>
            <w:noWrap/>
            <w:vAlign w:val="center"/>
            <w:hideMark/>
          </w:tcPr>
          <w:p w14:paraId="7760A18B"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512243F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2A97095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7F4F276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1AA856F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471E126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67B417B6"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02FE805B"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nil"/>
              <w:left w:val="nil"/>
              <w:bottom w:val="single" w:sz="8" w:space="0" w:color="000000"/>
              <w:right w:val="single" w:sz="8" w:space="0" w:color="auto"/>
            </w:tcBorders>
            <w:shd w:val="clear" w:color="auto" w:fill="auto"/>
            <w:noWrap/>
            <w:vAlign w:val="center"/>
            <w:hideMark/>
          </w:tcPr>
          <w:p w14:paraId="788ED15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1A02C05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34" w:type="dxa"/>
            <w:tcBorders>
              <w:top w:val="nil"/>
              <w:left w:val="nil"/>
              <w:bottom w:val="single" w:sz="8" w:space="0" w:color="000000"/>
              <w:right w:val="single" w:sz="8" w:space="0" w:color="auto"/>
            </w:tcBorders>
            <w:shd w:val="clear" w:color="auto" w:fill="auto"/>
            <w:noWrap/>
            <w:vAlign w:val="center"/>
            <w:hideMark/>
          </w:tcPr>
          <w:p w14:paraId="769AAFF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nil"/>
              <w:left w:val="nil"/>
              <w:bottom w:val="single" w:sz="8" w:space="0" w:color="000000"/>
              <w:right w:val="single" w:sz="4" w:space="0" w:color="auto"/>
            </w:tcBorders>
          </w:tcPr>
          <w:p w14:paraId="534C335A" w14:textId="77777777" w:rsidR="00C64061" w:rsidRDefault="00C64061" w:rsidP="008B6B23">
            <w:pPr>
              <w:jc w:val="center"/>
              <w:rPr>
                <w:rFonts w:ascii="Times New Roman" w:hAnsi="Times New Roman"/>
                <w:color w:val="000000"/>
                <w:sz w:val="18"/>
                <w:szCs w:val="18"/>
                <w:lang w:eastAsia="ru-RU"/>
              </w:rPr>
            </w:pPr>
          </w:p>
          <w:p w14:paraId="551C9078" w14:textId="2D5AE69A" w:rsidR="00DB7D7E" w:rsidRPr="002E5704" w:rsidRDefault="00DB7D7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275E4E95" w14:textId="5EFAC320"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284" w:type="dxa"/>
            <w:tcBorders>
              <w:top w:val="nil"/>
              <w:left w:val="nil"/>
              <w:bottom w:val="single" w:sz="8" w:space="0" w:color="000000"/>
              <w:right w:val="single" w:sz="8" w:space="0" w:color="auto"/>
            </w:tcBorders>
            <w:shd w:val="clear" w:color="auto" w:fill="auto"/>
            <w:vAlign w:val="center"/>
            <w:hideMark/>
          </w:tcPr>
          <w:p w14:paraId="67F983AB"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1021EE7E" w14:textId="77777777" w:rsidTr="00C64061">
        <w:trPr>
          <w:trHeight w:val="465"/>
        </w:trPr>
        <w:tc>
          <w:tcPr>
            <w:tcW w:w="2694" w:type="dxa"/>
            <w:gridSpan w:val="2"/>
            <w:vMerge/>
            <w:tcBorders>
              <w:top w:val="nil"/>
              <w:left w:val="single" w:sz="8" w:space="0" w:color="auto"/>
              <w:bottom w:val="single" w:sz="8" w:space="0" w:color="000000"/>
              <w:right w:val="single" w:sz="4" w:space="0" w:color="auto"/>
            </w:tcBorders>
            <w:vAlign w:val="center"/>
            <w:hideMark/>
          </w:tcPr>
          <w:p w14:paraId="44199B08" w14:textId="77777777" w:rsidR="00C64061" w:rsidRPr="009B1A70" w:rsidRDefault="00C64061" w:rsidP="008B6B23">
            <w:pPr>
              <w:rPr>
                <w:rFonts w:ascii="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55D4EA3" w14:textId="77777777" w:rsidR="00C64061" w:rsidRPr="009B1A70" w:rsidRDefault="00C64061" w:rsidP="008B6B23">
            <w:pPr>
              <w:rPr>
                <w:rFonts w:ascii="Times New Roman" w:hAnsi="Times New Roman"/>
                <w:color w:val="000000"/>
                <w:sz w:val="16"/>
                <w:szCs w:val="16"/>
                <w:lang w:eastAsia="ru-RU"/>
              </w:rPr>
            </w:pPr>
          </w:p>
        </w:tc>
        <w:tc>
          <w:tcPr>
            <w:tcW w:w="566" w:type="dxa"/>
            <w:tcBorders>
              <w:top w:val="nil"/>
              <w:left w:val="nil"/>
              <w:bottom w:val="single" w:sz="4" w:space="0" w:color="auto"/>
              <w:right w:val="single" w:sz="8" w:space="0" w:color="auto"/>
            </w:tcBorders>
            <w:shd w:val="clear" w:color="auto" w:fill="auto"/>
            <w:noWrap/>
            <w:vAlign w:val="center"/>
            <w:hideMark/>
          </w:tcPr>
          <w:p w14:paraId="079E76B2"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nil"/>
              <w:left w:val="nil"/>
              <w:bottom w:val="single" w:sz="4" w:space="0" w:color="auto"/>
              <w:right w:val="single" w:sz="8" w:space="0" w:color="auto"/>
            </w:tcBorders>
            <w:shd w:val="clear" w:color="auto" w:fill="auto"/>
            <w:noWrap/>
            <w:vAlign w:val="center"/>
            <w:hideMark/>
          </w:tcPr>
          <w:p w14:paraId="653C35F8"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503</w:t>
            </w:r>
          </w:p>
        </w:tc>
        <w:tc>
          <w:tcPr>
            <w:tcW w:w="992" w:type="dxa"/>
            <w:tcBorders>
              <w:top w:val="nil"/>
              <w:left w:val="nil"/>
              <w:bottom w:val="single" w:sz="4" w:space="0" w:color="auto"/>
              <w:right w:val="single" w:sz="8" w:space="0" w:color="auto"/>
            </w:tcBorders>
            <w:shd w:val="clear" w:color="auto" w:fill="auto"/>
            <w:noWrap/>
            <w:vAlign w:val="center"/>
            <w:hideMark/>
          </w:tcPr>
          <w:p w14:paraId="51EF6AD9"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0810084020</w:t>
            </w:r>
          </w:p>
        </w:tc>
        <w:tc>
          <w:tcPr>
            <w:tcW w:w="567" w:type="dxa"/>
            <w:tcBorders>
              <w:top w:val="single" w:sz="8" w:space="0" w:color="000000"/>
              <w:left w:val="nil"/>
              <w:bottom w:val="single" w:sz="4" w:space="0" w:color="auto"/>
              <w:right w:val="single" w:sz="8" w:space="0" w:color="auto"/>
            </w:tcBorders>
            <w:shd w:val="clear" w:color="auto" w:fill="auto"/>
            <w:noWrap/>
            <w:vAlign w:val="center"/>
            <w:hideMark/>
          </w:tcPr>
          <w:p w14:paraId="68E2D50E" w14:textId="77777777" w:rsidR="00C64061" w:rsidRPr="002E5704" w:rsidRDefault="00C64061" w:rsidP="008B6B23">
            <w:pPr>
              <w:jc w:val="center"/>
              <w:rPr>
                <w:rFonts w:ascii="Times New Roman" w:hAnsi="Times New Roman"/>
                <w:sz w:val="18"/>
                <w:szCs w:val="18"/>
                <w:lang w:eastAsia="ru-RU"/>
              </w:rPr>
            </w:pPr>
            <w:r w:rsidRPr="002E5704">
              <w:rPr>
                <w:rFonts w:ascii="Times New Roman" w:hAnsi="Times New Roman"/>
                <w:sz w:val="18"/>
                <w:szCs w:val="18"/>
                <w:lang w:eastAsia="ru-RU"/>
              </w:rPr>
              <w:t>240</w:t>
            </w:r>
          </w:p>
        </w:tc>
        <w:tc>
          <w:tcPr>
            <w:tcW w:w="708" w:type="dxa"/>
            <w:tcBorders>
              <w:top w:val="nil"/>
              <w:left w:val="nil"/>
              <w:bottom w:val="single" w:sz="4" w:space="0" w:color="auto"/>
              <w:right w:val="single" w:sz="8" w:space="0" w:color="auto"/>
            </w:tcBorders>
            <w:shd w:val="clear" w:color="auto" w:fill="auto"/>
            <w:noWrap/>
            <w:vAlign w:val="center"/>
            <w:hideMark/>
          </w:tcPr>
          <w:p w14:paraId="61146C33"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nil"/>
              <w:left w:val="nil"/>
              <w:bottom w:val="single" w:sz="4" w:space="0" w:color="auto"/>
              <w:right w:val="single" w:sz="8" w:space="0" w:color="auto"/>
            </w:tcBorders>
            <w:shd w:val="clear" w:color="auto" w:fill="auto"/>
            <w:noWrap/>
            <w:vAlign w:val="center"/>
            <w:hideMark/>
          </w:tcPr>
          <w:p w14:paraId="6787D2D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4" w:space="0" w:color="auto"/>
              <w:right w:val="single" w:sz="8" w:space="0" w:color="auto"/>
            </w:tcBorders>
            <w:shd w:val="clear" w:color="auto" w:fill="auto"/>
            <w:noWrap/>
            <w:vAlign w:val="center"/>
            <w:hideMark/>
          </w:tcPr>
          <w:p w14:paraId="60B16F8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4" w:space="0" w:color="auto"/>
              <w:right w:val="single" w:sz="8" w:space="0" w:color="auto"/>
            </w:tcBorders>
            <w:shd w:val="clear" w:color="auto" w:fill="auto"/>
            <w:noWrap/>
            <w:vAlign w:val="center"/>
            <w:hideMark/>
          </w:tcPr>
          <w:p w14:paraId="121088E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4" w:space="0" w:color="auto"/>
              <w:right w:val="single" w:sz="8" w:space="0" w:color="auto"/>
            </w:tcBorders>
            <w:shd w:val="clear" w:color="auto" w:fill="auto"/>
            <w:noWrap/>
            <w:vAlign w:val="center"/>
            <w:hideMark/>
          </w:tcPr>
          <w:p w14:paraId="1F61C1B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4" w:space="0" w:color="auto"/>
              <w:right w:val="single" w:sz="8" w:space="0" w:color="auto"/>
            </w:tcBorders>
            <w:shd w:val="clear" w:color="auto" w:fill="auto"/>
            <w:noWrap/>
            <w:vAlign w:val="center"/>
            <w:hideMark/>
          </w:tcPr>
          <w:p w14:paraId="0452611B"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4" w:space="0" w:color="auto"/>
              <w:right w:val="single" w:sz="8" w:space="0" w:color="auto"/>
            </w:tcBorders>
            <w:shd w:val="clear" w:color="auto" w:fill="auto"/>
            <w:noWrap/>
            <w:vAlign w:val="center"/>
            <w:hideMark/>
          </w:tcPr>
          <w:p w14:paraId="6763FC6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4" w:space="0" w:color="auto"/>
              <w:right w:val="single" w:sz="8" w:space="0" w:color="auto"/>
            </w:tcBorders>
            <w:shd w:val="clear" w:color="auto" w:fill="auto"/>
            <w:noWrap/>
            <w:vAlign w:val="center"/>
            <w:hideMark/>
          </w:tcPr>
          <w:p w14:paraId="01D80DF0"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nil"/>
              <w:left w:val="nil"/>
              <w:bottom w:val="single" w:sz="4" w:space="0" w:color="auto"/>
              <w:right w:val="single" w:sz="8" w:space="0" w:color="auto"/>
            </w:tcBorders>
            <w:shd w:val="clear" w:color="auto" w:fill="auto"/>
            <w:noWrap/>
            <w:vAlign w:val="center"/>
            <w:hideMark/>
          </w:tcPr>
          <w:p w14:paraId="589B5AF8"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850" w:type="dxa"/>
            <w:tcBorders>
              <w:top w:val="nil"/>
              <w:left w:val="nil"/>
              <w:bottom w:val="single" w:sz="4" w:space="0" w:color="auto"/>
              <w:right w:val="single" w:sz="8" w:space="0" w:color="auto"/>
            </w:tcBorders>
            <w:shd w:val="clear" w:color="auto" w:fill="auto"/>
            <w:noWrap/>
            <w:vAlign w:val="center"/>
            <w:hideMark/>
          </w:tcPr>
          <w:p w14:paraId="5AFDD16F"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34" w:type="dxa"/>
            <w:tcBorders>
              <w:top w:val="nil"/>
              <w:left w:val="nil"/>
              <w:bottom w:val="single" w:sz="4" w:space="0" w:color="auto"/>
              <w:right w:val="single" w:sz="8" w:space="0" w:color="auto"/>
            </w:tcBorders>
            <w:shd w:val="clear" w:color="auto" w:fill="auto"/>
            <w:noWrap/>
            <w:vAlign w:val="center"/>
            <w:hideMark/>
          </w:tcPr>
          <w:p w14:paraId="56586B09" w14:textId="77777777"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nil"/>
              <w:left w:val="nil"/>
              <w:bottom w:val="single" w:sz="4" w:space="0" w:color="auto"/>
              <w:right w:val="single" w:sz="4" w:space="0" w:color="auto"/>
            </w:tcBorders>
          </w:tcPr>
          <w:p w14:paraId="1D39AF37" w14:textId="77777777" w:rsidR="00C64061" w:rsidRDefault="00C64061" w:rsidP="008B6B23">
            <w:pPr>
              <w:jc w:val="center"/>
              <w:rPr>
                <w:rFonts w:ascii="Times New Roman" w:hAnsi="Times New Roman"/>
                <w:color w:val="000000"/>
                <w:sz w:val="18"/>
                <w:szCs w:val="18"/>
                <w:lang w:eastAsia="ru-RU"/>
              </w:rPr>
            </w:pPr>
          </w:p>
          <w:p w14:paraId="644F921D" w14:textId="49037FCF" w:rsidR="00DB7D7E" w:rsidRDefault="00DB7D7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4" w:space="0" w:color="auto"/>
              <w:right w:val="single" w:sz="8" w:space="0" w:color="auto"/>
            </w:tcBorders>
            <w:shd w:val="clear" w:color="auto" w:fill="auto"/>
            <w:vAlign w:val="center"/>
            <w:hideMark/>
          </w:tcPr>
          <w:p w14:paraId="190F1EB3" w14:textId="43DF305F" w:rsidR="00C64061" w:rsidRPr="002E5704"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284" w:type="dxa"/>
            <w:tcBorders>
              <w:top w:val="nil"/>
              <w:left w:val="nil"/>
              <w:bottom w:val="single" w:sz="4" w:space="0" w:color="auto"/>
              <w:right w:val="single" w:sz="8" w:space="0" w:color="auto"/>
            </w:tcBorders>
            <w:shd w:val="clear" w:color="auto" w:fill="auto"/>
            <w:vAlign w:val="center"/>
            <w:hideMark/>
          </w:tcPr>
          <w:p w14:paraId="7419781D"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72536103" w14:textId="77777777" w:rsidTr="00C64061">
        <w:trPr>
          <w:trHeight w:val="855"/>
        </w:trPr>
        <w:tc>
          <w:tcPr>
            <w:tcW w:w="2694" w:type="dxa"/>
            <w:gridSpan w:val="2"/>
            <w:tcBorders>
              <w:top w:val="nil"/>
              <w:left w:val="single" w:sz="8" w:space="0" w:color="auto"/>
              <w:bottom w:val="single" w:sz="8" w:space="0" w:color="auto"/>
              <w:right w:val="nil"/>
            </w:tcBorders>
            <w:shd w:val="clear" w:color="auto" w:fill="auto"/>
            <w:vAlign w:val="center"/>
            <w:hideMark/>
          </w:tcPr>
          <w:p w14:paraId="00C7184A" w14:textId="77777777" w:rsidR="00C64061" w:rsidRPr="009B1A70" w:rsidRDefault="00C64061" w:rsidP="008B6B23">
            <w:pPr>
              <w:rPr>
                <w:rFonts w:ascii="Times New Roman" w:hAnsi="Times New Roman"/>
                <w:color w:val="000000"/>
                <w:sz w:val="16"/>
                <w:szCs w:val="16"/>
                <w:lang w:eastAsia="ru-RU"/>
              </w:rPr>
            </w:pPr>
            <w:r w:rsidRPr="009B1A70">
              <w:rPr>
                <w:rFonts w:ascii="Times New Roman" w:hAnsi="Times New Roman"/>
                <w:b/>
                <w:bCs/>
                <w:color w:val="000000"/>
                <w:sz w:val="16"/>
                <w:szCs w:val="16"/>
                <w:lang w:eastAsia="ru-RU"/>
              </w:rPr>
              <w:t>Мероприятие 3.4.3.</w:t>
            </w:r>
            <w:r w:rsidRPr="009B1A70">
              <w:rPr>
                <w:rFonts w:ascii="Times New Roman" w:hAnsi="Times New Roman"/>
                <w:color w:val="000000"/>
                <w:sz w:val="16"/>
                <w:szCs w:val="16"/>
                <w:lang w:eastAsia="ru-RU"/>
              </w:rPr>
              <w:t xml:space="preserve"> Заключение </w:t>
            </w:r>
            <w:proofErr w:type="spellStart"/>
            <w:r w:rsidRPr="009B1A70">
              <w:rPr>
                <w:rFonts w:ascii="Times New Roman" w:hAnsi="Times New Roman"/>
                <w:color w:val="000000"/>
                <w:sz w:val="16"/>
                <w:szCs w:val="16"/>
                <w:lang w:eastAsia="ru-RU"/>
              </w:rPr>
              <w:t>энергосервисного</w:t>
            </w:r>
            <w:proofErr w:type="spellEnd"/>
            <w:r w:rsidRPr="009B1A70">
              <w:rPr>
                <w:rFonts w:ascii="Times New Roman" w:hAnsi="Times New Roman"/>
                <w:color w:val="000000"/>
                <w:sz w:val="16"/>
                <w:szCs w:val="16"/>
                <w:lang w:eastAsia="ru-RU"/>
              </w:rPr>
              <w:t xml:space="preserve"> договора на уличное освещение (с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0FB916B"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МКУ «Городское хозяйство» города Дивногорска</w:t>
            </w:r>
          </w:p>
        </w:tc>
        <w:tc>
          <w:tcPr>
            <w:tcW w:w="566" w:type="dxa"/>
            <w:tcBorders>
              <w:top w:val="single" w:sz="4" w:space="0" w:color="auto"/>
              <w:left w:val="nil"/>
              <w:bottom w:val="single" w:sz="8" w:space="0" w:color="000000"/>
              <w:right w:val="single" w:sz="8" w:space="0" w:color="auto"/>
            </w:tcBorders>
            <w:shd w:val="clear" w:color="auto" w:fill="auto"/>
            <w:noWrap/>
            <w:vAlign w:val="center"/>
            <w:hideMark/>
          </w:tcPr>
          <w:p w14:paraId="7E069B19"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single" w:sz="4" w:space="0" w:color="auto"/>
              <w:left w:val="nil"/>
              <w:bottom w:val="single" w:sz="8" w:space="0" w:color="000000"/>
              <w:right w:val="single" w:sz="8" w:space="0" w:color="auto"/>
            </w:tcBorders>
            <w:shd w:val="clear" w:color="auto" w:fill="auto"/>
            <w:noWrap/>
            <w:vAlign w:val="center"/>
            <w:hideMark/>
          </w:tcPr>
          <w:p w14:paraId="5E7902BE"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992" w:type="dxa"/>
            <w:tcBorders>
              <w:top w:val="single" w:sz="4" w:space="0" w:color="auto"/>
              <w:left w:val="nil"/>
              <w:bottom w:val="single" w:sz="8" w:space="0" w:color="000000"/>
              <w:right w:val="single" w:sz="8" w:space="0" w:color="auto"/>
            </w:tcBorders>
            <w:shd w:val="clear" w:color="auto" w:fill="auto"/>
            <w:noWrap/>
            <w:vAlign w:val="center"/>
            <w:hideMark/>
          </w:tcPr>
          <w:p w14:paraId="636B2C2E"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567" w:type="dxa"/>
            <w:tcBorders>
              <w:top w:val="single" w:sz="4" w:space="0" w:color="auto"/>
              <w:left w:val="nil"/>
              <w:bottom w:val="single" w:sz="8" w:space="0" w:color="000000"/>
              <w:right w:val="single" w:sz="8" w:space="0" w:color="auto"/>
            </w:tcBorders>
            <w:shd w:val="clear" w:color="auto" w:fill="auto"/>
            <w:noWrap/>
            <w:vAlign w:val="center"/>
            <w:hideMark/>
          </w:tcPr>
          <w:p w14:paraId="218AD5E7"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708" w:type="dxa"/>
            <w:tcBorders>
              <w:top w:val="single" w:sz="4" w:space="0" w:color="auto"/>
              <w:left w:val="nil"/>
              <w:bottom w:val="single" w:sz="8" w:space="0" w:color="000000"/>
              <w:right w:val="single" w:sz="8" w:space="0" w:color="auto"/>
            </w:tcBorders>
            <w:shd w:val="clear" w:color="auto" w:fill="auto"/>
            <w:noWrap/>
            <w:vAlign w:val="center"/>
            <w:hideMark/>
          </w:tcPr>
          <w:p w14:paraId="663CB5B0"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single" w:sz="4" w:space="0" w:color="auto"/>
              <w:left w:val="nil"/>
              <w:bottom w:val="single" w:sz="8" w:space="0" w:color="000000"/>
              <w:right w:val="single" w:sz="8" w:space="0" w:color="auto"/>
            </w:tcBorders>
            <w:shd w:val="clear" w:color="auto" w:fill="auto"/>
            <w:noWrap/>
            <w:vAlign w:val="center"/>
            <w:hideMark/>
          </w:tcPr>
          <w:p w14:paraId="421318A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single" w:sz="4" w:space="0" w:color="auto"/>
              <w:left w:val="nil"/>
              <w:bottom w:val="single" w:sz="8" w:space="0" w:color="000000"/>
              <w:right w:val="single" w:sz="8" w:space="0" w:color="auto"/>
            </w:tcBorders>
            <w:shd w:val="clear" w:color="auto" w:fill="auto"/>
            <w:noWrap/>
            <w:vAlign w:val="center"/>
            <w:hideMark/>
          </w:tcPr>
          <w:p w14:paraId="71A6625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single" w:sz="4" w:space="0" w:color="auto"/>
              <w:left w:val="nil"/>
              <w:bottom w:val="single" w:sz="8" w:space="0" w:color="000000"/>
              <w:right w:val="single" w:sz="8" w:space="0" w:color="auto"/>
            </w:tcBorders>
            <w:shd w:val="clear" w:color="auto" w:fill="auto"/>
            <w:noWrap/>
            <w:vAlign w:val="center"/>
            <w:hideMark/>
          </w:tcPr>
          <w:p w14:paraId="1718687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single" w:sz="4" w:space="0" w:color="auto"/>
              <w:left w:val="nil"/>
              <w:bottom w:val="single" w:sz="8" w:space="0" w:color="000000"/>
              <w:right w:val="single" w:sz="8" w:space="0" w:color="auto"/>
            </w:tcBorders>
            <w:shd w:val="clear" w:color="auto" w:fill="auto"/>
            <w:noWrap/>
            <w:vAlign w:val="center"/>
            <w:hideMark/>
          </w:tcPr>
          <w:p w14:paraId="1E6D9A65"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single" w:sz="4" w:space="0" w:color="auto"/>
              <w:left w:val="nil"/>
              <w:bottom w:val="single" w:sz="8" w:space="0" w:color="000000"/>
              <w:right w:val="single" w:sz="8" w:space="0" w:color="auto"/>
            </w:tcBorders>
            <w:shd w:val="clear" w:color="auto" w:fill="auto"/>
            <w:noWrap/>
            <w:vAlign w:val="center"/>
            <w:hideMark/>
          </w:tcPr>
          <w:p w14:paraId="6DC8C864"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single" w:sz="4" w:space="0" w:color="auto"/>
              <w:left w:val="nil"/>
              <w:bottom w:val="single" w:sz="8" w:space="0" w:color="000000"/>
              <w:right w:val="single" w:sz="8" w:space="0" w:color="auto"/>
            </w:tcBorders>
            <w:shd w:val="clear" w:color="auto" w:fill="auto"/>
            <w:noWrap/>
            <w:vAlign w:val="center"/>
            <w:hideMark/>
          </w:tcPr>
          <w:p w14:paraId="4ABC8AE8"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single" w:sz="4" w:space="0" w:color="auto"/>
              <w:left w:val="nil"/>
              <w:bottom w:val="single" w:sz="8" w:space="0" w:color="000000"/>
              <w:right w:val="single" w:sz="8" w:space="0" w:color="auto"/>
            </w:tcBorders>
            <w:shd w:val="clear" w:color="auto" w:fill="auto"/>
            <w:noWrap/>
            <w:vAlign w:val="center"/>
            <w:hideMark/>
          </w:tcPr>
          <w:p w14:paraId="3E29B36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single" w:sz="4" w:space="0" w:color="auto"/>
              <w:left w:val="nil"/>
              <w:bottom w:val="single" w:sz="8" w:space="0" w:color="000000"/>
              <w:right w:val="single" w:sz="8" w:space="0" w:color="auto"/>
            </w:tcBorders>
            <w:shd w:val="clear" w:color="auto" w:fill="auto"/>
            <w:noWrap/>
            <w:vAlign w:val="center"/>
            <w:hideMark/>
          </w:tcPr>
          <w:p w14:paraId="60D38CEB"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850" w:type="dxa"/>
            <w:tcBorders>
              <w:top w:val="single" w:sz="4" w:space="0" w:color="auto"/>
              <w:left w:val="nil"/>
              <w:bottom w:val="single" w:sz="8" w:space="0" w:color="000000"/>
              <w:right w:val="single" w:sz="8" w:space="0" w:color="auto"/>
            </w:tcBorders>
            <w:shd w:val="clear" w:color="auto" w:fill="auto"/>
            <w:noWrap/>
            <w:vAlign w:val="center"/>
            <w:hideMark/>
          </w:tcPr>
          <w:p w14:paraId="2ED1F6CD"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34" w:type="dxa"/>
            <w:tcBorders>
              <w:top w:val="single" w:sz="4" w:space="0" w:color="auto"/>
              <w:left w:val="nil"/>
              <w:bottom w:val="single" w:sz="8" w:space="0" w:color="000000"/>
              <w:right w:val="single" w:sz="8" w:space="0" w:color="auto"/>
            </w:tcBorders>
            <w:shd w:val="clear" w:color="auto" w:fill="auto"/>
            <w:noWrap/>
            <w:vAlign w:val="center"/>
            <w:hideMark/>
          </w:tcPr>
          <w:p w14:paraId="47F5F1B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single" w:sz="4" w:space="0" w:color="auto"/>
              <w:left w:val="nil"/>
              <w:bottom w:val="single" w:sz="8" w:space="0" w:color="000000"/>
              <w:right w:val="single" w:sz="4" w:space="0" w:color="auto"/>
            </w:tcBorders>
          </w:tcPr>
          <w:p w14:paraId="299F4885" w14:textId="77777777" w:rsidR="00C64061" w:rsidRDefault="00C64061" w:rsidP="008B6B23">
            <w:pPr>
              <w:jc w:val="center"/>
              <w:rPr>
                <w:rFonts w:ascii="Times New Roman" w:hAnsi="Times New Roman"/>
                <w:color w:val="000000"/>
                <w:sz w:val="18"/>
                <w:szCs w:val="18"/>
                <w:lang w:eastAsia="ru-RU"/>
              </w:rPr>
            </w:pPr>
          </w:p>
          <w:p w14:paraId="4CAA5C57" w14:textId="77777777" w:rsidR="00DB7D7E" w:rsidRDefault="00DB7D7E" w:rsidP="008B6B23">
            <w:pPr>
              <w:jc w:val="center"/>
              <w:rPr>
                <w:rFonts w:ascii="Times New Roman" w:hAnsi="Times New Roman"/>
                <w:color w:val="000000"/>
                <w:sz w:val="18"/>
                <w:szCs w:val="18"/>
                <w:lang w:eastAsia="ru-RU"/>
              </w:rPr>
            </w:pPr>
          </w:p>
          <w:p w14:paraId="6ECA6C5F" w14:textId="3EA54D1F" w:rsidR="00DB7D7E" w:rsidRPr="002E5704" w:rsidRDefault="00DB7D7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single" w:sz="4" w:space="0" w:color="auto"/>
              <w:left w:val="single" w:sz="4" w:space="0" w:color="auto"/>
              <w:bottom w:val="single" w:sz="8" w:space="0" w:color="000000"/>
              <w:right w:val="single" w:sz="8" w:space="0" w:color="auto"/>
            </w:tcBorders>
            <w:shd w:val="clear" w:color="auto" w:fill="auto"/>
            <w:vAlign w:val="center"/>
            <w:hideMark/>
          </w:tcPr>
          <w:p w14:paraId="41479C47" w14:textId="5BA54810"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284" w:type="dxa"/>
            <w:tcBorders>
              <w:top w:val="single" w:sz="4" w:space="0" w:color="auto"/>
              <w:left w:val="nil"/>
              <w:bottom w:val="single" w:sz="8" w:space="0" w:color="000000"/>
              <w:right w:val="single" w:sz="8" w:space="0" w:color="auto"/>
            </w:tcBorders>
            <w:shd w:val="clear" w:color="auto" w:fill="auto"/>
            <w:vAlign w:val="center"/>
            <w:hideMark/>
          </w:tcPr>
          <w:p w14:paraId="7343279B"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5F55B621" w14:textId="77777777" w:rsidTr="00C64061">
        <w:trPr>
          <w:trHeight w:val="855"/>
        </w:trPr>
        <w:tc>
          <w:tcPr>
            <w:tcW w:w="2694" w:type="dxa"/>
            <w:gridSpan w:val="2"/>
            <w:tcBorders>
              <w:top w:val="nil"/>
              <w:left w:val="single" w:sz="8" w:space="0" w:color="auto"/>
              <w:bottom w:val="single" w:sz="8" w:space="0" w:color="auto"/>
              <w:right w:val="nil"/>
            </w:tcBorders>
            <w:shd w:val="clear" w:color="auto" w:fill="auto"/>
            <w:vAlign w:val="center"/>
            <w:hideMark/>
          </w:tcPr>
          <w:p w14:paraId="03BDAC1A" w14:textId="77777777" w:rsidR="00C64061" w:rsidRPr="009B1A70" w:rsidRDefault="00C64061" w:rsidP="008B6B23">
            <w:pPr>
              <w:rPr>
                <w:rFonts w:ascii="Times New Roman" w:hAnsi="Times New Roman"/>
                <w:color w:val="000000"/>
                <w:sz w:val="16"/>
                <w:szCs w:val="16"/>
                <w:lang w:eastAsia="ru-RU"/>
              </w:rPr>
            </w:pPr>
            <w:r w:rsidRPr="009B1A70">
              <w:rPr>
                <w:rFonts w:ascii="Times New Roman" w:hAnsi="Times New Roman"/>
                <w:b/>
                <w:bCs/>
                <w:color w:val="000000"/>
                <w:sz w:val="16"/>
                <w:szCs w:val="16"/>
                <w:lang w:eastAsia="ru-RU"/>
              </w:rPr>
              <w:t>Мероприятие 3.4.4.</w:t>
            </w:r>
            <w:r w:rsidRPr="009B1A70">
              <w:rPr>
                <w:rFonts w:ascii="Times New Roman" w:hAnsi="Times New Roman"/>
                <w:color w:val="000000"/>
                <w:sz w:val="16"/>
                <w:szCs w:val="16"/>
                <w:lang w:eastAsia="ru-RU"/>
              </w:rPr>
              <w:t xml:space="preserve"> Разработка проектной документации, строительство (монтаж) уличного освещения (с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80063D"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000000"/>
              <w:right w:val="single" w:sz="8" w:space="0" w:color="auto"/>
            </w:tcBorders>
            <w:shd w:val="clear" w:color="auto" w:fill="auto"/>
            <w:noWrap/>
            <w:vAlign w:val="center"/>
            <w:hideMark/>
          </w:tcPr>
          <w:p w14:paraId="307C0CC1"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nil"/>
              <w:left w:val="nil"/>
              <w:bottom w:val="single" w:sz="8" w:space="0" w:color="000000"/>
              <w:right w:val="single" w:sz="8" w:space="0" w:color="auto"/>
            </w:tcBorders>
            <w:shd w:val="clear" w:color="auto" w:fill="auto"/>
            <w:noWrap/>
            <w:vAlign w:val="center"/>
            <w:hideMark/>
          </w:tcPr>
          <w:p w14:paraId="2202239A"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992" w:type="dxa"/>
            <w:tcBorders>
              <w:top w:val="nil"/>
              <w:left w:val="nil"/>
              <w:bottom w:val="single" w:sz="8" w:space="0" w:color="000000"/>
              <w:right w:val="single" w:sz="8" w:space="0" w:color="auto"/>
            </w:tcBorders>
            <w:shd w:val="clear" w:color="auto" w:fill="auto"/>
            <w:noWrap/>
            <w:vAlign w:val="center"/>
            <w:hideMark/>
          </w:tcPr>
          <w:p w14:paraId="471C9C78"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567" w:type="dxa"/>
            <w:tcBorders>
              <w:top w:val="nil"/>
              <w:left w:val="nil"/>
              <w:bottom w:val="single" w:sz="8" w:space="0" w:color="000000"/>
              <w:right w:val="single" w:sz="8" w:space="0" w:color="auto"/>
            </w:tcBorders>
            <w:shd w:val="clear" w:color="auto" w:fill="auto"/>
            <w:noWrap/>
            <w:vAlign w:val="center"/>
            <w:hideMark/>
          </w:tcPr>
          <w:p w14:paraId="2FAB730C"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708" w:type="dxa"/>
            <w:tcBorders>
              <w:top w:val="nil"/>
              <w:left w:val="nil"/>
              <w:bottom w:val="single" w:sz="8" w:space="0" w:color="000000"/>
              <w:right w:val="single" w:sz="8" w:space="0" w:color="auto"/>
            </w:tcBorders>
            <w:shd w:val="clear" w:color="auto" w:fill="auto"/>
            <w:noWrap/>
            <w:vAlign w:val="center"/>
            <w:hideMark/>
          </w:tcPr>
          <w:p w14:paraId="5F6969D3"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6A0DB504"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2AE653D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612B1C78"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4DF01EBB"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0FD7BE6F"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62B15B46"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49077A0D"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nil"/>
              <w:left w:val="nil"/>
              <w:bottom w:val="single" w:sz="8" w:space="0" w:color="000000"/>
              <w:right w:val="single" w:sz="8" w:space="0" w:color="auto"/>
            </w:tcBorders>
            <w:shd w:val="clear" w:color="auto" w:fill="auto"/>
            <w:noWrap/>
            <w:vAlign w:val="center"/>
            <w:hideMark/>
          </w:tcPr>
          <w:p w14:paraId="3EE21499"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023CFD30"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34" w:type="dxa"/>
            <w:tcBorders>
              <w:top w:val="nil"/>
              <w:left w:val="nil"/>
              <w:bottom w:val="single" w:sz="8" w:space="0" w:color="000000"/>
              <w:right w:val="single" w:sz="8" w:space="0" w:color="auto"/>
            </w:tcBorders>
            <w:shd w:val="clear" w:color="auto" w:fill="auto"/>
            <w:noWrap/>
            <w:vAlign w:val="center"/>
            <w:hideMark/>
          </w:tcPr>
          <w:p w14:paraId="78C9D87A"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nil"/>
              <w:left w:val="nil"/>
              <w:bottom w:val="single" w:sz="8" w:space="0" w:color="000000"/>
              <w:right w:val="single" w:sz="4" w:space="0" w:color="auto"/>
            </w:tcBorders>
          </w:tcPr>
          <w:p w14:paraId="36CE44C6" w14:textId="77777777" w:rsidR="00C64061" w:rsidRDefault="00C64061" w:rsidP="008B6B23">
            <w:pPr>
              <w:jc w:val="center"/>
              <w:rPr>
                <w:rFonts w:ascii="Times New Roman" w:hAnsi="Times New Roman"/>
                <w:color w:val="000000"/>
                <w:sz w:val="18"/>
                <w:szCs w:val="18"/>
                <w:lang w:eastAsia="ru-RU"/>
              </w:rPr>
            </w:pPr>
          </w:p>
          <w:p w14:paraId="5206F454" w14:textId="77777777" w:rsidR="00DB7D7E" w:rsidRDefault="00DB7D7E" w:rsidP="008B6B23">
            <w:pPr>
              <w:jc w:val="center"/>
              <w:rPr>
                <w:rFonts w:ascii="Times New Roman" w:hAnsi="Times New Roman"/>
                <w:color w:val="000000"/>
                <w:sz w:val="18"/>
                <w:szCs w:val="18"/>
                <w:lang w:eastAsia="ru-RU"/>
              </w:rPr>
            </w:pPr>
          </w:p>
          <w:p w14:paraId="7D33492E" w14:textId="6FD81F71" w:rsidR="00DB7D7E" w:rsidRPr="002E5704" w:rsidRDefault="00DB7D7E"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7282A972" w14:textId="66AC5B31"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284" w:type="dxa"/>
            <w:tcBorders>
              <w:top w:val="nil"/>
              <w:left w:val="nil"/>
              <w:bottom w:val="single" w:sz="8" w:space="0" w:color="000000"/>
              <w:right w:val="single" w:sz="8" w:space="0" w:color="auto"/>
            </w:tcBorders>
            <w:shd w:val="clear" w:color="auto" w:fill="auto"/>
            <w:vAlign w:val="center"/>
            <w:hideMark/>
          </w:tcPr>
          <w:p w14:paraId="19AB6531"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683E4A22" w14:textId="77777777" w:rsidTr="00C64061">
        <w:trPr>
          <w:trHeight w:val="870"/>
        </w:trPr>
        <w:tc>
          <w:tcPr>
            <w:tcW w:w="2694" w:type="dxa"/>
            <w:gridSpan w:val="2"/>
            <w:tcBorders>
              <w:top w:val="nil"/>
              <w:left w:val="single" w:sz="8" w:space="0" w:color="auto"/>
              <w:bottom w:val="single" w:sz="8" w:space="0" w:color="auto"/>
              <w:right w:val="single" w:sz="8" w:space="0" w:color="auto"/>
            </w:tcBorders>
            <w:shd w:val="clear" w:color="auto" w:fill="auto"/>
            <w:vAlign w:val="center"/>
            <w:hideMark/>
          </w:tcPr>
          <w:p w14:paraId="76390C11" w14:textId="77777777" w:rsidR="00C64061" w:rsidRPr="009B1A70" w:rsidRDefault="00C64061" w:rsidP="008B6B23">
            <w:pPr>
              <w:rPr>
                <w:rFonts w:ascii="Times New Roman" w:hAnsi="Times New Roman"/>
                <w:color w:val="000000"/>
                <w:sz w:val="16"/>
                <w:szCs w:val="16"/>
                <w:lang w:eastAsia="ru-RU"/>
              </w:rPr>
            </w:pPr>
            <w:r w:rsidRPr="009B1A70">
              <w:rPr>
                <w:rFonts w:ascii="Times New Roman" w:hAnsi="Times New Roman"/>
                <w:b/>
                <w:bCs/>
                <w:color w:val="000000"/>
                <w:sz w:val="16"/>
                <w:szCs w:val="16"/>
                <w:lang w:eastAsia="ru-RU"/>
              </w:rPr>
              <w:t>Мероприятие 3.4.5.</w:t>
            </w:r>
            <w:r w:rsidRPr="009B1A70">
              <w:rPr>
                <w:rFonts w:ascii="Times New Roman" w:hAnsi="Times New Roman"/>
                <w:color w:val="000000"/>
                <w:sz w:val="16"/>
                <w:szCs w:val="16"/>
                <w:lang w:eastAsia="ru-RU"/>
              </w:rPr>
              <w:t xml:space="preserve"> Разработка схем теплоснабжения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590E097"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single" w:sz="8" w:space="0" w:color="auto"/>
              <w:bottom w:val="single" w:sz="8" w:space="0" w:color="000000"/>
              <w:right w:val="single" w:sz="8" w:space="0" w:color="auto"/>
            </w:tcBorders>
            <w:shd w:val="clear" w:color="auto" w:fill="auto"/>
            <w:noWrap/>
            <w:vAlign w:val="center"/>
            <w:hideMark/>
          </w:tcPr>
          <w:p w14:paraId="2204B070"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nil"/>
              <w:left w:val="nil"/>
              <w:bottom w:val="single" w:sz="8" w:space="0" w:color="000000"/>
              <w:right w:val="single" w:sz="8" w:space="0" w:color="auto"/>
            </w:tcBorders>
            <w:shd w:val="clear" w:color="auto" w:fill="auto"/>
            <w:noWrap/>
            <w:vAlign w:val="center"/>
            <w:hideMark/>
          </w:tcPr>
          <w:p w14:paraId="28F1794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992" w:type="dxa"/>
            <w:tcBorders>
              <w:top w:val="nil"/>
              <w:left w:val="nil"/>
              <w:bottom w:val="single" w:sz="8" w:space="0" w:color="000000"/>
              <w:right w:val="single" w:sz="8" w:space="0" w:color="auto"/>
            </w:tcBorders>
            <w:shd w:val="clear" w:color="auto" w:fill="auto"/>
            <w:noWrap/>
            <w:vAlign w:val="center"/>
            <w:hideMark/>
          </w:tcPr>
          <w:p w14:paraId="52C6624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567" w:type="dxa"/>
            <w:tcBorders>
              <w:top w:val="nil"/>
              <w:left w:val="nil"/>
              <w:bottom w:val="single" w:sz="8" w:space="0" w:color="000000"/>
              <w:right w:val="single" w:sz="8" w:space="0" w:color="auto"/>
            </w:tcBorders>
            <w:shd w:val="clear" w:color="auto" w:fill="auto"/>
            <w:noWrap/>
            <w:vAlign w:val="center"/>
            <w:hideMark/>
          </w:tcPr>
          <w:p w14:paraId="1FB5DEB8"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708" w:type="dxa"/>
            <w:tcBorders>
              <w:top w:val="nil"/>
              <w:left w:val="nil"/>
              <w:bottom w:val="single" w:sz="8" w:space="0" w:color="000000"/>
              <w:right w:val="single" w:sz="8" w:space="0" w:color="auto"/>
            </w:tcBorders>
            <w:shd w:val="clear" w:color="auto" w:fill="auto"/>
            <w:noWrap/>
            <w:vAlign w:val="center"/>
            <w:hideMark/>
          </w:tcPr>
          <w:p w14:paraId="1F2DFBE8"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4225BC90"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8" w:type="dxa"/>
            <w:tcBorders>
              <w:top w:val="nil"/>
              <w:left w:val="nil"/>
              <w:bottom w:val="single" w:sz="8" w:space="0" w:color="000000"/>
              <w:right w:val="single" w:sz="8" w:space="0" w:color="auto"/>
            </w:tcBorders>
            <w:shd w:val="clear" w:color="auto" w:fill="auto"/>
            <w:noWrap/>
            <w:vAlign w:val="center"/>
            <w:hideMark/>
          </w:tcPr>
          <w:p w14:paraId="3CBFAC84"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204A1361"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54D63865"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393E5176"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8" w:type="dxa"/>
            <w:tcBorders>
              <w:top w:val="nil"/>
              <w:left w:val="nil"/>
              <w:bottom w:val="single" w:sz="8" w:space="0" w:color="000000"/>
              <w:right w:val="single" w:sz="8" w:space="0" w:color="auto"/>
            </w:tcBorders>
            <w:shd w:val="clear" w:color="auto" w:fill="auto"/>
            <w:noWrap/>
            <w:vAlign w:val="center"/>
            <w:hideMark/>
          </w:tcPr>
          <w:p w14:paraId="26C7DC6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nil"/>
              <w:left w:val="nil"/>
              <w:bottom w:val="single" w:sz="8" w:space="0" w:color="000000"/>
              <w:right w:val="single" w:sz="8" w:space="0" w:color="auto"/>
            </w:tcBorders>
            <w:shd w:val="clear" w:color="auto" w:fill="auto"/>
            <w:noWrap/>
            <w:vAlign w:val="center"/>
            <w:hideMark/>
          </w:tcPr>
          <w:p w14:paraId="5C5E5E23"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851" w:type="dxa"/>
            <w:tcBorders>
              <w:top w:val="nil"/>
              <w:left w:val="nil"/>
              <w:bottom w:val="single" w:sz="8" w:space="0" w:color="000000"/>
              <w:right w:val="single" w:sz="8" w:space="0" w:color="auto"/>
            </w:tcBorders>
            <w:shd w:val="clear" w:color="auto" w:fill="auto"/>
            <w:noWrap/>
            <w:vAlign w:val="center"/>
            <w:hideMark/>
          </w:tcPr>
          <w:p w14:paraId="2B4E49F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75778B99"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34" w:type="dxa"/>
            <w:tcBorders>
              <w:top w:val="nil"/>
              <w:left w:val="nil"/>
              <w:bottom w:val="single" w:sz="8" w:space="0" w:color="000000"/>
              <w:right w:val="single" w:sz="8" w:space="0" w:color="auto"/>
            </w:tcBorders>
            <w:shd w:val="clear" w:color="auto" w:fill="auto"/>
            <w:noWrap/>
            <w:vAlign w:val="center"/>
            <w:hideMark/>
          </w:tcPr>
          <w:p w14:paraId="06335FC0"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nil"/>
              <w:left w:val="nil"/>
              <w:bottom w:val="single" w:sz="8" w:space="0" w:color="000000"/>
              <w:right w:val="single" w:sz="4" w:space="0" w:color="auto"/>
            </w:tcBorders>
          </w:tcPr>
          <w:p w14:paraId="77C240F1" w14:textId="77777777" w:rsidR="00C64061" w:rsidRDefault="00C64061" w:rsidP="008B6B23">
            <w:pPr>
              <w:jc w:val="center"/>
              <w:rPr>
                <w:rFonts w:ascii="Times New Roman" w:hAnsi="Times New Roman"/>
                <w:color w:val="000000"/>
                <w:sz w:val="18"/>
                <w:szCs w:val="18"/>
                <w:lang w:eastAsia="ru-RU"/>
              </w:rPr>
            </w:pPr>
          </w:p>
          <w:p w14:paraId="7347F292" w14:textId="77777777" w:rsidR="003D0404" w:rsidRDefault="003D0404" w:rsidP="008B6B23">
            <w:pPr>
              <w:jc w:val="center"/>
              <w:rPr>
                <w:rFonts w:ascii="Times New Roman" w:hAnsi="Times New Roman"/>
                <w:color w:val="000000"/>
                <w:sz w:val="18"/>
                <w:szCs w:val="18"/>
                <w:lang w:eastAsia="ru-RU"/>
              </w:rPr>
            </w:pPr>
          </w:p>
          <w:p w14:paraId="50523DAC" w14:textId="77777777" w:rsidR="003D0404" w:rsidRDefault="003D0404" w:rsidP="008B6B23">
            <w:pPr>
              <w:jc w:val="center"/>
              <w:rPr>
                <w:rFonts w:ascii="Times New Roman" w:hAnsi="Times New Roman"/>
                <w:color w:val="000000"/>
                <w:sz w:val="18"/>
                <w:szCs w:val="18"/>
                <w:lang w:eastAsia="ru-RU"/>
              </w:rPr>
            </w:pPr>
          </w:p>
          <w:p w14:paraId="0382892E" w14:textId="7E14BF81" w:rsidR="003D0404" w:rsidRPr="002E5704" w:rsidRDefault="003D0404"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7BED0344" w14:textId="338B5682"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284" w:type="dxa"/>
            <w:tcBorders>
              <w:top w:val="nil"/>
              <w:left w:val="nil"/>
              <w:bottom w:val="single" w:sz="8" w:space="0" w:color="000000"/>
              <w:right w:val="single" w:sz="8" w:space="0" w:color="auto"/>
            </w:tcBorders>
            <w:shd w:val="clear" w:color="auto" w:fill="auto"/>
            <w:vAlign w:val="center"/>
            <w:hideMark/>
          </w:tcPr>
          <w:p w14:paraId="4EA34296"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5EF21E3B" w14:textId="77777777" w:rsidTr="00C64061">
        <w:trPr>
          <w:trHeight w:val="990"/>
        </w:trPr>
        <w:tc>
          <w:tcPr>
            <w:tcW w:w="2694" w:type="dxa"/>
            <w:gridSpan w:val="2"/>
            <w:tcBorders>
              <w:top w:val="nil"/>
              <w:left w:val="single" w:sz="8" w:space="0" w:color="auto"/>
              <w:bottom w:val="single" w:sz="8" w:space="0" w:color="auto"/>
              <w:right w:val="nil"/>
            </w:tcBorders>
            <w:shd w:val="clear" w:color="auto" w:fill="auto"/>
            <w:vAlign w:val="center"/>
            <w:hideMark/>
          </w:tcPr>
          <w:p w14:paraId="38AEEBCB" w14:textId="77777777" w:rsidR="00C64061" w:rsidRPr="009B1A70" w:rsidRDefault="00C64061" w:rsidP="008B6B23">
            <w:pPr>
              <w:rPr>
                <w:rFonts w:ascii="Times New Roman" w:hAnsi="Times New Roman"/>
                <w:color w:val="000000"/>
                <w:sz w:val="16"/>
                <w:szCs w:val="16"/>
                <w:lang w:eastAsia="ru-RU"/>
              </w:rPr>
            </w:pPr>
            <w:r w:rsidRPr="009B1A70">
              <w:rPr>
                <w:rFonts w:ascii="Times New Roman" w:hAnsi="Times New Roman"/>
                <w:b/>
                <w:bCs/>
                <w:color w:val="000000"/>
                <w:sz w:val="16"/>
                <w:szCs w:val="16"/>
                <w:lang w:eastAsia="ru-RU"/>
              </w:rPr>
              <w:t>Мероприятие 3.4.6.</w:t>
            </w:r>
            <w:r w:rsidRPr="009B1A70">
              <w:rPr>
                <w:rFonts w:ascii="Times New Roman" w:hAnsi="Times New Roman"/>
                <w:color w:val="000000"/>
                <w:sz w:val="16"/>
                <w:szCs w:val="16"/>
                <w:lang w:eastAsia="ru-RU"/>
              </w:rPr>
              <w:t xml:space="preserve"> Приобретение технологического оборудования для обеспечения функционирования систем теплоснабжения, электроснабжения (с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998A4BD"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8" w:space="0" w:color="000000"/>
              <w:right w:val="single" w:sz="8" w:space="0" w:color="auto"/>
            </w:tcBorders>
            <w:shd w:val="clear" w:color="auto" w:fill="auto"/>
            <w:noWrap/>
            <w:vAlign w:val="center"/>
            <w:hideMark/>
          </w:tcPr>
          <w:p w14:paraId="5FF49FE7"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nil"/>
              <w:left w:val="nil"/>
              <w:bottom w:val="single" w:sz="8" w:space="0" w:color="000000"/>
              <w:right w:val="single" w:sz="8" w:space="0" w:color="auto"/>
            </w:tcBorders>
            <w:shd w:val="clear" w:color="auto" w:fill="auto"/>
            <w:noWrap/>
            <w:vAlign w:val="center"/>
            <w:hideMark/>
          </w:tcPr>
          <w:p w14:paraId="46A7586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502</w:t>
            </w:r>
          </w:p>
        </w:tc>
        <w:tc>
          <w:tcPr>
            <w:tcW w:w="992" w:type="dxa"/>
            <w:tcBorders>
              <w:top w:val="nil"/>
              <w:left w:val="nil"/>
              <w:bottom w:val="single" w:sz="8" w:space="0" w:color="000000"/>
              <w:right w:val="single" w:sz="8" w:space="0" w:color="auto"/>
            </w:tcBorders>
            <w:shd w:val="clear" w:color="auto" w:fill="auto"/>
            <w:noWrap/>
            <w:vAlign w:val="center"/>
            <w:hideMark/>
          </w:tcPr>
          <w:p w14:paraId="1CF842F0"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567" w:type="dxa"/>
            <w:tcBorders>
              <w:top w:val="nil"/>
              <w:left w:val="nil"/>
              <w:bottom w:val="single" w:sz="8" w:space="0" w:color="000000"/>
              <w:right w:val="single" w:sz="8" w:space="0" w:color="auto"/>
            </w:tcBorders>
            <w:shd w:val="clear" w:color="auto" w:fill="auto"/>
            <w:noWrap/>
            <w:vAlign w:val="center"/>
            <w:hideMark/>
          </w:tcPr>
          <w:p w14:paraId="7B2CB5E5" w14:textId="77777777" w:rsidR="00C64061" w:rsidRPr="002E5704" w:rsidRDefault="00C64061" w:rsidP="008B6B23">
            <w:pPr>
              <w:rPr>
                <w:rFonts w:ascii="Times New Roman" w:hAnsi="Times New Roman"/>
                <w:color w:val="000000"/>
                <w:sz w:val="18"/>
                <w:szCs w:val="18"/>
                <w:lang w:eastAsia="ru-RU"/>
              </w:rPr>
            </w:pPr>
            <w:r w:rsidRPr="002E5704">
              <w:rPr>
                <w:rFonts w:ascii="Times New Roman" w:hAnsi="Times New Roman"/>
                <w:color w:val="000000"/>
                <w:sz w:val="18"/>
                <w:szCs w:val="18"/>
                <w:lang w:eastAsia="ru-RU"/>
              </w:rPr>
              <w:t> </w:t>
            </w:r>
          </w:p>
        </w:tc>
        <w:tc>
          <w:tcPr>
            <w:tcW w:w="708" w:type="dxa"/>
            <w:tcBorders>
              <w:top w:val="nil"/>
              <w:left w:val="nil"/>
              <w:bottom w:val="single" w:sz="8" w:space="0" w:color="000000"/>
              <w:right w:val="single" w:sz="8" w:space="0" w:color="auto"/>
            </w:tcBorders>
            <w:shd w:val="clear" w:color="auto" w:fill="auto"/>
            <w:noWrap/>
            <w:vAlign w:val="center"/>
            <w:hideMark/>
          </w:tcPr>
          <w:p w14:paraId="7D4B01AE"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gridSpan w:val="2"/>
            <w:tcBorders>
              <w:top w:val="nil"/>
              <w:left w:val="nil"/>
              <w:bottom w:val="single" w:sz="8" w:space="0" w:color="000000"/>
              <w:right w:val="single" w:sz="8" w:space="0" w:color="auto"/>
            </w:tcBorders>
            <w:shd w:val="clear" w:color="auto" w:fill="auto"/>
            <w:noWrap/>
            <w:vAlign w:val="center"/>
            <w:hideMark/>
          </w:tcPr>
          <w:p w14:paraId="418C7B34"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455F51A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74CB8239"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3E4FC4C3"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153C30A7"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8" w:type="dxa"/>
            <w:tcBorders>
              <w:top w:val="nil"/>
              <w:left w:val="nil"/>
              <w:bottom w:val="single" w:sz="8" w:space="0" w:color="000000"/>
              <w:right w:val="single" w:sz="8" w:space="0" w:color="auto"/>
            </w:tcBorders>
            <w:shd w:val="clear" w:color="auto" w:fill="auto"/>
            <w:noWrap/>
            <w:vAlign w:val="center"/>
            <w:hideMark/>
          </w:tcPr>
          <w:p w14:paraId="412338E8"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709" w:type="dxa"/>
            <w:tcBorders>
              <w:top w:val="nil"/>
              <w:left w:val="nil"/>
              <w:bottom w:val="single" w:sz="8" w:space="0" w:color="000000"/>
              <w:right w:val="single" w:sz="8" w:space="0" w:color="auto"/>
            </w:tcBorders>
            <w:shd w:val="clear" w:color="auto" w:fill="auto"/>
            <w:noWrap/>
            <w:vAlign w:val="center"/>
            <w:hideMark/>
          </w:tcPr>
          <w:p w14:paraId="7F4AE5A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Х</w:t>
            </w:r>
          </w:p>
        </w:tc>
        <w:tc>
          <w:tcPr>
            <w:tcW w:w="851" w:type="dxa"/>
            <w:tcBorders>
              <w:top w:val="nil"/>
              <w:left w:val="nil"/>
              <w:bottom w:val="single" w:sz="8" w:space="0" w:color="000000"/>
              <w:right w:val="single" w:sz="8" w:space="0" w:color="auto"/>
            </w:tcBorders>
            <w:shd w:val="clear" w:color="auto" w:fill="auto"/>
            <w:noWrap/>
            <w:vAlign w:val="center"/>
            <w:hideMark/>
          </w:tcPr>
          <w:p w14:paraId="77587162"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850" w:type="dxa"/>
            <w:tcBorders>
              <w:top w:val="nil"/>
              <w:left w:val="nil"/>
              <w:bottom w:val="single" w:sz="8" w:space="0" w:color="000000"/>
              <w:right w:val="single" w:sz="8" w:space="0" w:color="auto"/>
            </w:tcBorders>
            <w:shd w:val="clear" w:color="auto" w:fill="auto"/>
            <w:noWrap/>
            <w:vAlign w:val="center"/>
            <w:hideMark/>
          </w:tcPr>
          <w:p w14:paraId="1702AE6C"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34" w:type="dxa"/>
            <w:tcBorders>
              <w:top w:val="nil"/>
              <w:left w:val="nil"/>
              <w:bottom w:val="single" w:sz="8" w:space="0" w:color="000000"/>
              <w:right w:val="single" w:sz="8" w:space="0" w:color="auto"/>
            </w:tcBorders>
            <w:shd w:val="clear" w:color="auto" w:fill="auto"/>
            <w:noWrap/>
            <w:vAlign w:val="center"/>
            <w:hideMark/>
          </w:tcPr>
          <w:p w14:paraId="5CEA1569" w14:textId="77777777"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709" w:type="dxa"/>
            <w:tcBorders>
              <w:top w:val="nil"/>
              <w:left w:val="nil"/>
              <w:bottom w:val="single" w:sz="8" w:space="0" w:color="000000"/>
              <w:right w:val="single" w:sz="4" w:space="0" w:color="auto"/>
            </w:tcBorders>
          </w:tcPr>
          <w:p w14:paraId="12ADB671" w14:textId="77777777" w:rsidR="00C64061" w:rsidRDefault="00C64061" w:rsidP="008B6B23">
            <w:pPr>
              <w:jc w:val="center"/>
              <w:rPr>
                <w:rFonts w:ascii="Times New Roman" w:hAnsi="Times New Roman"/>
                <w:color w:val="000000"/>
                <w:sz w:val="18"/>
                <w:szCs w:val="18"/>
                <w:lang w:eastAsia="ru-RU"/>
              </w:rPr>
            </w:pPr>
          </w:p>
          <w:p w14:paraId="122824E3" w14:textId="77777777" w:rsidR="003D0404" w:rsidRDefault="003D0404" w:rsidP="008B6B23">
            <w:pPr>
              <w:jc w:val="center"/>
              <w:rPr>
                <w:rFonts w:ascii="Times New Roman" w:hAnsi="Times New Roman"/>
                <w:color w:val="000000"/>
                <w:sz w:val="18"/>
                <w:szCs w:val="18"/>
                <w:lang w:eastAsia="ru-RU"/>
              </w:rPr>
            </w:pPr>
          </w:p>
          <w:p w14:paraId="29DBF4B1" w14:textId="77777777" w:rsidR="003D0404" w:rsidRDefault="003D0404" w:rsidP="008B6B23">
            <w:pPr>
              <w:jc w:val="center"/>
              <w:rPr>
                <w:rFonts w:ascii="Times New Roman" w:hAnsi="Times New Roman"/>
                <w:color w:val="000000"/>
                <w:sz w:val="18"/>
                <w:szCs w:val="18"/>
                <w:lang w:eastAsia="ru-RU"/>
              </w:rPr>
            </w:pPr>
          </w:p>
          <w:p w14:paraId="304DF8A8" w14:textId="7646EB8F" w:rsidR="003D0404" w:rsidRPr="002E5704" w:rsidRDefault="003D0404"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8" w:space="0" w:color="000000"/>
              <w:right w:val="single" w:sz="8" w:space="0" w:color="auto"/>
            </w:tcBorders>
            <w:shd w:val="clear" w:color="auto" w:fill="auto"/>
            <w:vAlign w:val="center"/>
            <w:hideMark/>
          </w:tcPr>
          <w:p w14:paraId="1B44557B" w14:textId="41D555EB" w:rsidR="00C64061" w:rsidRPr="002E5704" w:rsidRDefault="00C64061" w:rsidP="008B6B23">
            <w:pPr>
              <w:jc w:val="center"/>
              <w:rPr>
                <w:rFonts w:ascii="Times New Roman" w:hAnsi="Times New Roman"/>
                <w:color w:val="000000"/>
                <w:sz w:val="18"/>
                <w:szCs w:val="18"/>
                <w:lang w:eastAsia="ru-RU"/>
              </w:rPr>
            </w:pPr>
            <w:r w:rsidRPr="002E5704">
              <w:rPr>
                <w:rFonts w:ascii="Times New Roman" w:hAnsi="Times New Roman"/>
                <w:color w:val="000000"/>
                <w:sz w:val="18"/>
                <w:szCs w:val="18"/>
                <w:lang w:eastAsia="ru-RU"/>
              </w:rPr>
              <w:t>0,00</w:t>
            </w:r>
          </w:p>
        </w:tc>
        <w:tc>
          <w:tcPr>
            <w:tcW w:w="284" w:type="dxa"/>
            <w:tcBorders>
              <w:top w:val="nil"/>
              <w:left w:val="nil"/>
              <w:bottom w:val="single" w:sz="8" w:space="0" w:color="000000"/>
              <w:right w:val="single" w:sz="8" w:space="0" w:color="auto"/>
            </w:tcBorders>
            <w:shd w:val="clear" w:color="auto" w:fill="auto"/>
            <w:vAlign w:val="center"/>
            <w:hideMark/>
          </w:tcPr>
          <w:p w14:paraId="27901E96"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6FA5FFA0" w14:textId="77777777" w:rsidTr="00C64061">
        <w:trPr>
          <w:trHeight w:val="855"/>
        </w:trPr>
        <w:tc>
          <w:tcPr>
            <w:tcW w:w="2694" w:type="dxa"/>
            <w:gridSpan w:val="2"/>
            <w:vMerge w:val="restart"/>
            <w:tcBorders>
              <w:top w:val="nil"/>
              <w:left w:val="single" w:sz="8" w:space="0" w:color="auto"/>
              <w:right w:val="nil"/>
            </w:tcBorders>
            <w:shd w:val="clear" w:color="auto" w:fill="auto"/>
            <w:vAlign w:val="center"/>
            <w:hideMark/>
          </w:tcPr>
          <w:p w14:paraId="097EB10D" w14:textId="77777777" w:rsidR="00C64061" w:rsidRDefault="00C64061" w:rsidP="008B6B23">
            <w:pPr>
              <w:rPr>
                <w:rFonts w:ascii="Times New Roman" w:hAnsi="Times New Roman"/>
                <w:color w:val="000000"/>
                <w:sz w:val="16"/>
                <w:szCs w:val="16"/>
                <w:lang w:eastAsia="ru-RU"/>
              </w:rPr>
            </w:pPr>
            <w:r w:rsidRPr="009B1A70">
              <w:rPr>
                <w:rFonts w:ascii="Times New Roman" w:hAnsi="Times New Roman"/>
                <w:b/>
                <w:bCs/>
                <w:color w:val="000000"/>
                <w:sz w:val="16"/>
                <w:szCs w:val="16"/>
                <w:lang w:eastAsia="ru-RU"/>
              </w:rPr>
              <w:lastRenderedPageBreak/>
              <w:t xml:space="preserve">Мероприятие 3.4.7. </w:t>
            </w:r>
            <w:r w:rsidRPr="009B1A70">
              <w:rPr>
                <w:rFonts w:ascii="Times New Roman" w:hAnsi="Times New Roman"/>
                <w:color w:val="000000"/>
                <w:sz w:val="16"/>
                <w:szCs w:val="16"/>
                <w:lang w:eastAsia="ru-RU"/>
              </w:rPr>
              <w:t>Капитальный ремонт тепловых сетей и источников теплоснабжения (с 2022 года)</w:t>
            </w:r>
          </w:p>
          <w:p w14:paraId="5C5AFD9D" w14:textId="77777777" w:rsidR="00C64061" w:rsidRDefault="00C64061" w:rsidP="008B6B23">
            <w:pPr>
              <w:rPr>
                <w:rFonts w:ascii="Times New Roman" w:hAnsi="Times New Roman"/>
                <w:color w:val="000000"/>
                <w:sz w:val="16"/>
                <w:szCs w:val="16"/>
                <w:lang w:eastAsia="ru-RU"/>
              </w:rPr>
            </w:pPr>
          </w:p>
          <w:p w14:paraId="29C04B39" w14:textId="77777777" w:rsidR="00C64061" w:rsidRDefault="00C64061" w:rsidP="008B6B23">
            <w:pPr>
              <w:rPr>
                <w:rFonts w:ascii="Times New Roman" w:hAnsi="Times New Roman"/>
                <w:color w:val="000000"/>
                <w:sz w:val="16"/>
                <w:szCs w:val="16"/>
                <w:lang w:eastAsia="ru-RU"/>
              </w:rPr>
            </w:pPr>
          </w:p>
          <w:p w14:paraId="5112A5B8" w14:textId="77777777" w:rsidR="00C64061" w:rsidRPr="003E108D" w:rsidRDefault="00C64061" w:rsidP="008B6B23">
            <w:pPr>
              <w:rPr>
                <w:rFonts w:ascii="Times New Roman" w:hAnsi="Times New Roman"/>
                <w:b/>
                <w:bCs/>
                <w:color w:val="000000"/>
                <w:sz w:val="16"/>
                <w:szCs w:val="16"/>
                <w:lang w:eastAsia="ru-RU"/>
              </w:rPr>
            </w:pPr>
            <w:r w:rsidRPr="003E108D">
              <w:rPr>
                <w:rFonts w:ascii="Times New Roman" w:hAnsi="Times New Roman"/>
                <w:b/>
                <w:bCs/>
                <w:color w:val="000000"/>
                <w:sz w:val="16"/>
                <w:szCs w:val="16"/>
                <w:lang w:eastAsia="ru-RU"/>
              </w:rPr>
              <w:t>Мероприятие 3.4.8.</w:t>
            </w:r>
          </w:p>
          <w:p w14:paraId="536C5FC8" w14:textId="77777777" w:rsidR="00C64061" w:rsidRDefault="00C64061" w:rsidP="008B6B23">
            <w:pPr>
              <w:rPr>
                <w:rFonts w:ascii="Times New Roman" w:hAnsi="Times New Roman"/>
                <w:color w:val="E26B0A"/>
                <w:sz w:val="16"/>
                <w:szCs w:val="16"/>
              </w:rPr>
            </w:pPr>
            <w:r>
              <w:rPr>
                <w:color w:val="E26B0A"/>
                <w:sz w:val="16"/>
                <w:szCs w:val="16"/>
              </w:rPr>
              <w:t>Расходы на обеспечение уличного освещения</w:t>
            </w:r>
          </w:p>
          <w:p w14:paraId="7FA3509F" w14:textId="77777777" w:rsidR="00C64061" w:rsidRPr="003E108D" w:rsidRDefault="00C64061" w:rsidP="008B6B23">
            <w:pPr>
              <w:rPr>
                <w:rFonts w:ascii="Times New Roman" w:hAnsi="Times New Roman"/>
                <w:b/>
                <w:bCs/>
                <w:color w:val="000000"/>
                <w:sz w:val="16"/>
                <w:szCs w:val="16"/>
                <w:lang w:eastAsia="ru-RU"/>
              </w:rPr>
            </w:pPr>
          </w:p>
          <w:p w14:paraId="3758E337" w14:textId="77777777" w:rsidR="00C64061" w:rsidRDefault="00C64061" w:rsidP="008B6B23">
            <w:pPr>
              <w:rPr>
                <w:rFonts w:ascii="Times New Roman" w:hAnsi="Times New Roman"/>
                <w:color w:val="000000"/>
                <w:sz w:val="16"/>
                <w:szCs w:val="16"/>
                <w:lang w:eastAsia="ru-RU"/>
              </w:rPr>
            </w:pPr>
          </w:p>
          <w:p w14:paraId="68118DC5" w14:textId="77777777" w:rsidR="00C64061" w:rsidRDefault="00C64061" w:rsidP="008B6B23">
            <w:pPr>
              <w:rPr>
                <w:rFonts w:ascii="Times New Roman" w:hAnsi="Times New Roman"/>
                <w:color w:val="000000"/>
                <w:sz w:val="16"/>
                <w:szCs w:val="16"/>
                <w:lang w:eastAsia="ru-RU"/>
              </w:rPr>
            </w:pPr>
          </w:p>
          <w:p w14:paraId="0478A1C7" w14:textId="77777777" w:rsidR="00C64061" w:rsidRPr="009B1A70" w:rsidRDefault="00C64061" w:rsidP="008B6B23">
            <w:pPr>
              <w:rPr>
                <w:rFonts w:ascii="Times New Roman" w:hAnsi="Times New Roman"/>
                <w:color w:val="000000"/>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2E2EF4A"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4" w:space="0" w:color="auto"/>
              <w:right w:val="single" w:sz="8" w:space="0" w:color="auto"/>
            </w:tcBorders>
            <w:shd w:val="clear" w:color="auto" w:fill="auto"/>
            <w:noWrap/>
            <w:vAlign w:val="center"/>
            <w:hideMark/>
          </w:tcPr>
          <w:p w14:paraId="7702B2DC"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nil"/>
              <w:left w:val="nil"/>
              <w:bottom w:val="single" w:sz="4" w:space="0" w:color="auto"/>
              <w:right w:val="single" w:sz="8" w:space="0" w:color="auto"/>
            </w:tcBorders>
            <w:shd w:val="clear" w:color="auto" w:fill="auto"/>
            <w:noWrap/>
            <w:vAlign w:val="center"/>
            <w:hideMark/>
          </w:tcPr>
          <w:p w14:paraId="3D949EFA"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502</w:t>
            </w:r>
          </w:p>
        </w:tc>
        <w:tc>
          <w:tcPr>
            <w:tcW w:w="992" w:type="dxa"/>
            <w:tcBorders>
              <w:top w:val="nil"/>
              <w:left w:val="nil"/>
              <w:bottom w:val="single" w:sz="4" w:space="0" w:color="auto"/>
              <w:right w:val="single" w:sz="8" w:space="0" w:color="auto"/>
            </w:tcBorders>
            <w:shd w:val="clear" w:color="auto" w:fill="auto"/>
            <w:noWrap/>
            <w:vAlign w:val="center"/>
            <w:hideMark/>
          </w:tcPr>
          <w:p w14:paraId="09A3BCCF"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 </w:t>
            </w:r>
          </w:p>
        </w:tc>
        <w:tc>
          <w:tcPr>
            <w:tcW w:w="567" w:type="dxa"/>
            <w:tcBorders>
              <w:top w:val="nil"/>
              <w:left w:val="nil"/>
              <w:bottom w:val="single" w:sz="4" w:space="0" w:color="auto"/>
              <w:right w:val="single" w:sz="8" w:space="0" w:color="auto"/>
            </w:tcBorders>
            <w:shd w:val="clear" w:color="auto" w:fill="auto"/>
            <w:noWrap/>
            <w:vAlign w:val="center"/>
            <w:hideMark/>
          </w:tcPr>
          <w:p w14:paraId="698EF876"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 </w:t>
            </w:r>
          </w:p>
        </w:tc>
        <w:tc>
          <w:tcPr>
            <w:tcW w:w="708" w:type="dxa"/>
            <w:tcBorders>
              <w:top w:val="nil"/>
              <w:left w:val="nil"/>
              <w:bottom w:val="single" w:sz="4" w:space="0" w:color="auto"/>
              <w:right w:val="single" w:sz="8" w:space="0" w:color="auto"/>
            </w:tcBorders>
            <w:shd w:val="clear" w:color="auto" w:fill="auto"/>
            <w:noWrap/>
            <w:vAlign w:val="center"/>
            <w:hideMark/>
          </w:tcPr>
          <w:p w14:paraId="2CDEA79A"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gridSpan w:val="2"/>
            <w:tcBorders>
              <w:top w:val="nil"/>
              <w:left w:val="nil"/>
              <w:bottom w:val="single" w:sz="4" w:space="0" w:color="auto"/>
              <w:right w:val="single" w:sz="8" w:space="0" w:color="auto"/>
            </w:tcBorders>
            <w:shd w:val="clear" w:color="auto" w:fill="auto"/>
            <w:noWrap/>
            <w:vAlign w:val="center"/>
            <w:hideMark/>
          </w:tcPr>
          <w:p w14:paraId="74D08586"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nil"/>
              <w:left w:val="nil"/>
              <w:bottom w:val="single" w:sz="4" w:space="0" w:color="auto"/>
              <w:right w:val="single" w:sz="8" w:space="0" w:color="auto"/>
            </w:tcBorders>
            <w:shd w:val="clear" w:color="auto" w:fill="auto"/>
            <w:noWrap/>
            <w:vAlign w:val="center"/>
            <w:hideMark/>
          </w:tcPr>
          <w:p w14:paraId="7E9F69ED"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nil"/>
              <w:left w:val="nil"/>
              <w:bottom w:val="single" w:sz="4" w:space="0" w:color="auto"/>
              <w:right w:val="single" w:sz="8" w:space="0" w:color="auto"/>
            </w:tcBorders>
            <w:shd w:val="clear" w:color="auto" w:fill="auto"/>
            <w:noWrap/>
            <w:vAlign w:val="center"/>
            <w:hideMark/>
          </w:tcPr>
          <w:p w14:paraId="44AF99DD"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nil"/>
              <w:left w:val="nil"/>
              <w:bottom w:val="single" w:sz="4" w:space="0" w:color="auto"/>
              <w:right w:val="single" w:sz="8" w:space="0" w:color="auto"/>
            </w:tcBorders>
            <w:shd w:val="clear" w:color="auto" w:fill="auto"/>
            <w:noWrap/>
            <w:vAlign w:val="center"/>
            <w:hideMark/>
          </w:tcPr>
          <w:p w14:paraId="1FAE9B5D"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nil"/>
              <w:left w:val="nil"/>
              <w:bottom w:val="single" w:sz="4" w:space="0" w:color="auto"/>
              <w:right w:val="single" w:sz="8" w:space="0" w:color="auto"/>
            </w:tcBorders>
            <w:shd w:val="clear" w:color="auto" w:fill="auto"/>
            <w:noWrap/>
            <w:vAlign w:val="center"/>
            <w:hideMark/>
          </w:tcPr>
          <w:p w14:paraId="088AFDB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nil"/>
              <w:left w:val="nil"/>
              <w:bottom w:val="single" w:sz="4" w:space="0" w:color="auto"/>
              <w:right w:val="single" w:sz="8" w:space="0" w:color="auto"/>
            </w:tcBorders>
            <w:shd w:val="clear" w:color="auto" w:fill="auto"/>
            <w:noWrap/>
            <w:vAlign w:val="center"/>
            <w:hideMark/>
          </w:tcPr>
          <w:p w14:paraId="57349239"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nil"/>
              <w:left w:val="nil"/>
              <w:bottom w:val="single" w:sz="4" w:space="0" w:color="auto"/>
              <w:right w:val="single" w:sz="8" w:space="0" w:color="auto"/>
            </w:tcBorders>
            <w:shd w:val="clear" w:color="auto" w:fill="auto"/>
            <w:noWrap/>
            <w:vAlign w:val="center"/>
            <w:hideMark/>
          </w:tcPr>
          <w:p w14:paraId="16DA83C1"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1" w:type="dxa"/>
            <w:tcBorders>
              <w:top w:val="nil"/>
              <w:left w:val="nil"/>
              <w:bottom w:val="single" w:sz="4" w:space="0" w:color="auto"/>
              <w:right w:val="single" w:sz="8" w:space="0" w:color="auto"/>
            </w:tcBorders>
            <w:shd w:val="clear" w:color="auto" w:fill="auto"/>
            <w:noWrap/>
            <w:vAlign w:val="center"/>
            <w:hideMark/>
          </w:tcPr>
          <w:p w14:paraId="57FD3DEE"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850" w:type="dxa"/>
            <w:tcBorders>
              <w:top w:val="nil"/>
              <w:left w:val="nil"/>
              <w:bottom w:val="single" w:sz="4" w:space="0" w:color="auto"/>
              <w:right w:val="single" w:sz="8" w:space="0" w:color="auto"/>
            </w:tcBorders>
            <w:shd w:val="clear" w:color="auto" w:fill="auto"/>
            <w:noWrap/>
            <w:vAlign w:val="center"/>
            <w:hideMark/>
          </w:tcPr>
          <w:p w14:paraId="293DC3D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34" w:type="dxa"/>
            <w:tcBorders>
              <w:top w:val="nil"/>
              <w:left w:val="nil"/>
              <w:bottom w:val="single" w:sz="4" w:space="0" w:color="auto"/>
              <w:right w:val="single" w:sz="8" w:space="0" w:color="auto"/>
            </w:tcBorders>
            <w:shd w:val="clear" w:color="auto" w:fill="auto"/>
            <w:noWrap/>
            <w:vAlign w:val="center"/>
            <w:hideMark/>
          </w:tcPr>
          <w:p w14:paraId="418F6DB8"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9" w:type="dxa"/>
            <w:tcBorders>
              <w:top w:val="single" w:sz="8" w:space="0" w:color="000000"/>
              <w:left w:val="nil"/>
              <w:bottom w:val="single" w:sz="4" w:space="0" w:color="auto"/>
              <w:right w:val="single" w:sz="4" w:space="0" w:color="auto"/>
            </w:tcBorders>
          </w:tcPr>
          <w:p w14:paraId="2BDCBDFF" w14:textId="77777777" w:rsidR="00C64061" w:rsidRDefault="00C64061" w:rsidP="008B6B23">
            <w:pPr>
              <w:jc w:val="center"/>
              <w:rPr>
                <w:rFonts w:ascii="Times New Roman" w:hAnsi="Times New Roman"/>
                <w:color w:val="000000"/>
                <w:sz w:val="18"/>
                <w:szCs w:val="18"/>
                <w:lang w:eastAsia="ru-RU"/>
              </w:rPr>
            </w:pPr>
          </w:p>
          <w:p w14:paraId="77C65E74" w14:textId="77777777" w:rsidR="002077B1" w:rsidRDefault="002077B1" w:rsidP="008B6B23">
            <w:pPr>
              <w:jc w:val="center"/>
              <w:rPr>
                <w:rFonts w:ascii="Times New Roman" w:hAnsi="Times New Roman"/>
                <w:color w:val="000000"/>
                <w:sz w:val="18"/>
                <w:szCs w:val="18"/>
                <w:lang w:eastAsia="ru-RU"/>
              </w:rPr>
            </w:pPr>
          </w:p>
          <w:p w14:paraId="147430B8" w14:textId="77777777" w:rsidR="002077B1" w:rsidRDefault="002077B1" w:rsidP="008B6B23">
            <w:pPr>
              <w:jc w:val="center"/>
              <w:rPr>
                <w:rFonts w:ascii="Times New Roman" w:hAnsi="Times New Roman"/>
                <w:color w:val="000000"/>
                <w:sz w:val="18"/>
                <w:szCs w:val="18"/>
                <w:lang w:eastAsia="ru-RU"/>
              </w:rPr>
            </w:pPr>
          </w:p>
          <w:p w14:paraId="1ECB29DF" w14:textId="487DD09E" w:rsidR="002077B1" w:rsidRPr="005743AA"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4" w:space="0" w:color="auto"/>
              <w:right w:val="single" w:sz="8" w:space="0" w:color="auto"/>
            </w:tcBorders>
            <w:shd w:val="clear" w:color="auto" w:fill="auto"/>
            <w:vAlign w:val="center"/>
            <w:hideMark/>
          </w:tcPr>
          <w:p w14:paraId="3670F86C" w14:textId="3A49082B"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284" w:type="dxa"/>
            <w:tcBorders>
              <w:top w:val="nil"/>
              <w:left w:val="nil"/>
              <w:bottom w:val="single" w:sz="4" w:space="0" w:color="auto"/>
              <w:right w:val="single" w:sz="8" w:space="0" w:color="auto"/>
            </w:tcBorders>
            <w:shd w:val="clear" w:color="auto" w:fill="auto"/>
            <w:vAlign w:val="center"/>
            <w:hideMark/>
          </w:tcPr>
          <w:p w14:paraId="26F71323"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4443DBA2" w14:textId="77777777" w:rsidTr="00C64061">
        <w:trPr>
          <w:trHeight w:val="855"/>
        </w:trPr>
        <w:tc>
          <w:tcPr>
            <w:tcW w:w="2694" w:type="dxa"/>
            <w:gridSpan w:val="2"/>
            <w:vMerge/>
            <w:tcBorders>
              <w:left w:val="single" w:sz="8" w:space="0" w:color="auto"/>
              <w:bottom w:val="single" w:sz="8" w:space="0" w:color="auto"/>
              <w:right w:val="nil"/>
            </w:tcBorders>
            <w:shd w:val="clear" w:color="auto" w:fill="auto"/>
            <w:vAlign w:val="center"/>
          </w:tcPr>
          <w:p w14:paraId="4E4C9C21" w14:textId="77777777" w:rsidR="00C64061" w:rsidRPr="009B1A70" w:rsidRDefault="00C64061" w:rsidP="008B6B23">
            <w:pPr>
              <w:rPr>
                <w:rFonts w:ascii="Times New Roman" w:hAnsi="Times New Roman"/>
                <w:b/>
                <w:bCs/>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E7354" w14:textId="77777777" w:rsidR="00C64061" w:rsidRPr="009B1A70" w:rsidRDefault="00C64061" w:rsidP="008B6B23">
            <w:pPr>
              <w:jc w:val="center"/>
              <w:rPr>
                <w:rFonts w:ascii="Times New Roman" w:hAnsi="Times New Roman"/>
                <w:color w:val="000000"/>
                <w:sz w:val="16"/>
                <w:szCs w:val="16"/>
                <w:lang w:eastAsia="ru-RU"/>
              </w:rPr>
            </w:pPr>
            <w:r>
              <w:rPr>
                <w:rFonts w:ascii="Times New Roman" w:hAnsi="Times New Roman"/>
                <w:color w:val="000000"/>
                <w:sz w:val="16"/>
                <w:szCs w:val="16"/>
                <w:lang w:eastAsia="ru-RU"/>
              </w:rPr>
              <w:t>МКУ «УСГХ»</w:t>
            </w:r>
          </w:p>
        </w:tc>
        <w:tc>
          <w:tcPr>
            <w:tcW w:w="566" w:type="dxa"/>
            <w:tcBorders>
              <w:top w:val="single" w:sz="4" w:space="0" w:color="auto"/>
              <w:left w:val="nil"/>
              <w:bottom w:val="single" w:sz="8" w:space="0" w:color="000000"/>
              <w:right w:val="single" w:sz="8" w:space="0" w:color="auto"/>
            </w:tcBorders>
            <w:shd w:val="clear" w:color="auto" w:fill="auto"/>
            <w:noWrap/>
            <w:vAlign w:val="center"/>
          </w:tcPr>
          <w:p w14:paraId="016B5974" w14:textId="77777777" w:rsidR="00C64061" w:rsidRPr="009B1A70" w:rsidRDefault="00C64061" w:rsidP="008B6B23">
            <w:pPr>
              <w:jc w:val="center"/>
              <w:rPr>
                <w:rFonts w:ascii="Times New Roman" w:hAnsi="Times New Roman"/>
                <w:color w:val="000000"/>
                <w:sz w:val="16"/>
                <w:szCs w:val="16"/>
                <w:lang w:eastAsia="ru-RU"/>
              </w:rPr>
            </w:pPr>
            <w:r>
              <w:rPr>
                <w:rFonts w:ascii="Times New Roman" w:hAnsi="Times New Roman"/>
                <w:color w:val="000000"/>
                <w:sz w:val="16"/>
                <w:szCs w:val="16"/>
                <w:lang w:eastAsia="ru-RU"/>
              </w:rPr>
              <w:t>938</w:t>
            </w:r>
          </w:p>
        </w:tc>
        <w:tc>
          <w:tcPr>
            <w:tcW w:w="568" w:type="dxa"/>
            <w:tcBorders>
              <w:top w:val="single" w:sz="4" w:space="0" w:color="auto"/>
              <w:left w:val="nil"/>
              <w:bottom w:val="single" w:sz="8" w:space="0" w:color="auto"/>
              <w:right w:val="single" w:sz="8" w:space="0" w:color="auto"/>
            </w:tcBorders>
            <w:shd w:val="clear" w:color="auto" w:fill="auto"/>
            <w:noWrap/>
            <w:vAlign w:val="center"/>
          </w:tcPr>
          <w:p w14:paraId="0E53550A" w14:textId="77777777" w:rsidR="00C64061" w:rsidRPr="005743AA" w:rsidRDefault="00C64061" w:rsidP="008B6B23">
            <w:pPr>
              <w:jc w:val="center"/>
              <w:rPr>
                <w:rFonts w:ascii="Times New Roman" w:hAnsi="Times New Roman"/>
                <w:sz w:val="18"/>
                <w:szCs w:val="18"/>
                <w:lang w:eastAsia="ru-RU"/>
              </w:rPr>
            </w:pPr>
            <w:r>
              <w:rPr>
                <w:rFonts w:ascii="Times New Roman" w:hAnsi="Times New Roman"/>
                <w:sz w:val="18"/>
                <w:szCs w:val="18"/>
                <w:lang w:eastAsia="ru-RU"/>
              </w:rPr>
              <w:t>0503</w:t>
            </w:r>
          </w:p>
        </w:tc>
        <w:tc>
          <w:tcPr>
            <w:tcW w:w="992" w:type="dxa"/>
            <w:tcBorders>
              <w:top w:val="single" w:sz="4" w:space="0" w:color="auto"/>
              <w:left w:val="nil"/>
              <w:bottom w:val="single" w:sz="8" w:space="0" w:color="auto"/>
              <w:right w:val="single" w:sz="8" w:space="0" w:color="auto"/>
            </w:tcBorders>
            <w:shd w:val="clear" w:color="auto" w:fill="auto"/>
            <w:noWrap/>
            <w:vAlign w:val="center"/>
          </w:tcPr>
          <w:p w14:paraId="2DF22652" w14:textId="77777777" w:rsidR="00C64061" w:rsidRPr="005743AA" w:rsidRDefault="00C64061" w:rsidP="008B6B23">
            <w:pPr>
              <w:jc w:val="center"/>
              <w:rPr>
                <w:rFonts w:ascii="Times New Roman" w:hAnsi="Times New Roman"/>
                <w:sz w:val="18"/>
                <w:szCs w:val="18"/>
                <w:lang w:eastAsia="ru-RU"/>
              </w:rPr>
            </w:pPr>
            <w:r>
              <w:rPr>
                <w:rFonts w:ascii="Times New Roman" w:hAnsi="Times New Roman"/>
                <w:sz w:val="18"/>
                <w:szCs w:val="18"/>
                <w:lang w:eastAsia="ru-RU"/>
              </w:rPr>
              <w:t>0830084020</w:t>
            </w:r>
          </w:p>
        </w:tc>
        <w:tc>
          <w:tcPr>
            <w:tcW w:w="567" w:type="dxa"/>
            <w:tcBorders>
              <w:top w:val="single" w:sz="4" w:space="0" w:color="auto"/>
              <w:left w:val="nil"/>
              <w:bottom w:val="single" w:sz="8" w:space="0" w:color="auto"/>
              <w:right w:val="single" w:sz="8" w:space="0" w:color="auto"/>
            </w:tcBorders>
            <w:shd w:val="clear" w:color="auto" w:fill="auto"/>
            <w:noWrap/>
            <w:vAlign w:val="center"/>
          </w:tcPr>
          <w:p w14:paraId="3DB4D3EB" w14:textId="77777777" w:rsidR="00C64061" w:rsidRPr="005743AA" w:rsidRDefault="00C6406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708" w:type="dxa"/>
            <w:tcBorders>
              <w:top w:val="single" w:sz="4" w:space="0" w:color="auto"/>
              <w:left w:val="nil"/>
              <w:bottom w:val="single" w:sz="8" w:space="0" w:color="000000"/>
              <w:right w:val="single" w:sz="8" w:space="0" w:color="auto"/>
            </w:tcBorders>
            <w:shd w:val="clear" w:color="auto" w:fill="auto"/>
            <w:noWrap/>
            <w:vAlign w:val="center"/>
          </w:tcPr>
          <w:p w14:paraId="5D32C270"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gridSpan w:val="2"/>
            <w:tcBorders>
              <w:top w:val="single" w:sz="4" w:space="0" w:color="auto"/>
              <w:left w:val="nil"/>
              <w:bottom w:val="single" w:sz="8" w:space="0" w:color="000000"/>
              <w:right w:val="single" w:sz="8" w:space="0" w:color="auto"/>
            </w:tcBorders>
            <w:shd w:val="clear" w:color="auto" w:fill="auto"/>
            <w:noWrap/>
            <w:vAlign w:val="center"/>
          </w:tcPr>
          <w:p w14:paraId="7F5A1F98"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single" w:sz="4" w:space="0" w:color="auto"/>
              <w:left w:val="nil"/>
              <w:bottom w:val="single" w:sz="8" w:space="0" w:color="000000"/>
              <w:right w:val="single" w:sz="8" w:space="0" w:color="auto"/>
            </w:tcBorders>
            <w:shd w:val="clear" w:color="auto" w:fill="auto"/>
            <w:noWrap/>
            <w:vAlign w:val="center"/>
          </w:tcPr>
          <w:p w14:paraId="3F7B136A"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single" w:sz="4" w:space="0" w:color="auto"/>
              <w:left w:val="nil"/>
              <w:bottom w:val="single" w:sz="8" w:space="0" w:color="000000"/>
              <w:right w:val="single" w:sz="8" w:space="0" w:color="auto"/>
            </w:tcBorders>
            <w:shd w:val="clear" w:color="auto" w:fill="auto"/>
            <w:noWrap/>
            <w:vAlign w:val="center"/>
          </w:tcPr>
          <w:p w14:paraId="6FA49376"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single" w:sz="4" w:space="0" w:color="auto"/>
              <w:left w:val="nil"/>
              <w:bottom w:val="single" w:sz="8" w:space="0" w:color="000000"/>
              <w:right w:val="single" w:sz="8" w:space="0" w:color="auto"/>
            </w:tcBorders>
            <w:shd w:val="clear" w:color="auto" w:fill="auto"/>
            <w:noWrap/>
            <w:vAlign w:val="center"/>
          </w:tcPr>
          <w:p w14:paraId="17B9FA6C"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single" w:sz="4" w:space="0" w:color="auto"/>
              <w:left w:val="nil"/>
              <w:bottom w:val="single" w:sz="8" w:space="0" w:color="000000"/>
              <w:right w:val="single" w:sz="8" w:space="0" w:color="auto"/>
            </w:tcBorders>
            <w:shd w:val="clear" w:color="auto" w:fill="auto"/>
            <w:noWrap/>
            <w:vAlign w:val="center"/>
          </w:tcPr>
          <w:p w14:paraId="54C8D215"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single" w:sz="4" w:space="0" w:color="auto"/>
              <w:left w:val="nil"/>
              <w:bottom w:val="single" w:sz="8" w:space="0" w:color="000000"/>
              <w:right w:val="single" w:sz="8" w:space="0" w:color="auto"/>
            </w:tcBorders>
            <w:shd w:val="clear" w:color="auto" w:fill="auto"/>
            <w:noWrap/>
            <w:vAlign w:val="center"/>
          </w:tcPr>
          <w:p w14:paraId="37304918"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single" w:sz="4" w:space="0" w:color="auto"/>
              <w:left w:val="nil"/>
              <w:bottom w:val="single" w:sz="8" w:space="0" w:color="000000"/>
              <w:right w:val="single" w:sz="8" w:space="0" w:color="auto"/>
            </w:tcBorders>
            <w:shd w:val="clear" w:color="auto" w:fill="auto"/>
            <w:noWrap/>
            <w:vAlign w:val="center"/>
          </w:tcPr>
          <w:p w14:paraId="5270F2E9"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851" w:type="dxa"/>
            <w:tcBorders>
              <w:top w:val="single" w:sz="4" w:space="0" w:color="auto"/>
              <w:left w:val="nil"/>
              <w:bottom w:val="single" w:sz="8" w:space="0" w:color="000000"/>
              <w:right w:val="single" w:sz="8" w:space="0" w:color="auto"/>
            </w:tcBorders>
            <w:shd w:val="clear" w:color="auto" w:fill="auto"/>
            <w:noWrap/>
            <w:vAlign w:val="center"/>
          </w:tcPr>
          <w:p w14:paraId="5223C2A3"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2925,7</w:t>
            </w:r>
          </w:p>
        </w:tc>
        <w:tc>
          <w:tcPr>
            <w:tcW w:w="850" w:type="dxa"/>
            <w:tcBorders>
              <w:top w:val="single" w:sz="4" w:space="0" w:color="auto"/>
              <w:left w:val="nil"/>
              <w:bottom w:val="single" w:sz="8" w:space="0" w:color="000000"/>
              <w:right w:val="single" w:sz="8" w:space="0" w:color="auto"/>
            </w:tcBorders>
            <w:shd w:val="clear" w:color="auto" w:fill="auto"/>
            <w:noWrap/>
            <w:vAlign w:val="center"/>
          </w:tcPr>
          <w:p w14:paraId="40EED9EE"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3000</w:t>
            </w:r>
          </w:p>
        </w:tc>
        <w:tc>
          <w:tcPr>
            <w:tcW w:w="734" w:type="dxa"/>
            <w:tcBorders>
              <w:top w:val="single" w:sz="4" w:space="0" w:color="auto"/>
              <w:left w:val="nil"/>
              <w:bottom w:val="single" w:sz="8" w:space="0" w:color="000000"/>
              <w:right w:val="single" w:sz="8" w:space="0" w:color="auto"/>
            </w:tcBorders>
            <w:shd w:val="clear" w:color="auto" w:fill="auto"/>
            <w:noWrap/>
            <w:vAlign w:val="center"/>
          </w:tcPr>
          <w:p w14:paraId="262B5CD3"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3000</w:t>
            </w:r>
          </w:p>
        </w:tc>
        <w:tc>
          <w:tcPr>
            <w:tcW w:w="709" w:type="dxa"/>
            <w:tcBorders>
              <w:top w:val="single" w:sz="4" w:space="0" w:color="auto"/>
              <w:left w:val="nil"/>
              <w:bottom w:val="single" w:sz="8" w:space="0" w:color="000000"/>
              <w:right w:val="single" w:sz="4" w:space="0" w:color="auto"/>
            </w:tcBorders>
          </w:tcPr>
          <w:p w14:paraId="63DC6CE1" w14:textId="77777777" w:rsidR="00C64061" w:rsidRDefault="00C64061" w:rsidP="008B6B23">
            <w:pPr>
              <w:jc w:val="center"/>
              <w:rPr>
                <w:rFonts w:ascii="Times New Roman" w:hAnsi="Times New Roman"/>
                <w:color w:val="000000"/>
                <w:sz w:val="18"/>
                <w:szCs w:val="18"/>
                <w:lang w:eastAsia="ru-RU"/>
              </w:rPr>
            </w:pPr>
          </w:p>
          <w:p w14:paraId="1D18702A" w14:textId="77777777" w:rsidR="002077B1" w:rsidRDefault="002077B1" w:rsidP="008B6B23">
            <w:pPr>
              <w:jc w:val="center"/>
              <w:rPr>
                <w:rFonts w:ascii="Times New Roman" w:hAnsi="Times New Roman"/>
                <w:color w:val="000000"/>
                <w:sz w:val="18"/>
                <w:szCs w:val="18"/>
                <w:lang w:eastAsia="ru-RU"/>
              </w:rPr>
            </w:pPr>
          </w:p>
          <w:p w14:paraId="18332085" w14:textId="4ED0B108" w:rsidR="002077B1"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3000</w:t>
            </w:r>
          </w:p>
        </w:tc>
        <w:tc>
          <w:tcPr>
            <w:tcW w:w="708" w:type="dxa"/>
            <w:tcBorders>
              <w:top w:val="single" w:sz="4" w:space="0" w:color="auto"/>
              <w:left w:val="single" w:sz="4" w:space="0" w:color="auto"/>
              <w:bottom w:val="single" w:sz="8" w:space="0" w:color="000000"/>
              <w:right w:val="single" w:sz="8" w:space="0" w:color="auto"/>
            </w:tcBorders>
            <w:shd w:val="clear" w:color="auto" w:fill="auto"/>
            <w:vAlign w:val="center"/>
          </w:tcPr>
          <w:p w14:paraId="6894CA90" w14:textId="37976190" w:rsidR="00C64061" w:rsidRPr="005743AA"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11</w:t>
            </w:r>
            <w:r w:rsidR="00C64061">
              <w:rPr>
                <w:rFonts w:ascii="Times New Roman" w:hAnsi="Times New Roman"/>
                <w:color w:val="000000"/>
                <w:sz w:val="18"/>
                <w:szCs w:val="18"/>
                <w:lang w:eastAsia="ru-RU"/>
              </w:rPr>
              <w:t>925,7</w:t>
            </w:r>
          </w:p>
        </w:tc>
        <w:tc>
          <w:tcPr>
            <w:tcW w:w="284" w:type="dxa"/>
            <w:tcBorders>
              <w:top w:val="single" w:sz="4" w:space="0" w:color="auto"/>
              <w:left w:val="nil"/>
              <w:bottom w:val="single" w:sz="8" w:space="0" w:color="000000"/>
              <w:right w:val="single" w:sz="8" w:space="0" w:color="auto"/>
            </w:tcBorders>
            <w:shd w:val="clear" w:color="auto" w:fill="auto"/>
            <w:vAlign w:val="center"/>
          </w:tcPr>
          <w:p w14:paraId="2F2BF432" w14:textId="77777777" w:rsidR="00C64061" w:rsidRPr="00627B97" w:rsidRDefault="00C64061" w:rsidP="008B6B23">
            <w:pPr>
              <w:jc w:val="center"/>
              <w:rPr>
                <w:rFonts w:ascii="Times New Roman" w:hAnsi="Times New Roman"/>
                <w:color w:val="000000"/>
                <w:sz w:val="14"/>
                <w:szCs w:val="14"/>
                <w:lang w:eastAsia="ru-RU"/>
              </w:rPr>
            </w:pPr>
          </w:p>
        </w:tc>
      </w:tr>
      <w:tr w:rsidR="00C64061" w:rsidRPr="00627B97" w14:paraId="132E75E5" w14:textId="77777777" w:rsidTr="00C64061">
        <w:trPr>
          <w:trHeight w:val="390"/>
        </w:trPr>
        <w:tc>
          <w:tcPr>
            <w:tcW w:w="851" w:type="dxa"/>
            <w:tcBorders>
              <w:top w:val="nil"/>
              <w:left w:val="single" w:sz="8" w:space="0" w:color="auto"/>
              <w:bottom w:val="single" w:sz="8" w:space="0" w:color="auto"/>
              <w:right w:val="single" w:sz="8" w:space="0" w:color="000000"/>
            </w:tcBorders>
          </w:tcPr>
          <w:p w14:paraId="6F44FCAC" w14:textId="77777777" w:rsidR="00C64061" w:rsidRPr="009B1A70" w:rsidRDefault="00C64061" w:rsidP="008B6B23">
            <w:pPr>
              <w:rPr>
                <w:rFonts w:ascii="Times New Roman" w:hAnsi="Times New Roman"/>
                <w:b/>
                <w:bCs/>
                <w:color w:val="000000"/>
                <w:sz w:val="16"/>
                <w:szCs w:val="16"/>
                <w:lang w:eastAsia="ru-RU"/>
              </w:rPr>
            </w:pPr>
          </w:p>
        </w:tc>
        <w:tc>
          <w:tcPr>
            <w:tcW w:w="15333" w:type="dxa"/>
            <w:gridSpan w:val="21"/>
            <w:tcBorders>
              <w:top w:val="nil"/>
              <w:left w:val="single" w:sz="8" w:space="0" w:color="auto"/>
              <w:bottom w:val="single" w:sz="8" w:space="0" w:color="auto"/>
              <w:right w:val="single" w:sz="8" w:space="0" w:color="000000"/>
            </w:tcBorders>
            <w:shd w:val="clear" w:color="auto" w:fill="auto"/>
            <w:vAlign w:val="center"/>
            <w:hideMark/>
          </w:tcPr>
          <w:p w14:paraId="7A4DBBE7" w14:textId="7C735306" w:rsidR="00C64061" w:rsidRPr="009B1A70" w:rsidRDefault="00C64061" w:rsidP="008B6B23">
            <w:pPr>
              <w:rPr>
                <w:rFonts w:ascii="Times New Roman" w:hAnsi="Times New Roman"/>
                <w:b/>
                <w:bCs/>
                <w:color w:val="000000"/>
                <w:sz w:val="16"/>
                <w:szCs w:val="16"/>
                <w:lang w:eastAsia="ru-RU"/>
              </w:rPr>
            </w:pPr>
            <w:r w:rsidRPr="009B1A70">
              <w:rPr>
                <w:rFonts w:ascii="Times New Roman" w:hAnsi="Times New Roman"/>
                <w:b/>
                <w:bCs/>
                <w:color w:val="000000"/>
                <w:sz w:val="16"/>
                <w:szCs w:val="16"/>
                <w:lang w:eastAsia="ru-RU"/>
              </w:rPr>
              <w:t>Задача 4. Повышение эффективности использования энергетических ресурсов в жилищном фонде</w:t>
            </w:r>
          </w:p>
        </w:tc>
      </w:tr>
      <w:tr w:rsidR="00C64061" w:rsidRPr="00627B97" w14:paraId="542C0AAB" w14:textId="77777777" w:rsidTr="00C64061">
        <w:trPr>
          <w:trHeight w:val="1215"/>
        </w:trPr>
        <w:tc>
          <w:tcPr>
            <w:tcW w:w="2694" w:type="dxa"/>
            <w:gridSpan w:val="2"/>
            <w:tcBorders>
              <w:top w:val="nil"/>
              <w:left w:val="single" w:sz="8" w:space="0" w:color="auto"/>
              <w:bottom w:val="nil"/>
              <w:right w:val="single" w:sz="8" w:space="0" w:color="auto"/>
            </w:tcBorders>
            <w:shd w:val="clear" w:color="auto" w:fill="auto"/>
            <w:vAlign w:val="center"/>
            <w:hideMark/>
          </w:tcPr>
          <w:p w14:paraId="786D9819" w14:textId="77777777" w:rsidR="00C64061" w:rsidRPr="00073C8A" w:rsidRDefault="00C64061" w:rsidP="008B6B23">
            <w:pPr>
              <w:rPr>
                <w:rFonts w:ascii="Times New Roman" w:hAnsi="Times New Roman"/>
                <w:color w:val="000000"/>
                <w:sz w:val="16"/>
                <w:szCs w:val="16"/>
                <w:lang w:eastAsia="ru-RU"/>
              </w:rPr>
            </w:pPr>
            <w:r w:rsidRPr="00073C8A">
              <w:rPr>
                <w:rFonts w:ascii="Times New Roman" w:hAnsi="Times New Roman"/>
                <w:b/>
                <w:bCs/>
                <w:color w:val="000000"/>
                <w:sz w:val="16"/>
                <w:szCs w:val="16"/>
                <w:lang w:eastAsia="ru-RU"/>
              </w:rPr>
              <w:t>Мероприятие 4.1.</w:t>
            </w:r>
            <w:r w:rsidRPr="00073C8A">
              <w:rPr>
                <w:rFonts w:ascii="Times New Roman" w:hAnsi="Times New Roman"/>
                <w:color w:val="000000"/>
                <w:sz w:val="16"/>
                <w:szCs w:val="16"/>
                <w:lang w:eastAsia="ru-RU"/>
              </w:rPr>
              <w:t xml:space="preserve"> 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0E2FB" w14:textId="77777777" w:rsidR="00C64061" w:rsidRPr="00073C8A" w:rsidRDefault="00C64061" w:rsidP="008B6B23">
            <w:pPr>
              <w:jc w:val="center"/>
              <w:rPr>
                <w:rFonts w:ascii="Times New Roman" w:hAnsi="Times New Roman"/>
                <w:color w:val="000000"/>
                <w:sz w:val="16"/>
                <w:szCs w:val="16"/>
                <w:lang w:eastAsia="ru-RU"/>
              </w:rPr>
            </w:pPr>
            <w:r w:rsidRPr="00073C8A">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single" w:sz="8" w:space="0" w:color="auto"/>
              <w:bottom w:val="nil"/>
              <w:right w:val="single" w:sz="8" w:space="0" w:color="auto"/>
            </w:tcBorders>
            <w:shd w:val="clear" w:color="auto" w:fill="auto"/>
            <w:noWrap/>
            <w:vAlign w:val="center"/>
            <w:hideMark/>
          </w:tcPr>
          <w:p w14:paraId="48C0803D"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nil"/>
              <w:left w:val="nil"/>
              <w:bottom w:val="nil"/>
              <w:right w:val="single" w:sz="8" w:space="0" w:color="auto"/>
            </w:tcBorders>
            <w:shd w:val="clear" w:color="auto" w:fill="auto"/>
            <w:noWrap/>
            <w:vAlign w:val="center"/>
            <w:hideMark/>
          </w:tcPr>
          <w:p w14:paraId="1C0481D3"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992" w:type="dxa"/>
            <w:tcBorders>
              <w:top w:val="nil"/>
              <w:left w:val="nil"/>
              <w:bottom w:val="nil"/>
              <w:right w:val="single" w:sz="8" w:space="0" w:color="auto"/>
            </w:tcBorders>
            <w:shd w:val="clear" w:color="auto" w:fill="auto"/>
            <w:noWrap/>
            <w:vAlign w:val="center"/>
            <w:hideMark/>
          </w:tcPr>
          <w:p w14:paraId="73F53113"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567" w:type="dxa"/>
            <w:tcBorders>
              <w:top w:val="nil"/>
              <w:left w:val="nil"/>
              <w:bottom w:val="nil"/>
              <w:right w:val="single" w:sz="8" w:space="0" w:color="auto"/>
            </w:tcBorders>
            <w:shd w:val="clear" w:color="auto" w:fill="auto"/>
            <w:noWrap/>
            <w:vAlign w:val="center"/>
            <w:hideMark/>
          </w:tcPr>
          <w:p w14:paraId="2068934D"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708" w:type="dxa"/>
            <w:tcBorders>
              <w:top w:val="nil"/>
              <w:left w:val="nil"/>
              <w:bottom w:val="nil"/>
              <w:right w:val="single" w:sz="8" w:space="0" w:color="auto"/>
            </w:tcBorders>
            <w:shd w:val="clear" w:color="auto" w:fill="auto"/>
            <w:noWrap/>
            <w:vAlign w:val="center"/>
            <w:hideMark/>
          </w:tcPr>
          <w:p w14:paraId="66E7ABF0"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gridSpan w:val="2"/>
            <w:tcBorders>
              <w:top w:val="nil"/>
              <w:left w:val="nil"/>
              <w:bottom w:val="nil"/>
              <w:right w:val="single" w:sz="8" w:space="0" w:color="auto"/>
            </w:tcBorders>
            <w:shd w:val="clear" w:color="auto" w:fill="auto"/>
            <w:noWrap/>
            <w:vAlign w:val="center"/>
            <w:hideMark/>
          </w:tcPr>
          <w:p w14:paraId="60BC1484"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nil"/>
              <w:left w:val="nil"/>
              <w:bottom w:val="nil"/>
              <w:right w:val="single" w:sz="8" w:space="0" w:color="auto"/>
            </w:tcBorders>
            <w:shd w:val="clear" w:color="auto" w:fill="auto"/>
            <w:noWrap/>
            <w:vAlign w:val="center"/>
            <w:hideMark/>
          </w:tcPr>
          <w:p w14:paraId="2A6BEF3C"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nil"/>
              <w:left w:val="nil"/>
              <w:bottom w:val="nil"/>
              <w:right w:val="single" w:sz="8" w:space="0" w:color="auto"/>
            </w:tcBorders>
            <w:shd w:val="clear" w:color="auto" w:fill="auto"/>
            <w:noWrap/>
            <w:vAlign w:val="center"/>
            <w:hideMark/>
          </w:tcPr>
          <w:p w14:paraId="09C59E20"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nil"/>
              <w:left w:val="nil"/>
              <w:bottom w:val="nil"/>
              <w:right w:val="single" w:sz="8" w:space="0" w:color="auto"/>
            </w:tcBorders>
            <w:shd w:val="clear" w:color="auto" w:fill="auto"/>
            <w:noWrap/>
            <w:vAlign w:val="center"/>
            <w:hideMark/>
          </w:tcPr>
          <w:p w14:paraId="7D4FF67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nil"/>
              <w:left w:val="nil"/>
              <w:bottom w:val="nil"/>
              <w:right w:val="single" w:sz="8" w:space="0" w:color="auto"/>
            </w:tcBorders>
            <w:shd w:val="clear" w:color="auto" w:fill="auto"/>
            <w:noWrap/>
            <w:vAlign w:val="center"/>
            <w:hideMark/>
          </w:tcPr>
          <w:p w14:paraId="7FAFCA1C"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nil"/>
              <w:left w:val="nil"/>
              <w:bottom w:val="nil"/>
              <w:right w:val="single" w:sz="8" w:space="0" w:color="auto"/>
            </w:tcBorders>
            <w:shd w:val="clear" w:color="auto" w:fill="auto"/>
            <w:noWrap/>
            <w:vAlign w:val="center"/>
            <w:hideMark/>
          </w:tcPr>
          <w:p w14:paraId="15E99713"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nil"/>
              <w:left w:val="nil"/>
              <w:bottom w:val="nil"/>
              <w:right w:val="single" w:sz="8" w:space="0" w:color="auto"/>
            </w:tcBorders>
            <w:shd w:val="clear" w:color="auto" w:fill="auto"/>
            <w:noWrap/>
            <w:vAlign w:val="center"/>
            <w:hideMark/>
          </w:tcPr>
          <w:p w14:paraId="3D5573F7"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1" w:type="dxa"/>
            <w:tcBorders>
              <w:top w:val="nil"/>
              <w:left w:val="nil"/>
              <w:bottom w:val="nil"/>
              <w:right w:val="single" w:sz="8" w:space="0" w:color="auto"/>
            </w:tcBorders>
            <w:shd w:val="clear" w:color="auto" w:fill="auto"/>
            <w:noWrap/>
            <w:vAlign w:val="center"/>
            <w:hideMark/>
          </w:tcPr>
          <w:p w14:paraId="124EB030"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0" w:type="dxa"/>
            <w:tcBorders>
              <w:top w:val="nil"/>
              <w:left w:val="nil"/>
              <w:bottom w:val="nil"/>
              <w:right w:val="nil"/>
            </w:tcBorders>
            <w:shd w:val="clear" w:color="auto" w:fill="auto"/>
            <w:noWrap/>
            <w:vAlign w:val="center"/>
            <w:hideMark/>
          </w:tcPr>
          <w:p w14:paraId="6FC9D2AA"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3AA90"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tcPr>
          <w:p w14:paraId="5BC258EE" w14:textId="77777777" w:rsidR="00C64061" w:rsidRDefault="00C64061" w:rsidP="008B6B23">
            <w:pPr>
              <w:jc w:val="center"/>
              <w:rPr>
                <w:rFonts w:ascii="Times New Roman" w:hAnsi="Times New Roman"/>
                <w:color w:val="000000"/>
                <w:sz w:val="18"/>
                <w:szCs w:val="18"/>
                <w:lang w:eastAsia="ru-RU"/>
              </w:rPr>
            </w:pPr>
          </w:p>
          <w:p w14:paraId="6254944D" w14:textId="77777777" w:rsidR="002077B1" w:rsidRDefault="002077B1" w:rsidP="008B6B23">
            <w:pPr>
              <w:jc w:val="center"/>
              <w:rPr>
                <w:rFonts w:ascii="Times New Roman" w:hAnsi="Times New Roman"/>
                <w:color w:val="000000"/>
                <w:sz w:val="18"/>
                <w:szCs w:val="18"/>
                <w:lang w:eastAsia="ru-RU"/>
              </w:rPr>
            </w:pPr>
          </w:p>
          <w:p w14:paraId="255D319B" w14:textId="77777777" w:rsidR="002077B1" w:rsidRDefault="002077B1" w:rsidP="008B6B23">
            <w:pPr>
              <w:jc w:val="center"/>
              <w:rPr>
                <w:rFonts w:ascii="Times New Roman" w:hAnsi="Times New Roman"/>
                <w:color w:val="000000"/>
                <w:sz w:val="18"/>
                <w:szCs w:val="18"/>
                <w:lang w:eastAsia="ru-RU"/>
              </w:rPr>
            </w:pPr>
          </w:p>
          <w:p w14:paraId="04B52B48" w14:textId="0344C20E" w:rsidR="002077B1" w:rsidRPr="005743AA"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11E2" w14:textId="449E371D"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284" w:type="dxa"/>
            <w:tcBorders>
              <w:top w:val="nil"/>
              <w:left w:val="nil"/>
              <w:bottom w:val="nil"/>
              <w:right w:val="single" w:sz="8" w:space="0" w:color="auto"/>
            </w:tcBorders>
            <w:shd w:val="clear" w:color="auto" w:fill="auto"/>
            <w:vAlign w:val="center"/>
            <w:hideMark/>
          </w:tcPr>
          <w:p w14:paraId="4561CE16"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47DD3D1D" w14:textId="77777777" w:rsidTr="00C64061">
        <w:trPr>
          <w:trHeight w:val="1020"/>
        </w:trPr>
        <w:tc>
          <w:tcPr>
            <w:tcW w:w="2694" w:type="dxa"/>
            <w:gridSpan w:val="2"/>
            <w:tcBorders>
              <w:top w:val="single" w:sz="8" w:space="0" w:color="auto"/>
              <w:left w:val="single" w:sz="8" w:space="0" w:color="auto"/>
              <w:bottom w:val="nil"/>
              <w:right w:val="single" w:sz="8" w:space="0" w:color="auto"/>
            </w:tcBorders>
            <w:shd w:val="clear" w:color="auto" w:fill="auto"/>
            <w:vAlign w:val="center"/>
            <w:hideMark/>
          </w:tcPr>
          <w:p w14:paraId="38A21272" w14:textId="77777777" w:rsidR="00C64061" w:rsidRPr="00073C8A" w:rsidRDefault="00C64061" w:rsidP="008B6B23">
            <w:pPr>
              <w:rPr>
                <w:rFonts w:ascii="Times New Roman" w:hAnsi="Times New Roman"/>
                <w:color w:val="000000"/>
                <w:sz w:val="16"/>
                <w:szCs w:val="16"/>
                <w:lang w:eastAsia="ru-RU"/>
              </w:rPr>
            </w:pPr>
            <w:r w:rsidRPr="00073C8A">
              <w:rPr>
                <w:rFonts w:ascii="Times New Roman" w:hAnsi="Times New Roman"/>
                <w:b/>
                <w:bCs/>
                <w:color w:val="000000"/>
                <w:sz w:val="16"/>
                <w:szCs w:val="16"/>
                <w:lang w:eastAsia="ru-RU"/>
              </w:rPr>
              <w:t>Мероприятие 4.1.1.</w:t>
            </w:r>
            <w:r w:rsidRPr="00073C8A">
              <w:rPr>
                <w:rFonts w:ascii="Times New Roman" w:hAnsi="Times New Roman"/>
                <w:color w:val="000000"/>
                <w:sz w:val="16"/>
                <w:szCs w:val="16"/>
                <w:lang w:eastAsia="ru-RU"/>
              </w:rPr>
              <w:t xml:space="preserve">  Приобретение и установка индивидуальных (внутриквартирных) приборов учета коммунальных ресурсов в муниципальном жилищном фонде (с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CAA6E77" w14:textId="77777777" w:rsidR="00C64061" w:rsidRPr="00073C8A" w:rsidRDefault="00C64061" w:rsidP="008B6B23">
            <w:pPr>
              <w:jc w:val="center"/>
              <w:rPr>
                <w:rFonts w:ascii="Times New Roman" w:hAnsi="Times New Roman"/>
                <w:color w:val="000000"/>
                <w:sz w:val="16"/>
                <w:szCs w:val="16"/>
                <w:lang w:eastAsia="ru-RU"/>
              </w:rPr>
            </w:pPr>
            <w:r w:rsidRPr="00073C8A">
              <w:rPr>
                <w:rFonts w:ascii="Times New Roman" w:hAnsi="Times New Roman"/>
                <w:color w:val="000000"/>
                <w:sz w:val="16"/>
                <w:szCs w:val="16"/>
                <w:lang w:eastAsia="ru-RU"/>
              </w:rPr>
              <w:t>МКУ «Городское хозяйство» города Дивногорска</w:t>
            </w:r>
          </w:p>
        </w:tc>
        <w:tc>
          <w:tcPr>
            <w:tcW w:w="566" w:type="dxa"/>
            <w:tcBorders>
              <w:top w:val="single" w:sz="8" w:space="0" w:color="auto"/>
              <w:left w:val="single" w:sz="8" w:space="0" w:color="auto"/>
              <w:bottom w:val="nil"/>
              <w:right w:val="single" w:sz="8" w:space="0" w:color="auto"/>
            </w:tcBorders>
            <w:shd w:val="clear" w:color="auto" w:fill="auto"/>
            <w:noWrap/>
            <w:vAlign w:val="center"/>
            <w:hideMark/>
          </w:tcPr>
          <w:p w14:paraId="715C96E8"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931</w:t>
            </w:r>
          </w:p>
        </w:tc>
        <w:tc>
          <w:tcPr>
            <w:tcW w:w="568" w:type="dxa"/>
            <w:tcBorders>
              <w:top w:val="single" w:sz="8" w:space="0" w:color="auto"/>
              <w:left w:val="nil"/>
              <w:bottom w:val="nil"/>
              <w:right w:val="single" w:sz="8" w:space="0" w:color="auto"/>
            </w:tcBorders>
            <w:shd w:val="clear" w:color="auto" w:fill="auto"/>
            <w:noWrap/>
            <w:vAlign w:val="center"/>
            <w:hideMark/>
          </w:tcPr>
          <w:p w14:paraId="08162DA8"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501</w:t>
            </w:r>
          </w:p>
        </w:tc>
        <w:tc>
          <w:tcPr>
            <w:tcW w:w="992" w:type="dxa"/>
            <w:tcBorders>
              <w:top w:val="single" w:sz="8" w:space="0" w:color="auto"/>
              <w:left w:val="nil"/>
              <w:bottom w:val="nil"/>
              <w:right w:val="single" w:sz="8" w:space="0" w:color="auto"/>
            </w:tcBorders>
            <w:shd w:val="clear" w:color="auto" w:fill="auto"/>
            <w:noWrap/>
            <w:vAlign w:val="center"/>
            <w:hideMark/>
          </w:tcPr>
          <w:p w14:paraId="55E244BF"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0810084070</w:t>
            </w:r>
          </w:p>
        </w:tc>
        <w:tc>
          <w:tcPr>
            <w:tcW w:w="567" w:type="dxa"/>
            <w:tcBorders>
              <w:top w:val="single" w:sz="8" w:space="0" w:color="auto"/>
              <w:left w:val="nil"/>
              <w:bottom w:val="nil"/>
              <w:right w:val="single" w:sz="8" w:space="0" w:color="auto"/>
            </w:tcBorders>
            <w:shd w:val="clear" w:color="auto" w:fill="auto"/>
            <w:noWrap/>
            <w:vAlign w:val="center"/>
            <w:hideMark/>
          </w:tcPr>
          <w:p w14:paraId="64742E7F"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240</w:t>
            </w:r>
          </w:p>
        </w:tc>
        <w:tc>
          <w:tcPr>
            <w:tcW w:w="708" w:type="dxa"/>
            <w:tcBorders>
              <w:top w:val="single" w:sz="8" w:space="0" w:color="auto"/>
              <w:left w:val="nil"/>
              <w:bottom w:val="nil"/>
              <w:right w:val="single" w:sz="8" w:space="0" w:color="auto"/>
            </w:tcBorders>
            <w:shd w:val="clear" w:color="auto" w:fill="auto"/>
            <w:noWrap/>
            <w:vAlign w:val="center"/>
            <w:hideMark/>
          </w:tcPr>
          <w:p w14:paraId="5828B98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gridSpan w:val="2"/>
            <w:tcBorders>
              <w:top w:val="single" w:sz="8" w:space="0" w:color="auto"/>
              <w:left w:val="nil"/>
              <w:bottom w:val="nil"/>
              <w:right w:val="single" w:sz="8" w:space="0" w:color="auto"/>
            </w:tcBorders>
            <w:shd w:val="clear" w:color="auto" w:fill="auto"/>
            <w:noWrap/>
            <w:vAlign w:val="center"/>
            <w:hideMark/>
          </w:tcPr>
          <w:p w14:paraId="2D62E98E"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46A6C12E"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64DDE53"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456DD1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436D5589"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54774501"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E9F2834"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1" w:type="dxa"/>
            <w:tcBorders>
              <w:top w:val="single" w:sz="8" w:space="0" w:color="auto"/>
              <w:left w:val="nil"/>
              <w:bottom w:val="nil"/>
              <w:right w:val="single" w:sz="8" w:space="0" w:color="auto"/>
            </w:tcBorders>
            <w:shd w:val="clear" w:color="auto" w:fill="auto"/>
            <w:noWrap/>
            <w:vAlign w:val="center"/>
            <w:hideMark/>
          </w:tcPr>
          <w:p w14:paraId="3AD641DC"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850" w:type="dxa"/>
            <w:tcBorders>
              <w:top w:val="single" w:sz="8" w:space="0" w:color="auto"/>
              <w:left w:val="nil"/>
              <w:bottom w:val="nil"/>
              <w:right w:val="nil"/>
            </w:tcBorders>
            <w:shd w:val="clear" w:color="auto" w:fill="auto"/>
            <w:noWrap/>
            <w:vAlign w:val="center"/>
            <w:hideMark/>
          </w:tcPr>
          <w:p w14:paraId="48A96F36"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271C3FBD"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9" w:type="dxa"/>
            <w:tcBorders>
              <w:top w:val="single" w:sz="4" w:space="0" w:color="auto"/>
              <w:left w:val="nil"/>
              <w:bottom w:val="single" w:sz="4" w:space="0" w:color="auto"/>
              <w:right w:val="single" w:sz="4" w:space="0" w:color="auto"/>
            </w:tcBorders>
          </w:tcPr>
          <w:p w14:paraId="3656B916" w14:textId="77777777" w:rsidR="00C64061" w:rsidRDefault="00C64061" w:rsidP="008B6B23">
            <w:pPr>
              <w:jc w:val="center"/>
              <w:rPr>
                <w:rFonts w:ascii="Times New Roman" w:hAnsi="Times New Roman"/>
                <w:color w:val="000000"/>
                <w:sz w:val="18"/>
                <w:szCs w:val="18"/>
                <w:lang w:eastAsia="ru-RU"/>
              </w:rPr>
            </w:pPr>
          </w:p>
          <w:p w14:paraId="0E9E9EC2" w14:textId="77777777" w:rsidR="002077B1" w:rsidRDefault="002077B1" w:rsidP="008B6B23">
            <w:pPr>
              <w:jc w:val="center"/>
              <w:rPr>
                <w:rFonts w:ascii="Times New Roman" w:hAnsi="Times New Roman"/>
                <w:color w:val="000000"/>
                <w:sz w:val="18"/>
                <w:szCs w:val="18"/>
                <w:lang w:eastAsia="ru-RU"/>
              </w:rPr>
            </w:pPr>
          </w:p>
          <w:p w14:paraId="2666E350" w14:textId="77777777" w:rsidR="002077B1" w:rsidRDefault="002077B1" w:rsidP="008B6B23">
            <w:pPr>
              <w:jc w:val="center"/>
              <w:rPr>
                <w:rFonts w:ascii="Times New Roman" w:hAnsi="Times New Roman"/>
                <w:color w:val="000000"/>
                <w:sz w:val="18"/>
                <w:szCs w:val="18"/>
                <w:lang w:eastAsia="ru-RU"/>
              </w:rPr>
            </w:pPr>
          </w:p>
          <w:p w14:paraId="7581784F" w14:textId="542B2A3C" w:rsidR="002077B1" w:rsidRPr="005743AA"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1C5F654" w14:textId="354A112B"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284" w:type="dxa"/>
            <w:tcBorders>
              <w:top w:val="single" w:sz="8" w:space="0" w:color="auto"/>
              <w:left w:val="nil"/>
              <w:bottom w:val="nil"/>
              <w:right w:val="single" w:sz="8" w:space="0" w:color="auto"/>
            </w:tcBorders>
            <w:shd w:val="clear" w:color="auto" w:fill="auto"/>
            <w:vAlign w:val="center"/>
            <w:hideMark/>
          </w:tcPr>
          <w:p w14:paraId="22879EA1"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55A9C874" w14:textId="77777777" w:rsidTr="00C64061">
        <w:trPr>
          <w:trHeight w:val="975"/>
        </w:trPr>
        <w:tc>
          <w:tcPr>
            <w:tcW w:w="2694" w:type="dxa"/>
            <w:gridSpan w:val="2"/>
            <w:tcBorders>
              <w:top w:val="single" w:sz="8" w:space="0" w:color="auto"/>
              <w:left w:val="single" w:sz="8" w:space="0" w:color="auto"/>
              <w:bottom w:val="nil"/>
              <w:right w:val="single" w:sz="8" w:space="0" w:color="auto"/>
            </w:tcBorders>
            <w:shd w:val="clear" w:color="auto" w:fill="auto"/>
            <w:vAlign w:val="center"/>
            <w:hideMark/>
          </w:tcPr>
          <w:p w14:paraId="0D7E5BFA" w14:textId="77777777" w:rsidR="00C64061" w:rsidRPr="00073C8A" w:rsidRDefault="00C64061" w:rsidP="008B6B23">
            <w:pPr>
              <w:rPr>
                <w:rFonts w:ascii="Times New Roman" w:hAnsi="Times New Roman"/>
                <w:color w:val="000000"/>
                <w:sz w:val="16"/>
                <w:szCs w:val="16"/>
                <w:lang w:eastAsia="ru-RU"/>
              </w:rPr>
            </w:pPr>
            <w:r w:rsidRPr="00073C8A">
              <w:rPr>
                <w:rFonts w:ascii="Times New Roman" w:hAnsi="Times New Roman"/>
                <w:b/>
                <w:bCs/>
                <w:color w:val="000000"/>
                <w:sz w:val="16"/>
                <w:szCs w:val="16"/>
                <w:lang w:eastAsia="ru-RU"/>
              </w:rPr>
              <w:t>Мероприятие 4.1.2.</w:t>
            </w:r>
            <w:r w:rsidRPr="00073C8A">
              <w:rPr>
                <w:rFonts w:ascii="Times New Roman" w:hAnsi="Times New Roman"/>
                <w:color w:val="000000"/>
                <w:sz w:val="16"/>
                <w:szCs w:val="16"/>
                <w:lang w:eastAsia="ru-RU"/>
              </w:rPr>
              <w:t xml:space="preserve">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(до 2022 года)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39B4283" w14:textId="77777777" w:rsidR="00C64061" w:rsidRPr="00073C8A" w:rsidRDefault="00C64061" w:rsidP="008B6B23">
            <w:pPr>
              <w:jc w:val="center"/>
              <w:rPr>
                <w:rFonts w:ascii="Times New Roman" w:hAnsi="Times New Roman"/>
                <w:color w:val="000000"/>
                <w:sz w:val="16"/>
                <w:szCs w:val="16"/>
                <w:lang w:eastAsia="ru-RU"/>
              </w:rPr>
            </w:pPr>
            <w:r w:rsidRPr="00073C8A">
              <w:rPr>
                <w:rFonts w:ascii="Times New Roman" w:hAnsi="Times New Roman"/>
                <w:color w:val="000000"/>
                <w:sz w:val="16"/>
                <w:szCs w:val="16"/>
                <w:lang w:eastAsia="ru-RU"/>
              </w:rPr>
              <w:t>МКУ «Городское хозяйство» города Дивногорска</w:t>
            </w:r>
          </w:p>
        </w:tc>
        <w:tc>
          <w:tcPr>
            <w:tcW w:w="566" w:type="dxa"/>
            <w:tcBorders>
              <w:top w:val="single" w:sz="8" w:space="0" w:color="auto"/>
              <w:left w:val="single" w:sz="8" w:space="0" w:color="auto"/>
              <w:bottom w:val="nil"/>
              <w:right w:val="single" w:sz="8" w:space="0" w:color="auto"/>
            </w:tcBorders>
            <w:shd w:val="clear" w:color="auto" w:fill="auto"/>
            <w:noWrap/>
            <w:vAlign w:val="center"/>
            <w:hideMark/>
          </w:tcPr>
          <w:p w14:paraId="36537A60" w14:textId="77777777" w:rsidR="00C64061" w:rsidRPr="009B1A70" w:rsidRDefault="00C64061" w:rsidP="008B6B23">
            <w:pPr>
              <w:jc w:val="center"/>
              <w:rPr>
                <w:rFonts w:ascii="Times New Roman" w:hAnsi="Times New Roman"/>
                <w:color w:val="000000"/>
                <w:sz w:val="16"/>
                <w:szCs w:val="16"/>
                <w:lang w:eastAsia="ru-RU"/>
              </w:rPr>
            </w:pPr>
            <w:r w:rsidRPr="009B1A70">
              <w:rPr>
                <w:rFonts w:ascii="Times New Roman" w:hAnsi="Times New Roman"/>
                <w:color w:val="000000"/>
                <w:sz w:val="16"/>
                <w:szCs w:val="16"/>
                <w:lang w:eastAsia="ru-RU"/>
              </w:rPr>
              <w:t>117</w:t>
            </w:r>
          </w:p>
        </w:tc>
        <w:tc>
          <w:tcPr>
            <w:tcW w:w="568" w:type="dxa"/>
            <w:tcBorders>
              <w:top w:val="single" w:sz="8" w:space="0" w:color="auto"/>
              <w:left w:val="nil"/>
              <w:bottom w:val="nil"/>
              <w:right w:val="single" w:sz="8" w:space="0" w:color="auto"/>
            </w:tcBorders>
            <w:shd w:val="clear" w:color="auto" w:fill="auto"/>
            <w:noWrap/>
            <w:vAlign w:val="center"/>
            <w:hideMark/>
          </w:tcPr>
          <w:p w14:paraId="3B8A8619"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992" w:type="dxa"/>
            <w:tcBorders>
              <w:top w:val="single" w:sz="8" w:space="0" w:color="auto"/>
              <w:left w:val="nil"/>
              <w:bottom w:val="nil"/>
              <w:right w:val="single" w:sz="8" w:space="0" w:color="auto"/>
            </w:tcBorders>
            <w:shd w:val="clear" w:color="auto" w:fill="auto"/>
            <w:noWrap/>
            <w:vAlign w:val="center"/>
            <w:hideMark/>
          </w:tcPr>
          <w:p w14:paraId="4C474306"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567" w:type="dxa"/>
            <w:tcBorders>
              <w:top w:val="single" w:sz="8" w:space="0" w:color="auto"/>
              <w:left w:val="nil"/>
              <w:bottom w:val="nil"/>
              <w:right w:val="single" w:sz="8" w:space="0" w:color="auto"/>
            </w:tcBorders>
            <w:shd w:val="clear" w:color="auto" w:fill="auto"/>
            <w:noWrap/>
            <w:vAlign w:val="center"/>
            <w:hideMark/>
          </w:tcPr>
          <w:p w14:paraId="64E32421"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708" w:type="dxa"/>
            <w:tcBorders>
              <w:top w:val="single" w:sz="8" w:space="0" w:color="auto"/>
              <w:left w:val="nil"/>
              <w:bottom w:val="nil"/>
              <w:right w:val="single" w:sz="8" w:space="0" w:color="auto"/>
            </w:tcBorders>
            <w:shd w:val="clear" w:color="auto" w:fill="auto"/>
            <w:noWrap/>
            <w:vAlign w:val="center"/>
            <w:hideMark/>
          </w:tcPr>
          <w:p w14:paraId="78EDF5DA"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9" w:type="dxa"/>
            <w:gridSpan w:val="2"/>
            <w:tcBorders>
              <w:top w:val="single" w:sz="8" w:space="0" w:color="auto"/>
              <w:left w:val="nil"/>
              <w:bottom w:val="nil"/>
              <w:right w:val="single" w:sz="8" w:space="0" w:color="auto"/>
            </w:tcBorders>
            <w:shd w:val="clear" w:color="auto" w:fill="auto"/>
            <w:noWrap/>
            <w:vAlign w:val="center"/>
            <w:hideMark/>
          </w:tcPr>
          <w:p w14:paraId="5BFDB3AA"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2EE26A2F"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3F10565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70CDAD42"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1D7CB2C4"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53E2D15C"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3F868D30"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851" w:type="dxa"/>
            <w:tcBorders>
              <w:top w:val="single" w:sz="8" w:space="0" w:color="auto"/>
              <w:left w:val="nil"/>
              <w:bottom w:val="nil"/>
              <w:right w:val="single" w:sz="8" w:space="0" w:color="auto"/>
            </w:tcBorders>
            <w:shd w:val="clear" w:color="auto" w:fill="auto"/>
            <w:noWrap/>
            <w:vAlign w:val="center"/>
            <w:hideMark/>
          </w:tcPr>
          <w:p w14:paraId="27E35151"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0" w:type="dxa"/>
            <w:tcBorders>
              <w:top w:val="single" w:sz="8" w:space="0" w:color="auto"/>
              <w:left w:val="nil"/>
              <w:bottom w:val="nil"/>
              <w:right w:val="nil"/>
            </w:tcBorders>
            <w:shd w:val="clear" w:color="auto" w:fill="auto"/>
            <w:noWrap/>
            <w:vAlign w:val="center"/>
            <w:hideMark/>
          </w:tcPr>
          <w:p w14:paraId="56B352F6"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38828C99"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tcPr>
          <w:p w14:paraId="7BC45E49" w14:textId="77777777" w:rsidR="00C64061" w:rsidRDefault="00C64061" w:rsidP="008B6B23">
            <w:pPr>
              <w:jc w:val="center"/>
              <w:rPr>
                <w:rFonts w:ascii="Times New Roman" w:hAnsi="Times New Roman"/>
                <w:color w:val="000000"/>
                <w:sz w:val="18"/>
                <w:szCs w:val="18"/>
                <w:lang w:eastAsia="ru-RU"/>
              </w:rPr>
            </w:pPr>
          </w:p>
          <w:p w14:paraId="495665A5" w14:textId="77777777" w:rsidR="002077B1" w:rsidRDefault="002077B1" w:rsidP="008B6B23">
            <w:pPr>
              <w:jc w:val="center"/>
              <w:rPr>
                <w:rFonts w:ascii="Times New Roman" w:hAnsi="Times New Roman"/>
                <w:color w:val="000000"/>
                <w:sz w:val="18"/>
                <w:szCs w:val="18"/>
                <w:lang w:eastAsia="ru-RU"/>
              </w:rPr>
            </w:pPr>
          </w:p>
          <w:p w14:paraId="45C70A48" w14:textId="77777777" w:rsidR="002077B1" w:rsidRDefault="002077B1" w:rsidP="008B6B23">
            <w:pPr>
              <w:jc w:val="center"/>
              <w:rPr>
                <w:rFonts w:ascii="Times New Roman" w:hAnsi="Times New Roman"/>
                <w:color w:val="000000"/>
                <w:sz w:val="18"/>
                <w:szCs w:val="18"/>
                <w:lang w:eastAsia="ru-RU"/>
              </w:rPr>
            </w:pPr>
          </w:p>
          <w:p w14:paraId="7FE86BBD" w14:textId="7FE252F4" w:rsidR="002077B1" w:rsidRPr="005743AA"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3588C46" w14:textId="02F158CD"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284" w:type="dxa"/>
            <w:tcBorders>
              <w:top w:val="single" w:sz="8" w:space="0" w:color="auto"/>
              <w:left w:val="nil"/>
              <w:bottom w:val="nil"/>
              <w:right w:val="single" w:sz="8" w:space="0" w:color="auto"/>
            </w:tcBorders>
            <w:shd w:val="clear" w:color="auto" w:fill="auto"/>
            <w:vAlign w:val="center"/>
            <w:hideMark/>
          </w:tcPr>
          <w:p w14:paraId="7709FFDD"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4AFD11C4" w14:textId="77777777" w:rsidTr="00C64061">
        <w:trPr>
          <w:trHeight w:val="1215"/>
        </w:trPr>
        <w:tc>
          <w:tcPr>
            <w:tcW w:w="2694" w:type="dxa"/>
            <w:gridSpan w:val="2"/>
            <w:tcBorders>
              <w:top w:val="single" w:sz="8" w:space="0" w:color="auto"/>
              <w:left w:val="single" w:sz="8" w:space="0" w:color="auto"/>
              <w:bottom w:val="nil"/>
              <w:right w:val="single" w:sz="8" w:space="0" w:color="auto"/>
            </w:tcBorders>
            <w:shd w:val="clear" w:color="auto" w:fill="auto"/>
            <w:vAlign w:val="center"/>
            <w:hideMark/>
          </w:tcPr>
          <w:p w14:paraId="6D7BFE0D" w14:textId="77777777" w:rsidR="00C64061" w:rsidRPr="00073C8A" w:rsidRDefault="00C64061" w:rsidP="008B6B23">
            <w:pPr>
              <w:rPr>
                <w:rFonts w:ascii="Times New Roman" w:hAnsi="Times New Roman"/>
                <w:color w:val="000000"/>
                <w:sz w:val="16"/>
                <w:szCs w:val="16"/>
                <w:lang w:eastAsia="ru-RU"/>
              </w:rPr>
            </w:pPr>
            <w:r w:rsidRPr="00073C8A">
              <w:rPr>
                <w:rFonts w:ascii="Times New Roman" w:hAnsi="Times New Roman"/>
                <w:b/>
                <w:bCs/>
                <w:color w:val="000000"/>
                <w:sz w:val="16"/>
                <w:szCs w:val="16"/>
                <w:lang w:eastAsia="ru-RU"/>
              </w:rPr>
              <w:t>Мероприятие 4.2</w:t>
            </w:r>
            <w:r w:rsidRPr="00073C8A">
              <w:rPr>
                <w:rFonts w:ascii="Times New Roman" w:hAnsi="Times New Roman"/>
                <w:color w:val="000000"/>
                <w:sz w:val="16"/>
                <w:szCs w:val="16"/>
                <w:lang w:eastAsia="ru-RU"/>
              </w:rPr>
              <w:t>.  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8CE38DA" w14:textId="77777777" w:rsidR="00C64061" w:rsidRPr="00073C8A" w:rsidRDefault="00C64061" w:rsidP="008B6B23">
            <w:pPr>
              <w:jc w:val="center"/>
              <w:rPr>
                <w:rFonts w:ascii="Times New Roman" w:hAnsi="Times New Roman"/>
                <w:color w:val="000000"/>
                <w:sz w:val="16"/>
                <w:szCs w:val="16"/>
                <w:lang w:eastAsia="ru-RU"/>
              </w:rPr>
            </w:pPr>
            <w:r w:rsidRPr="00073C8A">
              <w:rPr>
                <w:rFonts w:ascii="Times New Roman" w:hAnsi="Times New Roman"/>
                <w:color w:val="000000"/>
                <w:sz w:val="16"/>
                <w:szCs w:val="16"/>
                <w:lang w:eastAsia="ru-RU"/>
              </w:rPr>
              <w:t>МКУ «Городское хозяйство» города Дивногорска</w:t>
            </w:r>
          </w:p>
        </w:tc>
        <w:tc>
          <w:tcPr>
            <w:tcW w:w="566" w:type="dxa"/>
            <w:tcBorders>
              <w:top w:val="single" w:sz="8" w:space="0" w:color="auto"/>
              <w:left w:val="single" w:sz="8" w:space="0" w:color="auto"/>
              <w:bottom w:val="nil"/>
              <w:right w:val="single" w:sz="8" w:space="0" w:color="auto"/>
            </w:tcBorders>
            <w:shd w:val="clear" w:color="auto" w:fill="auto"/>
            <w:noWrap/>
            <w:vAlign w:val="center"/>
            <w:hideMark/>
          </w:tcPr>
          <w:p w14:paraId="2A67CE0D"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931</w:t>
            </w:r>
          </w:p>
        </w:tc>
        <w:tc>
          <w:tcPr>
            <w:tcW w:w="568" w:type="dxa"/>
            <w:tcBorders>
              <w:top w:val="single" w:sz="8" w:space="0" w:color="auto"/>
              <w:left w:val="nil"/>
              <w:bottom w:val="nil"/>
              <w:right w:val="single" w:sz="8" w:space="0" w:color="auto"/>
            </w:tcBorders>
            <w:shd w:val="clear" w:color="auto" w:fill="auto"/>
            <w:noWrap/>
            <w:vAlign w:val="center"/>
            <w:hideMark/>
          </w:tcPr>
          <w:p w14:paraId="6B588DCE"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992" w:type="dxa"/>
            <w:tcBorders>
              <w:top w:val="single" w:sz="8" w:space="0" w:color="auto"/>
              <w:left w:val="nil"/>
              <w:bottom w:val="nil"/>
              <w:right w:val="single" w:sz="8" w:space="0" w:color="auto"/>
            </w:tcBorders>
            <w:shd w:val="clear" w:color="auto" w:fill="auto"/>
            <w:noWrap/>
            <w:vAlign w:val="center"/>
            <w:hideMark/>
          </w:tcPr>
          <w:p w14:paraId="3F4503CF"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567" w:type="dxa"/>
            <w:tcBorders>
              <w:top w:val="single" w:sz="8" w:space="0" w:color="auto"/>
              <w:left w:val="nil"/>
              <w:bottom w:val="nil"/>
              <w:right w:val="single" w:sz="8" w:space="0" w:color="auto"/>
            </w:tcBorders>
            <w:shd w:val="clear" w:color="auto" w:fill="auto"/>
            <w:noWrap/>
            <w:vAlign w:val="center"/>
            <w:hideMark/>
          </w:tcPr>
          <w:p w14:paraId="55AFEC4C"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708" w:type="dxa"/>
            <w:tcBorders>
              <w:top w:val="single" w:sz="8" w:space="0" w:color="auto"/>
              <w:left w:val="nil"/>
              <w:bottom w:val="nil"/>
              <w:right w:val="single" w:sz="8" w:space="0" w:color="auto"/>
            </w:tcBorders>
            <w:shd w:val="clear" w:color="auto" w:fill="auto"/>
            <w:noWrap/>
            <w:vAlign w:val="center"/>
            <w:hideMark/>
          </w:tcPr>
          <w:p w14:paraId="5909001E"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gridSpan w:val="2"/>
            <w:tcBorders>
              <w:top w:val="single" w:sz="8" w:space="0" w:color="auto"/>
              <w:left w:val="nil"/>
              <w:bottom w:val="nil"/>
              <w:right w:val="single" w:sz="8" w:space="0" w:color="auto"/>
            </w:tcBorders>
            <w:shd w:val="clear" w:color="auto" w:fill="auto"/>
            <w:noWrap/>
            <w:vAlign w:val="center"/>
            <w:hideMark/>
          </w:tcPr>
          <w:p w14:paraId="495656F0"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10521F70"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398CD4E5"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6AD01A6C"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4C929B24"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2F56A24D"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299D1EDE"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1" w:type="dxa"/>
            <w:tcBorders>
              <w:top w:val="single" w:sz="8" w:space="0" w:color="auto"/>
              <w:left w:val="nil"/>
              <w:bottom w:val="nil"/>
              <w:right w:val="single" w:sz="8" w:space="0" w:color="auto"/>
            </w:tcBorders>
            <w:shd w:val="clear" w:color="auto" w:fill="auto"/>
            <w:noWrap/>
            <w:vAlign w:val="center"/>
            <w:hideMark/>
          </w:tcPr>
          <w:p w14:paraId="0BB5FBA6"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0" w:type="dxa"/>
            <w:tcBorders>
              <w:top w:val="single" w:sz="8" w:space="0" w:color="auto"/>
              <w:left w:val="nil"/>
              <w:bottom w:val="nil"/>
              <w:right w:val="nil"/>
            </w:tcBorders>
            <w:shd w:val="clear" w:color="auto" w:fill="auto"/>
            <w:noWrap/>
            <w:vAlign w:val="center"/>
            <w:hideMark/>
          </w:tcPr>
          <w:p w14:paraId="5F83D057"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34" w:type="dxa"/>
            <w:tcBorders>
              <w:top w:val="nil"/>
              <w:left w:val="single" w:sz="4" w:space="0" w:color="auto"/>
              <w:bottom w:val="single" w:sz="4" w:space="0" w:color="auto"/>
              <w:right w:val="single" w:sz="4" w:space="0" w:color="auto"/>
            </w:tcBorders>
            <w:shd w:val="clear" w:color="auto" w:fill="auto"/>
            <w:noWrap/>
            <w:vAlign w:val="center"/>
            <w:hideMark/>
          </w:tcPr>
          <w:p w14:paraId="5EDC8CE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tcPr>
          <w:p w14:paraId="06015441" w14:textId="77777777" w:rsidR="00C64061" w:rsidRDefault="00C64061" w:rsidP="008B6B23">
            <w:pPr>
              <w:jc w:val="center"/>
              <w:rPr>
                <w:rFonts w:ascii="Times New Roman" w:hAnsi="Times New Roman"/>
                <w:color w:val="000000"/>
                <w:sz w:val="18"/>
                <w:szCs w:val="18"/>
                <w:lang w:eastAsia="ru-RU"/>
              </w:rPr>
            </w:pPr>
          </w:p>
          <w:p w14:paraId="2291019C" w14:textId="77777777" w:rsidR="002077B1" w:rsidRDefault="002077B1" w:rsidP="008B6B23">
            <w:pPr>
              <w:jc w:val="center"/>
              <w:rPr>
                <w:rFonts w:ascii="Times New Roman" w:hAnsi="Times New Roman"/>
                <w:color w:val="000000"/>
                <w:sz w:val="18"/>
                <w:szCs w:val="18"/>
                <w:lang w:eastAsia="ru-RU"/>
              </w:rPr>
            </w:pPr>
          </w:p>
          <w:p w14:paraId="46EFA01C" w14:textId="77777777" w:rsidR="002077B1" w:rsidRDefault="002077B1" w:rsidP="008B6B23">
            <w:pPr>
              <w:jc w:val="center"/>
              <w:rPr>
                <w:rFonts w:ascii="Times New Roman" w:hAnsi="Times New Roman"/>
                <w:color w:val="000000"/>
                <w:sz w:val="18"/>
                <w:szCs w:val="18"/>
                <w:lang w:eastAsia="ru-RU"/>
              </w:rPr>
            </w:pPr>
          </w:p>
          <w:p w14:paraId="72FD895F" w14:textId="71DE24D1" w:rsidR="002077B1" w:rsidRPr="005743AA"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E17021D" w14:textId="127A2581"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284" w:type="dxa"/>
            <w:tcBorders>
              <w:top w:val="single" w:sz="8" w:space="0" w:color="auto"/>
              <w:left w:val="nil"/>
              <w:bottom w:val="nil"/>
              <w:right w:val="single" w:sz="8" w:space="0" w:color="auto"/>
            </w:tcBorders>
            <w:shd w:val="clear" w:color="auto" w:fill="auto"/>
            <w:vAlign w:val="center"/>
            <w:hideMark/>
          </w:tcPr>
          <w:p w14:paraId="63B8FE35"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3FF5E778" w14:textId="77777777" w:rsidTr="00C64061">
        <w:trPr>
          <w:trHeight w:val="510"/>
        </w:trPr>
        <w:tc>
          <w:tcPr>
            <w:tcW w:w="2694" w:type="dxa"/>
            <w:gridSpan w:val="2"/>
            <w:vMerge w:val="restart"/>
            <w:tcBorders>
              <w:top w:val="single" w:sz="4" w:space="0" w:color="auto"/>
              <w:left w:val="single" w:sz="4" w:space="0" w:color="auto"/>
              <w:right w:val="single" w:sz="4" w:space="0" w:color="auto"/>
            </w:tcBorders>
            <w:shd w:val="clear" w:color="auto" w:fill="auto"/>
            <w:vAlign w:val="center"/>
            <w:hideMark/>
          </w:tcPr>
          <w:p w14:paraId="699F7639" w14:textId="77777777" w:rsidR="00C64061" w:rsidRPr="00073C8A" w:rsidRDefault="00C64061" w:rsidP="008B6B23">
            <w:pPr>
              <w:rPr>
                <w:rFonts w:ascii="Times New Roman" w:hAnsi="Times New Roman"/>
                <w:color w:val="000000"/>
                <w:sz w:val="16"/>
                <w:szCs w:val="16"/>
                <w:lang w:eastAsia="ru-RU"/>
              </w:rPr>
            </w:pPr>
            <w:r w:rsidRPr="00073C8A">
              <w:rPr>
                <w:rFonts w:ascii="Times New Roman" w:hAnsi="Times New Roman"/>
                <w:b/>
                <w:bCs/>
                <w:color w:val="000000"/>
                <w:sz w:val="16"/>
                <w:szCs w:val="16"/>
                <w:lang w:eastAsia="ru-RU"/>
              </w:rPr>
              <w:t>Мероприятие 4.2.1</w:t>
            </w:r>
            <w:r w:rsidRPr="00073C8A">
              <w:rPr>
                <w:rFonts w:ascii="Times New Roman" w:hAnsi="Times New Roman"/>
                <w:color w:val="000000"/>
                <w:sz w:val="16"/>
                <w:szCs w:val="16"/>
                <w:lang w:eastAsia="ru-RU"/>
              </w:rPr>
              <w:t>. Внесение взносов на капитальный ремонт муниципальных квартир в жилищном фонде (с 2022 года.)</w:t>
            </w:r>
          </w:p>
        </w:tc>
        <w:tc>
          <w:tcPr>
            <w:tcW w:w="992" w:type="dxa"/>
            <w:vMerge w:val="restart"/>
            <w:tcBorders>
              <w:top w:val="nil"/>
              <w:left w:val="single" w:sz="4" w:space="0" w:color="auto"/>
              <w:bottom w:val="single" w:sz="4" w:space="0" w:color="000000"/>
              <w:right w:val="nil"/>
            </w:tcBorders>
            <w:shd w:val="clear" w:color="auto" w:fill="auto"/>
            <w:vAlign w:val="center"/>
            <w:hideMark/>
          </w:tcPr>
          <w:p w14:paraId="258769BC" w14:textId="77777777" w:rsidR="00C64061" w:rsidRPr="00073C8A" w:rsidRDefault="00C64061" w:rsidP="008B6B23">
            <w:pPr>
              <w:jc w:val="center"/>
              <w:rPr>
                <w:rFonts w:ascii="Times New Roman" w:hAnsi="Times New Roman"/>
                <w:color w:val="000000"/>
                <w:sz w:val="16"/>
                <w:szCs w:val="16"/>
                <w:lang w:eastAsia="ru-RU"/>
              </w:rPr>
            </w:pPr>
            <w:r w:rsidRPr="00073C8A">
              <w:rPr>
                <w:rFonts w:ascii="Times New Roman" w:hAnsi="Times New Roman"/>
                <w:color w:val="000000"/>
                <w:sz w:val="16"/>
                <w:szCs w:val="16"/>
                <w:lang w:eastAsia="ru-RU"/>
              </w:rPr>
              <w:t>МКУ «Городское хозяйство» города Дивногорска</w:t>
            </w:r>
          </w:p>
        </w:tc>
        <w:tc>
          <w:tcPr>
            <w:tcW w:w="566" w:type="dxa"/>
            <w:tcBorders>
              <w:top w:val="single" w:sz="8" w:space="0" w:color="auto"/>
              <w:left w:val="single" w:sz="8" w:space="0" w:color="auto"/>
              <w:bottom w:val="nil"/>
              <w:right w:val="single" w:sz="8" w:space="0" w:color="auto"/>
            </w:tcBorders>
            <w:shd w:val="clear" w:color="auto" w:fill="auto"/>
            <w:noWrap/>
            <w:vAlign w:val="center"/>
            <w:hideMark/>
          </w:tcPr>
          <w:p w14:paraId="56F022E5"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931</w:t>
            </w:r>
          </w:p>
        </w:tc>
        <w:tc>
          <w:tcPr>
            <w:tcW w:w="568" w:type="dxa"/>
            <w:tcBorders>
              <w:top w:val="single" w:sz="8" w:space="0" w:color="auto"/>
              <w:left w:val="nil"/>
              <w:bottom w:val="nil"/>
              <w:right w:val="single" w:sz="8" w:space="0" w:color="auto"/>
            </w:tcBorders>
            <w:shd w:val="clear" w:color="auto" w:fill="auto"/>
            <w:noWrap/>
            <w:vAlign w:val="center"/>
            <w:hideMark/>
          </w:tcPr>
          <w:p w14:paraId="55777D9D"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501</w:t>
            </w:r>
          </w:p>
        </w:tc>
        <w:tc>
          <w:tcPr>
            <w:tcW w:w="992" w:type="dxa"/>
            <w:tcBorders>
              <w:top w:val="single" w:sz="8" w:space="0" w:color="auto"/>
              <w:left w:val="nil"/>
              <w:bottom w:val="nil"/>
              <w:right w:val="single" w:sz="8" w:space="0" w:color="auto"/>
            </w:tcBorders>
            <w:shd w:val="clear" w:color="auto" w:fill="auto"/>
            <w:noWrap/>
            <w:vAlign w:val="center"/>
            <w:hideMark/>
          </w:tcPr>
          <w:p w14:paraId="641AC261"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0810084060</w:t>
            </w:r>
          </w:p>
        </w:tc>
        <w:tc>
          <w:tcPr>
            <w:tcW w:w="567" w:type="dxa"/>
            <w:tcBorders>
              <w:top w:val="single" w:sz="8" w:space="0" w:color="auto"/>
              <w:left w:val="nil"/>
              <w:bottom w:val="nil"/>
              <w:right w:val="single" w:sz="8" w:space="0" w:color="auto"/>
            </w:tcBorders>
            <w:shd w:val="clear" w:color="auto" w:fill="auto"/>
            <w:noWrap/>
            <w:vAlign w:val="center"/>
            <w:hideMark/>
          </w:tcPr>
          <w:p w14:paraId="719FF4FA"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850</w:t>
            </w:r>
          </w:p>
        </w:tc>
        <w:tc>
          <w:tcPr>
            <w:tcW w:w="708" w:type="dxa"/>
            <w:tcBorders>
              <w:top w:val="single" w:sz="8" w:space="0" w:color="auto"/>
              <w:left w:val="nil"/>
              <w:bottom w:val="nil"/>
              <w:right w:val="single" w:sz="8" w:space="0" w:color="auto"/>
            </w:tcBorders>
            <w:shd w:val="clear" w:color="auto" w:fill="auto"/>
            <w:noWrap/>
            <w:vAlign w:val="center"/>
            <w:hideMark/>
          </w:tcPr>
          <w:p w14:paraId="208610AF"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gridSpan w:val="2"/>
            <w:tcBorders>
              <w:top w:val="single" w:sz="8" w:space="0" w:color="auto"/>
              <w:left w:val="nil"/>
              <w:bottom w:val="nil"/>
              <w:right w:val="single" w:sz="8" w:space="0" w:color="auto"/>
            </w:tcBorders>
            <w:shd w:val="clear" w:color="auto" w:fill="auto"/>
            <w:noWrap/>
            <w:vAlign w:val="center"/>
            <w:hideMark/>
          </w:tcPr>
          <w:p w14:paraId="523AD8C6"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369AFD8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2FDA0A0"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707FFE2"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58F027FD"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103AF92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41759B72"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1" w:type="dxa"/>
            <w:tcBorders>
              <w:top w:val="single" w:sz="8" w:space="0" w:color="auto"/>
              <w:left w:val="nil"/>
              <w:bottom w:val="nil"/>
              <w:right w:val="single" w:sz="8" w:space="0" w:color="auto"/>
            </w:tcBorders>
            <w:shd w:val="clear" w:color="auto" w:fill="auto"/>
            <w:noWrap/>
            <w:vAlign w:val="center"/>
            <w:hideMark/>
          </w:tcPr>
          <w:p w14:paraId="57D9406D"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850" w:type="dxa"/>
            <w:tcBorders>
              <w:top w:val="single" w:sz="8" w:space="0" w:color="auto"/>
              <w:left w:val="nil"/>
              <w:bottom w:val="nil"/>
              <w:right w:val="nil"/>
            </w:tcBorders>
            <w:shd w:val="clear" w:color="auto" w:fill="auto"/>
            <w:noWrap/>
            <w:vAlign w:val="center"/>
            <w:hideMark/>
          </w:tcPr>
          <w:p w14:paraId="44897189"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34" w:type="dxa"/>
            <w:tcBorders>
              <w:top w:val="nil"/>
              <w:left w:val="single" w:sz="4" w:space="0" w:color="auto"/>
              <w:bottom w:val="nil"/>
              <w:right w:val="single" w:sz="4" w:space="0" w:color="auto"/>
            </w:tcBorders>
            <w:shd w:val="clear" w:color="auto" w:fill="auto"/>
            <w:noWrap/>
            <w:vAlign w:val="center"/>
            <w:hideMark/>
          </w:tcPr>
          <w:p w14:paraId="67D569BC"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9" w:type="dxa"/>
            <w:tcBorders>
              <w:top w:val="single" w:sz="4" w:space="0" w:color="auto"/>
              <w:left w:val="nil"/>
              <w:bottom w:val="single" w:sz="4" w:space="0" w:color="auto"/>
              <w:right w:val="single" w:sz="4" w:space="0" w:color="auto"/>
            </w:tcBorders>
          </w:tcPr>
          <w:p w14:paraId="4E989CE0" w14:textId="77777777" w:rsidR="00C64061" w:rsidRDefault="00C64061" w:rsidP="008B6B23">
            <w:pPr>
              <w:jc w:val="center"/>
              <w:rPr>
                <w:rFonts w:ascii="Times New Roman" w:hAnsi="Times New Roman"/>
                <w:color w:val="000000"/>
                <w:sz w:val="18"/>
                <w:szCs w:val="18"/>
                <w:lang w:eastAsia="ru-RU"/>
              </w:rPr>
            </w:pPr>
          </w:p>
          <w:p w14:paraId="2B3391C9" w14:textId="4FC71C02" w:rsidR="002077B1" w:rsidRPr="005743AA"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nil"/>
              <w:right w:val="single" w:sz="4" w:space="0" w:color="auto"/>
            </w:tcBorders>
            <w:shd w:val="clear" w:color="auto" w:fill="auto"/>
            <w:vAlign w:val="center"/>
            <w:hideMark/>
          </w:tcPr>
          <w:p w14:paraId="014650C1" w14:textId="038BF49B"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284" w:type="dxa"/>
            <w:tcBorders>
              <w:top w:val="single" w:sz="8" w:space="0" w:color="auto"/>
              <w:left w:val="nil"/>
              <w:bottom w:val="nil"/>
              <w:right w:val="single" w:sz="8" w:space="0" w:color="auto"/>
            </w:tcBorders>
            <w:shd w:val="clear" w:color="auto" w:fill="auto"/>
            <w:vAlign w:val="center"/>
            <w:hideMark/>
          </w:tcPr>
          <w:p w14:paraId="0194AE78"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723D1E80" w14:textId="77777777" w:rsidTr="00C64061">
        <w:trPr>
          <w:trHeight w:val="465"/>
        </w:trPr>
        <w:tc>
          <w:tcPr>
            <w:tcW w:w="2694" w:type="dxa"/>
            <w:gridSpan w:val="2"/>
            <w:vMerge/>
            <w:tcBorders>
              <w:left w:val="single" w:sz="4" w:space="0" w:color="auto"/>
              <w:right w:val="single" w:sz="4" w:space="0" w:color="auto"/>
            </w:tcBorders>
            <w:vAlign w:val="center"/>
            <w:hideMark/>
          </w:tcPr>
          <w:p w14:paraId="57BDBC92" w14:textId="77777777" w:rsidR="00C64061" w:rsidRPr="00073C8A" w:rsidRDefault="00C64061" w:rsidP="008B6B23">
            <w:pPr>
              <w:rPr>
                <w:rFonts w:ascii="Times New Roman" w:hAnsi="Times New Roman"/>
                <w:color w:val="000000"/>
                <w:sz w:val="16"/>
                <w:szCs w:val="16"/>
                <w:lang w:eastAsia="ru-RU"/>
              </w:rPr>
            </w:pPr>
          </w:p>
        </w:tc>
        <w:tc>
          <w:tcPr>
            <w:tcW w:w="992" w:type="dxa"/>
            <w:vMerge/>
            <w:tcBorders>
              <w:top w:val="nil"/>
              <w:left w:val="single" w:sz="4" w:space="0" w:color="auto"/>
              <w:bottom w:val="single" w:sz="4" w:space="0" w:color="000000"/>
              <w:right w:val="nil"/>
            </w:tcBorders>
            <w:vAlign w:val="center"/>
            <w:hideMark/>
          </w:tcPr>
          <w:p w14:paraId="24F813B1" w14:textId="77777777" w:rsidR="00C64061" w:rsidRPr="00073C8A" w:rsidRDefault="00C64061" w:rsidP="008B6B23">
            <w:pPr>
              <w:rPr>
                <w:rFonts w:ascii="Times New Roman" w:hAnsi="Times New Roman"/>
                <w:color w:val="000000"/>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8414B"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931</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298DCBD7"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501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D1B8AB" w14:textId="77777777" w:rsidR="00C64061" w:rsidRPr="005743AA" w:rsidRDefault="00C64061" w:rsidP="008B6B23">
            <w:pPr>
              <w:jc w:val="center"/>
              <w:rPr>
                <w:rFonts w:ascii="Times New Roman" w:hAnsi="Times New Roman"/>
                <w:sz w:val="18"/>
                <w:szCs w:val="18"/>
                <w:lang w:eastAsia="ru-RU"/>
              </w:rPr>
            </w:pPr>
            <w:r>
              <w:rPr>
                <w:rFonts w:ascii="Times New Roman" w:hAnsi="Times New Roman"/>
                <w:color w:val="000000"/>
                <w:sz w:val="18"/>
                <w:szCs w:val="18"/>
                <w:lang w:eastAsia="ru-RU"/>
              </w:rPr>
              <w:t>0810084060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A64F7C" w14:textId="77777777" w:rsidR="00C64061" w:rsidRPr="005743AA" w:rsidRDefault="00C64061" w:rsidP="008B6B23">
            <w:pPr>
              <w:jc w:val="center"/>
              <w:rPr>
                <w:rFonts w:ascii="Times New Roman" w:hAnsi="Times New Roman"/>
                <w:sz w:val="18"/>
                <w:szCs w:val="18"/>
                <w:lang w:eastAsia="ru-RU"/>
              </w:rPr>
            </w:pPr>
            <w:r w:rsidRPr="005743AA">
              <w:rPr>
                <w:rFonts w:ascii="Times New Roman" w:hAnsi="Times New Roman"/>
                <w:sz w:val="18"/>
                <w:szCs w:val="18"/>
                <w:lang w:eastAsia="ru-RU"/>
              </w:rPr>
              <w:t>240</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6644404E"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gridSpan w:val="2"/>
            <w:tcBorders>
              <w:top w:val="single" w:sz="8" w:space="0" w:color="auto"/>
              <w:left w:val="nil"/>
              <w:bottom w:val="nil"/>
              <w:right w:val="single" w:sz="8" w:space="0" w:color="auto"/>
            </w:tcBorders>
            <w:shd w:val="clear" w:color="auto" w:fill="auto"/>
            <w:noWrap/>
            <w:vAlign w:val="center"/>
            <w:hideMark/>
          </w:tcPr>
          <w:p w14:paraId="6363DEB4"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09638E96"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4B61D93F"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3D82E0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176AFB8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7E40C907"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166D00F7"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1" w:type="dxa"/>
            <w:tcBorders>
              <w:top w:val="single" w:sz="8" w:space="0" w:color="auto"/>
              <w:left w:val="nil"/>
              <w:bottom w:val="nil"/>
              <w:right w:val="single" w:sz="8" w:space="0" w:color="auto"/>
            </w:tcBorders>
            <w:shd w:val="clear" w:color="auto" w:fill="auto"/>
            <w:noWrap/>
            <w:vAlign w:val="center"/>
            <w:hideMark/>
          </w:tcPr>
          <w:p w14:paraId="6ECABB1A"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850" w:type="dxa"/>
            <w:tcBorders>
              <w:top w:val="single" w:sz="8" w:space="0" w:color="auto"/>
              <w:left w:val="nil"/>
              <w:bottom w:val="nil"/>
              <w:right w:val="nil"/>
            </w:tcBorders>
            <w:shd w:val="clear" w:color="auto" w:fill="auto"/>
            <w:noWrap/>
            <w:vAlign w:val="center"/>
            <w:hideMark/>
          </w:tcPr>
          <w:p w14:paraId="7278B733"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34" w:type="dxa"/>
            <w:tcBorders>
              <w:top w:val="single" w:sz="4" w:space="0" w:color="auto"/>
              <w:left w:val="single" w:sz="4" w:space="0" w:color="auto"/>
              <w:bottom w:val="nil"/>
              <w:right w:val="single" w:sz="4" w:space="0" w:color="auto"/>
            </w:tcBorders>
            <w:shd w:val="clear" w:color="auto" w:fill="auto"/>
            <w:noWrap/>
            <w:vAlign w:val="center"/>
            <w:hideMark/>
          </w:tcPr>
          <w:p w14:paraId="1C1908F4"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single" w:sz="4" w:space="0" w:color="auto"/>
              <w:left w:val="nil"/>
              <w:bottom w:val="single" w:sz="4" w:space="0" w:color="auto"/>
              <w:right w:val="single" w:sz="4" w:space="0" w:color="auto"/>
            </w:tcBorders>
          </w:tcPr>
          <w:p w14:paraId="6BECDB0F" w14:textId="77777777" w:rsidR="00C64061" w:rsidRDefault="00C64061" w:rsidP="008B6B23">
            <w:pPr>
              <w:jc w:val="center"/>
              <w:rPr>
                <w:rFonts w:ascii="Times New Roman" w:hAnsi="Times New Roman"/>
                <w:color w:val="000000"/>
                <w:sz w:val="18"/>
                <w:szCs w:val="18"/>
                <w:lang w:eastAsia="ru-RU"/>
              </w:rPr>
            </w:pPr>
          </w:p>
          <w:p w14:paraId="05EA68B2" w14:textId="789CB4A6" w:rsidR="002077B1"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7794200" w14:textId="746C9DB0"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1E5A6CE"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3253E3F1" w14:textId="77777777" w:rsidTr="00C64061">
        <w:trPr>
          <w:trHeight w:val="465"/>
        </w:trPr>
        <w:tc>
          <w:tcPr>
            <w:tcW w:w="2694" w:type="dxa"/>
            <w:gridSpan w:val="2"/>
            <w:vMerge/>
            <w:tcBorders>
              <w:left w:val="single" w:sz="4" w:space="0" w:color="auto"/>
              <w:bottom w:val="single" w:sz="4" w:space="0" w:color="auto"/>
              <w:right w:val="single" w:sz="4" w:space="0" w:color="auto"/>
            </w:tcBorders>
            <w:vAlign w:val="center"/>
          </w:tcPr>
          <w:p w14:paraId="2DC80365" w14:textId="77777777" w:rsidR="00C64061" w:rsidRPr="00073C8A" w:rsidRDefault="00C64061" w:rsidP="008B6B23">
            <w:pPr>
              <w:rPr>
                <w:rFonts w:ascii="Times New Roman" w:hAnsi="Times New Roman"/>
                <w:color w:val="000000"/>
                <w:sz w:val="16"/>
                <w:szCs w:val="16"/>
                <w:lang w:eastAsia="ru-RU"/>
              </w:rPr>
            </w:pPr>
          </w:p>
        </w:tc>
        <w:tc>
          <w:tcPr>
            <w:tcW w:w="992" w:type="dxa"/>
            <w:tcBorders>
              <w:top w:val="nil"/>
              <w:left w:val="single" w:sz="4" w:space="0" w:color="auto"/>
              <w:bottom w:val="single" w:sz="4" w:space="0" w:color="000000"/>
              <w:right w:val="nil"/>
            </w:tcBorders>
            <w:vAlign w:val="center"/>
          </w:tcPr>
          <w:p w14:paraId="6D370CEF" w14:textId="77777777" w:rsidR="00C64061" w:rsidRPr="00073C8A" w:rsidRDefault="00C64061" w:rsidP="008B6B23">
            <w:pPr>
              <w:rPr>
                <w:rFonts w:ascii="Times New Roman" w:hAnsi="Times New Roman"/>
                <w:color w:val="000000"/>
                <w:sz w:val="16"/>
                <w:szCs w:val="16"/>
                <w:lang w:eastAsia="ru-RU"/>
              </w:rPr>
            </w:pPr>
            <w:r>
              <w:rPr>
                <w:rFonts w:ascii="Times New Roman" w:hAnsi="Times New Roman"/>
                <w:color w:val="000000"/>
                <w:sz w:val="16"/>
                <w:szCs w:val="16"/>
                <w:lang w:eastAsia="ru-RU"/>
              </w:rPr>
              <w:t>МКУ «УСГХ»</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82575" w14:textId="77777777" w:rsidR="00C64061"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938</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11C1E46E" w14:textId="77777777" w:rsidR="00C64061" w:rsidRPr="005743AA" w:rsidRDefault="00C64061" w:rsidP="008B6B23">
            <w:pPr>
              <w:jc w:val="center"/>
              <w:rPr>
                <w:rFonts w:ascii="Times New Roman" w:hAnsi="Times New Roman"/>
                <w:sz w:val="18"/>
                <w:szCs w:val="18"/>
                <w:lang w:eastAsia="ru-RU"/>
              </w:rPr>
            </w:pPr>
            <w:r>
              <w:rPr>
                <w:rFonts w:ascii="Times New Roman" w:hAnsi="Times New Roman"/>
                <w:sz w:val="18"/>
                <w:szCs w:val="18"/>
                <w:lang w:eastAsia="ru-RU"/>
              </w:rPr>
              <w:t>0501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650B3A" w14:textId="77777777" w:rsidR="00C64061"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0830084060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6CA3E8" w14:textId="77777777" w:rsidR="00C64061" w:rsidRPr="005743AA" w:rsidRDefault="00C64061" w:rsidP="008B6B23">
            <w:pPr>
              <w:jc w:val="center"/>
              <w:rPr>
                <w:rFonts w:ascii="Times New Roman" w:hAnsi="Times New Roman"/>
                <w:sz w:val="18"/>
                <w:szCs w:val="18"/>
                <w:lang w:eastAsia="ru-RU"/>
              </w:rPr>
            </w:pPr>
            <w:r>
              <w:rPr>
                <w:rFonts w:ascii="Times New Roman" w:hAnsi="Times New Roman"/>
                <w:sz w:val="18"/>
                <w:szCs w:val="18"/>
                <w:lang w:eastAsia="ru-RU"/>
              </w:rPr>
              <w:t>240</w:t>
            </w:r>
          </w:p>
        </w:tc>
        <w:tc>
          <w:tcPr>
            <w:tcW w:w="708" w:type="dxa"/>
            <w:tcBorders>
              <w:top w:val="single" w:sz="8" w:space="0" w:color="auto"/>
              <w:left w:val="single" w:sz="8" w:space="0" w:color="auto"/>
              <w:bottom w:val="nil"/>
              <w:right w:val="single" w:sz="8" w:space="0" w:color="auto"/>
            </w:tcBorders>
            <w:shd w:val="clear" w:color="auto" w:fill="auto"/>
            <w:noWrap/>
            <w:vAlign w:val="center"/>
          </w:tcPr>
          <w:p w14:paraId="4BD8F471"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gridSpan w:val="2"/>
            <w:tcBorders>
              <w:top w:val="single" w:sz="8" w:space="0" w:color="auto"/>
              <w:left w:val="nil"/>
              <w:bottom w:val="nil"/>
              <w:right w:val="single" w:sz="8" w:space="0" w:color="auto"/>
            </w:tcBorders>
            <w:shd w:val="clear" w:color="auto" w:fill="auto"/>
            <w:noWrap/>
            <w:vAlign w:val="center"/>
          </w:tcPr>
          <w:p w14:paraId="5D2661F3"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single" w:sz="8" w:space="0" w:color="auto"/>
              <w:left w:val="nil"/>
              <w:bottom w:val="nil"/>
              <w:right w:val="single" w:sz="8" w:space="0" w:color="auto"/>
            </w:tcBorders>
            <w:shd w:val="clear" w:color="auto" w:fill="auto"/>
            <w:noWrap/>
            <w:vAlign w:val="center"/>
          </w:tcPr>
          <w:p w14:paraId="24888B62"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single" w:sz="8" w:space="0" w:color="auto"/>
              <w:left w:val="nil"/>
              <w:bottom w:val="nil"/>
              <w:right w:val="single" w:sz="8" w:space="0" w:color="auto"/>
            </w:tcBorders>
            <w:shd w:val="clear" w:color="auto" w:fill="auto"/>
            <w:noWrap/>
            <w:vAlign w:val="center"/>
          </w:tcPr>
          <w:p w14:paraId="2557FBDB"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single" w:sz="8" w:space="0" w:color="auto"/>
              <w:left w:val="nil"/>
              <w:bottom w:val="nil"/>
              <w:right w:val="single" w:sz="8" w:space="0" w:color="auto"/>
            </w:tcBorders>
            <w:shd w:val="clear" w:color="auto" w:fill="auto"/>
            <w:noWrap/>
            <w:vAlign w:val="center"/>
          </w:tcPr>
          <w:p w14:paraId="3B65BE73"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single" w:sz="8" w:space="0" w:color="auto"/>
              <w:left w:val="nil"/>
              <w:bottom w:val="nil"/>
              <w:right w:val="single" w:sz="8" w:space="0" w:color="auto"/>
            </w:tcBorders>
            <w:shd w:val="clear" w:color="auto" w:fill="auto"/>
            <w:noWrap/>
            <w:vAlign w:val="center"/>
          </w:tcPr>
          <w:p w14:paraId="49481CF7"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single" w:sz="8" w:space="0" w:color="auto"/>
              <w:left w:val="nil"/>
              <w:bottom w:val="nil"/>
              <w:right w:val="single" w:sz="8" w:space="0" w:color="auto"/>
            </w:tcBorders>
            <w:shd w:val="clear" w:color="auto" w:fill="auto"/>
            <w:noWrap/>
            <w:vAlign w:val="center"/>
          </w:tcPr>
          <w:p w14:paraId="6E8C0BBD"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9" w:type="dxa"/>
            <w:tcBorders>
              <w:top w:val="single" w:sz="8" w:space="0" w:color="auto"/>
              <w:left w:val="nil"/>
              <w:bottom w:val="nil"/>
              <w:right w:val="single" w:sz="8" w:space="0" w:color="auto"/>
            </w:tcBorders>
            <w:shd w:val="clear" w:color="auto" w:fill="auto"/>
            <w:noWrap/>
            <w:vAlign w:val="center"/>
          </w:tcPr>
          <w:p w14:paraId="0DAB53F7" w14:textId="77777777" w:rsidR="00C64061" w:rsidRPr="005743AA"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851" w:type="dxa"/>
            <w:tcBorders>
              <w:top w:val="single" w:sz="8" w:space="0" w:color="auto"/>
              <w:left w:val="nil"/>
              <w:bottom w:val="nil"/>
              <w:right w:val="single" w:sz="8" w:space="0" w:color="auto"/>
            </w:tcBorders>
            <w:shd w:val="clear" w:color="auto" w:fill="auto"/>
            <w:noWrap/>
            <w:vAlign w:val="center"/>
          </w:tcPr>
          <w:p w14:paraId="00C0D96A" w14:textId="77777777" w:rsidR="00C64061"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600</w:t>
            </w:r>
          </w:p>
        </w:tc>
        <w:tc>
          <w:tcPr>
            <w:tcW w:w="850" w:type="dxa"/>
            <w:tcBorders>
              <w:top w:val="single" w:sz="8" w:space="0" w:color="auto"/>
              <w:left w:val="nil"/>
              <w:bottom w:val="nil"/>
              <w:right w:val="nil"/>
            </w:tcBorders>
            <w:shd w:val="clear" w:color="auto" w:fill="auto"/>
            <w:noWrap/>
            <w:vAlign w:val="center"/>
          </w:tcPr>
          <w:p w14:paraId="01617135" w14:textId="77777777" w:rsidR="00C64061"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600</w:t>
            </w:r>
          </w:p>
        </w:tc>
        <w:tc>
          <w:tcPr>
            <w:tcW w:w="734" w:type="dxa"/>
            <w:tcBorders>
              <w:top w:val="single" w:sz="4" w:space="0" w:color="auto"/>
              <w:left w:val="single" w:sz="4" w:space="0" w:color="auto"/>
              <w:bottom w:val="nil"/>
              <w:right w:val="single" w:sz="4" w:space="0" w:color="auto"/>
            </w:tcBorders>
            <w:shd w:val="clear" w:color="auto" w:fill="auto"/>
            <w:noWrap/>
            <w:vAlign w:val="center"/>
          </w:tcPr>
          <w:p w14:paraId="1240AC7D" w14:textId="77777777" w:rsidR="00C64061" w:rsidRDefault="00C6406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600</w:t>
            </w:r>
          </w:p>
        </w:tc>
        <w:tc>
          <w:tcPr>
            <w:tcW w:w="709" w:type="dxa"/>
            <w:tcBorders>
              <w:top w:val="single" w:sz="4" w:space="0" w:color="auto"/>
              <w:left w:val="nil"/>
              <w:bottom w:val="nil"/>
              <w:right w:val="single" w:sz="4" w:space="0" w:color="auto"/>
            </w:tcBorders>
          </w:tcPr>
          <w:p w14:paraId="45AB9102" w14:textId="77777777" w:rsidR="00C64061" w:rsidRDefault="00C64061" w:rsidP="008B6B23">
            <w:pPr>
              <w:jc w:val="center"/>
              <w:rPr>
                <w:rFonts w:ascii="Times New Roman" w:hAnsi="Times New Roman"/>
                <w:color w:val="000000"/>
                <w:sz w:val="18"/>
                <w:szCs w:val="18"/>
                <w:lang w:eastAsia="ru-RU"/>
              </w:rPr>
            </w:pPr>
          </w:p>
          <w:p w14:paraId="1AB912AB" w14:textId="6B7B8947" w:rsidR="002077B1"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600</w:t>
            </w:r>
          </w:p>
        </w:tc>
        <w:tc>
          <w:tcPr>
            <w:tcW w:w="708" w:type="dxa"/>
            <w:tcBorders>
              <w:top w:val="single" w:sz="4" w:space="0" w:color="auto"/>
              <w:left w:val="single" w:sz="4" w:space="0" w:color="auto"/>
              <w:bottom w:val="nil"/>
              <w:right w:val="single" w:sz="4" w:space="0" w:color="auto"/>
            </w:tcBorders>
            <w:shd w:val="clear" w:color="auto" w:fill="auto"/>
            <w:vAlign w:val="center"/>
          </w:tcPr>
          <w:p w14:paraId="5625F928" w14:textId="1D40C7B5" w:rsidR="00C64061"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24</w:t>
            </w:r>
            <w:r w:rsidR="00C64061">
              <w:rPr>
                <w:rFonts w:ascii="Times New Roman" w:hAnsi="Times New Roman"/>
                <w:color w:val="000000"/>
                <w:sz w:val="18"/>
                <w:szCs w:val="18"/>
                <w:lang w:eastAsia="ru-RU"/>
              </w:rPr>
              <w:t>00</w:t>
            </w:r>
          </w:p>
        </w:tc>
        <w:tc>
          <w:tcPr>
            <w:tcW w:w="284" w:type="dxa"/>
            <w:tcBorders>
              <w:top w:val="single" w:sz="4" w:space="0" w:color="auto"/>
              <w:left w:val="nil"/>
              <w:bottom w:val="single" w:sz="4" w:space="0" w:color="auto"/>
              <w:right w:val="single" w:sz="4" w:space="0" w:color="auto"/>
            </w:tcBorders>
            <w:shd w:val="clear" w:color="auto" w:fill="auto"/>
            <w:vAlign w:val="center"/>
          </w:tcPr>
          <w:p w14:paraId="09D45880" w14:textId="77777777" w:rsidR="00C64061" w:rsidRPr="00627B97" w:rsidRDefault="00C64061" w:rsidP="008B6B23">
            <w:pPr>
              <w:jc w:val="center"/>
              <w:rPr>
                <w:rFonts w:ascii="Times New Roman" w:hAnsi="Times New Roman"/>
                <w:color w:val="000000"/>
                <w:sz w:val="14"/>
                <w:szCs w:val="14"/>
                <w:lang w:eastAsia="ru-RU"/>
              </w:rPr>
            </w:pPr>
          </w:p>
        </w:tc>
      </w:tr>
      <w:tr w:rsidR="00C64061" w:rsidRPr="00627B97" w14:paraId="0FB347A0" w14:textId="77777777" w:rsidTr="00C64061">
        <w:trPr>
          <w:trHeight w:val="390"/>
        </w:trPr>
        <w:tc>
          <w:tcPr>
            <w:tcW w:w="851" w:type="dxa"/>
            <w:tcBorders>
              <w:top w:val="single" w:sz="4" w:space="0" w:color="auto"/>
              <w:left w:val="single" w:sz="4" w:space="0" w:color="auto"/>
              <w:bottom w:val="single" w:sz="4" w:space="0" w:color="auto"/>
              <w:right w:val="single" w:sz="4" w:space="0" w:color="auto"/>
            </w:tcBorders>
          </w:tcPr>
          <w:p w14:paraId="3708E514" w14:textId="77777777" w:rsidR="00C64061" w:rsidRPr="00073C8A" w:rsidRDefault="00C64061" w:rsidP="008B6B23">
            <w:pPr>
              <w:rPr>
                <w:rFonts w:ascii="Times New Roman" w:hAnsi="Times New Roman"/>
                <w:b/>
                <w:bCs/>
                <w:color w:val="000000"/>
                <w:sz w:val="16"/>
                <w:szCs w:val="16"/>
                <w:lang w:eastAsia="ru-RU"/>
              </w:rPr>
            </w:pPr>
          </w:p>
        </w:tc>
        <w:tc>
          <w:tcPr>
            <w:tcW w:w="1533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575C6C4A" w14:textId="490DF1FA" w:rsidR="00C64061" w:rsidRPr="00073C8A" w:rsidRDefault="00C64061" w:rsidP="008B6B23">
            <w:pPr>
              <w:rPr>
                <w:rFonts w:ascii="Times New Roman" w:hAnsi="Times New Roman"/>
                <w:b/>
                <w:bCs/>
                <w:color w:val="000000"/>
                <w:sz w:val="16"/>
                <w:szCs w:val="16"/>
                <w:lang w:eastAsia="ru-RU"/>
              </w:rPr>
            </w:pPr>
            <w:r w:rsidRPr="00073C8A">
              <w:rPr>
                <w:rFonts w:ascii="Times New Roman" w:hAnsi="Times New Roman"/>
                <w:b/>
                <w:bCs/>
                <w:color w:val="000000"/>
                <w:sz w:val="16"/>
                <w:szCs w:val="16"/>
                <w:lang w:eastAsia="ru-RU"/>
              </w:rPr>
              <w:t>Задача 5. Иные мероприятия в области энергосбережения и повышения энергетической эффективности (с 2022 года)</w:t>
            </w:r>
          </w:p>
        </w:tc>
      </w:tr>
      <w:tr w:rsidR="00C64061" w:rsidRPr="00627B97" w14:paraId="1D645FFA" w14:textId="77777777" w:rsidTr="00C64061">
        <w:trPr>
          <w:trHeight w:val="960"/>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14:paraId="6BCF7873" w14:textId="77777777" w:rsidR="00C64061" w:rsidRPr="00073C8A" w:rsidRDefault="00C64061" w:rsidP="008B6B23">
            <w:pPr>
              <w:rPr>
                <w:rFonts w:ascii="Times New Roman" w:hAnsi="Times New Roman"/>
                <w:color w:val="000000"/>
                <w:sz w:val="16"/>
                <w:szCs w:val="16"/>
                <w:lang w:eastAsia="ru-RU"/>
              </w:rPr>
            </w:pPr>
            <w:r w:rsidRPr="00073C8A">
              <w:rPr>
                <w:rFonts w:ascii="Times New Roman" w:hAnsi="Times New Roman"/>
                <w:b/>
                <w:bCs/>
                <w:color w:val="000000"/>
                <w:sz w:val="16"/>
                <w:szCs w:val="16"/>
                <w:lang w:eastAsia="ru-RU"/>
              </w:rPr>
              <w:t>Мероприятие 5.1.</w:t>
            </w:r>
            <w:r w:rsidRPr="00073C8A">
              <w:rPr>
                <w:rFonts w:ascii="Times New Roman" w:hAnsi="Times New Roman"/>
                <w:color w:val="000000"/>
                <w:sz w:val="16"/>
                <w:szCs w:val="16"/>
                <w:lang w:eastAsia="ru-RU"/>
              </w:rPr>
              <w:t xml:space="preserve">  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(при наличии), (с 2022 года)</w:t>
            </w:r>
          </w:p>
        </w:tc>
        <w:tc>
          <w:tcPr>
            <w:tcW w:w="992" w:type="dxa"/>
            <w:tcBorders>
              <w:top w:val="nil"/>
              <w:left w:val="nil"/>
              <w:bottom w:val="single" w:sz="4" w:space="0" w:color="auto"/>
              <w:right w:val="single" w:sz="4" w:space="0" w:color="auto"/>
            </w:tcBorders>
            <w:shd w:val="clear" w:color="auto" w:fill="auto"/>
            <w:vAlign w:val="center"/>
            <w:hideMark/>
          </w:tcPr>
          <w:p w14:paraId="114CBDE1" w14:textId="77777777" w:rsidR="00C64061" w:rsidRPr="00073C8A" w:rsidRDefault="00C64061" w:rsidP="008B6B23">
            <w:pPr>
              <w:jc w:val="center"/>
              <w:rPr>
                <w:rFonts w:ascii="Times New Roman" w:hAnsi="Times New Roman"/>
                <w:color w:val="000000"/>
                <w:sz w:val="16"/>
                <w:szCs w:val="16"/>
                <w:lang w:eastAsia="ru-RU"/>
              </w:rPr>
            </w:pPr>
            <w:r w:rsidRPr="00073C8A">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4" w:space="0" w:color="auto"/>
              <w:right w:val="single" w:sz="4" w:space="0" w:color="auto"/>
            </w:tcBorders>
            <w:shd w:val="clear" w:color="auto" w:fill="auto"/>
            <w:noWrap/>
            <w:vAlign w:val="center"/>
            <w:hideMark/>
          </w:tcPr>
          <w:p w14:paraId="481D1C02"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931</w:t>
            </w:r>
          </w:p>
        </w:tc>
        <w:tc>
          <w:tcPr>
            <w:tcW w:w="568" w:type="dxa"/>
            <w:tcBorders>
              <w:top w:val="nil"/>
              <w:left w:val="nil"/>
              <w:bottom w:val="single" w:sz="4" w:space="0" w:color="auto"/>
              <w:right w:val="single" w:sz="4" w:space="0" w:color="auto"/>
            </w:tcBorders>
            <w:shd w:val="clear" w:color="auto" w:fill="auto"/>
            <w:noWrap/>
            <w:vAlign w:val="center"/>
            <w:hideMark/>
          </w:tcPr>
          <w:p w14:paraId="1FC84634"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13A0BAF"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ADF2DC4" w14:textId="77777777" w:rsidR="00C64061" w:rsidRPr="005743AA" w:rsidRDefault="00C64061" w:rsidP="008B6B23">
            <w:pPr>
              <w:rPr>
                <w:rFonts w:ascii="Times New Roman" w:hAnsi="Times New Roman"/>
                <w:color w:val="000000"/>
                <w:sz w:val="18"/>
                <w:szCs w:val="18"/>
                <w:lang w:eastAsia="ru-RU"/>
              </w:rPr>
            </w:pPr>
            <w:r w:rsidRPr="005743AA">
              <w:rPr>
                <w:rFonts w:ascii="Times New Roman" w:hAnsi="Times New Roman"/>
                <w:color w:val="000000"/>
                <w:sz w:val="18"/>
                <w:szCs w:val="18"/>
                <w:lang w:eastAsia="ru-RU"/>
              </w:rPr>
              <w:t> </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2EEB6EFA"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gridSpan w:val="2"/>
            <w:tcBorders>
              <w:top w:val="single" w:sz="8" w:space="0" w:color="auto"/>
              <w:left w:val="nil"/>
              <w:bottom w:val="nil"/>
              <w:right w:val="single" w:sz="8" w:space="0" w:color="auto"/>
            </w:tcBorders>
            <w:shd w:val="clear" w:color="auto" w:fill="auto"/>
            <w:noWrap/>
            <w:vAlign w:val="center"/>
            <w:hideMark/>
          </w:tcPr>
          <w:p w14:paraId="190D3E32"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2C17C1AF"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266E0EEC"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673F3DFC"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039ECFA"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4944F309"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52C6D4B"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Х</w:t>
            </w:r>
          </w:p>
        </w:tc>
        <w:tc>
          <w:tcPr>
            <w:tcW w:w="851" w:type="dxa"/>
            <w:tcBorders>
              <w:top w:val="single" w:sz="8" w:space="0" w:color="auto"/>
              <w:left w:val="nil"/>
              <w:bottom w:val="nil"/>
              <w:right w:val="single" w:sz="8" w:space="0" w:color="auto"/>
            </w:tcBorders>
            <w:shd w:val="clear" w:color="auto" w:fill="auto"/>
            <w:noWrap/>
            <w:vAlign w:val="center"/>
            <w:hideMark/>
          </w:tcPr>
          <w:p w14:paraId="4469DA58"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850" w:type="dxa"/>
            <w:tcBorders>
              <w:top w:val="single" w:sz="8" w:space="0" w:color="auto"/>
              <w:left w:val="nil"/>
              <w:bottom w:val="nil"/>
              <w:right w:val="nil"/>
            </w:tcBorders>
            <w:shd w:val="clear" w:color="auto" w:fill="auto"/>
            <w:noWrap/>
            <w:vAlign w:val="center"/>
            <w:hideMark/>
          </w:tcPr>
          <w:p w14:paraId="2BEA44CD"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34" w:type="dxa"/>
            <w:tcBorders>
              <w:top w:val="nil"/>
              <w:left w:val="single" w:sz="4" w:space="0" w:color="auto"/>
              <w:bottom w:val="nil"/>
              <w:right w:val="single" w:sz="4" w:space="0" w:color="auto"/>
            </w:tcBorders>
            <w:shd w:val="clear" w:color="auto" w:fill="auto"/>
            <w:noWrap/>
            <w:vAlign w:val="center"/>
            <w:hideMark/>
          </w:tcPr>
          <w:p w14:paraId="555E365A" w14:textId="77777777"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709" w:type="dxa"/>
            <w:tcBorders>
              <w:top w:val="nil"/>
              <w:left w:val="nil"/>
              <w:bottom w:val="single" w:sz="4" w:space="0" w:color="auto"/>
              <w:right w:val="single" w:sz="4" w:space="0" w:color="auto"/>
            </w:tcBorders>
          </w:tcPr>
          <w:p w14:paraId="289A8D18" w14:textId="77777777" w:rsidR="00C64061" w:rsidRDefault="00C64061" w:rsidP="008B6B23">
            <w:pPr>
              <w:jc w:val="center"/>
              <w:rPr>
                <w:rFonts w:ascii="Times New Roman" w:hAnsi="Times New Roman"/>
                <w:color w:val="000000"/>
                <w:sz w:val="18"/>
                <w:szCs w:val="18"/>
                <w:lang w:eastAsia="ru-RU"/>
              </w:rPr>
            </w:pPr>
          </w:p>
          <w:p w14:paraId="0DF55015" w14:textId="77777777" w:rsidR="002077B1" w:rsidRDefault="002077B1" w:rsidP="008B6B23">
            <w:pPr>
              <w:jc w:val="center"/>
              <w:rPr>
                <w:rFonts w:ascii="Times New Roman" w:hAnsi="Times New Roman"/>
                <w:color w:val="000000"/>
                <w:sz w:val="18"/>
                <w:szCs w:val="18"/>
                <w:lang w:eastAsia="ru-RU"/>
              </w:rPr>
            </w:pPr>
          </w:p>
          <w:p w14:paraId="0E860206" w14:textId="77777777" w:rsidR="002077B1" w:rsidRDefault="002077B1" w:rsidP="008B6B23">
            <w:pPr>
              <w:jc w:val="center"/>
              <w:rPr>
                <w:rFonts w:ascii="Times New Roman" w:hAnsi="Times New Roman"/>
                <w:color w:val="000000"/>
                <w:sz w:val="18"/>
                <w:szCs w:val="18"/>
                <w:lang w:eastAsia="ru-RU"/>
              </w:rPr>
            </w:pPr>
          </w:p>
          <w:p w14:paraId="6AC24EBD" w14:textId="460854A1" w:rsidR="002077B1" w:rsidRPr="005743AA"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nil"/>
              <w:left w:val="single" w:sz="4" w:space="0" w:color="auto"/>
              <w:bottom w:val="nil"/>
              <w:right w:val="single" w:sz="4" w:space="0" w:color="auto"/>
            </w:tcBorders>
            <w:shd w:val="clear" w:color="auto" w:fill="auto"/>
            <w:vAlign w:val="center"/>
            <w:hideMark/>
          </w:tcPr>
          <w:p w14:paraId="1A57F849" w14:textId="6B490143" w:rsidR="00C64061" w:rsidRPr="005743AA" w:rsidRDefault="00C64061" w:rsidP="008B6B23">
            <w:pPr>
              <w:jc w:val="center"/>
              <w:rPr>
                <w:rFonts w:ascii="Times New Roman" w:hAnsi="Times New Roman"/>
                <w:color w:val="000000"/>
                <w:sz w:val="18"/>
                <w:szCs w:val="18"/>
                <w:lang w:eastAsia="ru-RU"/>
              </w:rPr>
            </w:pPr>
            <w:r w:rsidRPr="005743AA">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3BDCB6FA"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2125F844" w14:textId="77777777" w:rsidTr="00C64061">
        <w:trPr>
          <w:trHeight w:val="3120"/>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14:paraId="2EC2B46A" w14:textId="77777777" w:rsidR="00C64061" w:rsidRPr="00787A9A" w:rsidRDefault="00C64061" w:rsidP="008B6B23">
            <w:pPr>
              <w:rPr>
                <w:rFonts w:ascii="Times New Roman" w:hAnsi="Times New Roman"/>
                <w:color w:val="000000"/>
                <w:sz w:val="16"/>
                <w:szCs w:val="16"/>
                <w:lang w:eastAsia="ru-RU"/>
              </w:rPr>
            </w:pPr>
            <w:r w:rsidRPr="00787A9A">
              <w:rPr>
                <w:rFonts w:ascii="Times New Roman" w:hAnsi="Times New Roman"/>
                <w:b/>
                <w:bCs/>
                <w:color w:val="000000"/>
                <w:sz w:val="16"/>
                <w:szCs w:val="16"/>
                <w:lang w:eastAsia="ru-RU"/>
              </w:rPr>
              <w:t>Мероприятие 5.2.</w:t>
            </w:r>
            <w:r w:rsidRPr="00787A9A">
              <w:rPr>
                <w:rFonts w:ascii="Times New Roman" w:hAnsi="Times New Roman"/>
                <w:color w:val="000000"/>
                <w:sz w:val="16"/>
                <w:szCs w:val="16"/>
                <w:lang w:eastAsia="ru-RU"/>
              </w:rPr>
              <w:t xml:space="preserve">  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(при наличии), (с 2022 года)</w:t>
            </w:r>
          </w:p>
        </w:tc>
        <w:tc>
          <w:tcPr>
            <w:tcW w:w="992" w:type="dxa"/>
            <w:tcBorders>
              <w:top w:val="nil"/>
              <w:left w:val="nil"/>
              <w:bottom w:val="single" w:sz="4" w:space="0" w:color="auto"/>
              <w:right w:val="single" w:sz="4" w:space="0" w:color="auto"/>
            </w:tcBorders>
            <w:shd w:val="clear" w:color="auto" w:fill="auto"/>
            <w:vAlign w:val="center"/>
            <w:hideMark/>
          </w:tcPr>
          <w:p w14:paraId="7E9021FE" w14:textId="77777777" w:rsidR="00C64061" w:rsidRPr="00787A9A" w:rsidRDefault="00C64061" w:rsidP="008B6B23">
            <w:pPr>
              <w:jc w:val="center"/>
              <w:rPr>
                <w:rFonts w:ascii="Times New Roman" w:hAnsi="Times New Roman"/>
                <w:color w:val="000000"/>
                <w:sz w:val="16"/>
                <w:szCs w:val="16"/>
                <w:lang w:eastAsia="ru-RU"/>
              </w:rPr>
            </w:pPr>
            <w:r w:rsidRPr="00787A9A">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4" w:space="0" w:color="auto"/>
              <w:right w:val="single" w:sz="4" w:space="0" w:color="auto"/>
            </w:tcBorders>
            <w:shd w:val="clear" w:color="auto" w:fill="auto"/>
            <w:noWrap/>
            <w:vAlign w:val="center"/>
            <w:hideMark/>
          </w:tcPr>
          <w:p w14:paraId="7A750528"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931</w:t>
            </w:r>
          </w:p>
        </w:tc>
        <w:tc>
          <w:tcPr>
            <w:tcW w:w="568" w:type="dxa"/>
            <w:tcBorders>
              <w:top w:val="nil"/>
              <w:left w:val="nil"/>
              <w:bottom w:val="single" w:sz="4" w:space="0" w:color="auto"/>
              <w:right w:val="single" w:sz="4" w:space="0" w:color="auto"/>
            </w:tcBorders>
            <w:shd w:val="clear" w:color="auto" w:fill="auto"/>
            <w:noWrap/>
            <w:vAlign w:val="center"/>
            <w:hideMark/>
          </w:tcPr>
          <w:p w14:paraId="7653C158"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62D49E1"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277E86D"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1D1C4D1B"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gridSpan w:val="2"/>
            <w:tcBorders>
              <w:top w:val="single" w:sz="8" w:space="0" w:color="auto"/>
              <w:left w:val="nil"/>
              <w:bottom w:val="nil"/>
              <w:right w:val="single" w:sz="8" w:space="0" w:color="auto"/>
            </w:tcBorders>
            <w:shd w:val="clear" w:color="auto" w:fill="auto"/>
            <w:noWrap/>
            <w:vAlign w:val="center"/>
            <w:hideMark/>
          </w:tcPr>
          <w:p w14:paraId="61C6BE6D"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20844F97"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EEE0E3A"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5DA48DA7"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CDB1D8E"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4D099AEA"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488E40B"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851" w:type="dxa"/>
            <w:tcBorders>
              <w:top w:val="single" w:sz="8" w:space="0" w:color="auto"/>
              <w:left w:val="nil"/>
              <w:bottom w:val="nil"/>
              <w:right w:val="single" w:sz="8" w:space="0" w:color="auto"/>
            </w:tcBorders>
            <w:shd w:val="clear" w:color="auto" w:fill="auto"/>
            <w:noWrap/>
            <w:vAlign w:val="center"/>
            <w:hideMark/>
          </w:tcPr>
          <w:p w14:paraId="12A13617"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0,00</w:t>
            </w:r>
          </w:p>
        </w:tc>
        <w:tc>
          <w:tcPr>
            <w:tcW w:w="850" w:type="dxa"/>
            <w:tcBorders>
              <w:top w:val="single" w:sz="8" w:space="0" w:color="auto"/>
              <w:left w:val="nil"/>
              <w:bottom w:val="nil"/>
              <w:right w:val="nil"/>
            </w:tcBorders>
            <w:shd w:val="clear" w:color="auto" w:fill="auto"/>
            <w:noWrap/>
            <w:vAlign w:val="center"/>
            <w:hideMark/>
          </w:tcPr>
          <w:p w14:paraId="4DA4DDC2"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0,00</w:t>
            </w:r>
          </w:p>
        </w:tc>
        <w:tc>
          <w:tcPr>
            <w:tcW w:w="734" w:type="dxa"/>
            <w:tcBorders>
              <w:top w:val="single" w:sz="4" w:space="0" w:color="auto"/>
              <w:left w:val="single" w:sz="4" w:space="0" w:color="auto"/>
              <w:bottom w:val="nil"/>
              <w:right w:val="single" w:sz="4" w:space="0" w:color="auto"/>
            </w:tcBorders>
            <w:shd w:val="clear" w:color="auto" w:fill="auto"/>
            <w:noWrap/>
            <w:vAlign w:val="center"/>
            <w:hideMark/>
          </w:tcPr>
          <w:p w14:paraId="48DC274E"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0,00</w:t>
            </w:r>
          </w:p>
        </w:tc>
        <w:tc>
          <w:tcPr>
            <w:tcW w:w="709" w:type="dxa"/>
            <w:tcBorders>
              <w:top w:val="single" w:sz="4" w:space="0" w:color="auto"/>
              <w:left w:val="nil"/>
              <w:bottom w:val="single" w:sz="4" w:space="0" w:color="auto"/>
              <w:right w:val="single" w:sz="4" w:space="0" w:color="auto"/>
            </w:tcBorders>
          </w:tcPr>
          <w:p w14:paraId="440CA45C" w14:textId="77777777" w:rsidR="00C64061" w:rsidRDefault="00C64061" w:rsidP="008B6B23">
            <w:pPr>
              <w:jc w:val="center"/>
              <w:rPr>
                <w:rFonts w:ascii="Times New Roman" w:hAnsi="Times New Roman"/>
                <w:color w:val="000000"/>
                <w:sz w:val="18"/>
                <w:szCs w:val="18"/>
                <w:lang w:eastAsia="ru-RU"/>
              </w:rPr>
            </w:pPr>
          </w:p>
          <w:p w14:paraId="05F422A8" w14:textId="77777777" w:rsidR="002077B1" w:rsidRDefault="002077B1" w:rsidP="008B6B23">
            <w:pPr>
              <w:jc w:val="center"/>
              <w:rPr>
                <w:rFonts w:ascii="Times New Roman" w:hAnsi="Times New Roman"/>
                <w:color w:val="000000"/>
                <w:sz w:val="18"/>
                <w:szCs w:val="18"/>
                <w:lang w:eastAsia="ru-RU"/>
              </w:rPr>
            </w:pPr>
          </w:p>
          <w:p w14:paraId="5CF175A9" w14:textId="77777777" w:rsidR="002077B1" w:rsidRDefault="002077B1" w:rsidP="008B6B23">
            <w:pPr>
              <w:jc w:val="center"/>
              <w:rPr>
                <w:rFonts w:ascii="Times New Roman" w:hAnsi="Times New Roman"/>
                <w:color w:val="000000"/>
                <w:sz w:val="18"/>
                <w:szCs w:val="18"/>
                <w:lang w:eastAsia="ru-RU"/>
              </w:rPr>
            </w:pPr>
          </w:p>
          <w:p w14:paraId="29FCE375" w14:textId="77777777" w:rsidR="002077B1" w:rsidRDefault="002077B1" w:rsidP="008B6B23">
            <w:pPr>
              <w:jc w:val="center"/>
              <w:rPr>
                <w:rFonts w:ascii="Times New Roman" w:hAnsi="Times New Roman"/>
                <w:color w:val="000000"/>
                <w:sz w:val="18"/>
                <w:szCs w:val="18"/>
                <w:lang w:eastAsia="ru-RU"/>
              </w:rPr>
            </w:pPr>
          </w:p>
          <w:p w14:paraId="7D429441" w14:textId="77777777" w:rsidR="002077B1" w:rsidRDefault="002077B1" w:rsidP="008B6B23">
            <w:pPr>
              <w:jc w:val="center"/>
              <w:rPr>
                <w:rFonts w:ascii="Times New Roman" w:hAnsi="Times New Roman"/>
                <w:color w:val="000000"/>
                <w:sz w:val="18"/>
                <w:szCs w:val="18"/>
                <w:lang w:eastAsia="ru-RU"/>
              </w:rPr>
            </w:pPr>
          </w:p>
          <w:p w14:paraId="3CA87BE3" w14:textId="77777777" w:rsidR="002077B1" w:rsidRDefault="002077B1" w:rsidP="008B6B23">
            <w:pPr>
              <w:jc w:val="center"/>
              <w:rPr>
                <w:rFonts w:ascii="Times New Roman" w:hAnsi="Times New Roman"/>
                <w:color w:val="000000"/>
                <w:sz w:val="18"/>
                <w:szCs w:val="18"/>
                <w:lang w:eastAsia="ru-RU"/>
              </w:rPr>
            </w:pPr>
          </w:p>
          <w:p w14:paraId="3630D1C5" w14:textId="77777777" w:rsidR="002077B1" w:rsidRDefault="002077B1" w:rsidP="008B6B23">
            <w:pPr>
              <w:jc w:val="center"/>
              <w:rPr>
                <w:rFonts w:ascii="Times New Roman" w:hAnsi="Times New Roman"/>
                <w:color w:val="000000"/>
                <w:sz w:val="18"/>
                <w:szCs w:val="18"/>
                <w:lang w:eastAsia="ru-RU"/>
              </w:rPr>
            </w:pPr>
          </w:p>
          <w:p w14:paraId="48A0CA70" w14:textId="77777777" w:rsidR="002077B1" w:rsidRDefault="002077B1" w:rsidP="008B6B23">
            <w:pPr>
              <w:jc w:val="center"/>
              <w:rPr>
                <w:rFonts w:ascii="Times New Roman" w:hAnsi="Times New Roman"/>
                <w:color w:val="000000"/>
                <w:sz w:val="18"/>
                <w:szCs w:val="18"/>
                <w:lang w:eastAsia="ru-RU"/>
              </w:rPr>
            </w:pPr>
          </w:p>
          <w:p w14:paraId="4B1B0EAF" w14:textId="77777777" w:rsidR="002077B1" w:rsidRDefault="002077B1" w:rsidP="008B6B23">
            <w:pPr>
              <w:jc w:val="center"/>
              <w:rPr>
                <w:rFonts w:ascii="Times New Roman" w:hAnsi="Times New Roman"/>
                <w:color w:val="000000"/>
                <w:sz w:val="18"/>
                <w:szCs w:val="18"/>
                <w:lang w:eastAsia="ru-RU"/>
              </w:rPr>
            </w:pPr>
          </w:p>
          <w:p w14:paraId="2658F457" w14:textId="77777777" w:rsidR="002077B1" w:rsidRDefault="002077B1" w:rsidP="008B6B23">
            <w:pPr>
              <w:jc w:val="center"/>
              <w:rPr>
                <w:rFonts w:ascii="Times New Roman" w:hAnsi="Times New Roman"/>
                <w:color w:val="000000"/>
                <w:sz w:val="18"/>
                <w:szCs w:val="18"/>
                <w:lang w:eastAsia="ru-RU"/>
              </w:rPr>
            </w:pPr>
          </w:p>
          <w:p w14:paraId="1C981018" w14:textId="77777777" w:rsidR="002077B1" w:rsidRDefault="002077B1" w:rsidP="008B6B23">
            <w:pPr>
              <w:jc w:val="center"/>
              <w:rPr>
                <w:rFonts w:ascii="Times New Roman" w:hAnsi="Times New Roman"/>
                <w:color w:val="000000"/>
                <w:sz w:val="18"/>
                <w:szCs w:val="18"/>
                <w:lang w:eastAsia="ru-RU"/>
              </w:rPr>
            </w:pPr>
          </w:p>
          <w:p w14:paraId="11938E34" w14:textId="10AE18C0" w:rsidR="002077B1" w:rsidRPr="00C255EE"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0DCAE48" w14:textId="3B539BFA"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6D16DCEA"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1889F00D" w14:textId="77777777" w:rsidTr="00C64061">
        <w:trPr>
          <w:trHeight w:val="97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14:paraId="48B21AE6" w14:textId="77777777" w:rsidR="00C64061" w:rsidRPr="00787A9A" w:rsidRDefault="00C64061" w:rsidP="008B6B23">
            <w:pPr>
              <w:rPr>
                <w:rFonts w:ascii="Times New Roman" w:hAnsi="Times New Roman"/>
                <w:color w:val="000000"/>
                <w:sz w:val="16"/>
                <w:szCs w:val="16"/>
                <w:lang w:eastAsia="ru-RU"/>
              </w:rPr>
            </w:pPr>
            <w:r w:rsidRPr="00787A9A">
              <w:rPr>
                <w:rFonts w:ascii="Times New Roman" w:hAnsi="Times New Roman"/>
                <w:b/>
                <w:bCs/>
                <w:color w:val="000000"/>
                <w:sz w:val="16"/>
                <w:szCs w:val="16"/>
                <w:lang w:eastAsia="ru-RU"/>
              </w:rPr>
              <w:t>Мероприятие 5.3.</w:t>
            </w:r>
            <w:r w:rsidRPr="00787A9A">
              <w:rPr>
                <w:rFonts w:ascii="Times New Roman" w:hAnsi="Times New Roman"/>
                <w:color w:val="000000"/>
                <w:sz w:val="16"/>
                <w:szCs w:val="16"/>
                <w:lang w:eastAsia="ru-RU"/>
              </w:rPr>
              <w:t xml:space="preserve"> Мероприятия по иным вопросам, определенным органом государственной власти субъекта Российской Федерации, органом местного самоуправления (с 2022 года)</w:t>
            </w:r>
          </w:p>
        </w:tc>
        <w:tc>
          <w:tcPr>
            <w:tcW w:w="992" w:type="dxa"/>
            <w:tcBorders>
              <w:top w:val="nil"/>
              <w:left w:val="nil"/>
              <w:bottom w:val="single" w:sz="4" w:space="0" w:color="auto"/>
              <w:right w:val="single" w:sz="4" w:space="0" w:color="auto"/>
            </w:tcBorders>
            <w:shd w:val="clear" w:color="auto" w:fill="auto"/>
            <w:vAlign w:val="center"/>
            <w:hideMark/>
          </w:tcPr>
          <w:p w14:paraId="73BECD5B" w14:textId="77777777" w:rsidR="00C64061" w:rsidRPr="00787A9A" w:rsidRDefault="00C64061" w:rsidP="008B6B23">
            <w:pPr>
              <w:jc w:val="center"/>
              <w:rPr>
                <w:rFonts w:ascii="Times New Roman" w:hAnsi="Times New Roman"/>
                <w:color w:val="000000"/>
                <w:sz w:val="16"/>
                <w:szCs w:val="16"/>
                <w:lang w:eastAsia="ru-RU"/>
              </w:rPr>
            </w:pPr>
            <w:r w:rsidRPr="00787A9A">
              <w:rPr>
                <w:rFonts w:ascii="Times New Roman" w:hAnsi="Times New Roman"/>
                <w:color w:val="000000"/>
                <w:sz w:val="16"/>
                <w:szCs w:val="16"/>
                <w:lang w:eastAsia="ru-RU"/>
              </w:rPr>
              <w:t>МКУ «Городское хозяйство» города Дивногорска</w:t>
            </w:r>
          </w:p>
        </w:tc>
        <w:tc>
          <w:tcPr>
            <w:tcW w:w="566" w:type="dxa"/>
            <w:tcBorders>
              <w:top w:val="nil"/>
              <w:left w:val="nil"/>
              <w:bottom w:val="single" w:sz="4" w:space="0" w:color="auto"/>
              <w:right w:val="single" w:sz="4" w:space="0" w:color="auto"/>
            </w:tcBorders>
            <w:shd w:val="clear" w:color="auto" w:fill="auto"/>
            <w:noWrap/>
            <w:vAlign w:val="center"/>
            <w:hideMark/>
          </w:tcPr>
          <w:p w14:paraId="79D91A29"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931</w:t>
            </w:r>
          </w:p>
        </w:tc>
        <w:tc>
          <w:tcPr>
            <w:tcW w:w="568" w:type="dxa"/>
            <w:tcBorders>
              <w:top w:val="nil"/>
              <w:left w:val="nil"/>
              <w:bottom w:val="single" w:sz="4" w:space="0" w:color="auto"/>
              <w:right w:val="single" w:sz="4" w:space="0" w:color="auto"/>
            </w:tcBorders>
            <w:shd w:val="clear" w:color="auto" w:fill="auto"/>
            <w:noWrap/>
            <w:vAlign w:val="center"/>
            <w:hideMark/>
          </w:tcPr>
          <w:p w14:paraId="18CD8BB6"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0757F7D"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A8A4FE" w14:textId="77777777" w:rsidR="00C64061" w:rsidRPr="00627B97" w:rsidRDefault="00C64061" w:rsidP="008B6B23">
            <w:pP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14:paraId="1ECE8229"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gridSpan w:val="2"/>
            <w:tcBorders>
              <w:top w:val="single" w:sz="8" w:space="0" w:color="auto"/>
              <w:left w:val="nil"/>
              <w:bottom w:val="nil"/>
              <w:right w:val="single" w:sz="8" w:space="0" w:color="auto"/>
            </w:tcBorders>
            <w:shd w:val="clear" w:color="auto" w:fill="auto"/>
            <w:noWrap/>
            <w:vAlign w:val="center"/>
            <w:hideMark/>
          </w:tcPr>
          <w:p w14:paraId="73642938"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648E50BD"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42BC4531"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4BB73D2B"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4FB288B1"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0F32C1A0"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293ACA01"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Х</w:t>
            </w:r>
          </w:p>
        </w:tc>
        <w:tc>
          <w:tcPr>
            <w:tcW w:w="851" w:type="dxa"/>
            <w:tcBorders>
              <w:top w:val="single" w:sz="8" w:space="0" w:color="auto"/>
              <w:left w:val="nil"/>
              <w:bottom w:val="nil"/>
              <w:right w:val="single" w:sz="8" w:space="0" w:color="auto"/>
            </w:tcBorders>
            <w:shd w:val="clear" w:color="auto" w:fill="auto"/>
            <w:noWrap/>
            <w:vAlign w:val="center"/>
            <w:hideMark/>
          </w:tcPr>
          <w:p w14:paraId="4F6448A7"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0,00</w:t>
            </w:r>
          </w:p>
        </w:tc>
        <w:tc>
          <w:tcPr>
            <w:tcW w:w="850" w:type="dxa"/>
            <w:tcBorders>
              <w:top w:val="single" w:sz="8" w:space="0" w:color="auto"/>
              <w:left w:val="nil"/>
              <w:bottom w:val="nil"/>
              <w:right w:val="nil"/>
            </w:tcBorders>
            <w:shd w:val="clear" w:color="auto" w:fill="auto"/>
            <w:noWrap/>
            <w:vAlign w:val="center"/>
            <w:hideMark/>
          </w:tcPr>
          <w:p w14:paraId="554402A9"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0,00</w:t>
            </w:r>
          </w:p>
        </w:tc>
        <w:tc>
          <w:tcPr>
            <w:tcW w:w="734" w:type="dxa"/>
            <w:tcBorders>
              <w:top w:val="single" w:sz="4" w:space="0" w:color="auto"/>
              <w:left w:val="single" w:sz="4" w:space="0" w:color="auto"/>
              <w:bottom w:val="nil"/>
              <w:right w:val="single" w:sz="4" w:space="0" w:color="auto"/>
            </w:tcBorders>
            <w:shd w:val="clear" w:color="auto" w:fill="auto"/>
            <w:noWrap/>
            <w:vAlign w:val="center"/>
            <w:hideMark/>
          </w:tcPr>
          <w:p w14:paraId="2D26FEFD" w14:textId="77777777"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0,00</w:t>
            </w:r>
          </w:p>
        </w:tc>
        <w:tc>
          <w:tcPr>
            <w:tcW w:w="709" w:type="dxa"/>
            <w:tcBorders>
              <w:top w:val="single" w:sz="4" w:space="0" w:color="auto"/>
              <w:left w:val="nil"/>
              <w:bottom w:val="single" w:sz="4" w:space="0" w:color="auto"/>
              <w:right w:val="single" w:sz="4" w:space="0" w:color="auto"/>
            </w:tcBorders>
          </w:tcPr>
          <w:p w14:paraId="2C00932A" w14:textId="77777777" w:rsidR="00C64061" w:rsidRDefault="00C64061" w:rsidP="008B6B23">
            <w:pPr>
              <w:jc w:val="center"/>
              <w:rPr>
                <w:rFonts w:ascii="Times New Roman" w:hAnsi="Times New Roman"/>
                <w:color w:val="000000"/>
                <w:sz w:val="18"/>
                <w:szCs w:val="18"/>
                <w:lang w:eastAsia="ru-RU"/>
              </w:rPr>
            </w:pPr>
          </w:p>
          <w:p w14:paraId="6A2AD58C" w14:textId="77777777" w:rsidR="002077B1" w:rsidRDefault="002077B1" w:rsidP="008B6B23">
            <w:pPr>
              <w:jc w:val="center"/>
              <w:rPr>
                <w:rFonts w:ascii="Times New Roman" w:hAnsi="Times New Roman"/>
                <w:color w:val="000000"/>
                <w:sz w:val="18"/>
                <w:szCs w:val="18"/>
                <w:lang w:eastAsia="ru-RU"/>
              </w:rPr>
            </w:pPr>
          </w:p>
          <w:p w14:paraId="626CDE75" w14:textId="77777777" w:rsidR="002077B1" w:rsidRDefault="002077B1" w:rsidP="008B6B23">
            <w:pPr>
              <w:jc w:val="center"/>
              <w:rPr>
                <w:rFonts w:ascii="Times New Roman" w:hAnsi="Times New Roman"/>
                <w:color w:val="000000"/>
                <w:sz w:val="18"/>
                <w:szCs w:val="18"/>
                <w:lang w:eastAsia="ru-RU"/>
              </w:rPr>
            </w:pPr>
          </w:p>
          <w:p w14:paraId="2D9D4D0B" w14:textId="059F074C" w:rsidR="002077B1" w:rsidRPr="00C255EE" w:rsidRDefault="002077B1" w:rsidP="008B6B23">
            <w:pPr>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C10F179" w14:textId="64C32633" w:rsidR="00C64061" w:rsidRPr="00C255EE" w:rsidRDefault="00C64061" w:rsidP="008B6B23">
            <w:pPr>
              <w:jc w:val="center"/>
              <w:rPr>
                <w:rFonts w:ascii="Times New Roman" w:hAnsi="Times New Roman"/>
                <w:color w:val="000000"/>
                <w:sz w:val="18"/>
                <w:szCs w:val="18"/>
                <w:lang w:eastAsia="ru-RU"/>
              </w:rPr>
            </w:pPr>
            <w:r w:rsidRPr="00C255EE">
              <w:rPr>
                <w:rFonts w:ascii="Times New Roman" w:hAnsi="Times New Roman"/>
                <w:color w:val="000000"/>
                <w:sz w:val="18"/>
                <w:szCs w:val="18"/>
                <w:lang w:eastAsia="ru-RU"/>
              </w:rPr>
              <w:t>0,00</w:t>
            </w:r>
          </w:p>
        </w:tc>
        <w:tc>
          <w:tcPr>
            <w:tcW w:w="284" w:type="dxa"/>
            <w:tcBorders>
              <w:top w:val="nil"/>
              <w:left w:val="nil"/>
              <w:bottom w:val="single" w:sz="8" w:space="0" w:color="auto"/>
              <w:right w:val="single" w:sz="8" w:space="0" w:color="auto"/>
            </w:tcBorders>
            <w:shd w:val="clear" w:color="auto" w:fill="auto"/>
            <w:vAlign w:val="center"/>
            <w:hideMark/>
          </w:tcPr>
          <w:p w14:paraId="410C8653"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r w:rsidR="00C64061" w:rsidRPr="00627B97" w14:paraId="7CED26B1" w14:textId="77777777" w:rsidTr="00C64061">
        <w:trPr>
          <w:trHeight w:val="465"/>
        </w:trPr>
        <w:tc>
          <w:tcPr>
            <w:tcW w:w="2694" w:type="dxa"/>
            <w:gridSpan w:val="2"/>
            <w:tcBorders>
              <w:top w:val="nil"/>
              <w:left w:val="single" w:sz="8" w:space="0" w:color="auto"/>
              <w:bottom w:val="single" w:sz="8" w:space="0" w:color="auto"/>
              <w:right w:val="single" w:sz="8" w:space="0" w:color="auto"/>
            </w:tcBorders>
            <w:shd w:val="clear" w:color="auto" w:fill="auto"/>
            <w:vAlign w:val="center"/>
            <w:hideMark/>
          </w:tcPr>
          <w:p w14:paraId="7ECAEAA6" w14:textId="77777777" w:rsidR="00C64061" w:rsidRPr="00787A9A" w:rsidRDefault="00C64061" w:rsidP="008B6B23">
            <w:pPr>
              <w:rPr>
                <w:rFonts w:ascii="Times New Roman" w:hAnsi="Times New Roman"/>
                <w:b/>
                <w:bCs/>
                <w:color w:val="000000"/>
                <w:sz w:val="16"/>
                <w:szCs w:val="16"/>
                <w:lang w:eastAsia="ru-RU"/>
              </w:rPr>
            </w:pPr>
            <w:r w:rsidRPr="00787A9A">
              <w:rPr>
                <w:rFonts w:ascii="Times New Roman" w:hAnsi="Times New Roman"/>
                <w:b/>
                <w:bCs/>
                <w:color w:val="000000"/>
                <w:sz w:val="16"/>
                <w:szCs w:val="16"/>
                <w:lang w:eastAsia="ru-RU"/>
              </w:rPr>
              <w:t>ИТОГО</w:t>
            </w:r>
          </w:p>
        </w:tc>
        <w:tc>
          <w:tcPr>
            <w:tcW w:w="992" w:type="dxa"/>
            <w:tcBorders>
              <w:top w:val="nil"/>
              <w:left w:val="nil"/>
              <w:bottom w:val="single" w:sz="8" w:space="0" w:color="auto"/>
              <w:right w:val="single" w:sz="8" w:space="0" w:color="auto"/>
            </w:tcBorders>
            <w:shd w:val="clear" w:color="auto" w:fill="auto"/>
            <w:vAlign w:val="center"/>
            <w:hideMark/>
          </w:tcPr>
          <w:p w14:paraId="4998F0E5" w14:textId="77777777" w:rsidR="00C64061" w:rsidRPr="00787A9A" w:rsidRDefault="00C64061" w:rsidP="008B6B23">
            <w:pPr>
              <w:rPr>
                <w:rFonts w:ascii="Times New Roman" w:hAnsi="Times New Roman"/>
                <w:b/>
                <w:bCs/>
                <w:color w:val="000000"/>
                <w:sz w:val="16"/>
                <w:szCs w:val="16"/>
                <w:lang w:eastAsia="ru-RU"/>
              </w:rPr>
            </w:pPr>
            <w:r w:rsidRPr="00787A9A">
              <w:rPr>
                <w:rFonts w:ascii="Times New Roman" w:hAnsi="Times New Roman"/>
                <w:b/>
                <w:bCs/>
                <w:color w:val="000000"/>
                <w:sz w:val="16"/>
                <w:szCs w:val="16"/>
                <w:lang w:eastAsia="ru-RU"/>
              </w:rPr>
              <w:t> </w:t>
            </w:r>
          </w:p>
        </w:tc>
        <w:tc>
          <w:tcPr>
            <w:tcW w:w="566" w:type="dxa"/>
            <w:tcBorders>
              <w:top w:val="nil"/>
              <w:left w:val="nil"/>
              <w:bottom w:val="single" w:sz="8" w:space="0" w:color="auto"/>
              <w:right w:val="single" w:sz="8" w:space="0" w:color="auto"/>
            </w:tcBorders>
            <w:shd w:val="clear" w:color="auto" w:fill="auto"/>
            <w:noWrap/>
            <w:vAlign w:val="center"/>
            <w:hideMark/>
          </w:tcPr>
          <w:p w14:paraId="0B5E4E25" w14:textId="77777777" w:rsidR="00C64061" w:rsidRPr="00627B97" w:rsidRDefault="00C64061" w:rsidP="008B6B23">
            <w:pPr>
              <w:jc w:val="center"/>
              <w:rPr>
                <w:rFonts w:ascii="Times New Roman" w:hAnsi="Times New Roman"/>
                <w:b/>
                <w:bCs/>
                <w:color w:val="000000"/>
                <w:sz w:val="14"/>
                <w:szCs w:val="14"/>
                <w:lang w:eastAsia="ru-RU"/>
              </w:rPr>
            </w:pPr>
            <w:r w:rsidRPr="00627B97">
              <w:rPr>
                <w:rFonts w:ascii="Times New Roman" w:hAnsi="Times New Roman"/>
                <w:b/>
                <w:bCs/>
                <w:color w:val="000000"/>
                <w:sz w:val="14"/>
                <w:szCs w:val="14"/>
                <w:lang w:eastAsia="ru-RU"/>
              </w:rPr>
              <w:t> </w:t>
            </w:r>
          </w:p>
        </w:tc>
        <w:tc>
          <w:tcPr>
            <w:tcW w:w="568" w:type="dxa"/>
            <w:tcBorders>
              <w:top w:val="nil"/>
              <w:left w:val="nil"/>
              <w:bottom w:val="single" w:sz="8" w:space="0" w:color="auto"/>
              <w:right w:val="single" w:sz="8" w:space="0" w:color="auto"/>
            </w:tcBorders>
            <w:shd w:val="clear" w:color="auto" w:fill="auto"/>
            <w:noWrap/>
            <w:vAlign w:val="center"/>
            <w:hideMark/>
          </w:tcPr>
          <w:p w14:paraId="3BE8A9D3" w14:textId="77777777" w:rsidR="00C64061" w:rsidRPr="00627B97" w:rsidRDefault="00C64061" w:rsidP="008B6B23">
            <w:pPr>
              <w:rPr>
                <w:rFonts w:ascii="Times New Roman" w:hAnsi="Times New Roman"/>
                <w:b/>
                <w:bCs/>
                <w:color w:val="000000"/>
                <w:sz w:val="14"/>
                <w:szCs w:val="14"/>
                <w:lang w:eastAsia="ru-RU"/>
              </w:rPr>
            </w:pPr>
            <w:r w:rsidRPr="00627B97">
              <w:rPr>
                <w:rFonts w:ascii="Times New Roman" w:hAnsi="Times New Roman"/>
                <w:b/>
                <w:bCs/>
                <w:color w:val="000000"/>
                <w:sz w:val="14"/>
                <w:szCs w:val="1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67C7C8F5" w14:textId="77777777" w:rsidR="00C64061" w:rsidRPr="00627B97" w:rsidRDefault="00C64061" w:rsidP="008B6B23">
            <w:pPr>
              <w:rPr>
                <w:rFonts w:ascii="Times New Roman" w:hAnsi="Times New Roman"/>
                <w:b/>
                <w:bCs/>
                <w:color w:val="000000"/>
                <w:sz w:val="14"/>
                <w:szCs w:val="14"/>
                <w:lang w:eastAsia="ru-RU"/>
              </w:rPr>
            </w:pPr>
            <w:r w:rsidRPr="00627B97">
              <w:rPr>
                <w:rFonts w:ascii="Times New Roman" w:hAnsi="Times New Roman"/>
                <w:b/>
                <w:bCs/>
                <w:color w:val="000000"/>
                <w:sz w:val="14"/>
                <w:szCs w:val="14"/>
                <w:lang w:eastAsia="ru-RU"/>
              </w:rPr>
              <w:t> </w:t>
            </w:r>
          </w:p>
        </w:tc>
        <w:tc>
          <w:tcPr>
            <w:tcW w:w="567" w:type="dxa"/>
            <w:tcBorders>
              <w:top w:val="nil"/>
              <w:left w:val="nil"/>
              <w:bottom w:val="single" w:sz="8" w:space="0" w:color="auto"/>
              <w:right w:val="nil"/>
            </w:tcBorders>
            <w:shd w:val="clear" w:color="auto" w:fill="auto"/>
            <w:noWrap/>
            <w:vAlign w:val="center"/>
            <w:hideMark/>
          </w:tcPr>
          <w:p w14:paraId="76755FE1" w14:textId="77777777" w:rsidR="00C64061" w:rsidRPr="00627B97" w:rsidRDefault="00C64061" w:rsidP="008B6B23">
            <w:pPr>
              <w:rPr>
                <w:rFonts w:ascii="Times New Roman" w:hAnsi="Times New Roman"/>
                <w:b/>
                <w:bCs/>
                <w:color w:val="000000"/>
                <w:sz w:val="14"/>
                <w:szCs w:val="14"/>
                <w:lang w:eastAsia="ru-RU"/>
              </w:rPr>
            </w:pPr>
            <w:r w:rsidRPr="00627B97">
              <w:rPr>
                <w:rFonts w:ascii="Times New Roman" w:hAnsi="Times New Roman"/>
                <w:b/>
                <w:bCs/>
                <w:color w:val="000000"/>
                <w:sz w:val="14"/>
                <w:szCs w:val="1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24C4" w14:textId="77777777" w:rsidR="00C64061" w:rsidRPr="00C255EE" w:rsidRDefault="00C64061" w:rsidP="008B6B23">
            <w:pPr>
              <w:jc w:val="center"/>
              <w:rPr>
                <w:rFonts w:ascii="Times New Roman" w:hAnsi="Times New Roman"/>
                <w:b/>
                <w:bCs/>
                <w:color w:val="000000"/>
                <w:sz w:val="18"/>
                <w:szCs w:val="18"/>
                <w:lang w:eastAsia="ru-RU"/>
              </w:rPr>
            </w:pPr>
            <w:r w:rsidRPr="00C255EE">
              <w:rPr>
                <w:rFonts w:ascii="Times New Roman" w:hAnsi="Times New Roman"/>
                <w:b/>
                <w:bCs/>
                <w:color w:val="000000"/>
                <w:sz w:val="18"/>
                <w:szCs w:val="18"/>
                <w:lang w:eastAsia="ru-RU"/>
              </w:rPr>
              <w:t>1 136,38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4B2793" w14:textId="77777777" w:rsidR="00C64061" w:rsidRPr="00C255EE" w:rsidRDefault="00C64061" w:rsidP="008B6B23">
            <w:pPr>
              <w:jc w:val="center"/>
              <w:rPr>
                <w:rFonts w:ascii="Times New Roman" w:hAnsi="Times New Roman"/>
                <w:b/>
                <w:bCs/>
                <w:color w:val="000000"/>
                <w:sz w:val="18"/>
                <w:szCs w:val="18"/>
                <w:lang w:eastAsia="ru-RU"/>
              </w:rPr>
            </w:pPr>
            <w:r w:rsidRPr="00C255EE">
              <w:rPr>
                <w:rFonts w:ascii="Times New Roman" w:hAnsi="Times New Roman"/>
                <w:b/>
                <w:bCs/>
                <w:color w:val="000000"/>
                <w:sz w:val="18"/>
                <w:szCs w:val="18"/>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B3A3154" w14:textId="77777777" w:rsidR="00C64061" w:rsidRPr="00C255EE" w:rsidRDefault="00C64061" w:rsidP="008B6B23">
            <w:pPr>
              <w:jc w:val="center"/>
              <w:rPr>
                <w:rFonts w:ascii="Times New Roman" w:hAnsi="Times New Roman"/>
                <w:b/>
                <w:bCs/>
                <w:color w:val="000000"/>
                <w:sz w:val="18"/>
                <w:szCs w:val="18"/>
                <w:lang w:eastAsia="ru-RU"/>
              </w:rPr>
            </w:pPr>
            <w:r w:rsidRPr="00C255EE">
              <w:rPr>
                <w:rFonts w:ascii="Times New Roman" w:hAnsi="Times New Roman"/>
                <w:b/>
                <w:bCs/>
                <w:color w:val="000000"/>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835854" w14:textId="77777777" w:rsidR="00C64061" w:rsidRPr="00C255EE" w:rsidRDefault="00C64061" w:rsidP="008B6B23">
            <w:pPr>
              <w:jc w:val="center"/>
              <w:rPr>
                <w:rFonts w:ascii="Times New Roman" w:hAnsi="Times New Roman"/>
                <w:b/>
                <w:bCs/>
                <w:color w:val="000000"/>
                <w:sz w:val="18"/>
                <w:szCs w:val="18"/>
                <w:lang w:eastAsia="ru-RU"/>
              </w:rPr>
            </w:pPr>
            <w:r w:rsidRPr="00C255EE">
              <w:rPr>
                <w:rFonts w:ascii="Times New Roman" w:hAnsi="Times New Roman"/>
                <w:b/>
                <w:bCs/>
                <w:color w:val="000000"/>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E06F3F" w14:textId="77777777" w:rsidR="00C64061" w:rsidRPr="00C255EE" w:rsidRDefault="00C64061" w:rsidP="008B6B23">
            <w:pPr>
              <w:jc w:val="center"/>
              <w:rPr>
                <w:rFonts w:ascii="Times New Roman" w:hAnsi="Times New Roman"/>
                <w:b/>
                <w:bCs/>
                <w:color w:val="000000"/>
                <w:sz w:val="18"/>
                <w:szCs w:val="18"/>
                <w:lang w:eastAsia="ru-RU"/>
              </w:rPr>
            </w:pPr>
            <w:r w:rsidRPr="00C255EE">
              <w:rPr>
                <w:rFonts w:ascii="Times New Roman" w:hAnsi="Times New Roman"/>
                <w:b/>
                <w:bCs/>
                <w:color w:val="000000"/>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18B0D6" w14:textId="77777777" w:rsidR="00C64061" w:rsidRPr="00C255EE" w:rsidRDefault="00C64061" w:rsidP="008B6B23">
            <w:pPr>
              <w:jc w:val="center"/>
              <w:rPr>
                <w:rFonts w:ascii="Times New Roman" w:hAnsi="Times New Roman"/>
                <w:b/>
                <w:bCs/>
                <w:color w:val="000000"/>
                <w:sz w:val="18"/>
                <w:szCs w:val="18"/>
                <w:lang w:eastAsia="ru-RU"/>
              </w:rPr>
            </w:pPr>
            <w:r w:rsidRPr="00C255EE">
              <w:rPr>
                <w:rFonts w:ascii="Times New Roman" w:hAnsi="Times New Roman"/>
                <w:b/>
                <w:bCs/>
                <w:color w:val="000000"/>
                <w:sz w:val="18"/>
                <w:szCs w:val="18"/>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244B96A" w14:textId="77777777" w:rsidR="00C64061" w:rsidRPr="00C255EE" w:rsidRDefault="00C64061" w:rsidP="008B6B23">
            <w:pPr>
              <w:jc w:val="center"/>
              <w:rPr>
                <w:rFonts w:ascii="Times New Roman" w:hAnsi="Times New Roman"/>
                <w:b/>
                <w:bCs/>
                <w:color w:val="000000"/>
                <w:sz w:val="18"/>
                <w:szCs w:val="18"/>
                <w:lang w:eastAsia="ru-RU"/>
              </w:rPr>
            </w:pPr>
            <w:r w:rsidRPr="00C255EE">
              <w:rPr>
                <w:rFonts w:ascii="Times New Roman" w:hAnsi="Times New Roman"/>
                <w:b/>
                <w:bCs/>
                <w:color w:val="000000"/>
                <w:sz w:val="18"/>
                <w:szCs w:val="18"/>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89EFC6" w14:textId="77777777" w:rsidR="00C64061" w:rsidRPr="00C255EE" w:rsidRDefault="00C64061" w:rsidP="008B6B23">
            <w:pPr>
              <w:jc w:val="center"/>
              <w:rPr>
                <w:rFonts w:ascii="Times New Roman" w:hAnsi="Times New Roman"/>
                <w:b/>
                <w:bCs/>
                <w:color w:val="000000"/>
                <w:sz w:val="18"/>
                <w:szCs w:val="18"/>
                <w:lang w:eastAsia="ru-RU"/>
              </w:rPr>
            </w:pPr>
            <w:r w:rsidRPr="00C255EE">
              <w:rPr>
                <w:rFonts w:ascii="Times New Roman" w:hAnsi="Times New Roman"/>
                <w:b/>
                <w:bCs/>
                <w:color w:val="000000"/>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3C057B9" w14:textId="77777777" w:rsidR="00C64061" w:rsidRPr="00C255EE" w:rsidRDefault="00C64061" w:rsidP="008B6B23">
            <w:pPr>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17479,4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F2110E" w14:textId="77777777" w:rsidR="00C64061" w:rsidRPr="00C255EE" w:rsidRDefault="00C64061" w:rsidP="008B6B23">
            <w:pPr>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17553,7</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584E614" w14:textId="77777777" w:rsidR="00C64061" w:rsidRPr="00C255EE" w:rsidRDefault="00C64061" w:rsidP="008B6B23">
            <w:pPr>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17553,7</w:t>
            </w:r>
          </w:p>
        </w:tc>
        <w:tc>
          <w:tcPr>
            <w:tcW w:w="709" w:type="dxa"/>
            <w:tcBorders>
              <w:top w:val="single" w:sz="4" w:space="0" w:color="auto"/>
              <w:left w:val="nil"/>
              <w:bottom w:val="single" w:sz="4" w:space="0" w:color="auto"/>
              <w:right w:val="single" w:sz="4" w:space="0" w:color="auto"/>
            </w:tcBorders>
          </w:tcPr>
          <w:p w14:paraId="12A94780" w14:textId="77777777" w:rsidR="00C64061" w:rsidRDefault="00C64061" w:rsidP="008B6B23">
            <w:pPr>
              <w:jc w:val="center"/>
              <w:rPr>
                <w:rFonts w:ascii="Times New Roman" w:hAnsi="Times New Roman"/>
                <w:b/>
                <w:bCs/>
                <w:color w:val="000000"/>
                <w:sz w:val="18"/>
                <w:szCs w:val="18"/>
                <w:lang w:eastAsia="ru-RU"/>
              </w:rPr>
            </w:pPr>
          </w:p>
          <w:p w14:paraId="7852A1B1" w14:textId="0E00A73E" w:rsidR="002077B1" w:rsidRDefault="002077B1" w:rsidP="008B6B23">
            <w:pPr>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17553,7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7C9B" w14:textId="52D743AB" w:rsidR="00C64061" w:rsidRPr="00C255EE" w:rsidRDefault="002077B1" w:rsidP="008B6B23">
            <w:pPr>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71276,88</w:t>
            </w:r>
          </w:p>
        </w:tc>
        <w:tc>
          <w:tcPr>
            <w:tcW w:w="284" w:type="dxa"/>
            <w:tcBorders>
              <w:top w:val="nil"/>
              <w:left w:val="nil"/>
              <w:bottom w:val="single" w:sz="8" w:space="0" w:color="auto"/>
              <w:right w:val="single" w:sz="8" w:space="0" w:color="auto"/>
            </w:tcBorders>
            <w:shd w:val="clear" w:color="auto" w:fill="auto"/>
            <w:vAlign w:val="center"/>
            <w:hideMark/>
          </w:tcPr>
          <w:p w14:paraId="2A68435E" w14:textId="77777777" w:rsidR="00C64061" w:rsidRPr="00627B97" w:rsidRDefault="00C64061" w:rsidP="008B6B23">
            <w:pPr>
              <w:jc w:val="center"/>
              <w:rPr>
                <w:rFonts w:ascii="Times New Roman" w:hAnsi="Times New Roman"/>
                <w:color w:val="000000"/>
                <w:sz w:val="14"/>
                <w:szCs w:val="14"/>
                <w:lang w:eastAsia="ru-RU"/>
              </w:rPr>
            </w:pPr>
            <w:r w:rsidRPr="00627B97">
              <w:rPr>
                <w:rFonts w:ascii="Times New Roman" w:hAnsi="Times New Roman"/>
                <w:color w:val="000000"/>
                <w:sz w:val="14"/>
                <w:szCs w:val="14"/>
                <w:lang w:eastAsia="ru-RU"/>
              </w:rPr>
              <w:t> </w:t>
            </w:r>
          </w:p>
        </w:tc>
      </w:tr>
    </w:tbl>
    <w:p w14:paraId="30F24153"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sectPr w:rsidR="00EE1FF7" w:rsidRPr="006F7D7D" w:rsidSect="000651DB">
          <w:pgSz w:w="16838" w:h="11906" w:orient="landscape"/>
          <w:pgMar w:top="567" w:right="1134" w:bottom="851" w:left="1134" w:header="709" w:footer="709" w:gutter="0"/>
          <w:cols w:space="708"/>
          <w:docGrid w:linePitch="360"/>
        </w:sectPr>
      </w:pPr>
    </w:p>
    <w:p w14:paraId="58C0CBB7" w14:textId="77777777" w:rsidR="00EE1FF7" w:rsidRPr="006F7D7D" w:rsidRDefault="00EE1FF7" w:rsidP="00EE1FF7">
      <w:pPr>
        <w:autoSpaceDE w:val="0"/>
        <w:autoSpaceDN w:val="0"/>
        <w:adjustRightInd w:val="0"/>
        <w:ind w:left="5103"/>
        <w:outlineLvl w:val="0"/>
        <w:rPr>
          <w:rFonts w:ascii="Times New Roman" w:hAnsi="Times New Roman"/>
          <w:lang w:eastAsia="ru-RU"/>
        </w:rPr>
      </w:pPr>
      <w:r w:rsidRPr="006F7D7D">
        <w:rPr>
          <w:rFonts w:ascii="Times New Roman" w:hAnsi="Times New Roman"/>
          <w:lang w:eastAsia="ru-RU"/>
        </w:rPr>
        <w:lastRenderedPageBreak/>
        <w:t>Приложение № 4</w:t>
      </w:r>
    </w:p>
    <w:p w14:paraId="77541F04" w14:textId="77777777" w:rsidR="00EE1FF7" w:rsidRPr="006F7D7D" w:rsidRDefault="00EE1FF7" w:rsidP="00EE1FF7">
      <w:pPr>
        <w:ind w:left="5103" w:right="-1"/>
        <w:jc w:val="both"/>
        <w:rPr>
          <w:rFonts w:ascii="Times New Roman" w:hAnsi="Times New Roman"/>
        </w:rPr>
      </w:pPr>
      <w:r w:rsidRPr="006F7D7D">
        <w:rPr>
          <w:rFonts w:ascii="Times New Roman" w:hAnsi="Times New Roman"/>
          <w:lang w:eastAsia="ru-RU"/>
        </w:rPr>
        <w:t>к муниципальной программе города Дивногорска</w:t>
      </w:r>
      <w:r>
        <w:rPr>
          <w:rFonts w:ascii="Times New Roman" w:hAnsi="Times New Roman"/>
          <w:lang w:eastAsia="ru-RU"/>
        </w:rPr>
        <w:t xml:space="preserve"> </w:t>
      </w:r>
      <w:r w:rsidRPr="006F7D7D">
        <w:rPr>
          <w:rFonts w:ascii="Times New Roman" w:hAnsi="Times New Roman"/>
          <w:lang w:eastAsia="ru-RU"/>
        </w:rPr>
        <w:t xml:space="preserve">«Функционирование жилищно-коммунального хозяйства и повышение энергетической эффективности» </w:t>
      </w:r>
    </w:p>
    <w:p w14:paraId="7136E019" w14:textId="77777777" w:rsidR="00EE1FF7" w:rsidRPr="006F7D7D" w:rsidRDefault="00EE1FF7" w:rsidP="00EE1FF7">
      <w:pPr>
        <w:autoSpaceDE w:val="0"/>
        <w:autoSpaceDN w:val="0"/>
        <w:adjustRightInd w:val="0"/>
        <w:outlineLvl w:val="0"/>
        <w:rPr>
          <w:rFonts w:ascii="Times New Roman" w:hAnsi="Times New Roman"/>
          <w:sz w:val="28"/>
          <w:szCs w:val="28"/>
          <w:lang w:eastAsia="ru-RU"/>
        </w:rPr>
      </w:pPr>
    </w:p>
    <w:p w14:paraId="614024D4" w14:textId="2B03DBCD" w:rsidR="00EE1FF7" w:rsidRPr="006F7D7D" w:rsidRDefault="00EE1FF7" w:rsidP="00EE1FF7">
      <w:pPr>
        <w:overflowPunct w:val="0"/>
        <w:autoSpaceDE w:val="0"/>
        <w:autoSpaceDN w:val="0"/>
        <w:adjustRightInd w:val="0"/>
        <w:jc w:val="center"/>
        <w:textAlignment w:val="baseline"/>
        <w:rPr>
          <w:rFonts w:ascii="Times New Roman" w:hAnsi="Times New Roman"/>
          <w:sz w:val="28"/>
          <w:szCs w:val="28"/>
          <w:lang w:eastAsia="ru-RU"/>
        </w:rPr>
      </w:pPr>
      <w:r w:rsidRPr="006F7D7D">
        <w:rPr>
          <w:rFonts w:ascii="Times New Roman" w:hAnsi="Times New Roman"/>
          <w:sz w:val="28"/>
          <w:szCs w:val="28"/>
          <w:lang w:eastAsia="ru-RU"/>
        </w:rPr>
        <w:t>1. ПАСПОРТ</w:t>
      </w:r>
      <w:r w:rsidR="004C5C38">
        <w:rPr>
          <w:rFonts w:ascii="Times New Roman" w:hAnsi="Times New Roman"/>
          <w:sz w:val="28"/>
          <w:szCs w:val="28"/>
          <w:lang w:eastAsia="ru-RU"/>
        </w:rPr>
        <w:t xml:space="preserve"> </w:t>
      </w:r>
      <w:r w:rsidRPr="006F7D7D">
        <w:rPr>
          <w:rFonts w:ascii="Times New Roman" w:hAnsi="Times New Roman"/>
          <w:sz w:val="28"/>
          <w:szCs w:val="28"/>
          <w:lang w:eastAsia="ru-RU"/>
        </w:rPr>
        <w:t>ПОДПРОГРАММЫ№ 4</w:t>
      </w:r>
    </w:p>
    <w:p w14:paraId="74D1BBB1" w14:textId="77777777" w:rsidR="00EE1FF7" w:rsidRPr="006F7D7D" w:rsidRDefault="00EE1FF7" w:rsidP="00EE1FF7">
      <w:pPr>
        <w:autoSpaceDE w:val="0"/>
        <w:autoSpaceDN w:val="0"/>
        <w:adjustRightInd w:val="0"/>
        <w:jc w:val="center"/>
        <w:outlineLvl w:val="0"/>
        <w:rPr>
          <w:rFonts w:ascii="Times New Roman" w:hAnsi="Times New Roman"/>
          <w:sz w:val="28"/>
          <w:szCs w:val="28"/>
          <w:lang w:eastAsia="ru-RU"/>
        </w:rPr>
      </w:pPr>
      <w:r w:rsidRPr="006F7D7D">
        <w:rPr>
          <w:rFonts w:ascii="Times New Roman" w:hAnsi="Times New Roman"/>
          <w:sz w:val="28"/>
          <w:szCs w:val="28"/>
          <w:lang w:eastAsia="ru-RU"/>
        </w:rPr>
        <w:t xml:space="preserve">«Обеспечение реализации муниципальной программы и прочие мероприятия» </w:t>
      </w:r>
    </w:p>
    <w:p w14:paraId="2D1A7DF9" w14:textId="77777777" w:rsidR="00EE1FF7" w:rsidRPr="006F7D7D" w:rsidRDefault="00EE1FF7" w:rsidP="00EE1FF7">
      <w:pPr>
        <w:autoSpaceDE w:val="0"/>
        <w:autoSpaceDN w:val="0"/>
        <w:adjustRightInd w:val="0"/>
        <w:jc w:val="center"/>
        <w:outlineLvl w:val="0"/>
        <w:rPr>
          <w:rFonts w:ascii="Times New Roman" w:hAnsi="Times New Roman"/>
          <w:sz w:val="28"/>
          <w:szCs w:val="28"/>
          <w:lang w:eastAsia="ru-RU"/>
        </w:rPr>
      </w:pPr>
    </w:p>
    <w:tbl>
      <w:tblPr>
        <w:tblW w:w="9641" w:type="dxa"/>
        <w:jc w:val="center"/>
        <w:tblCellSpacing w:w="5" w:type="nil"/>
        <w:tblLayout w:type="fixed"/>
        <w:tblCellMar>
          <w:left w:w="75" w:type="dxa"/>
          <w:right w:w="75" w:type="dxa"/>
        </w:tblCellMar>
        <w:tblLook w:val="0000" w:firstRow="0" w:lastRow="0" w:firstColumn="0" w:lastColumn="0" w:noHBand="0" w:noVBand="0"/>
      </w:tblPr>
      <w:tblGrid>
        <w:gridCol w:w="2977"/>
        <w:gridCol w:w="6664"/>
      </w:tblGrid>
      <w:tr w:rsidR="00EE1FF7" w:rsidRPr="006F7D7D" w14:paraId="3D80B62F" w14:textId="77777777" w:rsidTr="008B6B23">
        <w:trPr>
          <w:trHeight w:val="400"/>
          <w:tblCellSpacing w:w="5" w:type="nil"/>
          <w:jc w:val="center"/>
        </w:trPr>
        <w:tc>
          <w:tcPr>
            <w:tcW w:w="2977" w:type="dxa"/>
            <w:tcBorders>
              <w:top w:val="single" w:sz="4" w:space="0" w:color="auto"/>
              <w:left w:val="single" w:sz="4" w:space="0" w:color="auto"/>
              <w:bottom w:val="single" w:sz="4" w:space="0" w:color="auto"/>
              <w:right w:val="single" w:sz="4" w:space="0" w:color="auto"/>
            </w:tcBorders>
          </w:tcPr>
          <w:p w14:paraId="6C5F78EB"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Наименование подпрограммы</w:t>
            </w:r>
          </w:p>
        </w:tc>
        <w:tc>
          <w:tcPr>
            <w:tcW w:w="6664" w:type="dxa"/>
            <w:tcBorders>
              <w:top w:val="single" w:sz="4" w:space="0" w:color="auto"/>
              <w:left w:val="single" w:sz="4" w:space="0" w:color="auto"/>
              <w:bottom w:val="single" w:sz="4" w:space="0" w:color="auto"/>
              <w:right w:val="single" w:sz="4" w:space="0" w:color="auto"/>
            </w:tcBorders>
          </w:tcPr>
          <w:p w14:paraId="25AEC9CE" w14:textId="77777777" w:rsidR="00EE1FF7" w:rsidRPr="006F7D7D" w:rsidRDefault="00EE1FF7" w:rsidP="008B6B23">
            <w:pPr>
              <w:autoSpaceDE w:val="0"/>
              <w:autoSpaceDN w:val="0"/>
              <w:adjustRightInd w:val="0"/>
              <w:outlineLvl w:val="0"/>
              <w:rPr>
                <w:rFonts w:ascii="Times New Roman" w:hAnsi="Times New Roman"/>
                <w:sz w:val="28"/>
                <w:szCs w:val="28"/>
                <w:lang w:eastAsia="ru-RU"/>
              </w:rPr>
            </w:pPr>
            <w:r w:rsidRPr="006F7D7D">
              <w:rPr>
                <w:rFonts w:ascii="Times New Roman" w:hAnsi="Times New Roman"/>
                <w:sz w:val="28"/>
                <w:szCs w:val="28"/>
                <w:lang w:eastAsia="ru-RU"/>
              </w:rPr>
              <w:t xml:space="preserve">«Обеспечение реализации муниципальной программы и прочие мероприятия» </w:t>
            </w:r>
          </w:p>
        </w:tc>
      </w:tr>
      <w:tr w:rsidR="00EE1FF7" w:rsidRPr="006F7D7D" w14:paraId="45A7C3B4" w14:textId="77777777" w:rsidTr="008B6B23">
        <w:trPr>
          <w:trHeight w:val="1540"/>
          <w:tblCellSpacing w:w="5" w:type="nil"/>
          <w:jc w:val="center"/>
        </w:trPr>
        <w:tc>
          <w:tcPr>
            <w:tcW w:w="2977" w:type="dxa"/>
            <w:tcBorders>
              <w:left w:val="single" w:sz="4" w:space="0" w:color="auto"/>
              <w:bottom w:val="single" w:sz="4" w:space="0" w:color="auto"/>
              <w:right w:val="single" w:sz="4" w:space="0" w:color="auto"/>
            </w:tcBorders>
          </w:tcPr>
          <w:p w14:paraId="0DD9F475"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6664" w:type="dxa"/>
            <w:tcBorders>
              <w:left w:val="single" w:sz="4" w:space="0" w:color="auto"/>
              <w:bottom w:val="single" w:sz="4" w:space="0" w:color="auto"/>
              <w:right w:val="single" w:sz="4" w:space="0" w:color="auto"/>
            </w:tcBorders>
          </w:tcPr>
          <w:p w14:paraId="7D83D5A3"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EE1FF7" w:rsidRPr="006F7D7D" w14:paraId="1A480EB2" w14:textId="77777777" w:rsidTr="008B6B23">
        <w:trPr>
          <w:trHeight w:val="639"/>
          <w:tblCellSpacing w:w="5" w:type="nil"/>
          <w:jc w:val="center"/>
        </w:trPr>
        <w:tc>
          <w:tcPr>
            <w:tcW w:w="2977" w:type="dxa"/>
            <w:tcBorders>
              <w:left w:val="single" w:sz="4" w:space="0" w:color="auto"/>
              <w:bottom w:val="single" w:sz="4" w:space="0" w:color="auto"/>
              <w:right w:val="single" w:sz="4" w:space="0" w:color="auto"/>
            </w:tcBorders>
          </w:tcPr>
          <w:p w14:paraId="500BA309" w14:textId="77777777" w:rsidR="00EE1FF7" w:rsidRPr="006F7D7D" w:rsidRDefault="00EE1FF7" w:rsidP="008B6B23">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Основание для разработки подпрограммы</w:t>
            </w:r>
          </w:p>
        </w:tc>
        <w:tc>
          <w:tcPr>
            <w:tcW w:w="6664" w:type="dxa"/>
            <w:tcBorders>
              <w:left w:val="single" w:sz="4" w:space="0" w:color="auto"/>
              <w:bottom w:val="single" w:sz="4" w:space="0" w:color="auto"/>
              <w:right w:val="single" w:sz="4" w:space="0" w:color="auto"/>
            </w:tcBorders>
          </w:tcPr>
          <w:p w14:paraId="697A7785" w14:textId="77777777" w:rsidR="00EE1FF7" w:rsidRPr="001D373C" w:rsidRDefault="00EE1FF7" w:rsidP="008B6B23">
            <w:pPr>
              <w:autoSpaceDE w:val="0"/>
              <w:autoSpaceDN w:val="0"/>
              <w:adjustRightInd w:val="0"/>
              <w:jc w:val="both"/>
              <w:rPr>
                <w:rFonts w:ascii="Times New Roman" w:hAnsi="Times New Roman"/>
                <w:sz w:val="28"/>
                <w:szCs w:val="28"/>
                <w:lang w:eastAsia="ru-RU"/>
              </w:rPr>
            </w:pPr>
            <w:r w:rsidRPr="001D373C">
              <w:rPr>
                <w:rFonts w:ascii="Times New Roman" w:hAnsi="Times New Roman" w:cs="Calibri"/>
                <w:sz w:val="28"/>
                <w:szCs w:val="28"/>
                <w:lang w:eastAsia="ru-RU"/>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30.07.2014№ 1685р «О внесении изменений в распоряжение администрации города Дивногорска от 31.07.2014 № 1561/1р «Об утверждении перечня муниципальных программ города Дивногорска»</w:t>
            </w:r>
          </w:p>
        </w:tc>
      </w:tr>
      <w:tr w:rsidR="00EE1FF7" w:rsidRPr="006F7D7D" w14:paraId="11ECCA9C" w14:textId="77777777" w:rsidTr="008B6B23">
        <w:trPr>
          <w:trHeight w:val="639"/>
          <w:tblCellSpacing w:w="5" w:type="nil"/>
          <w:jc w:val="center"/>
        </w:trPr>
        <w:tc>
          <w:tcPr>
            <w:tcW w:w="2977" w:type="dxa"/>
            <w:tcBorders>
              <w:left w:val="single" w:sz="4" w:space="0" w:color="auto"/>
              <w:bottom w:val="single" w:sz="4" w:space="0" w:color="auto"/>
              <w:right w:val="single" w:sz="4" w:space="0" w:color="auto"/>
            </w:tcBorders>
          </w:tcPr>
          <w:p w14:paraId="59689349"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Исполнители подпрограммы</w:t>
            </w:r>
          </w:p>
        </w:tc>
        <w:tc>
          <w:tcPr>
            <w:tcW w:w="6664" w:type="dxa"/>
            <w:tcBorders>
              <w:left w:val="single" w:sz="4" w:space="0" w:color="auto"/>
              <w:bottom w:val="single" w:sz="4" w:space="0" w:color="auto"/>
              <w:right w:val="single" w:sz="4" w:space="0" w:color="auto"/>
            </w:tcBorders>
          </w:tcPr>
          <w:p w14:paraId="1BE74272"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МКУ «</w:t>
            </w:r>
            <w:r>
              <w:rPr>
                <w:rFonts w:ascii="Times New Roman" w:hAnsi="Times New Roman"/>
                <w:sz w:val="28"/>
                <w:szCs w:val="28"/>
                <w:lang w:eastAsia="ru-RU"/>
              </w:rPr>
              <w:t>УСГХ»</w:t>
            </w:r>
          </w:p>
        </w:tc>
      </w:tr>
      <w:tr w:rsidR="00EE1FF7" w:rsidRPr="006F7D7D" w14:paraId="2E5F0A50" w14:textId="77777777" w:rsidTr="008B6B23">
        <w:trPr>
          <w:trHeight w:val="274"/>
          <w:tblCellSpacing w:w="5" w:type="nil"/>
          <w:jc w:val="center"/>
        </w:trPr>
        <w:tc>
          <w:tcPr>
            <w:tcW w:w="2977" w:type="dxa"/>
            <w:tcBorders>
              <w:left w:val="single" w:sz="4" w:space="0" w:color="auto"/>
              <w:bottom w:val="single" w:sz="4" w:space="0" w:color="auto"/>
              <w:right w:val="single" w:sz="4" w:space="0" w:color="auto"/>
            </w:tcBorders>
          </w:tcPr>
          <w:p w14:paraId="4425892E"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Цель и задачи подпрограммы</w:t>
            </w:r>
          </w:p>
        </w:tc>
        <w:tc>
          <w:tcPr>
            <w:tcW w:w="6664" w:type="dxa"/>
            <w:tcBorders>
              <w:left w:val="single" w:sz="4" w:space="0" w:color="auto"/>
              <w:bottom w:val="single" w:sz="4" w:space="0" w:color="auto"/>
              <w:right w:val="single" w:sz="4" w:space="0" w:color="auto"/>
            </w:tcBorders>
          </w:tcPr>
          <w:p w14:paraId="6F0C80A0" w14:textId="77777777" w:rsidR="00EE1FF7" w:rsidRPr="006F7D7D" w:rsidRDefault="00EE1FF7" w:rsidP="008B6B23">
            <w:pPr>
              <w:widowControl w:val="0"/>
              <w:autoSpaceDE w:val="0"/>
              <w:autoSpaceDN w:val="0"/>
              <w:adjustRightInd w:val="0"/>
              <w:jc w:val="both"/>
              <w:rPr>
                <w:rFonts w:ascii="Times New Roman" w:hAnsi="Times New Roman"/>
                <w:sz w:val="28"/>
                <w:szCs w:val="28"/>
              </w:rPr>
            </w:pPr>
            <w:r w:rsidRPr="006F7D7D">
              <w:rPr>
                <w:rFonts w:ascii="Times New Roman" w:hAnsi="Times New Roman"/>
                <w:sz w:val="28"/>
                <w:szCs w:val="28"/>
              </w:rPr>
              <w:t>Цель подпрограммы:</w:t>
            </w:r>
          </w:p>
          <w:p w14:paraId="4DAF6EF0" w14:textId="77777777" w:rsidR="00EE1FF7" w:rsidRPr="006F7D7D" w:rsidRDefault="00EE1FF7" w:rsidP="008B6B23">
            <w:pPr>
              <w:autoSpaceDE w:val="0"/>
              <w:autoSpaceDN w:val="0"/>
              <w:adjustRightInd w:val="0"/>
              <w:jc w:val="both"/>
              <w:outlineLvl w:val="1"/>
              <w:rPr>
                <w:rFonts w:ascii="Times New Roman" w:hAnsi="Times New Roman"/>
                <w:sz w:val="28"/>
                <w:szCs w:val="28"/>
              </w:rPr>
            </w:pPr>
            <w:r w:rsidRPr="006F7D7D">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5E3FCDEB" w14:textId="77777777" w:rsidR="00EE1FF7" w:rsidRPr="006F7D7D" w:rsidRDefault="00EE1FF7" w:rsidP="008B6B23">
            <w:pPr>
              <w:autoSpaceDE w:val="0"/>
              <w:autoSpaceDN w:val="0"/>
              <w:adjustRightInd w:val="0"/>
              <w:jc w:val="both"/>
              <w:outlineLvl w:val="1"/>
              <w:rPr>
                <w:rFonts w:ascii="Times New Roman" w:hAnsi="Times New Roman"/>
                <w:sz w:val="28"/>
                <w:szCs w:val="28"/>
              </w:rPr>
            </w:pPr>
            <w:r w:rsidRPr="006F7D7D">
              <w:rPr>
                <w:rFonts w:ascii="Times New Roman" w:hAnsi="Times New Roman"/>
                <w:sz w:val="28"/>
                <w:szCs w:val="28"/>
              </w:rPr>
              <w:t>Задача подпрограммы:</w:t>
            </w:r>
          </w:p>
          <w:p w14:paraId="50CB9D51" w14:textId="77777777" w:rsidR="00EE1FF7" w:rsidRPr="006F7D7D" w:rsidRDefault="00EE1FF7" w:rsidP="008B6B23">
            <w:pPr>
              <w:rPr>
                <w:sz w:val="28"/>
                <w:szCs w:val="28"/>
              </w:rPr>
            </w:pPr>
            <w:r w:rsidRPr="006F7D7D">
              <w:rPr>
                <w:rFonts w:ascii="Times New Roman" w:hAnsi="Times New Roman"/>
                <w:sz w:val="28"/>
                <w:szCs w:val="28"/>
              </w:rPr>
              <w:t>Обеспечение реализации программы, подпрограмм и отдельных мероприятий.</w:t>
            </w:r>
          </w:p>
        </w:tc>
      </w:tr>
      <w:tr w:rsidR="00EE1FF7" w:rsidRPr="006F7D7D" w14:paraId="67DB3623" w14:textId="77777777" w:rsidTr="008B6B23">
        <w:trPr>
          <w:trHeight w:val="556"/>
          <w:tblCellSpacing w:w="5" w:type="nil"/>
          <w:jc w:val="center"/>
        </w:trPr>
        <w:tc>
          <w:tcPr>
            <w:tcW w:w="2977" w:type="dxa"/>
            <w:tcBorders>
              <w:top w:val="single" w:sz="4" w:space="0" w:color="auto"/>
              <w:left w:val="single" w:sz="4" w:space="0" w:color="auto"/>
              <w:bottom w:val="single" w:sz="6" w:space="0" w:color="auto"/>
              <w:right w:val="single" w:sz="4" w:space="0" w:color="auto"/>
            </w:tcBorders>
          </w:tcPr>
          <w:p w14:paraId="0F1B6965" w14:textId="77777777" w:rsidR="00EE1FF7" w:rsidRPr="006F7D7D" w:rsidRDefault="00EE1FF7" w:rsidP="008B6B23">
            <w:pPr>
              <w:tabs>
                <w:tab w:val="left" w:pos="1418"/>
              </w:tabs>
              <w:autoSpaceDE w:val="0"/>
              <w:autoSpaceDN w:val="0"/>
              <w:adjustRightInd w:val="0"/>
              <w:outlineLvl w:val="1"/>
              <w:rPr>
                <w:rFonts w:ascii="Times New Roman" w:hAnsi="Times New Roman"/>
                <w:sz w:val="28"/>
                <w:szCs w:val="28"/>
              </w:rPr>
            </w:pPr>
            <w:r w:rsidRPr="006F7D7D">
              <w:rPr>
                <w:rFonts w:ascii="Times New Roman" w:hAnsi="Times New Roman"/>
                <w:sz w:val="28"/>
                <w:szCs w:val="28"/>
              </w:rPr>
              <w:t xml:space="preserve">Перечень </w:t>
            </w:r>
          </w:p>
          <w:p w14:paraId="29A7025D" w14:textId="77777777" w:rsidR="00EE1FF7" w:rsidRPr="006F7D7D" w:rsidRDefault="00EE1FF7" w:rsidP="008B6B23">
            <w:pPr>
              <w:tabs>
                <w:tab w:val="left" w:pos="1418"/>
              </w:tabs>
              <w:autoSpaceDE w:val="0"/>
              <w:autoSpaceDN w:val="0"/>
              <w:adjustRightInd w:val="0"/>
              <w:outlineLvl w:val="1"/>
              <w:rPr>
                <w:rFonts w:ascii="Times New Roman" w:hAnsi="Times New Roman"/>
                <w:sz w:val="28"/>
                <w:szCs w:val="28"/>
              </w:rPr>
            </w:pPr>
            <w:r w:rsidRPr="006F7D7D">
              <w:rPr>
                <w:rFonts w:ascii="Times New Roman" w:hAnsi="Times New Roman"/>
                <w:sz w:val="28"/>
                <w:szCs w:val="28"/>
              </w:rPr>
              <w:t xml:space="preserve">целевых </w:t>
            </w:r>
            <w:r>
              <w:rPr>
                <w:rFonts w:ascii="Times New Roman" w:hAnsi="Times New Roman"/>
                <w:sz w:val="28"/>
                <w:szCs w:val="28"/>
              </w:rPr>
              <w:t>показателей</w:t>
            </w:r>
            <w:r w:rsidRPr="006F7D7D">
              <w:rPr>
                <w:rFonts w:ascii="Times New Roman" w:hAnsi="Times New Roman"/>
                <w:sz w:val="28"/>
                <w:szCs w:val="28"/>
              </w:rPr>
              <w:t xml:space="preserve"> </w:t>
            </w:r>
          </w:p>
        </w:tc>
        <w:tc>
          <w:tcPr>
            <w:tcW w:w="6664" w:type="dxa"/>
            <w:tcBorders>
              <w:top w:val="single" w:sz="4" w:space="0" w:color="auto"/>
              <w:left w:val="single" w:sz="4" w:space="0" w:color="auto"/>
              <w:bottom w:val="single" w:sz="6" w:space="0" w:color="auto"/>
              <w:right w:val="single" w:sz="4" w:space="0" w:color="auto"/>
            </w:tcBorders>
          </w:tcPr>
          <w:p w14:paraId="071265E2" w14:textId="77777777" w:rsidR="00EE1FF7" w:rsidRPr="006F7D7D" w:rsidRDefault="00EE1FF7" w:rsidP="008B6B23">
            <w:pPr>
              <w:autoSpaceDE w:val="0"/>
              <w:autoSpaceDN w:val="0"/>
              <w:adjustRightInd w:val="0"/>
              <w:jc w:val="both"/>
              <w:outlineLvl w:val="1"/>
              <w:rPr>
                <w:rFonts w:ascii="Times New Roman" w:hAnsi="Times New Roman"/>
                <w:sz w:val="28"/>
                <w:szCs w:val="28"/>
              </w:rPr>
            </w:pPr>
            <w:r>
              <w:rPr>
                <w:rFonts w:ascii="Times New Roman" w:hAnsi="Times New Roman"/>
                <w:sz w:val="28"/>
                <w:szCs w:val="28"/>
              </w:rPr>
              <w:t>Д</w:t>
            </w:r>
            <w:r w:rsidRPr="006F7D7D">
              <w:rPr>
                <w:rFonts w:ascii="Times New Roman" w:hAnsi="Times New Roman"/>
                <w:sz w:val="28"/>
                <w:szCs w:val="28"/>
              </w:rPr>
              <w:t>оля исполненных бюджетных ассигнований, предусмотренных в муниципальной</w:t>
            </w:r>
            <w:r>
              <w:rPr>
                <w:rFonts w:ascii="Times New Roman" w:hAnsi="Times New Roman"/>
                <w:sz w:val="28"/>
                <w:szCs w:val="28"/>
              </w:rPr>
              <w:t xml:space="preserve"> </w:t>
            </w:r>
            <w:r w:rsidRPr="006F7D7D">
              <w:rPr>
                <w:rFonts w:ascii="Times New Roman" w:hAnsi="Times New Roman"/>
                <w:sz w:val="28"/>
                <w:szCs w:val="28"/>
              </w:rPr>
              <w:t>программе.</w:t>
            </w:r>
          </w:p>
        </w:tc>
      </w:tr>
      <w:tr w:rsidR="00EE1FF7" w:rsidRPr="006F7D7D" w14:paraId="52538E46" w14:textId="77777777" w:rsidTr="008B6B23">
        <w:trPr>
          <w:trHeight w:val="401"/>
          <w:tblCellSpacing w:w="5" w:type="nil"/>
          <w:jc w:val="center"/>
        </w:trPr>
        <w:tc>
          <w:tcPr>
            <w:tcW w:w="2977" w:type="dxa"/>
            <w:tcBorders>
              <w:left w:val="single" w:sz="4" w:space="0" w:color="auto"/>
              <w:bottom w:val="single" w:sz="4" w:space="0" w:color="auto"/>
              <w:right w:val="single" w:sz="4" w:space="0" w:color="auto"/>
            </w:tcBorders>
          </w:tcPr>
          <w:p w14:paraId="5FB8CEE7"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Сроки реализации подпрограммы</w:t>
            </w:r>
          </w:p>
        </w:tc>
        <w:tc>
          <w:tcPr>
            <w:tcW w:w="6664" w:type="dxa"/>
            <w:tcBorders>
              <w:left w:val="single" w:sz="4" w:space="0" w:color="auto"/>
              <w:bottom w:val="single" w:sz="4" w:space="0" w:color="auto"/>
              <w:right w:val="single" w:sz="4" w:space="0" w:color="auto"/>
            </w:tcBorders>
          </w:tcPr>
          <w:p w14:paraId="4FE66D3A" w14:textId="22270343"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lang w:eastAsia="ru-RU"/>
              </w:rPr>
              <w:t>2014</w:t>
            </w:r>
            <w:r>
              <w:rPr>
                <w:rFonts w:ascii="Times New Roman" w:hAnsi="Times New Roman"/>
                <w:sz w:val="28"/>
                <w:szCs w:val="28"/>
                <w:lang w:eastAsia="ru-RU"/>
              </w:rPr>
              <w:t xml:space="preserve"> </w:t>
            </w:r>
            <w:r w:rsidRPr="006F7D7D">
              <w:rPr>
                <w:rFonts w:ascii="Times New Roman" w:hAnsi="Times New Roman"/>
                <w:sz w:val="28"/>
                <w:szCs w:val="28"/>
                <w:lang w:eastAsia="ru-RU"/>
              </w:rPr>
              <w:t>-</w:t>
            </w:r>
            <w:r>
              <w:rPr>
                <w:rFonts w:ascii="Times New Roman" w:hAnsi="Times New Roman"/>
                <w:sz w:val="28"/>
                <w:szCs w:val="28"/>
                <w:lang w:eastAsia="ru-RU"/>
              </w:rPr>
              <w:t xml:space="preserve"> </w:t>
            </w:r>
            <w:r w:rsidRPr="00140B9F">
              <w:rPr>
                <w:rFonts w:ascii="Times New Roman" w:hAnsi="Times New Roman"/>
                <w:sz w:val="28"/>
                <w:szCs w:val="28"/>
                <w:lang w:eastAsia="ru-RU"/>
              </w:rPr>
              <w:t>202</w:t>
            </w:r>
            <w:r w:rsidR="00DF419D">
              <w:rPr>
                <w:rFonts w:ascii="Times New Roman" w:hAnsi="Times New Roman"/>
                <w:sz w:val="28"/>
                <w:szCs w:val="28"/>
                <w:lang w:eastAsia="ru-RU"/>
              </w:rPr>
              <w:t>5</w:t>
            </w:r>
            <w:r w:rsidRPr="006F7D7D">
              <w:rPr>
                <w:rFonts w:ascii="Times New Roman" w:hAnsi="Times New Roman"/>
                <w:sz w:val="28"/>
                <w:szCs w:val="28"/>
                <w:lang w:eastAsia="ru-RU"/>
              </w:rPr>
              <w:t xml:space="preserve"> годы</w:t>
            </w:r>
          </w:p>
          <w:p w14:paraId="55F926D5" w14:textId="77777777" w:rsidR="00EE1FF7" w:rsidRPr="006F7D7D" w:rsidRDefault="00EE1FF7" w:rsidP="008B6B23">
            <w:pPr>
              <w:ind w:right="-1"/>
              <w:jc w:val="both"/>
              <w:rPr>
                <w:rFonts w:ascii="Times New Roman" w:hAnsi="Times New Roman"/>
                <w:sz w:val="28"/>
                <w:szCs w:val="28"/>
                <w:lang w:eastAsia="ru-RU"/>
              </w:rPr>
            </w:pPr>
          </w:p>
        </w:tc>
      </w:tr>
      <w:tr w:rsidR="00EE1FF7" w:rsidRPr="006F7D7D" w14:paraId="03943C21" w14:textId="77777777" w:rsidTr="008B6B23">
        <w:trPr>
          <w:trHeight w:val="410"/>
          <w:tblCellSpacing w:w="5" w:type="nil"/>
          <w:jc w:val="center"/>
        </w:trPr>
        <w:tc>
          <w:tcPr>
            <w:tcW w:w="2977" w:type="dxa"/>
            <w:tcBorders>
              <w:top w:val="single" w:sz="6" w:space="0" w:color="auto"/>
              <w:left w:val="single" w:sz="4" w:space="0" w:color="auto"/>
              <w:bottom w:val="single" w:sz="6" w:space="0" w:color="auto"/>
              <w:right w:val="single" w:sz="4" w:space="0" w:color="auto"/>
            </w:tcBorders>
          </w:tcPr>
          <w:p w14:paraId="6A85E58C"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Информация по ресурсному обеспечению подпрограммы</w:t>
            </w:r>
            <w:r w:rsidRPr="006F7D7D">
              <w:rPr>
                <w:rFonts w:ascii="Times New Roman" w:hAnsi="Times New Roman"/>
                <w:sz w:val="28"/>
                <w:szCs w:val="28"/>
                <w:lang w:eastAsia="ru-RU"/>
              </w:rPr>
              <w:t xml:space="preserve"> </w:t>
            </w:r>
          </w:p>
        </w:tc>
        <w:tc>
          <w:tcPr>
            <w:tcW w:w="6664" w:type="dxa"/>
            <w:tcBorders>
              <w:top w:val="single" w:sz="6" w:space="0" w:color="auto"/>
              <w:left w:val="single" w:sz="4" w:space="0" w:color="auto"/>
              <w:bottom w:val="single" w:sz="6" w:space="0" w:color="auto"/>
              <w:right w:val="single" w:sz="4" w:space="0" w:color="auto"/>
            </w:tcBorders>
          </w:tcPr>
          <w:p w14:paraId="2DC42F0F" w14:textId="374DF009" w:rsidR="00EE1FF7" w:rsidRPr="006F7D7D"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F7D7D">
              <w:rPr>
                <w:rFonts w:ascii="Times New Roman" w:hAnsi="Times New Roman"/>
                <w:sz w:val="28"/>
                <w:szCs w:val="28"/>
              </w:rPr>
              <w:t>Общий объем финансирования подпрограммы в 2014-</w:t>
            </w:r>
            <w:r w:rsidRPr="00140B9F">
              <w:rPr>
                <w:rFonts w:ascii="Times New Roman" w:hAnsi="Times New Roman"/>
                <w:sz w:val="28"/>
                <w:szCs w:val="28"/>
              </w:rPr>
              <w:t>202</w:t>
            </w:r>
            <w:r w:rsidR="00DF419D">
              <w:rPr>
                <w:rFonts w:ascii="Times New Roman" w:hAnsi="Times New Roman"/>
                <w:sz w:val="28"/>
                <w:szCs w:val="28"/>
              </w:rPr>
              <w:t>5</w:t>
            </w:r>
            <w:r w:rsidRPr="006F7D7D">
              <w:rPr>
                <w:rFonts w:ascii="Times New Roman" w:hAnsi="Times New Roman"/>
                <w:sz w:val="28"/>
                <w:szCs w:val="28"/>
              </w:rPr>
              <w:t xml:space="preserve"> годах за счет всех источников финансирования </w:t>
            </w:r>
            <w:r w:rsidRPr="00A8348C">
              <w:rPr>
                <w:rFonts w:ascii="Times New Roman" w:hAnsi="Times New Roman"/>
                <w:sz w:val="28"/>
                <w:szCs w:val="28"/>
              </w:rPr>
              <w:t xml:space="preserve">составит </w:t>
            </w:r>
            <w:r w:rsidR="00DA4081">
              <w:rPr>
                <w:rFonts w:ascii="Times New Roman" w:hAnsi="Times New Roman"/>
                <w:sz w:val="28"/>
                <w:szCs w:val="28"/>
              </w:rPr>
              <w:t>182819,12</w:t>
            </w:r>
            <w:r w:rsidRPr="00A8348C">
              <w:rPr>
                <w:rFonts w:ascii="Times New Roman" w:hAnsi="Times New Roman"/>
                <w:sz w:val="28"/>
                <w:szCs w:val="28"/>
              </w:rPr>
              <w:t xml:space="preserve"> тыс. рублей, из них по годам:</w:t>
            </w:r>
            <w:r>
              <w:rPr>
                <w:rFonts w:ascii="Times New Roman" w:hAnsi="Times New Roman"/>
                <w:sz w:val="28"/>
                <w:szCs w:val="28"/>
              </w:rPr>
              <w:t xml:space="preserve">                        </w:t>
            </w:r>
            <w:r>
              <w:rPr>
                <w:rFonts w:ascii="Times New Roman" w:hAnsi="Times New Roman"/>
                <w:color w:val="FF0000"/>
                <w:sz w:val="28"/>
                <w:szCs w:val="28"/>
              </w:rPr>
              <w:t xml:space="preserve"> </w:t>
            </w:r>
          </w:p>
          <w:p w14:paraId="5A4E2E4F" w14:textId="77777777" w:rsidR="00EE1FF7" w:rsidRPr="006F7D7D"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F7D7D">
              <w:rPr>
                <w:rFonts w:ascii="Times New Roman" w:hAnsi="Times New Roman"/>
                <w:sz w:val="28"/>
                <w:szCs w:val="28"/>
              </w:rPr>
              <w:lastRenderedPageBreak/>
              <w:t xml:space="preserve"> 2014 год – 5 547,00 тыс. рублей;</w:t>
            </w:r>
          </w:p>
          <w:p w14:paraId="04538111" w14:textId="77777777" w:rsidR="00EE1FF7" w:rsidRPr="006F7D7D"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F7D7D">
              <w:rPr>
                <w:rFonts w:ascii="Times New Roman" w:hAnsi="Times New Roman"/>
                <w:sz w:val="28"/>
                <w:szCs w:val="28"/>
              </w:rPr>
              <w:t xml:space="preserve"> 2015 год – 5 801,38 тыс. рублей;</w:t>
            </w:r>
          </w:p>
          <w:p w14:paraId="128B2007" w14:textId="77777777" w:rsidR="00EE1FF7" w:rsidRPr="006F7D7D"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F7D7D">
              <w:rPr>
                <w:rFonts w:ascii="Times New Roman" w:hAnsi="Times New Roman"/>
                <w:sz w:val="28"/>
                <w:szCs w:val="28"/>
              </w:rPr>
              <w:t xml:space="preserve"> 2016 год – 6 971,98 тыс. рублей;</w:t>
            </w:r>
          </w:p>
          <w:p w14:paraId="7E585E84" w14:textId="77777777" w:rsidR="00EE1FF7" w:rsidRPr="006F7D7D"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F7D7D">
              <w:rPr>
                <w:rFonts w:ascii="Times New Roman" w:hAnsi="Times New Roman"/>
                <w:sz w:val="28"/>
                <w:szCs w:val="28"/>
              </w:rPr>
              <w:t xml:space="preserve"> 2017 год – 8 563,26 тыс. рублей;</w:t>
            </w:r>
          </w:p>
          <w:p w14:paraId="1F2EF414" w14:textId="77777777" w:rsidR="00EE1FF7" w:rsidRPr="006F7D7D"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F7D7D">
              <w:rPr>
                <w:rFonts w:ascii="Times New Roman" w:hAnsi="Times New Roman"/>
                <w:sz w:val="28"/>
                <w:szCs w:val="28"/>
              </w:rPr>
              <w:t xml:space="preserve"> 2018 год – 9 313,00 тыс. рублей;</w:t>
            </w:r>
          </w:p>
          <w:p w14:paraId="67565C22" w14:textId="77777777" w:rsidR="00EE1FF7" w:rsidRPr="006F7D7D"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F7D7D">
              <w:rPr>
                <w:rFonts w:ascii="Times New Roman" w:hAnsi="Times New Roman"/>
                <w:sz w:val="28"/>
                <w:szCs w:val="28"/>
              </w:rPr>
              <w:t xml:space="preserve"> 2019 год – 12 932,80 тыс. рублей;</w:t>
            </w:r>
          </w:p>
          <w:p w14:paraId="77197F61" w14:textId="77777777" w:rsidR="00EE1FF7" w:rsidRPr="006F7D7D" w:rsidRDefault="00EE1FF7" w:rsidP="008B6B23">
            <w:pPr>
              <w:overflowPunct w:val="0"/>
              <w:autoSpaceDE w:val="0"/>
              <w:autoSpaceDN w:val="0"/>
              <w:adjustRightInd w:val="0"/>
              <w:ind w:right="-1" w:firstLine="567"/>
              <w:jc w:val="both"/>
              <w:textAlignment w:val="baseline"/>
              <w:rPr>
                <w:rFonts w:ascii="Times New Roman" w:hAnsi="Times New Roman"/>
                <w:sz w:val="28"/>
                <w:szCs w:val="28"/>
              </w:rPr>
            </w:pPr>
            <w:r w:rsidRPr="006F7D7D">
              <w:rPr>
                <w:rFonts w:ascii="Times New Roman" w:hAnsi="Times New Roman"/>
                <w:sz w:val="28"/>
                <w:szCs w:val="28"/>
              </w:rPr>
              <w:t xml:space="preserve"> 2020 год – </w:t>
            </w:r>
            <w:r>
              <w:rPr>
                <w:rFonts w:ascii="Times New Roman" w:hAnsi="Times New Roman"/>
                <w:sz w:val="28"/>
                <w:szCs w:val="28"/>
              </w:rPr>
              <w:t>12 590,90</w:t>
            </w:r>
            <w:r w:rsidRPr="006F7D7D">
              <w:rPr>
                <w:rFonts w:ascii="Times New Roman" w:hAnsi="Times New Roman"/>
                <w:sz w:val="28"/>
                <w:szCs w:val="28"/>
              </w:rPr>
              <w:t xml:space="preserve"> тыс. рублей;</w:t>
            </w:r>
          </w:p>
          <w:p w14:paraId="2838B62F" w14:textId="77777777" w:rsidR="00EE1FF7" w:rsidRPr="006F7D7D" w:rsidRDefault="00EE1FF7" w:rsidP="008B6B23">
            <w:pPr>
              <w:tabs>
                <w:tab w:val="left" w:pos="567"/>
                <w:tab w:val="left" w:pos="709"/>
              </w:tabs>
              <w:overflowPunct w:val="0"/>
              <w:autoSpaceDE w:val="0"/>
              <w:autoSpaceDN w:val="0"/>
              <w:adjustRightInd w:val="0"/>
              <w:ind w:left="634" w:right="-1"/>
              <w:jc w:val="both"/>
              <w:textAlignment w:val="baseline"/>
              <w:rPr>
                <w:rFonts w:ascii="Times New Roman" w:hAnsi="Times New Roman"/>
                <w:sz w:val="28"/>
                <w:szCs w:val="28"/>
              </w:rPr>
            </w:pPr>
            <w:r w:rsidRPr="006F7D7D">
              <w:rPr>
                <w:rFonts w:ascii="Times New Roman" w:hAnsi="Times New Roman"/>
                <w:sz w:val="28"/>
                <w:szCs w:val="28"/>
              </w:rPr>
              <w:t xml:space="preserve">2021 год – </w:t>
            </w:r>
            <w:r>
              <w:rPr>
                <w:rFonts w:ascii="Times New Roman" w:hAnsi="Times New Roman"/>
                <w:sz w:val="28"/>
                <w:szCs w:val="28"/>
              </w:rPr>
              <w:t>16782,80</w:t>
            </w:r>
            <w:r w:rsidRPr="006F7D7D">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22B1EBFD" w14:textId="54DD7CCC" w:rsidR="00EE1FF7" w:rsidRPr="006F7D7D" w:rsidRDefault="00EE1FF7" w:rsidP="008B6B23">
            <w:pPr>
              <w:overflowPunct w:val="0"/>
              <w:autoSpaceDE w:val="0"/>
              <w:autoSpaceDN w:val="0"/>
              <w:adjustRightInd w:val="0"/>
              <w:ind w:right="-1" w:firstLine="567"/>
              <w:textAlignment w:val="baseline"/>
              <w:rPr>
                <w:rFonts w:ascii="Times New Roman" w:hAnsi="Times New Roman"/>
                <w:sz w:val="28"/>
                <w:szCs w:val="28"/>
              </w:rPr>
            </w:pPr>
            <w:r w:rsidRPr="006F7D7D">
              <w:rPr>
                <w:rFonts w:ascii="Times New Roman" w:hAnsi="Times New Roman"/>
                <w:sz w:val="28"/>
                <w:szCs w:val="28"/>
              </w:rPr>
              <w:t xml:space="preserve"> 2022 год </w:t>
            </w:r>
            <w:r w:rsidRPr="003C602A">
              <w:rPr>
                <w:rFonts w:ascii="Times New Roman" w:hAnsi="Times New Roman"/>
                <w:sz w:val="28"/>
                <w:szCs w:val="28"/>
              </w:rPr>
              <w:t xml:space="preserve">– </w:t>
            </w:r>
            <w:r w:rsidR="005D5CBA" w:rsidRPr="003C602A">
              <w:rPr>
                <w:rFonts w:ascii="Times New Roman" w:hAnsi="Times New Roman"/>
                <w:sz w:val="28"/>
                <w:szCs w:val="28"/>
              </w:rPr>
              <w:t>25503,6</w:t>
            </w:r>
            <w:r w:rsidRPr="006F7D7D">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1EB70441" w14:textId="77777777" w:rsidR="00EE1FF7" w:rsidRDefault="00EE1FF7" w:rsidP="008B6B23">
            <w:pPr>
              <w:overflowPunct w:val="0"/>
              <w:autoSpaceDE w:val="0"/>
              <w:autoSpaceDN w:val="0"/>
              <w:adjustRightInd w:val="0"/>
              <w:ind w:right="-1" w:firstLine="567"/>
              <w:textAlignment w:val="baseline"/>
              <w:rPr>
                <w:rFonts w:ascii="Times New Roman" w:hAnsi="Times New Roman"/>
                <w:sz w:val="28"/>
                <w:szCs w:val="28"/>
              </w:rPr>
            </w:pPr>
            <w:r>
              <w:rPr>
                <w:rFonts w:ascii="Times New Roman" w:hAnsi="Times New Roman"/>
                <w:sz w:val="28"/>
                <w:szCs w:val="28"/>
              </w:rPr>
              <w:t xml:space="preserve"> 2023 год – 26270,80 тыс. рублей; </w:t>
            </w:r>
            <w:r>
              <w:rPr>
                <w:rFonts w:ascii="Times New Roman" w:hAnsi="Times New Roman"/>
                <w:color w:val="FF0000"/>
                <w:sz w:val="28"/>
                <w:szCs w:val="28"/>
              </w:rPr>
              <w:t xml:space="preserve">  </w:t>
            </w:r>
          </w:p>
          <w:p w14:paraId="2D9E5971" w14:textId="77777777" w:rsidR="006619D1" w:rsidRDefault="00EE1FF7" w:rsidP="008B6B23">
            <w:pPr>
              <w:tabs>
                <w:tab w:val="left" w:pos="0"/>
                <w:tab w:val="left" w:pos="709"/>
                <w:tab w:val="left" w:pos="900"/>
              </w:tabs>
              <w:jc w:val="both"/>
              <w:rPr>
                <w:rFonts w:ascii="Times New Roman" w:hAnsi="Times New Roman"/>
                <w:sz w:val="28"/>
                <w:szCs w:val="28"/>
              </w:rPr>
            </w:pPr>
            <w:r>
              <w:rPr>
                <w:rFonts w:ascii="Times New Roman" w:hAnsi="Times New Roman"/>
                <w:sz w:val="28"/>
                <w:szCs w:val="28"/>
              </w:rPr>
              <w:t xml:space="preserve">         </w:t>
            </w:r>
            <w:r w:rsidRPr="0046350A">
              <w:rPr>
                <w:rFonts w:ascii="Times New Roman" w:hAnsi="Times New Roman"/>
                <w:sz w:val="28"/>
                <w:szCs w:val="28"/>
              </w:rPr>
              <w:t xml:space="preserve">2024 год </w:t>
            </w:r>
            <w:proofErr w:type="gramStart"/>
            <w:r w:rsidRPr="0046350A">
              <w:rPr>
                <w:rFonts w:ascii="Times New Roman" w:hAnsi="Times New Roman"/>
                <w:sz w:val="28"/>
                <w:szCs w:val="28"/>
              </w:rPr>
              <w:t xml:space="preserve">– </w:t>
            </w:r>
            <w:r>
              <w:rPr>
                <w:rFonts w:ascii="Times New Roman" w:hAnsi="Times New Roman"/>
                <w:sz w:val="28"/>
                <w:szCs w:val="28"/>
              </w:rPr>
              <w:t xml:space="preserve"> 26270</w:t>
            </w:r>
            <w:proofErr w:type="gramEnd"/>
            <w:r>
              <w:rPr>
                <w:rFonts w:ascii="Times New Roman" w:hAnsi="Times New Roman"/>
                <w:sz w:val="28"/>
                <w:szCs w:val="28"/>
              </w:rPr>
              <w:t>,80</w:t>
            </w:r>
            <w:r w:rsidRPr="0046350A">
              <w:rPr>
                <w:rFonts w:ascii="Times New Roman" w:hAnsi="Times New Roman"/>
                <w:sz w:val="28"/>
                <w:szCs w:val="28"/>
              </w:rPr>
              <w:t xml:space="preserve"> тыс. рублей</w:t>
            </w:r>
            <w:r w:rsidR="006619D1">
              <w:rPr>
                <w:rFonts w:ascii="Times New Roman" w:hAnsi="Times New Roman"/>
                <w:sz w:val="28"/>
                <w:szCs w:val="28"/>
              </w:rPr>
              <w:t>;</w:t>
            </w:r>
          </w:p>
          <w:p w14:paraId="6E2B060E" w14:textId="7ED13247" w:rsidR="00EE1FF7" w:rsidRPr="006F7D7D" w:rsidRDefault="006619D1" w:rsidP="008B6B23">
            <w:pPr>
              <w:tabs>
                <w:tab w:val="left" w:pos="0"/>
                <w:tab w:val="left" w:pos="709"/>
                <w:tab w:val="left" w:pos="900"/>
              </w:tabs>
              <w:jc w:val="both"/>
              <w:rPr>
                <w:rFonts w:ascii="Times New Roman" w:hAnsi="Times New Roman"/>
                <w:sz w:val="28"/>
                <w:szCs w:val="28"/>
                <w:lang w:eastAsia="ru-RU"/>
              </w:rPr>
            </w:pPr>
            <w:r>
              <w:rPr>
                <w:rFonts w:ascii="Times New Roman" w:hAnsi="Times New Roman"/>
                <w:sz w:val="28"/>
                <w:szCs w:val="28"/>
              </w:rPr>
              <w:t xml:space="preserve">         </w:t>
            </w:r>
            <w:r w:rsidRPr="0046350A">
              <w:rPr>
                <w:rFonts w:ascii="Times New Roman" w:hAnsi="Times New Roman"/>
                <w:sz w:val="28"/>
                <w:szCs w:val="28"/>
              </w:rPr>
              <w:t>202</w:t>
            </w:r>
            <w:r>
              <w:rPr>
                <w:rFonts w:ascii="Times New Roman" w:hAnsi="Times New Roman"/>
                <w:sz w:val="28"/>
                <w:szCs w:val="28"/>
              </w:rPr>
              <w:t>5</w:t>
            </w:r>
            <w:r w:rsidRPr="0046350A">
              <w:rPr>
                <w:rFonts w:ascii="Times New Roman" w:hAnsi="Times New Roman"/>
                <w:sz w:val="28"/>
                <w:szCs w:val="28"/>
              </w:rPr>
              <w:t xml:space="preserve"> год </w:t>
            </w:r>
            <w:proofErr w:type="gramStart"/>
            <w:r w:rsidRPr="0046350A">
              <w:rPr>
                <w:rFonts w:ascii="Times New Roman" w:hAnsi="Times New Roman"/>
                <w:sz w:val="28"/>
                <w:szCs w:val="28"/>
              </w:rPr>
              <w:t xml:space="preserve">– </w:t>
            </w:r>
            <w:r>
              <w:rPr>
                <w:rFonts w:ascii="Times New Roman" w:hAnsi="Times New Roman"/>
                <w:sz w:val="28"/>
                <w:szCs w:val="28"/>
              </w:rPr>
              <w:t xml:space="preserve"> 26270</w:t>
            </w:r>
            <w:proofErr w:type="gramEnd"/>
            <w:r>
              <w:rPr>
                <w:rFonts w:ascii="Times New Roman" w:hAnsi="Times New Roman"/>
                <w:sz w:val="28"/>
                <w:szCs w:val="28"/>
              </w:rPr>
              <w:t>,80</w:t>
            </w:r>
            <w:r w:rsidRPr="0046350A">
              <w:rPr>
                <w:rFonts w:ascii="Times New Roman" w:hAnsi="Times New Roman"/>
                <w:sz w:val="28"/>
                <w:szCs w:val="28"/>
              </w:rPr>
              <w:t xml:space="preserve"> тыс. рублей</w:t>
            </w:r>
            <w:r w:rsidR="00EE1FF7">
              <w:rPr>
                <w:rFonts w:ascii="Times New Roman" w:hAnsi="Times New Roman"/>
                <w:color w:val="FF0000"/>
                <w:sz w:val="28"/>
                <w:szCs w:val="28"/>
              </w:rPr>
              <w:t xml:space="preserve"> </w:t>
            </w:r>
          </w:p>
        </w:tc>
      </w:tr>
      <w:tr w:rsidR="00EE1FF7" w:rsidRPr="006F7D7D" w14:paraId="6AE4959D" w14:textId="77777777" w:rsidTr="008B6B23">
        <w:trPr>
          <w:trHeight w:val="556"/>
          <w:tblCellSpacing w:w="5" w:type="nil"/>
          <w:jc w:val="center"/>
        </w:trPr>
        <w:tc>
          <w:tcPr>
            <w:tcW w:w="2977" w:type="dxa"/>
            <w:tcBorders>
              <w:top w:val="single" w:sz="6" w:space="0" w:color="auto"/>
              <w:left w:val="single" w:sz="4" w:space="0" w:color="auto"/>
              <w:bottom w:val="single" w:sz="4" w:space="0" w:color="auto"/>
              <w:right w:val="single" w:sz="4" w:space="0" w:color="auto"/>
            </w:tcBorders>
          </w:tcPr>
          <w:p w14:paraId="68D366F9" w14:textId="77777777" w:rsidR="00EE1FF7" w:rsidRPr="006F7D7D" w:rsidRDefault="00EE1FF7" w:rsidP="008B6B23">
            <w:pPr>
              <w:rPr>
                <w:rFonts w:ascii="Times New Roman" w:hAnsi="Times New Roman"/>
                <w:sz w:val="28"/>
                <w:szCs w:val="28"/>
              </w:rPr>
            </w:pPr>
            <w:r w:rsidRPr="006F7D7D">
              <w:rPr>
                <w:rFonts w:ascii="Times New Roman" w:hAnsi="Times New Roman"/>
                <w:sz w:val="28"/>
                <w:szCs w:val="28"/>
              </w:rPr>
              <w:lastRenderedPageBreak/>
              <w:t>Система организации контроля за исполнением подпрограммы</w:t>
            </w:r>
          </w:p>
        </w:tc>
        <w:tc>
          <w:tcPr>
            <w:tcW w:w="6664" w:type="dxa"/>
            <w:tcBorders>
              <w:top w:val="single" w:sz="6" w:space="0" w:color="auto"/>
              <w:left w:val="single" w:sz="4" w:space="0" w:color="auto"/>
              <w:bottom w:val="single" w:sz="4" w:space="0" w:color="auto"/>
              <w:right w:val="single" w:sz="4" w:space="0" w:color="auto"/>
            </w:tcBorders>
          </w:tcPr>
          <w:p w14:paraId="11224603" w14:textId="77777777" w:rsidR="00EE1FF7" w:rsidRPr="006F7D7D" w:rsidRDefault="00EE1FF7" w:rsidP="008B6B23">
            <w:pPr>
              <w:rPr>
                <w:rFonts w:ascii="Times New Roman" w:hAnsi="Times New Roman"/>
                <w:sz w:val="28"/>
                <w:szCs w:val="28"/>
              </w:rPr>
            </w:pPr>
            <w:r w:rsidRPr="006F7D7D">
              <w:rPr>
                <w:rFonts w:ascii="Times New Roman" w:hAnsi="Times New Roman"/>
                <w:sz w:val="28"/>
                <w:szCs w:val="28"/>
              </w:rPr>
              <w:t>Контроль за</w:t>
            </w:r>
            <w:r>
              <w:rPr>
                <w:rFonts w:ascii="Times New Roman" w:hAnsi="Times New Roman"/>
                <w:sz w:val="28"/>
                <w:szCs w:val="28"/>
              </w:rPr>
              <w:t xml:space="preserve"> </w:t>
            </w:r>
            <w:r w:rsidRPr="006F7D7D">
              <w:rPr>
                <w:rFonts w:ascii="Times New Roman" w:hAnsi="Times New Roman"/>
                <w:sz w:val="28"/>
                <w:szCs w:val="28"/>
              </w:rPr>
              <w:t>ходом реализации программы</w:t>
            </w:r>
            <w:r>
              <w:rPr>
                <w:rFonts w:ascii="Times New Roman" w:hAnsi="Times New Roman"/>
                <w:sz w:val="28"/>
                <w:szCs w:val="28"/>
              </w:rPr>
              <w:t xml:space="preserve"> </w:t>
            </w:r>
            <w:r w:rsidRPr="006F7D7D">
              <w:rPr>
                <w:rFonts w:ascii="Times New Roman" w:hAnsi="Times New Roman"/>
                <w:sz w:val="28"/>
                <w:szCs w:val="28"/>
              </w:rPr>
              <w:t>осуществляет Администрация города Дивногорска; контроль за целевым использованием средств местного бюджета осуществляет финансовое управление адм</w:t>
            </w:r>
            <w:r>
              <w:rPr>
                <w:rFonts w:ascii="Times New Roman" w:hAnsi="Times New Roman"/>
                <w:sz w:val="28"/>
                <w:szCs w:val="28"/>
              </w:rPr>
              <w:t>инистрации города Дивногорска.</w:t>
            </w:r>
          </w:p>
        </w:tc>
      </w:tr>
    </w:tbl>
    <w:p w14:paraId="5E4C8E89" w14:textId="77777777" w:rsidR="00EE1FF7" w:rsidRPr="006F7D7D" w:rsidRDefault="00EE1FF7" w:rsidP="00EE1FF7">
      <w:pPr>
        <w:outlineLvl w:val="0"/>
        <w:rPr>
          <w:rFonts w:ascii="Times New Roman" w:hAnsi="Times New Roman"/>
          <w:sz w:val="28"/>
          <w:szCs w:val="28"/>
        </w:rPr>
      </w:pPr>
    </w:p>
    <w:p w14:paraId="3A050A31" w14:textId="77777777" w:rsidR="00EE1FF7" w:rsidRPr="006F7D7D" w:rsidRDefault="00EE1FF7" w:rsidP="00EE1FF7">
      <w:pPr>
        <w:jc w:val="center"/>
        <w:outlineLvl w:val="0"/>
        <w:rPr>
          <w:rFonts w:ascii="Times New Roman" w:hAnsi="Times New Roman"/>
          <w:sz w:val="28"/>
          <w:szCs w:val="28"/>
          <w:lang w:eastAsia="ru-RU"/>
        </w:rPr>
      </w:pPr>
      <w:r w:rsidRPr="006F7D7D">
        <w:rPr>
          <w:rFonts w:ascii="Times New Roman" w:hAnsi="Times New Roman"/>
          <w:sz w:val="28"/>
          <w:szCs w:val="28"/>
          <w:lang w:eastAsia="ru-RU"/>
        </w:rPr>
        <w:t>РАЗДЕЛ 2.</w:t>
      </w:r>
      <w:r>
        <w:rPr>
          <w:rFonts w:ascii="Times New Roman" w:hAnsi="Times New Roman"/>
          <w:sz w:val="28"/>
          <w:szCs w:val="28"/>
          <w:lang w:eastAsia="ru-RU"/>
        </w:rPr>
        <w:t xml:space="preserve"> </w:t>
      </w:r>
      <w:r w:rsidRPr="006F7D7D">
        <w:rPr>
          <w:rFonts w:ascii="Times New Roman" w:hAnsi="Times New Roman"/>
          <w:sz w:val="28"/>
          <w:szCs w:val="28"/>
          <w:lang w:eastAsia="ru-RU"/>
        </w:rPr>
        <w:t>ХАРАКТЕРИСТИКА ТЕКУЩЕГО СОСТОЯНИЯ СФЕРЫ РЕАЛИЗАЦИИ ПОДПРОГРАММЫ</w:t>
      </w:r>
    </w:p>
    <w:p w14:paraId="6E64CD45" w14:textId="77777777" w:rsidR="00EE1FF7" w:rsidRPr="006F7D7D" w:rsidRDefault="00EE1FF7" w:rsidP="00EE1FF7">
      <w:pPr>
        <w:jc w:val="center"/>
        <w:outlineLvl w:val="0"/>
        <w:rPr>
          <w:rFonts w:ascii="Times New Roman" w:hAnsi="Times New Roman"/>
          <w:sz w:val="28"/>
          <w:szCs w:val="28"/>
          <w:lang w:eastAsia="ru-RU"/>
        </w:rPr>
      </w:pPr>
    </w:p>
    <w:p w14:paraId="2C23B73F"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xml:space="preserve">Подпрограмма </w:t>
      </w:r>
      <w:r w:rsidRPr="006F7D7D">
        <w:rPr>
          <w:rFonts w:ascii="Times New Roman" w:hAnsi="Times New Roman"/>
          <w:sz w:val="28"/>
          <w:szCs w:val="28"/>
          <w:lang w:eastAsia="ru-RU"/>
        </w:rPr>
        <w:t xml:space="preserve">«Обеспечение реализации муниципальной программы и прочие мероприятия» </w:t>
      </w:r>
      <w:r w:rsidRPr="006F7D7D">
        <w:rPr>
          <w:rFonts w:ascii="Times New Roman" w:hAnsi="Times New Roman"/>
          <w:sz w:val="28"/>
          <w:szCs w:val="28"/>
        </w:rPr>
        <w:t>объединяет в себе мероприятия по бесперебойному обеспечению деятельности МКУ «</w:t>
      </w:r>
      <w:r>
        <w:rPr>
          <w:rFonts w:ascii="Times New Roman" w:hAnsi="Times New Roman"/>
          <w:sz w:val="28"/>
          <w:szCs w:val="28"/>
        </w:rPr>
        <w:t>УСГХ</w:t>
      </w:r>
      <w:r w:rsidRPr="006F7D7D">
        <w:rPr>
          <w:rFonts w:ascii="Times New Roman" w:hAnsi="Times New Roman"/>
          <w:sz w:val="28"/>
          <w:szCs w:val="28"/>
        </w:rPr>
        <w:t>» и Единой дежурной диспетчерской службы</w:t>
      </w:r>
      <w:r>
        <w:rPr>
          <w:rFonts w:ascii="Times New Roman" w:hAnsi="Times New Roman"/>
          <w:sz w:val="28"/>
          <w:szCs w:val="28"/>
        </w:rPr>
        <w:t xml:space="preserve"> </w:t>
      </w:r>
      <w:r w:rsidRPr="006F7D7D">
        <w:rPr>
          <w:rFonts w:ascii="Times New Roman" w:hAnsi="Times New Roman"/>
          <w:sz w:val="28"/>
          <w:szCs w:val="28"/>
        </w:rPr>
        <w:t>города Дивногорска и</w:t>
      </w:r>
      <w:r>
        <w:rPr>
          <w:rFonts w:ascii="Times New Roman" w:hAnsi="Times New Roman"/>
          <w:sz w:val="28"/>
          <w:szCs w:val="28"/>
        </w:rPr>
        <w:t xml:space="preserve"> </w:t>
      </w:r>
      <w:r w:rsidRPr="006F7D7D">
        <w:rPr>
          <w:rFonts w:ascii="Times New Roman" w:hAnsi="Times New Roman"/>
          <w:sz w:val="28"/>
          <w:szCs w:val="28"/>
        </w:rPr>
        <w:t>направленной на реализацию муниципальной программы.</w:t>
      </w:r>
    </w:p>
    <w:p w14:paraId="7139A401"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xml:space="preserve">Целью подпрограммы является создание необходимых условий для эффективного, ответственного и прозрачного управления финансовыми ресурсами в рамках реализации </w:t>
      </w:r>
      <w:proofErr w:type="gramStart"/>
      <w:r w:rsidRPr="006F7D7D">
        <w:rPr>
          <w:rFonts w:ascii="Times New Roman" w:hAnsi="Times New Roman"/>
          <w:sz w:val="28"/>
          <w:szCs w:val="28"/>
        </w:rPr>
        <w:t xml:space="preserve">программы </w:t>
      </w:r>
      <w:r w:rsidRPr="006F7D7D">
        <w:rPr>
          <w:rFonts w:ascii="Times New Roman" w:hAnsi="Times New Roman"/>
          <w:sz w:val="28"/>
          <w:szCs w:val="28"/>
          <w:lang w:eastAsia="ru-RU"/>
        </w:rPr>
        <w:t>«Функционирование жилищно-коммунального хозяйства и повышение энергетической эффективности»</w:t>
      </w:r>
      <w:proofErr w:type="gramEnd"/>
      <w:r w:rsidRPr="006F7D7D">
        <w:rPr>
          <w:rFonts w:ascii="Times New Roman" w:hAnsi="Times New Roman"/>
          <w:sz w:val="28"/>
          <w:szCs w:val="28"/>
          <w:lang w:eastAsia="ru-RU"/>
        </w:rPr>
        <w:t xml:space="preserve"> </w:t>
      </w:r>
      <w:r w:rsidRPr="006F7D7D">
        <w:rPr>
          <w:rFonts w:ascii="Times New Roman" w:hAnsi="Times New Roman"/>
          <w:sz w:val="28"/>
          <w:szCs w:val="28"/>
        </w:rPr>
        <w:t>по которым МКУ «</w:t>
      </w:r>
      <w:r>
        <w:rPr>
          <w:rFonts w:ascii="Times New Roman" w:hAnsi="Times New Roman"/>
          <w:sz w:val="28"/>
          <w:szCs w:val="28"/>
        </w:rPr>
        <w:t>УСГХ</w:t>
      </w:r>
      <w:r w:rsidRPr="006F7D7D">
        <w:rPr>
          <w:rFonts w:ascii="Times New Roman" w:hAnsi="Times New Roman"/>
          <w:sz w:val="28"/>
          <w:szCs w:val="28"/>
        </w:rPr>
        <w:t>» является исполнителем.</w:t>
      </w:r>
    </w:p>
    <w:p w14:paraId="4B55BC70"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Подпрограмма носит вспомогательный характер и обеспечивает достижение ожидаемых результатов реализации муниципальных</w:t>
      </w:r>
      <w:r>
        <w:rPr>
          <w:rFonts w:ascii="Times New Roman" w:hAnsi="Times New Roman"/>
          <w:sz w:val="28"/>
          <w:szCs w:val="28"/>
        </w:rPr>
        <w:t xml:space="preserve"> </w:t>
      </w:r>
      <w:r w:rsidRPr="006F7D7D">
        <w:rPr>
          <w:rFonts w:ascii="Times New Roman" w:hAnsi="Times New Roman"/>
          <w:sz w:val="28"/>
          <w:szCs w:val="28"/>
        </w:rPr>
        <w:t>программ в целом.</w:t>
      </w:r>
    </w:p>
    <w:p w14:paraId="332AFB1E" w14:textId="77777777" w:rsidR="00EE1FF7" w:rsidRPr="006F7D7D" w:rsidRDefault="00EE1FF7" w:rsidP="00EE1FF7">
      <w:pPr>
        <w:jc w:val="center"/>
        <w:rPr>
          <w:rFonts w:ascii="Times New Roman" w:hAnsi="Times New Roman"/>
          <w:sz w:val="28"/>
          <w:szCs w:val="28"/>
          <w:lang w:eastAsia="ru-RU"/>
        </w:rPr>
      </w:pPr>
    </w:p>
    <w:p w14:paraId="12F06CFE" w14:textId="77777777" w:rsidR="00EE1FF7" w:rsidRPr="006F7D7D" w:rsidRDefault="00EE1FF7" w:rsidP="00EE1FF7">
      <w:pPr>
        <w:jc w:val="center"/>
        <w:rPr>
          <w:rFonts w:ascii="Times New Roman" w:hAnsi="Times New Roman"/>
          <w:sz w:val="28"/>
          <w:szCs w:val="28"/>
          <w:lang w:eastAsia="ru-RU"/>
        </w:rPr>
      </w:pPr>
      <w:r w:rsidRPr="006F7D7D">
        <w:rPr>
          <w:rFonts w:ascii="Times New Roman" w:hAnsi="Times New Roman"/>
          <w:sz w:val="28"/>
          <w:szCs w:val="28"/>
          <w:lang w:eastAsia="ru-RU"/>
        </w:rPr>
        <w:t xml:space="preserve">РАЗДЕЛ 3. </w:t>
      </w:r>
      <w:r>
        <w:rPr>
          <w:rFonts w:ascii="Times New Roman" w:hAnsi="Times New Roman"/>
          <w:sz w:val="28"/>
          <w:szCs w:val="28"/>
          <w:lang w:eastAsia="ru-RU"/>
        </w:rPr>
        <w:t xml:space="preserve">ОСНОВНЫЕ ЦЕЛИ, ЗАДАЧИ И МЕРОПРИЯТИЯ, </w:t>
      </w:r>
      <w:r w:rsidRPr="006F7D7D">
        <w:rPr>
          <w:rFonts w:ascii="Times New Roman" w:hAnsi="Times New Roman"/>
          <w:sz w:val="28"/>
          <w:szCs w:val="28"/>
          <w:lang w:eastAsia="ru-RU"/>
        </w:rPr>
        <w:t>СРОКИ ВЫПОЛНЕНИЯ ПОДПРОГРАММЫ, ЦЕЛЕВЫЕ ИНДИКАТОРЫ И ПОКАЗАТЕЛИ РЕЗУЛЬТАТИВНОСТИ.</w:t>
      </w:r>
    </w:p>
    <w:p w14:paraId="2C91FD81"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t>Цель подпрограммы:</w:t>
      </w:r>
    </w:p>
    <w:p w14:paraId="77B6FE4C" w14:textId="77777777" w:rsidR="00EE1FF7" w:rsidRPr="006F7D7D" w:rsidRDefault="00EE1FF7" w:rsidP="00EE1FF7">
      <w:pPr>
        <w:autoSpaceDE w:val="0"/>
        <w:autoSpaceDN w:val="0"/>
        <w:adjustRightInd w:val="0"/>
        <w:ind w:firstLine="709"/>
        <w:jc w:val="both"/>
        <w:outlineLvl w:val="1"/>
        <w:rPr>
          <w:rFonts w:ascii="Times New Roman" w:hAnsi="Times New Roman"/>
          <w:sz w:val="28"/>
          <w:szCs w:val="28"/>
        </w:rPr>
      </w:pPr>
      <w:r w:rsidRPr="006F7D7D">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246B1E7" w14:textId="77777777" w:rsidR="00EE1FF7" w:rsidRPr="006F7D7D" w:rsidRDefault="00EE1FF7" w:rsidP="00EE1FF7">
      <w:pPr>
        <w:autoSpaceDE w:val="0"/>
        <w:autoSpaceDN w:val="0"/>
        <w:adjustRightInd w:val="0"/>
        <w:ind w:firstLine="709"/>
        <w:jc w:val="both"/>
        <w:outlineLvl w:val="1"/>
        <w:rPr>
          <w:rFonts w:ascii="Times New Roman" w:hAnsi="Times New Roman"/>
          <w:sz w:val="28"/>
          <w:szCs w:val="28"/>
        </w:rPr>
      </w:pPr>
      <w:r w:rsidRPr="006F7D7D">
        <w:rPr>
          <w:rFonts w:ascii="Times New Roman" w:hAnsi="Times New Roman"/>
          <w:sz w:val="28"/>
          <w:szCs w:val="28"/>
        </w:rPr>
        <w:t>Задача подпрограммы:</w:t>
      </w:r>
    </w:p>
    <w:p w14:paraId="2D23D458" w14:textId="77777777" w:rsidR="00EE1FF7" w:rsidRPr="006F7D7D" w:rsidRDefault="00EE1FF7" w:rsidP="00EE1FF7">
      <w:pPr>
        <w:autoSpaceDE w:val="0"/>
        <w:autoSpaceDN w:val="0"/>
        <w:adjustRightInd w:val="0"/>
        <w:ind w:firstLine="709"/>
        <w:jc w:val="both"/>
        <w:outlineLvl w:val="1"/>
        <w:rPr>
          <w:rFonts w:ascii="Times New Roman" w:hAnsi="Times New Roman"/>
          <w:sz w:val="28"/>
          <w:szCs w:val="28"/>
        </w:rPr>
      </w:pPr>
      <w:r w:rsidRPr="006F7D7D">
        <w:rPr>
          <w:rFonts w:ascii="Times New Roman" w:hAnsi="Times New Roman"/>
          <w:sz w:val="28"/>
          <w:szCs w:val="28"/>
        </w:rPr>
        <w:t>Обеспечение реализации программы, подпрограмм и отдельных мероприятий.</w:t>
      </w:r>
    </w:p>
    <w:p w14:paraId="5295FD3F" w14:textId="77777777" w:rsidR="00EE1FF7" w:rsidRPr="006F7D7D" w:rsidRDefault="00EE1FF7" w:rsidP="00EE1FF7">
      <w:pPr>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Мероприятия подпрограммы:</w:t>
      </w:r>
    </w:p>
    <w:p w14:paraId="5F214C73" w14:textId="77777777" w:rsidR="00EE1FF7" w:rsidRPr="006F7D7D" w:rsidRDefault="00EE1FF7" w:rsidP="00EE1FF7">
      <w:pPr>
        <w:overflowPunct w:val="0"/>
        <w:autoSpaceDE w:val="0"/>
        <w:autoSpaceDN w:val="0"/>
        <w:adjustRightInd w:val="0"/>
        <w:ind w:right="-1"/>
        <w:jc w:val="both"/>
        <w:textAlignment w:val="baseline"/>
        <w:rPr>
          <w:rFonts w:ascii="Times New Roman" w:hAnsi="Times New Roman"/>
          <w:sz w:val="28"/>
          <w:szCs w:val="28"/>
        </w:rPr>
      </w:pPr>
      <w:r w:rsidRPr="006F7D7D">
        <w:rPr>
          <w:rFonts w:ascii="Times New Roman" w:hAnsi="Times New Roman"/>
          <w:sz w:val="28"/>
          <w:szCs w:val="28"/>
        </w:rPr>
        <w:lastRenderedPageBreak/>
        <w:t>-</w:t>
      </w:r>
      <w:r w:rsidRPr="006F7D7D">
        <w:rPr>
          <w:rFonts w:ascii="Times New Roman" w:hAnsi="Times New Roman"/>
          <w:sz w:val="28"/>
          <w:szCs w:val="28"/>
        </w:rPr>
        <w:tab/>
        <w:t>обеспечение деятельности МКУ «</w:t>
      </w:r>
      <w:r>
        <w:rPr>
          <w:rFonts w:ascii="Times New Roman" w:hAnsi="Times New Roman"/>
          <w:sz w:val="28"/>
          <w:szCs w:val="28"/>
        </w:rPr>
        <w:t>УСГХ»;</w:t>
      </w:r>
    </w:p>
    <w:p w14:paraId="1B7ECD91" w14:textId="77777777" w:rsidR="00EE1FF7" w:rsidRPr="006F7D7D" w:rsidRDefault="00EE1FF7" w:rsidP="00EE1FF7">
      <w:pPr>
        <w:overflowPunct w:val="0"/>
        <w:autoSpaceDE w:val="0"/>
        <w:autoSpaceDN w:val="0"/>
        <w:adjustRightInd w:val="0"/>
        <w:ind w:right="-1"/>
        <w:jc w:val="both"/>
        <w:textAlignment w:val="baseline"/>
        <w:rPr>
          <w:rFonts w:ascii="Times New Roman" w:hAnsi="Times New Roman"/>
          <w:sz w:val="28"/>
          <w:szCs w:val="28"/>
        </w:rPr>
      </w:pPr>
      <w:r w:rsidRPr="006F7D7D">
        <w:rPr>
          <w:rFonts w:ascii="Times New Roman" w:hAnsi="Times New Roman"/>
          <w:sz w:val="28"/>
          <w:szCs w:val="28"/>
          <w:lang w:eastAsia="ru-RU"/>
        </w:rPr>
        <w:t>-</w:t>
      </w:r>
      <w:r w:rsidRPr="006F7D7D">
        <w:rPr>
          <w:rFonts w:ascii="Times New Roman" w:hAnsi="Times New Roman"/>
          <w:sz w:val="28"/>
          <w:szCs w:val="28"/>
          <w:lang w:eastAsia="ru-RU"/>
        </w:rPr>
        <w:tab/>
        <w:t>обеспечение деятельности ЕДДС.</w:t>
      </w:r>
    </w:p>
    <w:p w14:paraId="6AA0FBD4" w14:textId="77777777" w:rsidR="00EE1FF7" w:rsidRPr="006F7D7D" w:rsidRDefault="00EE1FF7" w:rsidP="00EE1FF7">
      <w:pPr>
        <w:widowControl w:val="0"/>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xml:space="preserve">Все основные мероприятия подпрограммы </w:t>
      </w:r>
      <w:r w:rsidRPr="006F7D7D">
        <w:rPr>
          <w:rFonts w:ascii="Times New Roman" w:hAnsi="Times New Roman"/>
          <w:sz w:val="28"/>
          <w:szCs w:val="28"/>
          <w:lang w:eastAsia="ru-RU"/>
        </w:rPr>
        <w:t xml:space="preserve">«Обеспечение реализации муниципальной программы и прочие мероприятия» годы </w:t>
      </w:r>
      <w:r w:rsidRPr="006F7D7D">
        <w:rPr>
          <w:rFonts w:ascii="Times New Roman" w:hAnsi="Times New Roman"/>
          <w:sz w:val="28"/>
          <w:szCs w:val="28"/>
        </w:rPr>
        <w:t xml:space="preserve">носят системный характер и направлены на реализацию муниципальной программы в целом. </w:t>
      </w:r>
    </w:p>
    <w:p w14:paraId="3CE9F125" w14:textId="5FF1066A" w:rsidR="00EE1FF7" w:rsidRDefault="00EE1FF7" w:rsidP="00EE1FF7">
      <w:pPr>
        <w:overflowPunct w:val="0"/>
        <w:autoSpaceDE w:val="0"/>
        <w:autoSpaceDN w:val="0"/>
        <w:adjustRightInd w:val="0"/>
        <w:ind w:firstLine="709"/>
        <w:jc w:val="both"/>
        <w:textAlignment w:val="baseline"/>
        <w:rPr>
          <w:rFonts w:ascii="Times New Roman" w:hAnsi="Times New Roman"/>
          <w:sz w:val="28"/>
          <w:szCs w:val="28"/>
        </w:rPr>
      </w:pPr>
      <w:r w:rsidRPr="006F7D7D">
        <w:rPr>
          <w:rFonts w:ascii="Times New Roman" w:hAnsi="Times New Roman"/>
          <w:sz w:val="28"/>
          <w:szCs w:val="28"/>
        </w:rPr>
        <w:t xml:space="preserve">Срок реализации: </w:t>
      </w:r>
      <w:r w:rsidRPr="00812E6C">
        <w:rPr>
          <w:rFonts w:ascii="Times New Roman" w:hAnsi="Times New Roman"/>
          <w:sz w:val="28"/>
          <w:szCs w:val="28"/>
        </w:rPr>
        <w:t>2014-202</w:t>
      </w:r>
      <w:r w:rsidR="00992EE6">
        <w:rPr>
          <w:rFonts w:ascii="Times New Roman" w:hAnsi="Times New Roman"/>
          <w:sz w:val="28"/>
          <w:szCs w:val="28"/>
        </w:rPr>
        <w:t>5</w:t>
      </w:r>
      <w:r w:rsidRPr="00812E6C">
        <w:rPr>
          <w:rFonts w:ascii="Times New Roman" w:hAnsi="Times New Roman"/>
          <w:sz w:val="28"/>
          <w:szCs w:val="28"/>
        </w:rPr>
        <w:t xml:space="preserve"> годы.</w:t>
      </w:r>
    </w:p>
    <w:p w14:paraId="75D4FF51" w14:textId="77777777" w:rsidR="00EE1FF7" w:rsidRPr="006F7D7D" w:rsidRDefault="00EE1FF7" w:rsidP="00EE1FF7">
      <w:pPr>
        <w:overflowPunct w:val="0"/>
        <w:autoSpaceDE w:val="0"/>
        <w:autoSpaceDN w:val="0"/>
        <w:adjustRightInd w:val="0"/>
        <w:ind w:firstLine="709"/>
        <w:jc w:val="both"/>
        <w:textAlignment w:val="baseline"/>
        <w:rPr>
          <w:rFonts w:ascii="Times New Roman" w:hAnsi="Times New Roman"/>
          <w:sz w:val="28"/>
          <w:szCs w:val="28"/>
        </w:rPr>
      </w:pPr>
      <w:r>
        <w:rPr>
          <w:rFonts w:ascii="Times New Roman" w:hAnsi="Times New Roman"/>
          <w:sz w:val="28"/>
          <w:szCs w:val="28"/>
        </w:rPr>
        <w:t>Целевым показателем подпрограммы является доля исполненных бюджетных ассигнований, предусмотренных в муниципальной программе.</w:t>
      </w:r>
    </w:p>
    <w:p w14:paraId="0753AF54" w14:textId="77777777" w:rsidR="00EE1FF7" w:rsidRPr="006F7D7D" w:rsidRDefault="00EE1FF7" w:rsidP="00EE1FF7">
      <w:pPr>
        <w:widowControl w:val="0"/>
        <w:autoSpaceDE w:val="0"/>
        <w:autoSpaceDN w:val="0"/>
        <w:adjustRightInd w:val="0"/>
        <w:jc w:val="center"/>
        <w:rPr>
          <w:rFonts w:ascii="Times New Roman" w:hAnsi="Times New Roman"/>
          <w:sz w:val="28"/>
          <w:szCs w:val="28"/>
        </w:rPr>
      </w:pPr>
    </w:p>
    <w:p w14:paraId="3079E862" w14:textId="77777777" w:rsidR="00EE1FF7" w:rsidRPr="006F7D7D" w:rsidRDefault="00EE1FF7" w:rsidP="00EE1FF7">
      <w:pPr>
        <w:widowControl w:val="0"/>
        <w:autoSpaceDE w:val="0"/>
        <w:autoSpaceDN w:val="0"/>
        <w:adjustRightInd w:val="0"/>
        <w:jc w:val="center"/>
        <w:rPr>
          <w:rFonts w:ascii="Times New Roman" w:hAnsi="Times New Roman"/>
          <w:sz w:val="28"/>
          <w:szCs w:val="28"/>
        </w:rPr>
      </w:pPr>
      <w:r w:rsidRPr="006F7D7D">
        <w:rPr>
          <w:rFonts w:ascii="Times New Roman" w:hAnsi="Times New Roman"/>
          <w:sz w:val="28"/>
          <w:szCs w:val="28"/>
        </w:rPr>
        <w:t xml:space="preserve">РАЗДЕЛ 4. МЕХАНИЗМ РЕАЛИЗАЦИИ ПОДПРОГРАММЫ </w:t>
      </w:r>
    </w:p>
    <w:p w14:paraId="4FD4BA49" w14:textId="77777777" w:rsidR="00EE1FF7" w:rsidRPr="006F7D7D" w:rsidRDefault="00EE1FF7" w:rsidP="00EE1FF7">
      <w:pPr>
        <w:widowControl w:val="0"/>
        <w:autoSpaceDE w:val="0"/>
        <w:autoSpaceDN w:val="0"/>
        <w:adjustRightInd w:val="0"/>
        <w:jc w:val="center"/>
        <w:rPr>
          <w:rFonts w:ascii="Times New Roman" w:hAnsi="Times New Roman"/>
          <w:sz w:val="28"/>
          <w:szCs w:val="28"/>
        </w:rPr>
      </w:pPr>
    </w:p>
    <w:p w14:paraId="2EFB75B0" w14:textId="77777777" w:rsidR="00EE1FF7" w:rsidRPr="006F7D7D" w:rsidRDefault="00EE1FF7" w:rsidP="00EE1FF7">
      <w:pPr>
        <w:widowControl w:val="0"/>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lang w:eastAsia="ru-RU"/>
        </w:rPr>
        <w:t xml:space="preserve">Подпрограмма реализовывается в соответствии с бюджетным законодательством, </w:t>
      </w:r>
      <w:hyperlink r:id="rId13" w:history="1">
        <w:r w:rsidRPr="006F7D7D">
          <w:rPr>
            <w:rFonts w:ascii="Times New Roman" w:hAnsi="Times New Roman"/>
            <w:sz w:val="28"/>
            <w:szCs w:val="28"/>
            <w:lang w:eastAsia="ru-RU"/>
          </w:rPr>
          <w:t>Положением</w:t>
        </w:r>
      </w:hyperlink>
      <w:r w:rsidRPr="006F7D7D">
        <w:rPr>
          <w:rFonts w:ascii="Times New Roman" w:hAnsi="Times New Roman"/>
          <w:sz w:val="28"/>
          <w:szCs w:val="28"/>
          <w:lang w:eastAsia="ru-RU"/>
        </w:rPr>
        <w:t xml:space="preserve"> об МКУ «</w:t>
      </w:r>
      <w:r>
        <w:rPr>
          <w:rFonts w:ascii="Times New Roman" w:hAnsi="Times New Roman"/>
          <w:sz w:val="28"/>
          <w:szCs w:val="28"/>
          <w:lang w:eastAsia="ru-RU"/>
        </w:rPr>
        <w:t>УСГХ</w:t>
      </w:r>
      <w:r w:rsidRPr="006F7D7D">
        <w:rPr>
          <w:rFonts w:ascii="Times New Roman" w:hAnsi="Times New Roman"/>
          <w:sz w:val="28"/>
          <w:szCs w:val="28"/>
          <w:lang w:eastAsia="ru-RU"/>
        </w:rPr>
        <w:t xml:space="preserve">» и </w:t>
      </w:r>
      <w:r w:rsidRPr="006F7D7D">
        <w:rPr>
          <w:rFonts w:ascii="Times New Roman" w:hAnsi="Times New Roman"/>
          <w:sz w:val="28"/>
          <w:szCs w:val="28"/>
        </w:rPr>
        <w:t>Единой дежурной диспетчерской службы</w:t>
      </w:r>
      <w:r>
        <w:rPr>
          <w:rFonts w:ascii="Times New Roman" w:hAnsi="Times New Roman"/>
          <w:sz w:val="28"/>
          <w:szCs w:val="28"/>
        </w:rPr>
        <w:t xml:space="preserve"> </w:t>
      </w:r>
      <w:r w:rsidRPr="006F7D7D">
        <w:rPr>
          <w:rFonts w:ascii="Times New Roman" w:hAnsi="Times New Roman"/>
          <w:sz w:val="28"/>
          <w:szCs w:val="28"/>
        </w:rPr>
        <w:t>города Дивногорска</w:t>
      </w:r>
      <w:r w:rsidRPr="006F7D7D">
        <w:rPr>
          <w:rFonts w:ascii="Times New Roman" w:hAnsi="Times New Roman"/>
          <w:sz w:val="28"/>
          <w:szCs w:val="28"/>
          <w:lang w:eastAsia="ru-RU"/>
        </w:rPr>
        <w:t>, устава учреждения.</w:t>
      </w:r>
    </w:p>
    <w:p w14:paraId="7FDE9B61" w14:textId="77777777" w:rsidR="00EE1FF7" w:rsidRPr="006F7D7D" w:rsidRDefault="00EE1FF7" w:rsidP="00EE1FF7">
      <w:pPr>
        <w:keepNext/>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Расходные обязательства подпрограммы направлены на реализацию цели по обеспечению деятельности МКУ «</w:t>
      </w:r>
      <w:r>
        <w:rPr>
          <w:rFonts w:ascii="Times New Roman" w:hAnsi="Times New Roman"/>
          <w:sz w:val="28"/>
          <w:szCs w:val="28"/>
          <w:lang w:eastAsia="ru-RU"/>
        </w:rPr>
        <w:t>УСГХ</w:t>
      </w:r>
      <w:r w:rsidRPr="006F7D7D">
        <w:rPr>
          <w:rFonts w:ascii="Times New Roman" w:hAnsi="Times New Roman"/>
          <w:sz w:val="28"/>
          <w:szCs w:val="28"/>
          <w:lang w:eastAsia="ru-RU"/>
        </w:rPr>
        <w:t>» направленной на реализацию муниципальной программы.</w:t>
      </w:r>
    </w:p>
    <w:p w14:paraId="19FBCC28" w14:textId="77777777" w:rsidR="00EE1FF7" w:rsidRPr="006F7D7D" w:rsidRDefault="00EE1FF7" w:rsidP="00EE1FF7">
      <w:pPr>
        <w:autoSpaceDE w:val="0"/>
        <w:autoSpaceDN w:val="0"/>
        <w:adjustRightInd w:val="0"/>
        <w:rPr>
          <w:rFonts w:ascii="Times New Roman" w:hAnsi="Times New Roman"/>
          <w:sz w:val="28"/>
          <w:szCs w:val="28"/>
        </w:rPr>
      </w:pPr>
    </w:p>
    <w:p w14:paraId="6BD3CE01"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t>РАЗДЕЛ 5.</w:t>
      </w:r>
      <w:r>
        <w:rPr>
          <w:rFonts w:ascii="Times New Roman" w:hAnsi="Times New Roman"/>
          <w:sz w:val="28"/>
          <w:szCs w:val="28"/>
        </w:rPr>
        <w:t xml:space="preserve"> </w:t>
      </w:r>
      <w:r w:rsidRPr="006F7D7D">
        <w:rPr>
          <w:rFonts w:ascii="Times New Roman" w:hAnsi="Times New Roman"/>
          <w:sz w:val="28"/>
          <w:szCs w:val="28"/>
        </w:rPr>
        <w:t xml:space="preserve">УПРАВЛЕНИЕ ПОДПРОГРАММОЙ И КОНТРОЛЬ </w:t>
      </w:r>
    </w:p>
    <w:p w14:paraId="3792F466"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t xml:space="preserve">ЗА ХОДОМ ЕЕ ВЫПОЛНЕНИЯ </w:t>
      </w:r>
    </w:p>
    <w:p w14:paraId="1BB6C699" w14:textId="77777777" w:rsidR="00EE1FF7" w:rsidRPr="006F7D7D" w:rsidRDefault="00EE1FF7" w:rsidP="00EE1FF7">
      <w:pPr>
        <w:autoSpaceDE w:val="0"/>
        <w:autoSpaceDN w:val="0"/>
        <w:adjustRightInd w:val="0"/>
        <w:jc w:val="center"/>
        <w:rPr>
          <w:rFonts w:ascii="Times New Roman" w:hAnsi="Times New Roman"/>
          <w:sz w:val="28"/>
          <w:szCs w:val="28"/>
        </w:rPr>
      </w:pPr>
    </w:p>
    <w:p w14:paraId="4DED9161"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Текущее управление реализацией подпрограммы осуществляется МКУ «</w:t>
      </w:r>
      <w:r>
        <w:rPr>
          <w:rFonts w:ascii="Times New Roman" w:hAnsi="Times New Roman"/>
          <w:sz w:val="28"/>
          <w:szCs w:val="28"/>
        </w:rPr>
        <w:t>УСГХ</w:t>
      </w:r>
      <w:r w:rsidRPr="006F7D7D">
        <w:rPr>
          <w:rFonts w:ascii="Times New Roman" w:hAnsi="Times New Roman"/>
          <w:sz w:val="28"/>
          <w:szCs w:val="28"/>
        </w:rPr>
        <w:t>».</w:t>
      </w:r>
    </w:p>
    <w:p w14:paraId="2DEF201D"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 xml:space="preserve">МКУ </w:t>
      </w:r>
      <w:r w:rsidRPr="006F7D7D">
        <w:rPr>
          <w:rFonts w:ascii="Times New Roman" w:hAnsi="Times New Roman"/>
          <w:sz w:val="28"/>
          <w:szCs w:val="28"/>
          <w:lang w:eastAsia="ru-RU"/>
        </w:rPr>
        <w:t>«</w:t>
      </w:r>
      <w:r>
        <w:rPr>
          <w:rFonts w:ascii="Times New Roman" w:hAnsi="Times New Roman"/>
          <w:sz w:val="28"/>
          <w:szCs w:val="28"/>
          <w:lang w:eastAsia="ru-RU"/>
        </w:rPr>
        <w:t>УСГХ</w:t>
      </w:r>
      <w:r w:rsidRPr="006F7D7D">
        <w:rPr>
          <w:rFonts w:ascii="Times New Roman" w:hAnsi="Times New Roman"/>
          <w:sz w:val="28"/>
          <w:szCs w:val="28"/>
          <w:lang w:eastAsia="ru-RU"/>
        </w:rPr>
        <w:t xml:space="preserve">» </w:t>
      </w:r>
      <w:r w:rsidRPr="006F7D7D">
        <w:rPr>
          <w:rFonts w:ascii="Times New Roman" w:hAnsi="Times New Roman"/>
          <w:sz w:val="28"/>
          <w:szCs w:val="28"/>
        </w:rPr>
        <w:t>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14:paraId="49AFC543"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Исполнитель для обеспечения мониторинга и анализа хода реализации программы организует ведение и представление ежеквартальной отчетности. 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w:t>
      </w:r>
      <w:r>
        <w:rPr>
          <w:rFonts w:ascii="Times New Roman" w:hAnsi="Times New Roman"/>
          <w:sz w:val="28"/>
          <w:szCs w:val="28"/>
        </w:rPr>
        <w:t xml:space="preserve"> </w:t>
      </w:r>
      <w:r w:rsidRPr="006F7D7D">
        <w:rPr>
          <w:rFonts w:ascii="Times New Roman" w:hAnsi="Times New Roman"/>
          <w:sz w:val="28"/>
          <w:szCs w:val="28"/>
        </w:rPr>
        <w:t>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
    <w:p w14:paraId="772F752D" w14:textId="77777777" w:rsidR="00EE1FF7" w:rsidRPr="006F7D7D" w:rsidRDefault="00EE1FF7" w:rsidP="00EE1FF7">
      <w:pPr>
        <w:autoSpaceDE w:val="0"/>
        <w:autoSpaceDN w:val="0"/>
        <w:adjustRightInd w:val="0"/>
        <w:rPr>
          <w:rFonts w:ascii="Times New Roman" w:hAnsi="Times New Roman"/>
          <w:sz w:val="28"/>
          <w:szCs w:val="28"/>
        </w:rPr>
      </w:pPr>
    </w:p>
    <w:p w14:paraId="72AF3761"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t xml:space="preserve">РАЗДЕЛ 6. ОЦЕНКА СОЦИАЛЬНО-ЭКОНОМИЧЕСКОЙ ЭФФЕКТИВНОСТИ </w:t>
      </w:r>
    </w:p>
    <w:p w14:paraId="46EC8424" w14:textId="77777777" w:rsidR="00EE1FF7" w:rsidRPr="006F7D7D" w:rsidRDefault="00EE1FF7" w:rsidP="00EE1FF7">
      <w:pPr>
        <w:autoSpaceDE w:val="0"/>
        <w:autoSpaceDN w:val="0"/>
        <w:adjustRightInd w:val="0"/>
        <w:jc w:val="center"/>
        <w:rPr>
          <w:rFonts w:ascii="Times New Roman" w:hAnsi="Times New Roman"/>
          <w:sz w:val="28"/>
          <w:szCs w:val="28"/>
        </w:rPr>
      </w:pPr>
    </w:p>
    <w:p w14:paraId="7A963550" w14:textId="77777777" w:rsidR="00EE1FF7" w:rsidRPr="006F7D7D" w:rsidRDefault="00EE1FF7" w:rsidP="00EE1FF7">
      <w:pPr>
        <w:autoSpaceDE w:val="0"/>
        <w:autoSpaceDN w:val="0"/>
        <w:adjustRightInd w:val="0"/>
        <w:ind w:firstLine="708"/>
        <w:jc w:val="both"/>
        <w:outlineLvl w:val="1"/>
        <w:sectPr w:rsidR="00EE1FF7" w:rsidRPr="006F7D7D" w:rsidSect="008B3B38">
          <w:pgSz w:w="11906" w:h="16838"/>
          <w:pgMar w:top="851" w:right="851" w:bottom="851" w:left="1701" w:header="709" w:footer="709" w:gutter="0"/>
          <w:cols w:space="708"/>
          <w:docGrid w:linePitch="360"/>
        </w:sectPr>
      </w:pPr>
      <w:r w:rsidRPr="006F7D7D">
        <w:rPr>
          <w:rFonts w:ascii="Times New Roman" w:hAnsi="Times New Roman"/>
          <w:sz w:val="28"/>
          <w:szCs w:val="28"/>
        </w:rPr>
        <w:t>Реализация подпрограммы должна обеспечить достижение уровня исполнения расходов, направленных на реализацию мероприятий</w:t>
      </w:r>
      <w:r>
        <w:rPr>
          <w:rFonts w:ascii="Times New Roman" w:hAnsi="Times New Roman"/>
          <w:sz w:val="28"/>
          <w:szCs w:val="28"/>
        </w:rPr>
        <w:t xml:space="preserve"> </w:t>
      </w:r>
      <w:r w:rsidRPr="006F7D7D">
        <w:rPr>
          <w:rFonts w:ascii="Times New Roman" w:hAnsi="Times New Roman"/>
          <w:sz w:val="28"/>
          <w:szCs w:val="28"/>
        </w:rPr>
        <w:t>муниципальной программы до100%.</w:t>
      </w:r>
    </w:p>
    <w:p w14:paraId="6F882EE7" w14:textId="77777777" w:rsidR="00EE1FF7" w:rsidRPr="006F7D7D" w:rsidRDefault="00EE1FF7" w:rsidP="00EE1FF7">
      <w:pPr>
        <w:autoSpaceDE w:val="0"/>
        <w:autoSpaceDN w:val="0"/>
        <w:adjustRightInd w:val="0"/>
        <w:ind w:left="9072"/>
        <w:outlineLvl w:val="0"/>
        <w:rPr>
          <w:rFonts w:ascii="Times New Roman" w:hAnsi="Times New Roman"/>
        </w:rPr>
      </w:pPr>
      <w:r w:rsidRPr="006F7D7D">
        <w:rPr>
          <w:rFonts w:ascii="Times New Roman" w:hAnsi="Times New Roman"/>
        </w:rPr>
        <w:lastRenderedPageBreak/>
        <w:t xml:space="preserve">Приложение № 1 </w:t>
      </w:r>
    </w:p>
    <w:p w14:paraId="567C4309" w14:textId="77777777" w:rsidR="00EE1FF7" w:rsidRPr="006F7D7D" w:rsidRDefault="00EE1FF7" w:rsidP="00EE1FF7">
      <w:pPr>
        <w:autoSpaceDE w:val="0"/>
        <w:autoSpaceDN w:val="0"/>
        <w:adjustRightInd w:val="0"/>
        <w:ind w:left="9072"/>
        <w:outlineLvl w:val="0"/>
        <w:rPr>
          <w:rFonts w:ascii="Times New Roman" w:hAnsi="Times New Roman"/>
          <w:lang w:eastAsia="ru-RU"/>
        </w:rPr>
      </w:pPr>
      <w:r w:rsidRPr="006F7D7D">
        <w:rPr>
          <w:rFonts w:ascii="Times New Roman" w:hAnsi="Times New Roman"/>
        </w:rPr>
        <w:t xml:space="preserve">к подпрограмме № 4 </w:t>
      </w:r>
      <w:r w:rsidRPr="006F7D7D">
        <w:rPr>
          <w:rFonts w:ascii="Times New Roman" w:hAnsi="Times New Roman"/>
          <w:lang w:eastAsia="ru-RU"/>
        </w:rPr>
        <w:t xml:space="preserve">«Обеспечение реализации муниципальной программы и прочие мероприятия» </w:t>
      </w:r>
    </w:p>
    <w:p w14:paraId="7824987E" w14:textId="77777777" w:rsidR="00EE1FF7" w:rsidRPr="006F7D7D" w:rsidRDefault="00EE1FF7" w:rsidP="00EE1FF7">
      <w:pPr>
        <w:autoSpaceDE w:val="0"/>
        <w:autoSpaceDN w:val="0"/>
        <w:adjustRightInd w:val="0"/>
        <w:ind w:firstLine="540"/>
        <w:jc w:val="center"/>
        <w:outlineLvl w:val="0"/>
        <w:rPr>
          <w:rFonts w:ascii="Times New Roman" w:hAnsi="Times New Roman"/>
          <w:sz w:val="28"/>
          <w:szCs w:val="28"/>
        </w:rPr>
      </w:pPr>
    </w:p>
    <w:p w14:paraId="2EFB0D04" w14:textId="77777777" w:rsidR="00EE1FF7" w:rsidRPr="006F7D7D" w:rsidRDefault="00EE1FF7" w:rsidP="00EE1FF7">
      <w:pPr>
        <w:autoSpaceDE w:val="0"/>
        <w:autoSpaceDN w:val="0"/>
        <w:adjustRightInd w:val="0"/>
        <w:ind w:firstLine="540"/>
        <w:jc w:val="center"/>
        <w:outlineLvl w:val="0"/>
        <w:rPr>
          <w:rFonts w:ascii="Times New Roman" w:hAnsi="Times New Roman"/>
        </w:rPr>
      </w:pPr>
      <w:r w:rsidRPr="006F7D7D">
        <w:rPr>
          <w:rFonts w:ascii="Times New Roman" w:hAnsi="Times New Roman"/>
        </w:rPr>
        <w:t>Перечень целевых индикаторов подпрограммы</w:t>
      </w:r>
    </w:p>
    <w:p w14:paraId="702F1403" w14:textId="77777777" w:rsidR="00EE1FF7" w:rsidRPr="006F7D7D" w:rsidRDefault="00EE1FF7" w:rsidP="00EE1FF7">
      <w:pPr>
        <w:autoSpaceDE w:val="0"/>
        <w:autoSpaceDN w:val="0"/>
        <w:adjustRightInd w:val="0"/>
        <w:outlineLvl w:val="0"/>
        <w:rPr>
          <w:rFonts w:ascii="Times New Roman" w:hAnsi="Times New Roman"/>
          <w:sz w:val="14"/>
          <w:szCs w:val="14"/>
        </w:rPr>
      </w:pPr>
    </w:p>
    <w:p w14:paraId="591FB4D1" w14:textId="77777777" w:rsidR="00EE1FF7" w:rsidRPr="006F7D7D" w:rsidRDefault="00EE1FF7" w:rsidP="00EE1FF7">
      <w:pPr>
        <w:tabs>
          <w:tab w:val="left" w:pos="15168"/>
          <w:tab w:val="left" w:pos="15451"/>
          <w:tab w:val="left" w:pos="15564"/>
          <w:tab w:val="left" w:pos="15593"/>
        </w:tabs>
        <w:ind w:right="-29"/>
        <w:rPr>
          <w:rFonts w:ascii="Times New Roman" w:hAnsi="Times New Roman"/>
          <w:sz w:val="14"/>
          <w:szCs w:val="14"/>
          <w:lang w:eastAsia="ru-RU"/>
        </w:rPr>
      </w:pPr>
    </w:p>
    <w:p w14:paraId="3068AE56" w14:textId="77777777" w:rsidR="00EE1FF7" w:rsidRPr="006F7D7D" w:rsidRDefault="00EE1FF7" w:rsidP="00EE1FF7">
      <w:pPr>
        <w:autoSpaceDE w:val="0"/>
        <w:autoSpaceDN w:val="0"/>
        <w:adjustRightInd w:val="0"/>
        <w:outlineLvl w:val="0"/>
        <w:rPr>
          <w:rFonts w:ascii="Times New Roman" w:hAnsi="Times New Roman"/>
          <w:sz w:val="14"/>
          <w:szCs w:val="14"/>
          <w:lang w:eastAsia="ru-RU"/>
        </w:rPr>
      </w:pPr>
    </w:p>
    <w:p w14:paraId="3AF4EF1C" w14:textId="77777777" w:rsidR="00EE1FF7" w:rsidRPr="006F7D7D" w:rsidRDefault="00EE1FF7" w:rsidP="00EE1FF7">
      <w:pPr>
        <w:autoSpaceDE w:val="0"/>
        <w:autoSpaceDN w:val="0"/>
        <w:adjustRightInd w:val="0"/>
        <w:outlineLvl w:val="0"/>
        <w:rPr>
          <w:rFonts w:ascii="Times New Roman" w:hAnsi="Times New Roman"/>
          <w:sz w:val="14"/>
          <w:szCs w:val="14"/>
          <w:lang w:eastAsia="ru-RU"/>
        </w:rPr>
      </w:pPr>
    </w:p>
    <w:p w14:paraId="6185E527" w14:textId="77777777" w:rsidR="00EE1FF7" w:rsidRPr="006F7D7D" w:rsidRDefault="00EE1FF7" w:rsidP="00EE1FF7">
      <w:pPr>
        <w:autoSpaceDE w:val="0"/>
        <w:autoSpaceDN w:val="0"/>
        <w:adjustRightInd w:val="0"/>
        <w:outlineLvl w:val="0"/>
        <w:rPr>
          <w:rFonts w:ascii="Times New Roman" w:hAnsi="Times New Roman"/>
        </w:rPr>
      </w:pPr>
    </w:p>
    <w:p w14:paraId="68B4FD28"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0260C845" w14:textId="77777777" w:rsidR="00EE1FF7" w:rsidRPr="006F7D7D" w:rsidRDefault="00EE1FF7" w:rsidP="00EE1FF7">
      <w:pPr>
        <w:autoSpaceDE w:val="0"/>
        <w:autoSpaceDN w:val="0"/>
        <w:adjustRightInd w:val="0"/>
        <w:ind w:left="9072" w:firstLine="132"/>
        <w:outlineLvl w:val="0"/>
        <w:rPr>
          <w:rFonts w:ascii="Times New Roman" w:hAnsi="Times New Roman"/>
        </w:rPr>
      </w:pPr>
    </w:p>
    <w:tbl>
      <w:tblPr>
        <w:tblStyle w:val="aa"/>
        <w:tblW w:w="0" w:type="auto"/>
        <w:tblInd w:w="108" w:type="dxa"/>
        <w:tblLook w:val="04A0" w:firstRow="1" w:lastRow="0" w:firstColumn="1" w:lastColumn="0" w:noHBand="0" w:noVBand="1"/>
      </w:tblPr>
      <w:tblGrid>
        <w:gridCol w:w="677"/>
        <w:gridCol w:w="1970"/>
        <w:gridCol w:w="1125"/>
        <w:gridCol w:w="1521"/>
        <w:gridCol w:w="1047"/>
        <w:gridCol w:w="753"/>
        <w:gridCol w:w="769"/>
        <w:gridCol w:w="770"/>
        <w:gridCol w:w="808"/>
        <w:gridCol w:w="731"/>
        <w:gridCol w:w="769"/>
        <w:gridCol w:w="770"/>
        <w:gridCol w:w="769"/>
        <w:gridCol w:w="677"/>
        <w:gridCol w:w="631"/>
        <w:gridCol w:w="616"/>
        <w:gridCol w:w="616"/>
      </w:tblGrid>
      <w:tr w:rsidR="00292AC1" w14:paraId="4D1E516D" w14:textId="350F9BF2" w:rsidTr="00292AC1">
        <w:trPr>
          <w:trHeight w:val="976"/>
        </w:trPr>
        <w:tc>
          <w:tcPr>
            <w:tcW w:w="678" w:type="dxa"/>
          </w:tcPr>
          <w:p w14:paraId="55EF9F49"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w:t>
            </w:r>
            <w:proofErr w:type="spellStart"/>
            <w:r>
              <w:rPr>
                <w:rFonts w:ascii="Times New Roman" w:hAnsi="Times New Roman"/>
              </w:rPr>
              <w:t>пп</w:t>
            </w:r>
            <w:proofErr w:type="spellEnd"/>
          </w:p>
        </w:tc>
        <w:tc>
          <w:tcPr>
            <w:tcW w:w="1979" w:type="dxa"/>
          </w:tcPr>
          <w:p w14:paraId="64BE9168"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Цель, целевые индикаторы</w:t>
            </w:r>
          </w:p>
        </w:tc>
        <w:tc>
          <w:tcPr>
            <w:tcW w:w="1126" w:type="dxa"/>
          </w:tcPr>
          <w:p w14:paraId="7DDD241C"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Единица измерения</w:t>
            </w:r>
          </w:p>
        </w:tc>
        <w:tc>
          <w:tcPr>
            <w:tcW w:w="1521" w:type="dxa"/>
          </w:tcPr>
          <w:p w14:paraId="27BF4481"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Источник информации</w:t>
            </w:r>
          </w:p>
        </w:tc>
        <w:tc>
          <w:tcPr>
            <w:tcW w:w="1047" w:type="dxa"/>
          </w:tcPr>
          <w:p w14:paraId="6FB3C5ED"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Вес</w:t>
            </w:r>
          </w:p>
          <w:p w14:paraId="5EBD16B9"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Критерий</w:t>
            </w:r>
          </w:p>
        </w:tc>
        <w:tc>
          <w:tcPr>
            <w:tcW w:w="759" w:type="dxa"/>
          </w:tcPr>
          <w:p w14:paraId="171D9A57"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2014</w:t>
            </w:r>
          </w:p>
        </w:tc>
        <w:tc>
          <w:tcPr>
            <w:tcW w:w="776" w:type="dxa"/>
          </w:tcPr>
          <w:p w14:paraId="65B6BAFE"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2015</w:t>
            </w:r>
          </w:p>
        </w:tc>
        <w:tc>
          <w:tcPr>
            <w:tcW w:w="777" w:type="dxa"/>
          </w:tcPr>
          <w:p w14:paraId="2E3095BD"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2016</w:t>
            </w:r>
          </w:p>
        </w:tc>
        <w:tc>
          <w:tcPr>
            <w:tcW w:w="816" w:type="dxa"/>
          </w:tcPr>
          <w:p w14:paraId="18ED49FB"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2017</w:t>
            </w:r>
          </w:p>
        </w:tc>
        <w:tc>
          <w:tcPr>
            <w:tcW w:w="736" w:type="dxa"/>
          </w:tcPr>
          <w:p w14:paraId="623BDF40"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2018</w:t>
            </w:r>
          </w:p>
        </w:tc>
        <w:tc>
          <w:tcPr>
            <w:tcW w:w="776" w:type="dxa"/>
          </w:tcPr>
          <w:p w14:paraId="2DF07584"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2019</w:t>
            </w:r>
          </w:p>
        </w:tc>
        <w:tc>
          <w:tcPr>
            <w:tcW w:w="777" w:type="dxa"/>
          </w:tcPr>
          <w:p w14:paraId="7CD90591"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2020</w:t>
            </w:r>
          </w:p>
        </w:tc>
        <w:tc>
          <w:tcPr>
            <w:tcW w:w="776" w:type="dxa"/>
          </w:tcPr>
          <w:p w14:paraId="2CB789DB"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2021</w:t>
            </w:r>
          </w:p>
        </w:tc>
        <w:tc>
          <w:tcPr>
            <w:tcW w:w="680" w:type="dxa"/>
          </w:tcPr>
          <w:p w14:paraId="18306BE8"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2022</w:t>
            </w:r>
          </w:p>
        </w:tc>
        <w:tc>
          <w:tcPr>
            <w:tcW w:w="632" w:type="dxa"/>
          </w:tcPr>
          <w:p w14:paraId="14A8527D"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2023</w:t>
            </w:r>
          </w:p>
        </w:tc>
        <w:tc>
          <w:tcPr>
            <w:tcW w:w="616" w:type="dxa"/>
          </w:tcPr>
          <w:p w14:paraId="18714986"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2024</w:t>
            </w:r>
          </w:p>
        </w:tc>
        <w:tc>
          <w:tcPr>
            <w:tcW w:w="547" w:type="dxa"/>
          </w:tcPr>
          <w:p w14:paraId="32DE6988" w14:textId="2E2E6893" w:rsidR="00292AC1" w:rsidRDefault="00292AC1" w:rsidP="008B6B23">
            <w:pPr>
              <w:autoSpaceDE w:val="0"/>
              <w:autoSpaceDN w:val="0"/>
              <w:adjustRightInd w:val="0"/>
              <w:outlineLvl w:val="0"/>
              <w:rPr>
                <w:rFonts w:ascii="Times New Roman" w:hAnsi="Times New Roman"/>
              </w:rPr>
            </w:pPr>
            <w:r>
              <w:rPr>
                <w:rFonts w:ascii="Times New Roman" w:hAnsi="Times New Roman"/>
              </w:rPr>
              <w:t>2025</w:t>
            </w:r>
          </w:p>
        </w:tc>
      </w:tr>
      <w:tr w:rsidR="00292AC1" w14:paraId="3801D8F1" w14:textId="19835F59" w:rsidTr="00292AC1">
        <w:trPr>
          <w:trHeight w:val="847"/>
        </w:trPr>
        <w:tc>
          <w:tcPr>
            <w:tcW w:w="14472" w:type="dxa"/>
            <w:gridSpan w:val="16"/>
          </w:tcPr>
          <w:p w14:paraId="1F26A1D5" w14:textId="77777777" w:rsidR="00292AC1" w:rsidRDefault="00292AC1" w:rsidP="008B6B23">
            <w:pPr>
              <w:autoSpaceDE w:val="0"/>
              <w:autoSpaceDN w:val="0"/>
              <w:adjustRightInd w:val="0"/>
              <w:outlineLvl w:val="0"/>
              <w:rPr>
                <w:rFonts w:ascii="Times New Roman" w:hAnsi="Times New Roman"/>
              </w:rPr>
            </w:pPr>
          </w:p>
          <w:p w14:paraId="281B3D0D"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w:t>
            </w:r>
          </w:p>
        </w:tc>
        <w:tc>
          <w:tcPr>
            <w:tcW w:w="547" w:type="dxa"/>
          </w:tcPr>
          <w:p w14:paraId="5FEDA41C" w14:textId="77777777" w:rsidR="00292AC1" w:rsidRDefault="00292AC1" w:rsidP="008B6B23">
            <w:pPr>
              <w:autoSpaceDE w:val="0"/>
              <w:autoSpaceDN w:val="0"/>
              <w:adjustRightInd w:val="0"/>
              <w:outlineLvl w:val="0"/>
              <w:rPr>
                <w:rFonts w:ascii="Times New Roman" w:hAnsi="Times New Roman"/>
              </w:rPr>
            </w:pPr>
          </w:p>
        </w:tc>
      </w:tr>
      <w:tr w:rsidR="00292AC1" w14:paraId="774D28D2" w14:textId="3ABDAAA7" w:rsidTr="00292AC1">
        <w:trPr>
          <w:trHeight w:val="1257"/>
        </w:trPr>
        <w:tc>
          <w:tcPr>
            <w:tcW w:w="678" w:type="dxa"/>
          </w:tcPr>
          <w:p w14:paraId="39EC5863" w14:textId="77777777" w:rsidR="00292AC1" w:rsidRDefault="00292AC1" w:rsidP="008B6B23">
            <w:pPr>
              <w:autoSpaceDE w:val="0"/>
              <w:autoSpaceDN w:val="0"/>
              <w:adjustRightInd w:val="0"/>
              <w:outlineLvl w:val="0"/>
              <w:rPr>
                <w:rFonts w:ascii="Times New Roman" w:hAnsi="Times New Roman"/>
              </w:rPr>
            </w:pPr>
          </w:p>
          <w:p w14:paraId="3B07A8B4" w14:textId="77777777" w:rsidR="00292AC1" w:rsidRDefault="00292AC1" w:rsidP="008B6B23">
            <w:pPr>
              <w:autoSpaceDE w:val="0"/>
              <w:autoSpaceDN w:val="0"/>
              <w:adjustRightInd w:val="0"/>
              <w:jc w:val="center"/>
              <w:outlineLvl w:val="0"/>
              <w:rPr>
                <w:rFonts w:ascii="Times New Roman" w:hAnsi="Times New Roman"/>
              </w:rPr>
            </w:pPr>
          </w:p>
          <w:p w14:paraId="2FDFD9F5" w14:textId="77777777" w:rsidR="00292AC1" w:rsidRDefault="00292AC1" w:rsidP="008B6B23">
            <w:pPr>
              <w:autoSpaceDE w:val="0"/>
              <w:autoSpaceDN w:val="0"/>
              <w:adjustRightInd w:val="0"/>
              <w:jc w:val="center"/>
              <w:outlineLvl w:val="0"/>
              <w:rPr>
                <w:rFonts w:ascii="Times New Roman" w:hAnsi="Times New Roman"/>
              </w:rPr>
            </w:pPr>
            <w:r>
              <w:rPr>
                <w:rFonts w:ascii="Times New Roman" w:hAnsi="Times New Roman"/>
              </w:rPr>
              <w:t>1</w:t>
            </w:r>
          </w:p>
        </w:tc>
        <w:tc>
          <w:tcPr>
            <w:tcW w:w="1979" w:type="dxa"/>
          </w:tcPr>
          <w:p w14:paraId="39B95A4E"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Для исполненных бюджетных ассигнований, предусмотренных в муниципальной программе</w:t>
            </w:r>
          </w:p>
        </w:tc>
        <w:tc>
          <w:tcPr>
            <w:tcW w:w="1126" w:type="dxa"/>
          </w:tcPr>
          <w:p w14:paraId="16CA350F" w14:textId="77777777" w:rsidR="00292AC1" w:rsidRDefault="00292AC1" w:rsidP="008B6B23">
            <w:pPr>
              <w:autoSpaceDE w:val="0"/>
              <w:autoSpaceDN w:val="0"/>
              <w:adjustRightInd w:val="0"/>
              <w:outlineLvl w:val="0"/>
              <w:rPr>
                <w:rFonts w:ascii="Times New Roman" w:hAnsi="Times New Roman"/>
              </w:rPr>
            </w:pPr>
          </w:p>
          <w:p w14:paraId="6662484E" w14:textId="77777777" w:rsidR="00292AC1" w:rsidRDefault="00292AC1" w:rsidP="008B6B23">
            <w:pPr>
              <w:autoSpaceDE w:val="0"/>
              <w:autoSpaceDN w:val="0"/>
              <w:adjustRightInd w:val="0"/>
              <w:outlineLvl w:val="0"/>
              <w:rPr>
                <w:rFonts w:ascii="Times New Roman" w:hAnsi="Times New Roman"/>
              </w:rPr>
            </w:pPr>
          </w:p>
          <w:p w14:paraId="637CB997" w14:textId="77777777" w:rsidR="00292AC1" w:rsidRDefault="00292AC1" w:rsidP="008B6B23">
            <w:pPr>
              <w:autoSpaceDE w:val="0"/>
              <w:autoSpaceDN w:val="0"/>
              <w:adjustRightInd w:val="0"/>
              <w:jc w:val="center"/>
              <w:outlineLvl w:val="0"/>
              <w:rPr>
                <w:rFonts w:ascii="Times New Roman" w:hAnsi="Times New Roman"/>
              </w:rPr>
            </w:pPr>
            <w:r>
              <w:rPr>
                <w:rFonts w:ascii="Times New Roman" w:hAnsi="Times New Roman"/>
              </w:rPr>
              <w:t>%</w:t>
            </w:r>
          </w:p>
        </w:tc>
        <w:tc>
          <w:tcPr>
            <w:tcW w:w="1521" w:type="dxa"/>
          </w:tcPr>
          <w:p w14:paraId="42E8CD37"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Ведомственная</w:t>
            </w:r>
          </w:p>
          <w:p w14:paraId="78159E61"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отчетность</w:t>
            </w:r>
          </w:p>
        </w:tc>
        <w:tc>
          <w:tcPr>
            <w:tcW w:w="1047" w:type="dxa"/>
          </w:tcPr>
          <w:p w14:paraId="7069E28D" w14:textId="77777777" w:rsidR="00292AC1" w:rsidRDefault="00292AC1" w:rsidP="008B6B23">
            <w:pPr>
              <w:autoSpaceDE w:val="0"/>
              <w:autoSpaceDN w:val="0"/>
              <w:adjustRightInd w:val="0"/>
              <w:outlineLvl w:val="0"/>
              <w:rPr>
                <w:rFonts w:ascii="Times New Roman" w:hAnsi="Times New Roman"/>
              </w:rPr>
            </w:pPr>
          </w:p>
          <w:p w14:paraId="29252A0B" w14:textId="77777777" w:rsidR="00292AC1" w:rsidRDefault="00292AC1" w:rsidP="008B6B23">
            <w:pPr>
              <w:autoSpaceDE w:val="0"/>
              <w:autoSpaceDN w:val="0"/>
              <w:adjustRightInd w:val="0"/>
              <w:outlineLvl w:val="0"/>
              <w:rPr>
                <w:rFonts w:ascii="Times New Roman" w:hAnsi="Times New Roman"/>
              </w:rPr>
            </w:pPr>
          </w:p>
          <w:p w14:paraId="11CAB45A" w14:textId="77777777" w:rsidR="00292AC1" w:rsidRDefault="00292AC1" w:rsidP="008B6B23">
            <w:pPr>
              <w:autoSpaceDE w:val="0"/>
              <w:autoSpaceDN w:val="0"/>
              <w:adjustRightInd w:val="0"/>
              <w:jc w:val="center"/>
              <w:outlineLvl w:val="0"/>
              <w:rPr>
                <w:rFonts w:ascii="Times New Roman" w:hAnsi="Times New Roman"/>
              </w:rPr>
            </w:pPr>
            <w:r>
              <w:rPr>
                <w:rFonts w:ascii="Times New Roman" w:hAnsi="Times New Roman"/>
              </w:rPr>
              <w:t>0,22</w:t>
            </w:r>
          </w:p>
        </w:tc>
        <w:tc>
          <w:tcPr>
            <w:tcW w:w="759" w:type="dxa"/>
          </w:tcPr>
          <w:p w14:paraId="287597B2" w14:textId="77777777" w:rsidR="00292AC1" w:rsidRDefault="00292AC1" w:rsidP="008B6B23">
            <w:pPr>
              <w:autoSpaceDE w:val="0"/>
              <w:autoSpaceDN w:val="0"/>
              <w:adjustRightInd w:val="0"/>
              <w:outlineLvl w:val="0"/>
              <w:rPr>
                <w:rFonts w:ascii="Times New Roman" w:hAnsi="Times New Roman"/>
              </w:rPr>
            </w:pPr>
          </w:p>
          <w:p w14:paraId="42494794" w14:textId="77777777" w:rsidR="00292AC1" w:rsidRDefault="00292AC1" w:rsidP="008B6B23">
            <w:pPr>
              <w:autoSpaceDE w:val="0"/>
              <w:autoSpaceDN w:val="0"/>
              <w:adjustRightInd w:val="0"/>
              <w:outlineLvl w:val="0"/>
              <w:rPr>
                <w:rFonts w:ascii="Times New Roman" w:hAnsi="Times New Roman"/>
              </w:rPr>
            </w:pPr>
          </w:p>
          <w:p w14:paraId="104BD049"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100</w:t>
            </w:r>
          </w:p>
          <w:p w14:paraId="478239FD" w14:textId="77777777" w:rsidR="00292AC1" w:rsidRDefault="00292AC1" w:rsidP="008B6B23">
            <w:pPr>
              <w:autoSpaceDE w:val="0"/>
              <w:autoSpaceDN w:val="0"/>
              <w:adjustRightInd w:val="0"/>
              <w:outlineLvl w:val="0"/>
              <w:rPr>
                <w:rFonts w:ascii="Times New Roman" w:hAnsi="Times New Roman"/>
              </w:rPr>
            </w:pPr>
          </w:p>
        </w:tc>
        <w:tc>
          <w:tcPr>
            <w:tcW w:w="776" w:type="dxa"/>
          </w:tcPr>
          <w:p w14:paraId="69F784F6" w14:textId="77777777" w:rsidR="00292AC1" w:rsidRDefault="00292AC1" w:rsidP="008B6B23">
            <w:pPr>
              <w:autoSpaceDE w:val="0"/>
              <w:autoSpaceDN w:val="0"/>
              <w:adjustRightInd w:val="0"/>
              <w:outlineLvl w:val="0"/>
              <w:rPr>
                <w:rFonts w:ascii="Times New Roman" w:hAnsi="Times New Roman"/>
              </w:rPr>
            </w:pPr>
          </w:p>
          <w:p w14:paraId="57B4BA57" w14:textId="77777777" w:rsidR="00292AC1" w:rsidRDefault="00292AC1" w:rsidP="008B6B23">
            <w:pPr>
              <w:autoSpaceDE w:val="0"/>
              <w:autoSpaceDN w:val="0"/>
              <w:adjustRightInd w:val="0"/>
              <w:outlineLvl w:val="0"/>
              <w:rPr>
                <w:rFonts w:ascii="Times New Roman" w:hAnsi="Times New Roman"/>
              </w:rPr>
            </w:pPr>
          </w:p>
          <w:p w14:paraId="4B5D87CD"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100</w:t>
            </w:r>
          </w:p>
        </w:tc>
        <w:tc>
          <w:tcPr>
            <w:tcW w:w="777" w:type="dxa"/>
          </w:tcPr>
          <w:p w14:paraId="5E2FA866" w14:textId="77777777" w:rsidR="00292AC1" w:rsidRDefault="00292AC1" w:rsidP="008B6B23">
            <w:pPr>
              <w:autoSpaceDE w:val="0"/>
              <w:autoSpaceDN w:val="0"/>
              <w:adjustRightInd w:val="0"/>
              <w:outlineLvl w:val="0"/>
              <w:rPr>
                <w:rFonts w:ascii="Times New Roman" w:hAnsi="Times New Roman"/>
              </w:rPr>
            </w:pPr>
          </w:p>
          <w:p w14:paraId="655C4498" w14:textId="77777777" w:rsidR="00292AC1" w:rsidRDefault="00292AC1" w:rsidP="008B6B23">
            <w:pPr>
              <w:autoSpaceDE w:val="0"/>
              <w:autoSpaceDN w:val="0"/>
              <w:adjustRightInd w:val="0"/>
              <w:outlineLvl w:val="0"/>
              <w:rPr>
                <w:rFonts w:ascii="Times New Roman" w:hAnsi="Times New Roman"/>
              </w:rPr>
            </w:pPr>
          </w:p>
          <w:p w14:paraId="1FC05882"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94,9</w:t>
            </w:r>
          </w:p>
        </w:tc>
        <w:tc>
          <w:tcPr>
            <w:tcW w:w="816" w:type="dxa"/>
          </w:tcPr>
          <w:p w14:paraId="31102C2C" w14:textId="77777777" w:rsidR="00292AC1" w:rsidRDefault="00292AC1" w:rsidP="008B6B23">
            <w:pPr>
              <w:autoSpaceDE w:val="0"/>
              <w:autoSpaceDN w:val="0"/>
              <w:adjustRightInd w:val="0"/>
              <w:outlineLvl w:val="0"/>
              <w:rPr>
                <w:rFonts w:ascii="Times New Roman" w:hAnsi="Times New Roman"/>
              </w:rPr>
            </w:pPr>
          </w:p>
          <w:p w14:paraId="547B6F9F" w14:textId="77777777" w:rsidR="00292AC1" w:rsidRDefault="00292AC1" w:rsidP="008B6B23">
            <w:pPr>
              <w:autoSpaceDE w:val="0"/>
              <w:autoSpaceDN w:val="0"/>
              <w:adjustRightInd w:val="0"/>
              <w:outlineLvl w:val="0"/>
              <w:rPr>
                <w:rFonts w:ascii="Times New Roman" w:hAnsi="Times New Roman"/>
              </w:rPr>
            </w:pPr>
          </w:p>
          <w:p w14:paraId="1E760639"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89,4</w:t>
            </w:r>
          </w:p>
        </w:tc>
        <w:tc>
          <w:tcPr>
            <w:tcW w:w="736" w:type="dxa"/>
          </w:tcPr>
          <w:p w14:paraId="30D97BEB" w14:textId="77777777" w:rsidR="00292AC1" w:rsidRDefault="00292AC1" w:rsidP="008B6B23">
            <w:pPr>
              <w:autoSpaceDE w:val="0"/>
              <w:autoSpaceDN w:val="0"/>
              <w:adjustRightInd w:val="0"/>
              <w:outlineLvl w:val="0"/>
              <w:rPr>
                <w:rFonts w:ascii="Times New Roman" w:hAnsi="Times New Roman"/>
              </w:rPr>
            </w:pPr>
          </w:p>
          <w:p w14:paraId="2273BD97" w14:textId="77777777" w:rsidR="00292AC1" w:rsidRDefault="00292AC1" w:rsidP="008B6B23">
            <w:pPr>
              <w:autoSpaceDE w:val="0"/>
              <w:autoSpaceDN w:val="0"/>
              <w:adjustRightInd w:val="0"/>
              <w:outlineLvl w:val="0"/>
              <w:rPr>
                <w:rFonts w:ascii="Times New Roman" w:hAnsi="Times New Roman"/>
              </w:rPr>
            </w:pPr>
          </w:p>
          <w:p w14:paraId="4D3D0DD1"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94,9</w:t>
            </w:r>
          </w:p>
        </w:tc>
        <w:tc>
          <w:tcPr>
            <w:tcW w:w="776" w:type="dxa"/>
          </w:tcPr>
          <w:p w14:paraId="3A47DB1A" w14:textId="77777777" w:rsidR="00292AC1" w:rsidRDefault="00292AC1" w:rsidP="008B6B23">
            <w:pPr>
              <w:autoSpaceDE w:val="0"/>
              <w:autoSpaceDN w:val="0"/>
              <w:adjustRightInd w:val="0"/>
              <w:outlineLvl w:val="0"/>
              <w:rPr>
                <w:rFonts w:ascii="Times New Roman" w:hAnsi="Times New Roman"/>
              </w:rPr>
            </w:pPr>
          </w:p>
          <w:p w14:paraId="71AD358E" w14:textId="77777777" w:rsidR="00292AC1" w:rsidRDefault="00292AC1" w:rsidP="008B6B23">
            <w:pPr>
              <w:autoSpaceDE w:val="0"/>
              <w:autoSpaceDN w:val="0"/>
              <w:adjustRightInd w:val="0"/>
              <w:outlineLvl w:val="0"/>
              <w:rPr>
                <w:rFonts w:ascii="Times New Roman" w:hAnsi="Times New Roman"/>
              </w:rPr>
            </w:pPr>
          </w:p>
          <w:p w14:paraId="1CEC82DF"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99,1</w:t>
            </w:r>
          </w:p>
        </w:tc>
        <w:tc>
          <w:tcPr>
            <w:tcW w:w="777" w:type="dxa"/>
          </w:tcPr>
          <w:p w14:paraId="38656946" w14:textId="77777777" w:rsidR="00292AC1" w:rsidRDefault="00292AC1" w:rsidP="008B6B23">
            <w:pPr>
              <w:autoSpaceDE w:val="0"/>
              <w:autoSpaceDN w:val="0"/>
              <w:adjustRightInd w:val="0"/>
              <w:outlineLvl w:val="0"/>
              <w:rPr>
                <w:rFonts w:ascii="Times New Roman" w:hAnsi="Times New Roman"/>
              </w:rPr>
            </w:pPr>
          </w:p>
          <w:p w14:paraId="2584681D" w14:textId="77777777" w:rsidR="00292AC1" w:rsidRDefault="00292AC1" w:rsidP="008B6B23">
            <w:pPr>
              <w:autoSpaceDE w:val="0"/>
              <w:autoSpaceDN w:val="0"/>
              <w:adjustRightInd w:val="0"/>
              <w:outlineLvl w:val="0"/>
              <w:rPr>
                <w:rFonts w:ascii="Times New Roman" w:hAnsi="Times New Roman"/>
              </w:rPr>
            </w:pPr>
          </w:p>
          <w:p w14:paraId="639AF786"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97,9</w:t>
            </w:r>
          </w:p>
        </w:tc>
        <w:tc>
          <w:tcPr>
            <w:tcW w:w="776" w:type="dxa"/>
          </w:tcPr>
          <w:p w14:paraId="4B16CB76" w14:textId="77777777" w:rsidR="00292AC1" w:rsidRDefault="00292AC1" w:rsidP="008B6B23">
            <w:pPr>
              <w:autoSpaceDE w:val="0"/>
              <w:autoSpaceDN w:val="0"/>
              <w:adjustRightInd w:val="0"/>
              <w:outlineLvl w:val="0"/>
              <w:rPr>
                <w:rFonts w:ascii="Times New Roman" w:hAnsi="Times New Roman"/>
              </w:rPr>
            </w:pPr>
          </w:p>
          <w:p w14:paraId="44884A67" w14:textId="77777777" w:rsidR="00292AC1" w:rsidRDefault="00292AC1" w:rsidP="008B6B23">
            <w:pPr>
              <w:autoSpaceDE w:val="0"/>
              <w:autoSpaceDN w:val="0"/>
              <w:adjustRightInd w:val="0"/>
              <w:outlineLvl w:val="0"/>
              <w:rPr>
                <w:rFonts w:ascii="Times New Roman" w:hAnsi="Times New Roman"/>
              </w:rPr>
            </w:pPr>
          </w:p>
          <w:p w14:paraId="3B9B37C5"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90,3</w:t>
            </w:r>
          </w:p>
        </w:tc>
        <w:tc>
          <w:tcPr>
            <w:tcW w:w="680" w:type="dxa"/>
          </w:tcPr>
          <w:p w14:paraId="4CB75F0D" w14:textId="77777777" w:rsidR="00292AC1" w:rsidRDefault="00292AC1" w:rsidP="008B6B23">
            <w:pPr>
              <w:autoSpaceDE w:val="0"/>
              <w:autoSpaceDN w:val="0"/>
              <w:adjustRightInd w:val="0"/>
              <w:outlineLvl w:val="0"/>
              <w:rPr>
                <w:rFonts w:ascii="Times New Roman" w:hAnsi="Times New Roman"/>
              </w:rPr>
            </w:pPr>
          </w:p>
          <w:p w14:paraId="31C65170" w14:textId="77777777" w:rsidR="00292AC1" w:rsidRDefault="00292AC1" w:rsidP="008B6B23">
            <w:pPr>
              <w:autoSpaceDE w:val="0"/>
              <w:autoSpaceDN w:val="0"/>
              <w:adjustRightInd w:val="0"/>
              <w:outlineLvl w:val="0"/>
              <w:rPr>
                <w:rFonts w:ascii="Times New Roman" w:hAnsi="Times New Roman"/>
              </w:rPr>
            </w:pPr>
          </w:p>
          <w:p w14:paraId="202EF5C1"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100</w:t>
            </w:r>
          </w:p>
        </w:tc>
        <w:tc>
          <w:tcPr>
            <w:tcW w:w="632" w:type="dxa"/>
          </w:tcPr>
          <w:p w14:paraId="4496AC34" w14:textId="77777777" w:rsidR="00292AC1" w:rsidRDefault="00292AC1" w:rsidP="008B6B23">
            <w:pPr>
              <w:autoSpaceDE w:val="0"/>
              <w:autoSpaceDN w:val="0"/>
              <w:adjustRightInd w:val="0"/>
              <w:outlineLvl w:val="0"/>
              <w:rPr>
                <w:rFonts w:ascii="Times New Roman" w:hAnsi="Times New Roman"/>
              </w:rPr>
            </w:pPr>
          </w:p>
          <w:p w14:paraId="63591E7B" w14:textId="77777777" w:rsidR="00292AC1" w:rsidRDefault="00292AC1" w:rsidP="008B6B23">
            <w:pPr>
              <w:autoSpaceDE w:val="0"/>
              <w:autoSpaceDN w:val="0"/>
              <w:adjustRightInd w:val="0"/>
              <w:outlineLvl w:val="0"/>
              <w:rPr>
                <w:rFonts w:ascii="Times New Roman" w:hAnsi="Times New Roman"/>
              </w:rPr>
            </w:pPr>
          </w:p>
          <w:p w14:paraId="6CF33B7C"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100</w:t>
            </w:r>
          </w:p>
        </w:tc>
        <w:tc>
          <w:tcPr>
            <w:tcW w:w="616" w:type="dxa"/>
          </w:tcPr>
          <w:p w14:paraId="4A3DE5FA" w14:textId="77777777" w:rsidR="00292AC1" w:rsidRDefault="00292AC1" w:rsidP="008B6B23">
            <w:pPr>
              <w:autoSpaceDE w:val="0"/>
              <w:autoSpaceDN w:val="0"/>
              <w:adjustRightInd w:val="0"/>
              <w:outlineLvl w:val="0"/>
              <w:rPr>
                <w:rFonts w:ascii="Times New Roman" w:hAnsi="Times New Roman"/>
              </w:rPr>
            </w:pPr>
          </w:p>
          <w:p w14:paraId="43AC913F" w14:textId="77777777" w:rsidR="00292AC1" w:rsidRDefault="00292AC1" w:rsidP="008B6B23">
            <w:pPr>
              <w:autoSpaceDE w:val="0"/>
              <w:autoSpaceDN w:val="0"/>
              <w:adjustRightInd w:val="0"/>
              <w:outlineLvl w:val="0"/>
              <w:rPr>
                <w:rFonts w:ascii="Times New Roman" w:hAnsi="Times New Roman"/>
              </w:rPr>
            </w:pPr>
          </w:p>
          <w:p w14:paraId="4E4CE72B" w14:textId="77777777" w:rsidR="00292AC1" w:rsidRDefault="00292AC1" w:rsidP="008B6B23">
            <w:pPr>
              <w:autoSpaceDE w:val="0"/>
              <w:autoSpaceDN w:val="0"/>
              <w:adjustRightInd w:val="0"/>
              <w:outlineLvl w:val="0"/>
              <w:rPr>
                <w:rFonts w:ascii="Times New Roman" w:hAnsi="Times New Roman"/>
              </w:rPr>
            </w:pPr>
            <w:r>
              <w:rPr>
                <w:rFonts w:ascii="Times New Roman" w:hAnsi="Times New Roman"/>
              </w:rPr>
              <w:t>100</w:t>
            </w:r>
          </w:p>
        </w:tc>
        <w:tc>
          <w:tcPr>
            <w:tcW w:w="547" w:type="dxa"/>
          </w:tcPr>
          <w:p w14:paraId="3D578FA0" w14:textId="77777777" w:rsidR="00292AC1" w:rsidRDefault="00292AC1" w:rsidP="008B6B23">
            <w:pPr>
              <w:autoSpaceDE w:val="0"/>
              <w:autoSpaceDN w:val="0"/>
              <w:adjustRightInd w:val="0"/>
              <w:outlineLvl w:val="0"/>
              <w:rPr>
                <w:rFonts w:ascii="Times New Roman" w:hAnsi="Times New Roman"/>
              </w:rPr>
            </w:pPr>
          </w:p>
          <w:p w14:paraId="6BA48104" w14:textId="77777777" w:rsidR="00292AC1" w:rsidRDefault="00292AC1" w:rsidP="008B6B23">
            <w:pPr>
              <w:autoSpaceDE w:val="0"/>
              <w:autoSpaceDN w:val="0"/>
              <w:adjustRightInd w:val="0"/>
              <w:outlineLvl w:val="0"/>
              <w:rPr>
                <w:rFonts w:ascii="Times New Roman" w:hAnsi="Times New Roman"/>
              </w:rPr>
            </w:pPr>
          </w:p>
          <w:p w14:paraId="19489266" w14:textId="184077DA" w:rsidR="00292AC1" w:rsidRDefault="00292AC1" w:rsidP="008B6B23">
            <w:pPr>
              <w:autoSpaceDE w:val="0"/>
              <w:autoSpaceDN w:val="0"/>
              <w:adjustRightInd w:val="0"/>
              <w:outlineLvl w:val="0"/>
              <w:rPr>
                <w:rFonts w:ascii="Times New Roman" w:hAnsi="Times New Roman"/>
              </w:rPr>
            </w:pPr>
            <w:r>
              <w:rPr>
                <w:rFonts w:ascii="Times New Roman" w:hAnsi="Times New Roman"/>
              </w:rPr>
              <w:t>100</w:t>
            </w:r>
          </w:p>
        </w:tc>
      </w:tr>
    </w:tbl>
    <w:p w14:paraId="6623F613"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0CA4256D" w14:textId="77777777" w:rsidR="00EE1FF7" w:rsidRDefault="00EE1FF7" w:rsidP="00EE1FF7">
      <w:pPr>
        <w:autoSpaceDE w:val="0"/>
        <w:autoSpaceDN w:val="0"/>
        <w:adjustRightInd w:val="0"/>
        <w:ind w:left="9072" w:firstLine="132"/>
        <w:outlineLvl w:val="0"/>
        <w:rPr>
          <w:rFonts w:ascii="Times New Roman" w:hAnsi="Times New Roman"/>
        </w:rPr>
      </w:pPr>
    </w:p>
    <w:p w14:paraId="103C7701"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7AAE21E0"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05567747"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612A9DA8"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3AEF1F15"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0288356F"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3E769DC5"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678F5C1E"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01CDDBAB"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5170F0C2"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74D120D0"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15E4B058"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014DDF4A"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237BB9A8" w14:textId="77777777" w:rsidR="00EE1FF7" w:rsidRPr="006F7D7D" w:rsidRDefault="00EE1FF7" w:rsidP="00EE1FF7">
      <w:pPr>
        <w:autoSpaceDE w:val="0"/>
        <w:autoSpaceDN w:val="0"/>
        <w:adjustRightInd w:val="0"/>
        <w:ind w:left="9072" w:firstLine="132"/>
        <w:outlineLvl w:val="0"/>
        <w:rPr>
          <w:rFonts w:ascii="Times New Roman" w:hAnsi="Times New Roman"/>
        </w:rPr>
      </w:pPr>
    </w:p>
    <w:p w14:paraId="5C8E161B" w14:textId="77777777" w:rsidR="00EE1FF7" w:rsidRDefault="00EE1FF7" w:rsidP="00EE1FF7">
      <w:pPr>
        <w:autoSpaceDE w:val="0"/>
        <w:autoSpaceDN w:val="0"/>
        <w:adjustRightInd w:val="0"/>
        <w:ind w:left="9072" w:firstLine="132"/>
        <w:outlineLvl w:val="0"/>
        <w:rPr>
          <w:rFonts w:ascii="Times New Roman" w:hAnsi="Times New Roman"/>
        </w:rPr>
      </w:pPr>
    </w:p>
    <w:p w14:paraId="51F2F85D" w14:textId="77777777" w:rsidR="00EE1FF7" w:rsidRDefault="00EE1FF7" w:rsidP="00EE1FF7">
      <w:pPr>
        <w:autoSpaceDE w:val="0"/>
        <w:autoSpaceDN w:val="0"/>
        <w:adjustRightInd w:val="0"/>
        <w:ind w:left="9072" w:firstLine="132"/>
        <w:outlineLvl w:val="0"/>
        <w:rPr>
          <w:rFonts w:ascii="Times New Roman" w:hAnsi="Times New Roman"/>
        </w:rPr>
      </w:pPr>
    </w:p>
    <w:p w14:paraId="712EF52E" w14:textId="77777777" w:rsidR="00EE1FF7" w:rsidRDefault="00EE1FF7" w:rsidP="00EE1FF7">
      <w:pPr>
        <w:autoSpaceDE w:val="0"/>
        <w:autoSpaceDN w:val="0"/>
        <w:adjustRightInd w:val="0"/>
        <w:ind w:left="9072" w:firstLine="132"/>
        <w:outlineLvl w:val="0"/>
        <w:rPr>
          <w:rFonts w:ascii="Times New Roman" w:hAnsi="Times New Roman"/>
        </w:rPr>
      </w:pPr>
    </w:p>
    <w:p w14:paraId="3180C70B" w14:textId="77777777" w:rsidR="00EE1FF7" w:rsidRDefault="00EE1FF7" w:rsidP="00EE1FF7">
      <w:pPr>
        <w:autoSpaceDE w:val="0"/>
        <w:autoSpaceDN w:val="0"/>
        <w:adjustRightInd w:val="0"/>
        <w:ind w:left="9072" w:firstLine="132"/>
        <w:outlineLvl w:val="0"/>
        <w:rPr>
          <w:rFonts w:ascii="Times New Roman" w:hAnsi="Times New Roman"/>
        </w:rPr>
      </w:pPr>
    </w:p>
    <w:p w14:paraId="3460C90A" w14:textId="77777777" w:rsidR="00EE1FF7" w:rsidRDefault="00EE1FF7" w:rsidP="00EE1FF7">
      <w:pPr>
        <w:autoSpaceDE w:val="0"/>
        <w:autoSpaceDN w:val="0"/>
        <w:adjustRightInd w:val="0"/>
        <w:ind w:left="9072" w:firstLine="132"/>
        <w:outlineLvl w:val="0"/>
        <w:rPr>
          <w:rFonts w:ascii="Times New Roman" w:hAnsi="Times New Roman"/>
        </w:rPr>
      </w:pPr>
    </w:p>
    <w:p w14:paraId="000D4886" w14:textId="77777777" w:rsidR="00EE1FF7" w:rsidRDefault="00EE1FF7" w:rsidP="00EE1FF7">
      <w:pPr>
        <w:autoSpaceDE w:val="0"/>
        <w:autoSpaceDN w:val="0"/>
        <w:adjustRightInd w:val="0"/>
        <w:ind w:left="9072" w:firstLine="132"/>
        <w:outlineLvl w:val="0"/>
        <w:rPr>
          <w:rFonts w:ascii="Times New Roman" w:hAnsi="Times New Roman"/>
        </w:rPr>
      </w:pPr>
    </w:p>
    <w:p w14:paraId="18A3DF86" w14:textId="77777777" w:rsidR="00EE1FF7" w:rsidRDefault="00EE1FF7" w:rsidP="00EE1FF7">
      <w:pPr>
        <w:autoSpaceDE w:val="0"/>
        <w:autoSpaceDN w:val="0"/>
        <w:adjustRightInd w:val="0"/>
        <w:ind w:left="9072" w:firstLine="132"/>
        <w:outlineLvl w:val="0"/>
        <w:rPr>
          <w:rFonts w:ascii="Times New Roman" w:hAnsi="Times New Roman"/>
        </w:rPr>
      </w:pPr>
    </w:p>
    <w:p w14:paraId="61C2DCEA" w14:textId="77777777" w:rsidR="00EE1FF7" w:rsidRDefault="00EE1FF7" w:rsidP="00EE1FF7">
      <w:pPr>
        <w:autoSpaceDE w:val="0"/>
        <w:autoSpaceDN w:val="0"/>
        <w:adjustRightInd w:val="0"/>
        <w:ind w:left="9072" w:firstLine="132"/>
        <w:outlineLvl w:val="0"/>
        <w:rPr>
          <w:rFonts w:ascii="Times New Roman" w:hAnsi="Times New Roman"/>
        </w:rPr>
      </w:pPr>
    </w:p>
    <w:p w14:paraId="0BA1DE36" w14:textId="77777777" w:rsidR="00EE1FF7" w:rsidRPr="006F7D7D" w:rsidRDefault="00EE1FF7" w:rsidP="00EE1FF7">
      <w:pPr>
        <w:autoSpaceDE w:val="0"/>
        <w:autoSpaceDN w:val="0"/>
        <w:adjustRightInd w:val="0"/>
        <w:ind w:left="9072" w:firstLine="132"/>
        <w:outlineLvl w:val="0"/>
        <w:rPr>
          <w:rFonts w:ascii="Times New Roman" w:hAnsi="Times New Roman"/>
        </w:rPr>
      </w:pPr>
      <w:r w:rsidRPr="006F7D7D">
        <w:rPr>
          <w:rFonts w:ascii="Times New Roman" w:hAnsi="Times New Roman"/>
        </w:rPr>
        <w:t>Приложение № 2</w:t>
      </w:r>
    </w:p>
    <w:p w14:paraId="5BD67FC7" w14:textId="77777777" w:rsidR="00EE1FF7" w:rsidRDefault="00EE1FF7" w:rsidP="00EE1FF7">
      <w:pPr>
        <w:ind w:left="9204" w:right="-1" w:firstLine="9"/>
        <w:jc w:val="both"/>
        <w:rPr>
          <w:rFonts w:ascii="Times New Roman" w:hAnsi="Times New Roman"/>
          <w:lang w:eastAsia="ru-RU"/>
        </w:rPr>
      </w:pPr>
      <w:r w:rsidRPr="006F7D7D">
        <w:rPr>
          <w:rFonts w:ascii="Times New Roman" w:hAnsi="Times New Roman"/>
        </w:rPr>
        <w:t xml:space="preserve">к подпрограмме № 4 </w:t>
      </w:r>
      <w:r w:rsidRPr="006F7D7D">
        <w:rPr>
          <w:rFonts w:ascii="Times New Roman" w:hAnsi="Times New Roman"/>
          <w:lang w:eastAsia="ru-RU"/>
        </w:rPr>
        <w:t xml:space="preserve">«Обеспечение реализации муниципальной программы и прочие мероприятия» </w:t>
      </w:r>
    </w:p>
    <w:p w14:paraId="4EF0DE0B" w14:textId="77777777" w:rsidR="00EE1FF7" w:rsidRPr="006F7D7D" w:rsidRDefault="00EE1FF7" w:rsidP="00EE1FF7">
      <w:pPr>
        <w:ind w:left="9204" w:right="-1" w:firstLine="9"/>
        <w:jc w:val="both"/>
        <w:rPr>
          <w:rFonts w:ascii="Times New Roman" w:hAnsi="Times New Roman"/>
        </w:rPr>
      </w:pPr>
    </w:p>
    <w:p w14:paraId="0983234B" w14:textId="77777777" w:rsidR="00EE1FF7" w:rsidRDefault="00EE1FF7" w:rsidP="00EE1FF7">
      <w:pPr>
        <w:pStyle w:val="a3"/>
        <w:tabs>
          <w:tab w:val="left" w:pos="1134"/>
          <w:tab w:val="left" w:pos="1276"/>
          <w:tab w:val="left" w:pos="1418"/>
        </w:tabs>
        <w:autoSpaceDE w:val="0"/>
        <w:autoSpaceDN w:val="0"/>
        <w:adjustRightInd w:val="0"/>
        <w:ind w:left="0" w:right="-1"/>
        <w:jc w:val="center"/>
        <w:outlineLvl w:val="1"/>
        <w:rPr>
          <w:rFonts w:ascii="Times New Roman" w:hAnsi="Times New Roman"/>
          <w:sz w:val="24"/>
          <w:szCs w:val="24"/>
        </w:rPr>
      </w:pPr>
      <w:r w:rsidRPr="00935F11">
        <w:rPr>
          <w:rFonts w:ascii="Times New Roman" w:hAnsi="Times New Roman"/>
          <w:sz w:val="24"/>
          <w:szCs w:val="24"/>
        </w:rPr>
        <w:t>Перечень мероприятий подпрограммы</w:t>
      </w:r>
    </w:p>
    <w:p w14:paraId="06ED98D1" w14:textId="77777777" w:rsidR="00EE1FF7" w:rsidRDefault="00EE1FF7" w:rsidP="00EE1FF7">
      <w:pPr>
        <w:pStyle w:val="a3"/>
        <w:tabs>
          <w:tab w:val="left" w:pos="1134"/>
          <w:tab w:val="left" w:pos="1276"/>
          <w:tab w:val="left" w:pos="1418"/>
        </w:tabs>
        <w:autoSpaceDE w:val="0"/>
        <w:autoSpaceDN w:val="0"/>
        <w:adjustRightInd w:val="0"/>
        <w:ind w:left="0" w:right="-1"/>
        <w:jc w:val="center"/>
        <w:outlineLvl w:val="1"/>
        <w:rPr>
          <w:rFonts w:ascii="Times New Roman" w:hAnsi="Times New Roman"/>
          <w:sz w:val="24"/>
          <w:szCs w:val="24"/>
        </w:rPr>
      </w:pPr>
    </w:p>
    <w:tbl>
      <w:tblPr>
        <w:tblW w:w="16184" w:type="dxa"/>
        <w:tblInd w:w="-34" w:type="dxa"/>
        <w:tblLayout w:type="fixed"/>
        <w:tblLook w:val="04A0" w:firstRow="1" w:lastRow="0" w:firstColumn="1" w:lastColumn="0" w:noHBand="0" w:noVBand="1"/>
      </w:tblPr>
      <w:tblGrid>
        <w:gridCol w:w="1535"/>
        <w:gridCol w:w="899"/>
        <w:gridCol w:w="992"/>
        <w:gridCol w:w="760"/>
        <w:gridCol w:w="521"/>
        <w:gridCol w:w="970"/>
        <w:gridCol w:w="545"/>
        <w:gridCol w:w="820"/>
        <w:gridCol w:w="780"/>
        <w:gridCol w:w="755"/>
        <w:gridCol w:w="25"/>
        <w:gridCol w:w="778"/>
        <w:gridCol w:w="777"/>
        <w:gridCol w:w="640"/>
        <w:gridCol w:w="709"/>
        <w:gridCol w:w="851"/>
        <w:gridCol w:w="708"/>
        <w:gridCol w:w="709"/>
        <w:gridCol w:w="851"/>
        <w:gridCol w:w="708"/>
        <w:gridCol w:w="851"/>
      </w:tblGrid>
      <w:tr w:rsidR="00227F7C" w:rsidRPr="0046350A" w14:paraId="534A5AA6" w14:textId="77777777" w:rsidTr="00227F7C">
        <w:trPr>
          <w:trHeight w:val="300"/>
        </w:trPr>
        <w:tc>
          <w:tcPr>
            <w:tcW w:w="2434"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14:paraId="640C2F9D" w14:textId="77777777" w:rsidR="00227F7C" w:rsidRPr="0046350A" w:rsidRDefault="00227F7C" w:rsidP="008B6B23">
            <w:pPr>
              <w:jc w:val="center"/>
              <w:rPr>
                <w:rFonts w:ascii="Times New Roman" w:hAnsi="Times New Roman"/>
                <w:sz w:val="14"/>
                <w:szCs w:val="14"/>
                <w:lang w:eastAsia="ru-RU"/>
              </w:rPr>
            </w:pPr>
            <w:proofErr w:type="gramStart"/>
            <w:r w:rsidRPr="0046350A">
              <w:rPr>
                <w:rFonts w:ascii="Times New Roman" w:hAnsi="Times New Roman"/>
                <w:sz w:val="14"/>
                <w:szCs w:val="14"/>
                <w:lang w:eastAsia="ru-RU"/>
              </w:rPr>
              <w:t>Наименование  программы</w:t>
            </w:r>
            <w:proofErr w:type="gramEnd"/>
            <w:r w:rsidRPr="0046350A">
              <w:rPr>
                <w:rFonts w:ascii="Times New Roman" w:hAnsi="Times New Roman"/>
                <w:sz w:val="14"/>
                <w:szCs w:val="14"/>
                <w:lang w:eastAsia="ru-RU"/>
              </w:rPr>
              <w:t>, подпрограммы</w:t>
            </w:r>
          </w:p>
        </w:tc>
        <w:tc>
          <w:tcPr>
            <w:tcW w:w="992" w:type="dxa"/>
            <w:vMerge w:val="restart"/>
            <w:tcBorders>
              <w:top w:val="single" w:sz="8" w:space="0" w:color="auto"/>
              <w:left w:val="single" w:sz="8" w:space="0" w:color="auto"/>
              <w:bottom w:val="nil"/>
              <w:right w:val="single" w:sz="8" w:space="0" w:color="auto"/>
            </w:tcBorders>
            <w:shd w:val="clear" w:color="auto" w:fill="auto"/>
            <w:vAlign w:val="center"/>
            <w:hideMark/>
          </w:tcPr>
          <w:p w14:paraId="428B81E3" w14:textId="77777777" w:rsidR="00227F7C" w:rsidRPr="0046350A" w:rsidRDefault="00227F7C" w:rsidP="008B6B23">
            <w:pPr>
              <w:jc w:val="center"/>
              <w:rPr>
                <w:rFonts w:ascii="Times New Roman" w:hAnsi="Times New Roman"/>
                <w:sz w:val="14"/>
                <w:szCs w:val="14"/>
                <w:lang w:eastAsia="ru-RU"/>
              </w:rPr>
            </w:pPr>
            <w:r w:rsidRPr="0046350A">
              <w:rPr>
                <w:rFonts w:ascii="Times New Roman" w:hAnsi="Times New Roman"/>
                <w:sz w:val="14"/>
                <w:szCs w:val="14"/>
                <w:lang w:eastAsia="ru-RU"/>
              </w:rPr>
              <w:t xml:space="preserve">РБС </w:t>
            </w:r>
          </w:p>
        </w:tc>
        <w:tc>
          <w:tcPr>
            <w:tcW w:w="279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D02B1DC" w14:textId="77777777" w:rsidR="00227F7C" w:rsidRPr="0046350A" w:rsidRDefault="00227F7C" w:rsidP="008B6B23">
            <w:pPr>
              <w:jc w:val="center"/>
              <w:rPr>
                <w:rFonts w:ascii="Times New Roman" w:hAnsi="Times New Roman"/>
                <w:sz w:val="14"/>
                <w:szCs w:val="14"/>
                <w:lang w:eastAsia="ru-RU"/>
              </w:rPr>
            </w:pPr>
            <w:r w:rsidRPr="0046350A">
              <w:rPr>
                <w:rFonts w:ascii="Times New Roman" w:hAnsi="Times New Roman"/>
                <w:sz w:val="14"/>
                <w:szCs w:val="14"/>
                <w:lang w:eastAsia="ru-RU"/>
              </w:rPr>
              <w:t>Код бюджетной классификации</w:t>
            </w:r>
          </w:p>
        </w:tc>
        <w:tc>
          <w:tcPr>
            <w:tcW w:w="820" w:type="dxa"/>
            <w:tcBorders>
              <w:top w:val="single" w:sz="8" w:space="0" w:color="auto"/>
              <w:left w:val="nil"/>
              <w:bottom w:val="single" w:sz="8" w:space="0" w:color="auto"/>
              <w:right w:val="nil"/>
            </w:tcBorders>
            <w:shd w:val="clear" w:color="auto" w:fill="auto"/>
            <w:vAlign w:val="center"/>
            <w:hideMark/>
          </w:tcPr>
          <w:p w14:paraId="6B6E414D" w14:textId="77777777" w:rsidR="00227F7C" w:rsidRPr="0046350A" w:rsidRDefault="00227F7C" w:rsidP="008B6B23">
            <w:pPr>
              <w:jc w:val="center"/>
              <w:rPr>
                <w:rFonts w:ascii="Times New Roman" w:hAnsi="Times New Roman"/>
                <w:sz w:val="14"/>
                <w:szCs w:val="14"/>
                <w:lang w:eastAsia="ru-RU"/>
              </w:rPr>
            </w:pPr>
            <w:r w:rsidRPr="0046350A">
              <w:rPr>
                <w:rFonts w:ascii="Times New Roman" w:hAnsi="Times New Roman"/>
                <w:sz w:val="14"/>
                <w:szCs w:val="14"/>
                <w:lang w:eastAsia="ru-RU"/>
              </w:rPr>
              <w:t> </w:t>
            </w:r>
          </w:p>
        </w:tc>
        <w:tc>
          <w:tcPr>
            <w:tcW w:w="1535" w:type="dxa"/>
            <w:gridSpan w:val="2"/>
            <w:tcBorders>
              <w:top w:val="single" w:sz="8" w:space="0" w:color="auto"/>
              <w:left w:val="nil"/>
              <w:bottom w:val="single" w:sz="8" w:space="0" w:color="auto"/>
              <w:right w:val="nil"/>
            </w:tcBorders>
          </w:tcPr>
          <w:p w14:paraId="57AA4776" w14:textId="77777777" w:rsidR="00227F7C" w:rsidRPr="0046350A" w:rsidRDefault="00227F7C" w:rsidP="008B6B23">
            <w:pPr>
              <w:jc w:val="center"/>
              <w:rPr>
                <w:rFonts w:ascii="Times New Roman" w:hAnsi="Times New Roman"/>
                <w:sz w:val="14"/>
                <w:szCs w:val="14"/>
                <w:lang w:eastAsia="ru-RU"/>
              </w:rPr>
            </w:pPr>
          </w:p>
        </w:tc>
        <w:tc>
          <w:tcPr>
            <w:tcW w:w="7607" w:type="dxa"/>
            <w:gridSpan w:val="11"/>
            <w:tcBorders>
              <w:top w:val="single" w:sz="8" w:space="0" w:color="auto"/>
              <w:left w:val="nil"/>
              <w:bottom w:val="single" w:sz="8" w:space="0" w:color="auto"/>
              <w:right w:val="single" w:sz="8" w:space="0" w:color="000000"/>
            </w:tcBorders>
            <w:shd w:val="clear" w:color="auto" w:fill="auto"/>
            <w:vAlign w:val="center"/>
            <w:hideMark/>
          </w:tcPr>
          <w:p w14:paraId="7FCC14E4" w14:textId="56D22A36" w:rsidR="00227F7C" w:rsidRPr="0046350A" w:rsidRDefault="00227F7C" w:rsidP="008B6B23">
            <w:pPr>
              <w:jc w:val="center"/>
              <w:rPr>
                <w:rFonts w:ascii="Times New Roman" w:hAnsi="Times New Roman"/>
                <w:sz w:val="14"/>
                <w:szCs w:val="14"/>
                <w:lang w:eastAsia="ru-RU"/>
              </w:rPr>
            </w:pPr>
            <w:r w:rsidRPr="0046350A">
              <w:rPr>
                <w:rFonts w:ascii="Times New Roman" w:hAnsi="Times New Roman"/>
                <w:sz w:val="14"/>
                <w:szCs w:val="14"/>
                <w:lang w:eastAsia="ru-RU"/>
              </w:rPr>
              <w:t>Расходы</w:t>
            </w:r>
          </w:p>
        </w:tc>
      </w:tr>
      <w:tr w:rsidR="00227F7C" w:rsidRPr="0046350A" w14:paraId="59D078EB" w14:textId="77777777" w:rsidTr="00227F7C">
        <w:trPr>
          <w:trHeight w:val="225"/>
        </w:trPr>
        <w:tc>
          <w:tcPr>
            <w:tcW w:w="2434" w:type="dxa"/>
            <w:gridSpan w:val="2"/>
            <w:vMerge/>
            <w:tcBorders>
              <w:top w:val="single" w:sz="8" w:space="0" w:color="auto"/>
              <w:left w:val="single" w:sz="8" w:space="0" w:color="auto"/>
              <w:bottom w:val="nil"/>
              <w:right w:val="single" w:sz="8" w:space="0" w:color="auto"/>
            </w:tcBorders>
            <w:vAlign w:val="center"/>
            <w:hideMark/>
          </w:tcPr>
          <w:p w14:paraId="66847AD4" w14:textId="77777777" w:rsidR="00227F7C" w:rsidRPr="0046350A" w:rsidRDefault="00227F7C" w:rsidP="008B6B23">
            <w:pPr>
              <w:rPr>
                <w:rFonts w:ascii="Times New Roman" w:hAnsi="Times New Roman"/>
                <w:sz w:val="14"/>
                <w:szCs w:val="14"/>
                <w:lang w:eastAsia="ru-RU"/>
              </w:rPr>
            </w:pPr>
          </w:p>
        </w:tc>
        <w:tc>
          <w:tcPr>
            <w:tcW w:w="992" w:type="dxa"/>
            <w:vMerge/>
            <w:tcBorders>
              <w:top w:val="single" w:sz="8" w:space="0" w:color="auto"/>
              <w:left w:val="single" w:sz="8" w:space="0" w:color="auto"/>
              <w:bottom w:val="nil"/>
              <w:right w:val="single" w:sz="8" w:space="0" w:color="auto"/>
            </w:tcBorders>
            <w:vAlign w:val="center"/>
            <w:hideMark/>
          </w:tcPr>
          <w:p w14:paraId="0368FFC5" w14:textId="77777777" w:rsidR="00227F7C" w:rsidRPr="0046350A" w:rsidRDefault="00227F7C" w:rsidP="008B6B23">
            <w:pPr>
              <w:rPr>
                <w:rFonts w:ascii="Times New Roman" w:hAnsi="Times New Roman"/>
                <w:sz w:val="14"/>
                <w:szCs w:val="14"/>
                <w:lang w:eastAsia="ru-RU"/>
              </w:rPr>
            </w:pPr>
          </w:p>
        </w:tc>
        <w:tc>
          <w:tcPr>
            <w:tcW w:w="2796" w:type="dxa"/>
            <w:gridSpan w:val="4"/>
            <w:vMerge/>
            <w:tcBorders>
              <w:top w:val="single" w:sz="8" w:space="0" w:color="auto"/>
              <w:left w:val="single" w:sz="8" w:space="0" w:color="auto"/>
              <w:bottom w:val="single" w:sz="8" w:space="0" w:color="000000"/>
              <w:right w:val="single" w:sz="8" w:space="0" w:color="000000"/>
            </w:tcBorders>
            <w:vAlign w:val="center"/>
            <w:hideMark/>
          </w:tcPr>
          <w:p w14:paraId="6E28D97E" w14:textId="77777777" w:rsidR="00227F7C" w:rsidRPr="0046350A" w:rsidRDefault="00227F7C" w:rsidP="008B6B23">
            <w:pPr>
              <w:rPr>
                <w:rFonts w:ascii="Times New Roman" w:hAnsi="Times New Roman"/>
                <w:sz w:val="14"/>
                <w:szCs w:val="14"/>
                <w:lang w:eastAsia="ru-RU"/>
              </w:rPr>
            </w:pPr>
          </w:p>
        </w:tc>
        <w:tc>
          <w:tcPr>
            <w:tcW w:w="820" w:type="dxa"/>
            <w:tcBorders>
              <w:top w:val="nil"/>
              <w:left w:val="nil"/>
              <w:bottom w:val="single" w:sz="8" w:space="0" w:color="auto"/>
              <w:right w:val="nil"/>
            </w:tcBorders>
            <w:shd w:val="clear" w:color="auto" w:fill="auto"/>
            <w:vAlign w:val="center"/>
            <w:hideMark/>
          </w:tcPr>
          <w:p w14:paraId="302CA811" w14:textId="77777777" w:rsidR="00227F7C" w:rsidRPr="0046350A" w:rsidRDefault="00227F7C" w:rsidP="008B6B23">
            <w:pPr>
              <w:jc w:val="center"/>
              <w:rPr>
                <w:rFonts w:ascii="Times New Roman" w:hAnsi="Times New Roman"/>
                <w:sz w:val="14"/>
                <w:szCs w:val="14"/>
                <w:lang w:eastAsia="ru-RU"/>
              </w:rPr>
            </w:pPr>
            <w:r w:rsidRPr="0046350A">
              <w:rPr>
                <w:rFonts w:ascii="Times New Roman" w:hAnsi="Times New Roman"/>
                <w:sz w:val="14"/>
                <w:szCs w:val="14"/>
                <w:lang w:eastAsia="ru-RU"/>
              </w:rPr>
              <w:t> </w:t>
            </w:r>
          </w:p>
        </w:tc>
        <w:tc>
          <w:tcPr>
            <w:tcW w:w="1535" w:type="dxa"/>
            <w:gridSpan w:val="2"/>
            <w:tcBorders>
              <w:top w:val="single" w:sz="8" w:space="0" w:color="auto"/>
              <w:left w:val="nil"/>
              <w:bottom w:val="single" w:sz="8" w:space="0" w:color="auto"/>
              <w:right w:val="nil"/>
            </w:tcBorders>
          </w:tcPr>
          <w:p w14:paraId="032FC58C" w14:textId="77777777" w:rsidR="00227F7C" w:rsidRPr="0046350A" w:rsidRDefault="00227F7C" w:rsidP="008B6B23">
            <w:pPr>
              <w:jc w:val="center"/>
              <w:rPr>
                <w:rFonts w:ascii="Times New Roman" w:hAnsi="Times New Roman"/>
                <w:sz w:val="14"/>
                <w:szCs w:val="14"/>
                <w:lang w:eastAsia="ru-RU"/>
              </w:rPr>
            </w:pPr>
          </w:p>
        </w:tc>
        <w:tc>
          <w:tcPr>
            <w:tcW w:w="7607" w:type="dxa"/>
            <w:gridSpan w:val="11"/>
            <w:tcBorders>
              <w:top w:val="single" w:sz="8" w:space="0" w:color="auto"/>
              <w:left w:val="nil"/>
              <w:bottom w:val="single" w:sz="8" w:space="0" w:color="auto"/>
              <w:right w:val="single" w:sz="8" w:space="0" w:color="000000"/>
            </w:tcBorders>
            <w:shd w:val="clear" w:color="auto" w:fill="auto"/>
            <w:vAlign w:val="center"/>
            <w:hideMark/>
          </w:tcPr>
          <w:p w14:paraId="3C38603B" w14:textId="3A845EA5" w:rsidR="00227F7C" w:rsidRPr="0046350A" w:rsidRDefault="00227F7C" w:rsidP="008B6B23">
            <w:pPr>
              <w:jc w:val="center"/>
              <w:rPr>
                <w:rFonts w:ascii="Times New Roman" w:hAnsi="Times New Roman"/>
                <w:sz w:val="14"/>
                <w:szCs w:val="14"/>
                <w:lang w:eastAsia="ru-RU"/>
              </w:rPr>
            </w:pPr>
            <w:r w:rsidRPr="0046350A">
              <w:rPr>
                <w:rFonts w:ascii="Times New Roman" w:hAnsi="Times New Roman"/>
                <w:sz w:val="14"/>
                <w:szCs w:val="14"/>
                <w:lang w:eastAsia="ru-RU"/>
              </w:rPr>
              <w:t>(тыс. руб.), годы</w:t>
            </w:r>
          </w:p>
        </w:tc>
      </w:tr>
      <w:tr w:rsidR="00227F7C" w:rsidRPr="0046350A" w14:paraId="47B5E70A" w14:textId="77777777" w:rsidTr="00227F7C">
        <w:trPr>
          <w:trHeight w:val="390"/>
        </w:trPr>
        <w:tc>
          <w:tcPr>
            <w:tcW w:w="2434" w:type="dxa"/>
            <w:gridSpan w:val="2"/>
            <w:vMerge/>
            <w:tcBorders>
              <w:top w:val="single" w:sz="8" w:space="0" w:color="auto"/>
              <w:left w:val="single" w:sz="8" w:space="0" w:color="auto"/>
              <w:bottom w:val="nil"/>
              <w:right w:val="single" w:sz="8" w:space="0" w:color="auto"/>
            </w:tcBorders>
            <w:vAlign w:val="center"/>
            <w:hideMark/>
          </w:tcPr>
          <w:p w14:paraId="2DBBC622" w14:textId="77777777" w:rsidR="00227F7C" w:rsidRPr="0046350A" w:rsidRDefault="00227F7C" w:rsidP="008B6B23">
            <w:pPr>
              <w:rPr>
                <w:rFonts w:ascii="Times New Roman" w:hAnsi="Times New Roman"/>
                <w:sz w:val="14"/>
                <w:szCs w:val="14"/>
                <w:lang w:eastAsia="ru-RU"/>
              </w:rPr>
            </w:pPr>
          </w:p>
        </w:tc>
        <w:tc>
          <w:tcPr>
            <w:tcW w:w="992" w:type="dxa"/>
            <w:vMerge/>
            <w:tcBorders>
              <w:top w:val="single" w:sz="8" w:space="0" w:color="auto"/>
              <w:left w:val="single" w:sz="8" w:space="0" w:color="auto"/>
              <w:bottom w:val="nil"/>
              <w:right w:val="single" w:sz="8" w:space="0" w:color="auto"/>
            </w:tcBorders>
            <w:vAlign w:val="center"/>
            <w:hideMark/>
          </w:tcPr>
          <w:p w14:paraId="17ACDC5F" w14:textId="77777777" w:rsidR="00227F7C" w:rsidRPr="0046350A" w:rsidRDefault="00227F7C" w:rsidP="008B6B23">
            <w:pPr>
              <w:rPr>
                <w:rFonts w:ascii="Times New Roman" w:hAnsi="Times New Roman"/>
                <w:sz w:val="14"/>
                <w:szCs w:val="14"/>
                <w:lang w:eastAsia="ru-RU"/>
              </w:rPr>
            </w:pPr>
          </w:p>
        </w:tc>
        <w:tc>
          <w:tcPr>
            <w:tcW w:w="760" w:type="dxa"/>
            <w:tcBorders>
              <w:top w:val="nil"/>
              <w:left w:val="nil"/>
              <w:bottom w:val="nil"/>
              <w:right w:val="single" w:sz="8" w:space="0" w:color="auto"/>
            </w:tcBorders>
            <w:shd w:val="clear" w:color="auto" w:fill="auto"/>
            <w:vAlign w:val="center"/>
            <w:hideMark/>
          </w:tcPr>
          <w:p w14:paraId="5D8EF011" w14:textId="77777777" w:rsidR="00227F7C" w:rsidRPr="0046350A" w:rsidRDefault="00227F7C" w:rsidP="008B6B23">
            <w:pPr>
              <w:jc w:val="center"/>
              <w:rPr>
                <w:rFonts w:ascii="Times New Roman" w:hAnsi="Times New Roman"/>
                <w:sz w:val="14"/>
                <w:szCs w:val="14"/>
                <w:lang w:eastAsia="ru-RU"/>
              </w:rPr>
            </w:pPr>
            <w:r w:rsidRPr="0046350A">
              <w:rPr>
                <w:rFonts w:ascii="Times New Roman" w:hAnsi="Times New Roman"/>
                <w:sz w:val="14"/>
                <w:szCs w:val="14"/>
                <w:lang w:eastAsia="ru-RU"/>
              </w:rPr>
              <w:t>РБС</w:t>
            </w:r>
          </w:p>
        </w:tc>
        <w:tc>
          <w:tcPr>
            <w:tcW w:w="521" w:type="dxa"/>
            <w:tcBorders>
              <w:top w:val="nil"/>
              <w:left w:val="nil"/>
              <w:bottom w:val="nil"/>
              <w:right w:val="single" w:sz="8" w:space="0" w:color="auto"/>
            </w:tcBorders>
            <w:shd w:val="clear" w:color="auto" w:fill="auto"/>
            <w:vAlign w:val="center"/>
            <w:hideMark/>
          </w:tcPr>
          <w:p w14:paraId="4F9CA7EC" w14:textId="77777777" w:rsidR="00227F7C" w:rsidRPr="0046350A" w:rsidRDefault="00227F7C" w:rsidP="008B6B23">
            <w:pPr>
              <w:jc w:val="center"/>
              <w:rPr>
                <w:rFonts w:ascii="Times New Roman" w:hAnsi="Times New Roman"/>
                <w:sz w:val="14"/>
                <w:szCs w:val="14"/>
                <w:lang w:eastAsia="ru-RU"/>
              </w:rPr>
            </w:pPr>
            <w:proofErr w:type="spellStart"/>
            <w:r w:rsidRPr="0046350A">
              <w:rPr>
                <w:rFonts w:ascii="Times New Roman" w:hAnsi="Times New Roman"/>
                <w:sz w:val="14"/>
                <w:szCs w:val="14"/>
                <w:lang w:eastAsia="ru-RU"/>
              </w:rPr>
              <w:t>РзПр</w:t>
            </w:r>
            <w:proofErr w:type="spellEnd"/>
          </w:p>
        </w:tc>
        <w:tc>
          <w:tcPr>
            <w:tcW w:w="970" w:type="dxa"/>
            <w:tcBorders>
              <w:top w:val="nil"/>
              <w:left w:val="nil"/>
              <w:bottom w:val="nil"/>
              <w:right w:val="single" w:sz="8" w:space="0" w:color="auto"/>
            </w:tcBorders>
            <w:shd w:val="clear" w:color="auto" w:fill="auto"/>
            <w:vAlign w:val="center"/>
            <w:hideMark/>
          </w:tcPr>
          <w:p w14:paraId="47E2EA37" w14:textId="77777777" w:rsidR="00227F7C" w:rsidRPr="0046350A" w:rsidRDefault="00227F7C" w:rsidP="008B6B23">
            <w:pPr>
              <w:jc w:val="center"/>
              <w:rPr>
                <w:rFonts w:ascii="Times New Roman" w:hAnsi="Times New Roman"/>
                <w:sz w:val="14"/>
                <w:szCs w:val="14"/>
                <w:lang w:eastAsia="ru-RU"/>
              </w:rPr>
            </w:pPr>
            <w:r w:rsidRPr="0046350A">
              <w:rPr>
                <w:rFonts w:ascii="Times New Roman" w:hAnsi="Times New Roman"/>
                <w:sz w:val="14"/>
                <w:szCs w:val="14"/>
                <w:lang w:eastAsia="ru-RU"/>
              </w:rPr>
              <w:t>ЦСР</w:t>
            </w:r>
          </w:p>
        </w:tc>
        <w:tc>
          <w:tcPr>
            <w:tcW w:w="545" w:type="dxa"/>
            <w:tcBorders>
              <w:top w:val="nil"/>
              <w:left w:val="nil"/>
              <w:bottom w:val="nil"/>
              <w:right w:val="single" w:sz="8" w:space="0" w:color="auto"/>
            </w:tcBorders>
            <w:shd w:val="clear" w:color="auto" w:fill="auto"/>
            <w:vAlign w:val="center"/>
            <w:hideMark/>
          </w:tcPr>
          <w:p w14:paraId="674025E2" w14:textId="77777777" w:rsidR="00227F7C" w:rsidRPr="0046350A" w:rsidRDefault="00227F7C" w:rsidP="008B6B23">
            <w:pPr>
              <w:jc w:val="center"/>
              <w:rPr>
                <w:rFonts w:ascii="Times New Roman" w:hAnsi="Times New Roman"/>
                <w:sz w:val="14"/>
                <w:szCs w:val="14"/>
                <w:lang w:eastAsia="ru-RU"/>
              </w:rPr>
            </w:pPr>
            <w:r w:rsidRPr="0046350A">
              <w:rPr>
                <w:rFonts w:ascii="Times New Roman" w:hAnsi="Times New Roman"/>
                <w:sz w:val="14"/>
                <w:szCs w:val="14"/>
                <w:lang w:eastAsia="ru-RU"/>
              </w:rPr>
              <w:t xml:space="preserve">ВР </w:t>
            </w:r>
          </w:p>
        </w:tc>
        <w:tc>
          <w:tcPr>
            <w:tcW w:w="820" w:type="dxa"/>
            <w:tcBorders>
              <w:top w:val="nil"/>
              <w:left w:val="nil"/>
              <w:bottom w:val="nil"/>
              <w:right w:val="single" w:sz="8" w:space="0" w:color="auto"/>
            </w:tcBorders>
            <w:shd w:val="clear" w:color="auto" w:fill="auto"/>
            <w:vAlign w:val="center"/>
            <w:hideMark/>
          </w:tcPr>
          <w:p w14:paraId="22FA2A24"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2014</w:t>
            </w:r>
          </w:p>
        </w:tc>
        <w:tc>
          <w:tcPr>
            <w:tcW w:w="780" w:type="dxa"/>
            <w:tcBorders>
              <w:top w:val="nil"/>
              <w:left w:val="nil"/>
              <w:bottom w:val="nil"/>
              <w:right w:val="single" w:sz="8" w:space="0" w:color="auto"/>
            </w:tcBorders>
            <w:shd w:val="clear" w:color="auto" w:fill="auto"/>
            <w:vAlign w:val="center"/>
            <w:hideMark/>
          </w:tcPr>
          <w:p w14:paraId="722F7527"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2015</w:t>
            </w:r>
          </w:p>
        </w:tc>
        <w:tc>
          <w:tcPr>
            <w:tcW w:w="780" w:type="dxa"/>
            <w:gridSpan w:val="2"/>
            <w:tcBorders>
              <w:top w:val="nil"/>
              <w:left w:val="nil"/>
              <w:bottom w:val="nil"/>
              <w:right w:val="single" w:sz="8" w:space="0" w:color="auto"/>
            </w:tcBorders>
            <w:shd w:val="clear" w:color="auto" w:fill="auto"/>
            <w:vAlign w:val="center"/>
            <w:hideMark/>
          </w:tcPr>
          <w:p w14:paraId="21AE3D59"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2016</w:t>
            </w:r>
          </w:p>
        </w:tc>
        <w:tc>
          <w:tcPr>
            <w:tcW w:w="778" w:type="dxa"/>
            <w:tcBorders>
              <w:top w:val="nil"/>
              <w:left w:val="nil"/>
              <w:bottom w:val="nil"/>
              <w:right w:val="nil"/>
            </w:tcBorders>
            <w:shd w:val="clear" w:color="auto" w:fill="auto"/>
            <w:vAlign w:val="center"/>
            <w:hideMark/>
          </w:tcPr>
          <w:p w14:paraId="347453A1"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2017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0839"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2018</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E7D7082"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2019</w:t>
            </w:r>
          </w:p>
        </w:tc>
        <w:tc>
          <w:tcPr>
            <w:tcW w:w="709" w:type="dxa"/>
            <w:tcBorders>
              <w:top w:val="nil"/>
              <w:left w:val="nil"/>
              <w:bottom w:val="nil"/>
              <w:right w:val="single" w:sz="8" w:space="0" w:color="auto"/>
            </w:tcBorders>
            <w:shd w:val="clear" w:color="auto" w:fill="auto"/>
            <w:vAlign w:val="center"/>
            <w:hideMark/>
          </w:tcPr>
          <w:p w14:paraId="5D522A87"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2020</w:t>
            </w:r>
          </w:p>
        </w:tc>
        <w:tc>
          <w:tcPr>
            <w:tcW w:w="851" w:type="dxa"/>
            <w:tcBorders>
              <w:top w:val="nil"/>
              <w:left w:val="nil"/>
              <w:bottom w:val="nil"/>
              <w:right w:val="single" w:sz="8" w:space="0" w:color="auto"/>
            </w:tcBorders>
            <w:shd w:val="clear" w:color="auto" w:fill="auto"/>
            <w:vAlign w:val="center"/>
            <w:hideMark/>
          </w:tcPr>
          <w:p w14:paraId="34366E43"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2021</w:t>
            </w:r>
          </w:p>
        </w:tc>
        <w:tc>
          <w:tcPr>
            <w:tcW w:w="708" w:type="dxa"/>
            <w:tcBorders>
              <w:top w:val="nil"/>
              <w:left w:val="nil"/>
              <w:bottom w:val="nil"/>
              <w:right w:val="nil"/>
            </w:tcBorders>
            <w:shd w:val="clear" w:color="auto" w:fill="auto"/>
            <w:vAlign w:val="center"/>
            <w:hideMark/>
          </w:tcPr>
          <w:p w14:paraId="2730C56D"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2AC36"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653D48" w14:textId="77777777"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2024</w:t>
            </w:r>
          </w:p>
        </w:tc>
        <w:tc>
          <w:tcPr>
            <w:tcW w:w="708" w:type="dxa"/>
            <w:tcBorders>
              <w:top w:val="single" w:sz="8" w:space="0" w:color="auto"/>
              <w:left w:val="nil"/>
              <w:bottom w:val="nil"/>
              <w:right w:val="single" w:sz="4" w:space="0" w:color="auto"/>
            </w:tcBorders>
          </w:tcPr>
          <w:p w14:paraId="0979EC32" w14:textId="77777777" w:rsidR="00227F7C" w:rsidRDefault="00227F7C" w:rsidP="008B6B23">
            <w:pPr>
              <w:jc w:val="center"/>
              <w:rPr>
                <w:rFonts w:ascii="Times New Roman" w:hAnsi="Times New Roman"/>
                <w:sz w:val="18"/>
                <w:szCs w:val="18"/>
                <w:lang w:eastAsia="ru-RU"/>
              </w:rPr>
            </w:pPr>
          </w:p>
          <w:p w14:paraId="37DD03BE" w14:textId="3343DA9B" w:rsidR="00227F7C" w:rsidRPr="00A323CF" w:rsidRDefault="00227F7C" w:rsidP="008B6B23">
            <w:pPr>
              <w:jc w:val="center"/>
              <w:rPr>
                <w:rFonts w:ascii="Times New Roman" w:hAnsi="Times New Roman"/>
                <w:sz w:val="18"/>
                <w:szCs w:val="18"/>
                <w:lang w:eastAsia="ru-RU"/>
              </w:rPr>
            </w:pPr>
            <w:r>
              <w:rPr>
                <w:rFonts w:ascii="Times New Roman" w:hAnsi="Times New Roman"/>
                <w:sz w:val="18"/>
                <w:szCs w:val="18"/>
                <w:lang w:eastAsia="ru-RU"/>
              </w:rPr>
              <w:t>2025</w:t>
            </w:r>
          </w:p>
        </w:tc>
        <w:tc>
          <w:tcPr>
            <w:tcW w:w="851" w:type="dxa"/>
            <w:tcBorders>
              <w:top w:val="single" w:sz="8" w:space="0" w:color="auto"/>
              <w:left w:val="single" w:sz="4" w:space="0" w:color="auto"/>
              <w:bottom w:val="nil"/>
              <w:right w:val="single" w:sz="8" w:space="0" w:color="000000"/>
            </w:tcBorders>
            <w:shd w:val="clear" w:color="auto" w:fill="auto"/>
            <w:vAlign w:val="center"/>
            <w:hideMark/>
          </w:tcPr>
          <w:p w14:paraId="2EECA655" w14:textId="5ABA4B06" w:rsidR="00227F7C" w:rsidRPr="00A323CF" w:rsidRDefault="00227F7C" w:rsidP="008B6B23">
            <w:pPr>
              <w:jc w:val="center"/>
              <w:rPr>
                <w:rFonts w:ascii="Times New Roman" w:hAnsi="Times New Roman"/>
                <w:sz w:val="18"/>
                <w:szCs w:val="18"/>
                <w:lang w:eastAsia="ru-RU"/>
              </w:rPr>
            </w:pPr>
            <w:r w:rsidRPr="00A323CF">
              <w:rPr>
                <w:rFonts w:ascii="Times New Roman" w:hAnsi="Times New Roman"/>
                <w:sz w:val="18"/>
                <w:szCs w:val="18"/>
                <w:lang w:eastAsia="ru-RU"/>
              </w:rPr>
              <w:t>Итого на период</w:t>
            </w:r>
          </w:p>
        </w:tc>
      </w:tr>
      <w:tr w:rsidR="00227F7C" w:rsidRPr="0046350A" w14:paraId="054FCBF5" w14:textId="77777777" w:rsidTr="00227F7C">
        <w:trPr>
          <w:trHeight w:val="315"/>
        </w:trPr>
        <w:tc>
          <w:tcPr>
            <w:tcW w:w="1535" w:type="dxa"/>
            <w:tcBorders>
              <w:top w:val="single" w:sz="4" w:space="0" w:color="auto"/>
              <w:left w:val="single" w:sz="4" w:space="0" w:color="auto"/>
              <w:bottom w:val="single" w:sz="4" w:space="0" w:color="auto"/>
              <w:right w:val="single" w:sz="4" w:space="0" w:color="000000"/>
            </w:tcBorders>
          </w:tcPr>
          <w:p w14:paraId="5F210035" w14:textId="77777777" w:rsidR="00227F7C" w:rsidRPr="00A323CF" w:rsidRDefault="00227F7C" w:rsidP="008B6B23">
            <w:pPr>
              <w:rPr>
                <w:rFonts w:ascii="Times New Roman" w:hAnsi="Times New Roman"/>
                <w:b/>
                <w:bCs/>
                <w:sz w:val="18"/>
                <w:szCs w:val="18"/>
                <w:lang w:eastAsia="ru-RU"/>
              </w:rPr>
            </w:pPr>
          </w:p>
        </w:tc>
        <w:tc>
          <w:tcPr>
            <w:tcW w:w="14649"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286D5482" w14:textId="34E56358" w:rsidR="00227F7C" w:rsidRPr="00A323CF" w:rsidRDefault="00227F7C" w:rsidP="008B6B23">
            <w:pPr>
              <w:rPr>
                <w:rFonts w:ascii="Times New Roman" w:hAnsi="Times New Roman"/>
                <w:b/>
                <w:bCs/>
                <w:sz w:val="18"/>
                <w:szCs w:val="18"/>
                <w:lang w:eastAsia="ru-RU"/>
              </w:rPr>
            </w:pPr>
            <w:proofErr w:type="gramStart"/>
            <w:r w:rsidRPr="00A323CF">
              <w:rPr>
                <w:rFonts w:ascii="Times New Roman" w:hAnsi="Times New Roman"/>
                <w:b/>
                <w:bCs/>
                <w:sz w:val="18"/>
                <w:szCs w:val="18"/>
                <w:lang w:eastAsia="ru-RU"/>
              </w:rPr>
              <w:t>Подпрограмма  №</w:t>
            </w:r>
            <w:proofErr w:type="gramEnd"/>
            <w:r w:rsidRPr="00A323CF">
              <w:rPr>
                <w:rFonts w:ascii="Times New Roman" w:hAnsi="Times New Roman"/>
                <w:b/>
                <w:bCs/>
                <w:sz w:val="18"/>
                <w:szCs w:val="18"/>
                <w:lang w:eastAsia="ru-RU"/>
              </w:rPr>
              <w:t xml:space="preserve">  4  «Обеспечение реализации муниципальной программы и прочие мероприятия программы» </w:t>
            </w:r>
          </w:p>
        </w:tc>
      </w:tr>
      <w:tr w:rsidR="00227F7C" w:rsidRPr="0046350A" w14:paraId="5B54255B" w14:textId="77777777" w:rsidTr="00227F7C">
        <w:trPr>
          <w:trHeight w:val="285"/>
        </w:trPr>
        <w:tc>
          <w:tcPr>
            <w:tcW w:w="1535" w:type="dxa"/>
            <w:tcBorders>
              <w:top w:val="single" w:sz="4" w:space="0" w:color="auto"/>
              <w:left w:val="single" w:sz="4" w:space="0" w:color="auto"/>
              <w:bottom w:val="single" w:sz="4" w:space="0" w:color="auto"/>
              <w:right w:val="single" w:sz="4" w:space="0" w:color="000000"/>
            </w:tcBorders>
          </w:tcPr>
          <w:p w14:paraId="1794B347" w14:textId="77777777" w:rsidR="00227F7C" w:rsidRPr="00A323CF" w:rsidRDefault="00227F7C" w:rsidP="008B6B23">
            <w:pPr>
              <w:rPr>
                <w:rFonts w:ascii="Times New Roman" w:hAnsi="Times New Roman"/>
                <w:b/>
                <w:bCs/>
                <w:sz w:val="18"/>
                <w:szCs w:val="18"/>
                <w:lang w:eastAsia="ru-RU"/>
              </w:rPr>
            </w:pPr>
          </w:p>
        </w:tc>
        <w:tc>
          <w:tcPr>
            <w:tcW w:w="14649"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6150297A" w14:textId="1011D7E9" w:rsidR="00227F7C" w:rsidRPr="00A323CF" w:rsidRDefault="00227F7C" w:rsidP="008B6B23">
            <w:pPr>
              <w:rPr>
                <w:rFonts w:ascii="Times New Roman" w:hAnsi="Times New Roman"/>
                <w:sz w:val="18"/>
                <w:szCs w:val="18"/>
                <w:lang w:eastAsia="ru-RU"/>
              </w:rPr>
            </w:pPr>
            <w:r w:rsidRPr="00A323CF">
              <w:rPr>
                <w:rFonts w:ascii="Times New Roman" w:hAnsi="Times New Roman"/>
                <w:b/>
                <w:bCs/>
                <w:sz w:val="18"/>
                <w:szCs w:val="18"/>
                <w:lang w:eastAsia="ru-RU"/>
              </w:rPr>
              <w:t xml:space="preserve">Цель подпрограммы: </w:t>
            </w:r>
            <w:r w:rsidRPr="00A323CF">
              <w:rPr>
                <w:rFonts w:ascii="Times New Roman" w:hAnsi="Times New Roman"/>
                <w:sz w:val="18"/>
                <w:szCs w:val="18"/>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27F7C" w:rsidRPr="0046350A" w14:paraId="51872300" w14:textId="77777777" w:rsidTr="00227F7C">
        <w:trPr>
          <w:trHeight w:val="300"/>
        </w:trPr>
        <w:tc>
          <w:tcPr>
            <w:tcW w:w="1535" w:type="dxa"/>
            <w:tcBorders>
              <w:top w:val="single" w:sz="4" w:space="0" w:color="auto"/>
              <w:left w:val="single" w:sz="4" w:space="0" w:color="auto"/>
              <w:bottom w:val="single" w:sz="4" w:space="0" w:color="auto"/>
              <w:right w:val="single" w:sz="4" w:space="0" w:color="000000"/>
            </w:tcBorders>
          </w:tcPr>
          <w:p w14:paraId="45F285BE" w14:textId="77777777" w:rsidR="00227F7C" w:rsidRPr="00A323CF" w:rsidRDefault="00227F7C" w:rsidP="008B6B23">
            <w:pPr>
              <w:rPr>
                <w:rFonts w:ascii="Times New Roman" w:hAnsi="Times New Roman"/>
                <w:b/>
                <w:bCs/>
                <w:sz w:val="18"/>
                <w:szCs w:val="18"/>
                <w:lang w:eastAsia="ru-RU"/>
              </w:rPr>
            </w:pPr>
          </w:p>
        </w:tc>
        <w:tc>
          <w:tcPr>
            <w:tcW w:w="14649"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4629ED73" w14:textId="3EAE7605" w:rsidR="00227F7C" w:rsidRPr="00A323CF" w:rsidRDefault="00227F7C" w:rsidP="008B6B23">
            <w:pPr>
              <w:rPr>
                <w:rFonts w:ascii="Times New Roman" w:hAnsi="Times New Roman"/>
                <w:sz w:val="18"/>
                <w:szCs w:val="18"/>
                <w:lang w:eastAsia="ru-RU"/>
              </w:rPr>
            </w:pPr>
            <w:r w:rsidRPr="00A323CF">
              <w:rPr>
                <w:rFonts w:ascii="Times New Roman" w:hAnsi="Times New Roman"/>
                <w:b/>
                <w:bCs/>
                <w:sz w:val="18"/>
                <w:szCs w:val="18"/>
                <w:lang w:eastAsia="ru-RU"/>
              </w:rPr>
              <w:t>Задача.</w:t>
            </w:r>
            <w:r w:rsidRPr="00A323CF">
              <w:rPr>
                <w:rFonts w:ascii="Times New Roman" w:hAnsi="Times New Roman"/>
                <w:sz w:val="18"/>
                <w:szCs w:val="18"/>
                <w:lang w:eastAsia="ru-RU"/>
              </w:rPr>
              <w:t xml:space="preserve"> Обеспечение реализации программы, подпрограмм и отдельных мероприятий.</w:t>
            </w:r>
          </w:p>
        </w:tc>
      </w:tr>
      <w:tr w:rsidR="00227F7C" w:rsidRPr="0046350A" w14:paraId="3FA2AFE0" w14:textId="77777777" w:rsidTr="00227F7C">
        <w:trPr>
          <w:trHeight w:val="300"/>
        </w:trPr>
        <w:tc>
          <w:tcPr>
            <w:tcW w:w="1535" w:type="dxa"/>
            <w:tcBorders>
              <w:top w:val="single" w:sz="4" w:space="0" w:color="auto"/>
              <w:left w:val="single" w:sz="4" w:space="0" w:color="auto"/>
              <w:bottom w:val="single" w:sz="4" w:space="0" w:color="auto"/>
              <w:right w:val="single" w:sz="4" w:space="0" w:color="000000"/>
            </w:tcBorders>
          </w:tcPr>
          <w:p w14:paraId="4D994B39" w14:textId="77777777" w:rsidR="00227F7C" w:rsidRPr="00A323CF" w:rsidRDefault="00227F7C" w:rsidP="008B6B23">
            <w:pPr>
              <w:rPr>
                <w:rFonts w:ascii="Times New Roman" w:hAnsi="Times New Roman"/>
                <w:b/>
                <w:bCs/>
                <w:sz w:val="18"/>
                <w:szCs w:val="18"/>
                <w:lang w:eastAsia="ru-RU"/>
              </w:rPr>
            </w:pPr>
          </w:p>
        </w:tc>
        <w:tc>
          <w:tcPr>
            <w:tcW w:w="14649"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4856A91E" w14:textId="0401A165" w:rsidR="00227F7C" w:rsidRPr="00A323CF" w:rsidRDefault="00227F7C" w:rsidP="008B6B23">
            <w:pPr>
              <w:rPr>
                <w:rFonts w:ascii="Times New Roman" w:hAnsi="Times New Roman"/>
                <w:b/>
                <w:bCs/>
                <w:sz w:val="18"/>
                <w:szCs w:val="18"/>
                <w:lang w:eastAsia="ru-RU"/>
              </w:rPr>
            </w:pPr>
            <w:r w:rsidRPr="00A323CF">
              <w:rPr>
                <w:rFonts w:ascii="Times New Roman" w:hAnsi="Times New Roman"/>
                <w:b/>
                <w:bCs/>
                <w:sz w:val="18"/>
                <w:szCs w:val="18"/>
                <w:lang w:eastAsia="ru-RU"/>
              </w:rPr>
              <w:t xml:space="preserve">Мероприятие 1 Обеспечение </w:t>
            </w:r>
            <w:proofErr w:type="spellStart"/>
            <w:r w:rsidRPr="00A323CF">
              <w:rPr>
                <w:rFonts w:ascii="Times New Roman" w:hAnsi="Times New Roman"/>
                <w:b/>
                <w:bCs/>
                <w:sz w:val="18"/>
                <w:szCs w:val="18"/>
                <w:lang w:eastAsia="ru-RU"/>
              </w:rPr>
              <w:t>деятьности</w:t>
            </w:r>
            <w:proofErr w:type="spellEnd"/>
            <w:r w:rsidRPr="00A323CF">
              <w:rPr>
                <w:rFonts w:ascii="Times New Roman" w:hAnsi="Times New Roman"/>
                <w:b/>
                <w:bCs/>
                <w:sz w:val="18"/>
                <w:szCs w:val="18"/>
                <w:lang w:eastAsia="ru-RU"/>
              </w:rPr>
              <w:t xml:space="preserve"> (оказание услуг) МКУ «Городское хозяйство» города Дивногорска.</w:t>
            </w:r>
          </w:p>
        </w:tc>
      </w:tr>
      <w:tr w:rsidR="00227F7C" w:rsidRPr="00573BB8" w14:paraId="50E02CEC" w14:textId="77777777" w:rsidTr="00227F7C">
        <w:trPr>
          <w:trHeight w:val="1656"/>
        </w:trPr>
        <w:tc>
          <w:tcPr>
            <w:tcW w:w="2434" w:type="dxa"/>
            <w:gridSpan w:val="2"/>
            <w:vMerge w:val="restart"/>
            <w:tcBorders>
              <w:top w:val="nil"/>
              <w:left w:val="single" w:sz="8" w:space="0" w:color="auto"/>
              <w:right w:val="single" w:sz="8" w:space="0" w:color="auto"/>
            </w:tcBorders>
            <w:shd w:val="clear" w:color="auto" w:fill="auto"/>
            <w:vAlign w:val="center"/>
            <w:hideMark/>
          </w:tcPr>
          <w:p w14:paraId="5F420541"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выплаты персоналу государственных (муниципальных) органов</w:t>
            </w:r>
          </w:p>
        </w:tc>
        <w:tc>
          <w:tcPr>
            <w:tcW w:w="992" w:type="dxa"/>
            <w:vMerge w:val="restart"/>
            <w:tcBorders>
              <w:top w:val="nil"/>
              <w:left w:val="single" w:sz="8" w:space="0" w:color="auto"/>
              <w:bottom w:val="single" w:sz="4" w:space="0" w:color="000000"/>
              <w:right w:val="single" w:sz="8" w:space="0" w:color="auto"/>
            </w:tcBorders>
            <w:shd w:val="clear" w:color="auto" w:fill="auto"/>
            <w:vAlign w:val="center"/>
            <w:hideMark/>
          </w:tcPr>
          <w:p w14:paraId="02D08980"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«Городское хозяйство» города Дивногорска</w:t>
            </w:r>
          </w:p>
          <w:p w14:paraId="1537A2C8" w14:textId="77777777" w:rsidR="00227F7C" w:rsidRPr="00573BB8" w:rsidRDefault="00227F7C" w:rsidP="008B6B23">
            <w:pPr>
              <w:rPr>
                <w:rFonts w:ascii="Times New Roman" w:hAnsi="Times New Roman"/>
                <w:color w:val="000000" w:themeColor="text1"/>
                <w:sz w:val="16"/>
                <w:szCs w:val="16"/>
                <w:lang w:eastAsia="ru-RU"/>
              </w:rPr>
            </w:pPr>
          </w:p>
          <w:p w14:paraId="126C9DBD" w14:textId="77777777" w:rsidR="00227F7C" w:rsidRPr="00573BB8" w:rsidRDefault="00227F7C" w:rsidP="008B6B23">
            <w:pPr>
              <w:rPr>
                <w:rFonts w:ascii="Times New Roman" w:hAnsi="Times New Roman"/>
                <w:color w:val="000000" w:themeColor="text1"/>
                <w:sz w:val="16"/>
                <w:szCs w:val="16"/>
                <w:lang w:eastAsia="ru-RU"/>
              </w:rPr>
            </w:pPr>
          </w:p>
          <w:p w14:paraId="6BEC2649" w14:textId="77777777" w:rsidR="00227F7C" w:rsidRPr="00573BB8" w:rsidRDefault="00227F7C" w:rsidP="008B6B23">
            <w:pPr>
              <w:rPr>
                <w:rFonts w:ascii="Times New Roman" w:hAnsi="Times New Roman"/>
                <w:color w:val="000000" w:themeColor="text1"/>
                <w:sz w:val="16"/>
                <w:szCs w:val="16"/>
                <w:lang w:eastAsia="ru-RU"/>
              </w:rPr>
            </w:pPr>
          </w:p>
          <w:p w14:paraId="5D85BB6C"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«УСГХ»</w:t>
            </w:r>
          </w:p>
          <w:p w14:paraId="6E7416A4" w14:textId="77777777" w:rsidR="00227F7C" w:rsidRPr="00573BB8" w:rsidRDefault="00227F7C" w:rsidP="008B6B23">
            <w:pPr>
              <w:rPr>
                <w:rFonts w:ascii="Times New Roman" w:hAnsi="Times New Roman"/>
                <w:color w:val="000000" w:themeColor="text1"/>
                <w:sz w:val="16"/>
                <w:szCs w:val="16"/>
                <w:lang w:eastAsia="ru-RU"/>
              </w:rPr>
            </w:pPr>
          </w:p>
          <w:p w14:paraId="76958DCE" w14:textId="77777777" w:rsidR="00227F7C" w:rsidRPr="00573BB8" w:rsidRDefault="00227F7C" w:rsidP="008B6B23">
            <w:pPr>
              <w:rPr>
                <w:rFonts w:ascii="Times New Roman" w:hAnsi="Times New Roman"/>
                <w:color w:val="000000" w:themeColor="text1"/>
                <w:sz w:val="16"/>
                <w:szCs w:val="16"/>
                <w:lang w:eastAsia="ru-RU"/>
              </w:rPr>
            </w:pPr>
          </w:p>
          <w:p w14:paraId="626E1E55"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«Городское хозяйств»" города Дивногорска</w:t>
            </w:r>
          </w:p>
          <w:p w14:paraId="358E7E84" w14:textId="77777777" w:rsidR="00227F7C" w:rsidRPr="00573BB8" w:rsidRDefault="00227F7C" w:rsidP="008B6B23">
            <w:pPr>
              <w:rPr>
                <w:rFonts w:ascii="Times New Roman" w:hAnsi="Times New Roman"/>
                <w:color w:val="000000" w:themeColor="text1"/>
                <w:sz w:val="16"/>
                <w:szCs w:val="16"/>
                <w:lang w:eastAsia="ru-RU"/>
              </w:rPr>
            </w:pPr>
          </w:p>
          <w:p w14:paraId="36986D6A" w14:textId="77777777" w:rsidR="00227F7C" w:rsidRPr="00573BB8" w:rsidRDefault="00227F7C" w:rsidP="008B6B23">
            <w:pPr>
              <w:rPr>
                <w:rFonts w:ascii="Times New Roman" w:hAnsi="Times New Roman"/>
                <w:color w:val="000000" w:themeColor="text1"/>
                <w:sz w:val="16"/>
                <w:szCs w:val="16"/>
                <w:lang w:eastAsia="ru-RU"/>
              </w:rPr>
            </w:pPr>
          </w:p>
          <w:p w14:paraId="10AA3EB9" w14:textId="77777777" w:rsidR="00227F7C" w:rsidRPr="00573BB8" w:rsidRDefault="00227F7C" w:rsidP="008B6B23">
            <w:pPr>
              <w:rPr>
                <w:rFonts w:ascii="Times New Roman" w:hAnsi="Times New Roman"/>
                <w:color w:val="000000" w:themeColor="text1"/>
                <w:sz w:val="16"/>
                <w:szCs w:val="16"/>
                <w:lang w:eastAsia="ru-RU"/>
              </w:rPr>
            </w:pPr>
          </w:p>
          <w:p w14:paraId="6E34F00F" w14:textId="77777777" w:rsidR="00227F7C" w:rsidRPr="00573BB8" w:rsidRDefault="00227F7C" w:rsidP="008B6B23">
            <w:pPr>
              <w:rPr>
                <w:rFonts w:ascii="Times New Roman" w:hAnsi="Times New Roman"/>
                <w:color w:val="000000" w:themeColor="text1"/>
                <w:sz w:val="16"/>
                <w:szCs w:val="16"/>
                <w:lang w:eastAsia="ru-RU"/>
              </w:rPr>
            </w:pPr>
          </w:p>
          <w:p w14:paraId="7FEA59C5" w14:textId="77777777" w:rsidR="00227F7C" w:rsidRPr="00573BB8" w:rsidRDefault="00227F7C" w:rsidP="008B6B23">
            <w:pPr>
              <w:rPr>
                <w:rFonts w:ascii="Times New Roman" w:hAnsi="Times New Roman"/>
                <w:color w:val="000000" w:themeColor="text1"/>
                <w:sz w:val="16"/>
                <w:szCs w:val="16"/>
                <w:lang w:eastAsia="ru-RU"/>
              </w:rPr>
            </w:pPr>
          </w:p>
          <w:p w14:paraId="5C82D12D" w14:textId="77777777" w:rsidR="00227F7C" w:rsidRPr="00573BB8" w:rsidRDefault="00227F7C" w:rsidP="008B6B23">
            <w:pPr>
              <w:rPr>
                <w:rFonts w:ascii="Times New Roman" w:hAnsi="Times New Roman"/>
                <w:color w:val="000000" w:themeColor="text1"/>
                <w:sz w:val="16"/>
                <w:szCs w:val="16"/>
                <w:lang w:eastAsia="ru-RU"/>
              </w:rPr>
            </w:pPr>
          </w:p>
          <w:p w14:paraId="219F99DE" w14:textId="77777777" w:rsidR="00227F7C" w:rsidRPr="00573BB8" w:rsidRDefault="00227F7C" w:rsidP="008B6B23">
            <w:pPr>
              <w:rPr>
                <w:rFonts w:ascii="Times New Roman" w:hAnsi="Times New Roman"/>
                <w:color w:val="000000" w:themeColor="text1"/>
                <w:sz w:val="16"/>
                <w:szCs w:val="16"/>
                <w:lang w:eastAsia="ru-RU"/>
              </w:rPr>
            </w:pPr>
          </w:p>
          <w:p w14:paraId="02DEB06B" w14:textId="77777777" w:rsidR="00227F7C" w:rsidRPr="00573BB8" w:rsidRDefault="00227F7C" w:rsidP="008B6B23">
            <w:pPr>
              <w:rPr>
                <w:rFonts w:ascii="Times New Roman" w:hAnsi="Times New Roman"/>
                <w:color w:val="000000" w:themeColor="text1"/>
                <w:sz w:val="16"/>
                <w:szCs w:val="16"/>
                <w:lang w:eastAsia="ru-RU"/>
              </w:rPr>
            </w:pPr>
          </w:p>
          <w:p w14:paraId="3422B963" w14:textId="77777777" w:rsidR="00227F7C" w:rsidRPr="00573BB8" w:rsidRDefault="00227F7C" w:rsidP="008B6B23">
            <w:pPr>
              <w:rPr>
                <w:rFonts w:ascii="Times New Roman" w:hAnsi="Times New Roman"/>
                <w:color w:val="000000" w:themeColor="text1"/>
                <w:sz w:val="16"/>
                <w:szCs w:val="16"/>
                <w:lang w:eastAsia="ru-RU"/>
              </w:rPr>
            </w:pPr>
          </w:p>
          <w:p w14:paraId="332ECD81" w14:textId="77777777" w:rsidR="00227F7C" w:rsidRPr="00573BB8" w:rsidRDefault="00227F7C" w:rsidP="008B6B23">
            <w:pPr>
              <w:rPr>
                <w:rFonts w:ascii="Times New Roman" w:hAnsi="Times New Roman"/>
                <w:color w:val="000000" w:themeColor="text1"/>
                <w:sz w:val="16"/>
                <w:szCs w:val="16"/>
                <w:lang w:eastAsia="ru-RU"/>
              </w:rPr>
            </w:pPr>
          </w:p>
          <w:p w14:paraId="258EA3BC" w14:textId="77777777" w:rsidR="00227F7C" w:rsidRPr="00573BB8" w:rsidRDefault="00227F7C" w:rsidP="008B6B23">
            <w:pPr>
              <w:rPr>
                <w:rFonts w:ascii="Times New Roman" w:hAnsi="Times New Roman"/>
                <w:color w:val="000000" w:themeColor="text1"/>
                <w:sz w:val="16"/>
                <w:szCs w:val="16"/>
                <w:lang w:eastAsia="ru-RU"/>
              </w:rPr>
            </w:pPr>
          </w:p>
          <w:p w14:paraId="6C2C1CEA" w14:textId="77777777" w:rsidR="00227F7C" w:rsidRPr="00573BB8" w:rsidRDefault="00227F7C" w:rsidP="008B6B23">
            <w:pPr>
              <w:rPr>
                <w:rFonts w:ascii="Times New Roman" w:hAnsi="Times New Roman"/>
                <w:color w:val="000000" w:themeColor="text1"/>
                <w:sz w:val="16"/>
                <w:szCs w:val="16"/>
                <w:lang w:eastAsia="ru-RU"/>
              </w:rPr>
            </w:pPr>
          </w:p>
          <w:p w14:paraId="735E30FE" w14:textId="77777777" w:rsidR="00227F7C" w:rsidRPr="00573BB8" w:rsidRDefault="00227F7C" w:rsidP="008B6B23">
            <w:pPr>
              <w:rPr>
                <w:rFonts w:ascii="Times New Roman" w:hAnsi="Times New Roman"/>
                <w:color w:val="000000" w:themeColor="text1"/>
                <w:sz w:val="16"/>
                <w:szCs w:val="16"/>
                <w:lang w:eastAsia="ru-RU"/>
              </w:rPr>
            </w:pPr>
          </w:p>
          <w:p w14:paraId="7F8A875E" w14:textId="77777777" w:rsidR="00227F7C" w:rsidRPr="00573BB8" w:rsidRDefault="00227F7C" w:rsidP="008B6B23">
            <w:pPr>
              <w:rPr>
                <w:rFonts w:ascii="Times New Roman" w:hAnsi="Times New Roman"/>
                <w:color w:val="000000" w:themeColor="text1"/>
                <w:sz w:val="16"/>
                <w:szCs w:val="16"/>
                <w:lang w:eastAsia="ru-RU"/>
              </w:rPr>
            </w:pPr>
          </w:p>
          <w:p w14:paraId="00780E2C" w14:textId="77777777" w:rsidR="00227F7C" w:rsidRPr="00573BB8" w:rsidRDefault="00227F7C" w:rsidP="008B6B23">
            <w:pPr>
              <w:rPr>
                <w:rFonts w:ascii="Times New Roman" w:hAnsi="Times New Roman"/>
                <w:color w:val="000000" w:themeColor="text1"/>
                <w:sz w:val="16"/>
                <w:szCs w:val="16"/>
                <w:lang w:eastAsia="ru-RU"/>
              </w:rPr>
            </w:pPr>
          </w:p>
          <w:p w14:paraId="18C46C8D" w14:textId="77777777" w:rsidR="00227F7C" w:rsidRPr="00573BB8" w:rsidRDefault="00227F7C" w:rsidP="008B6B23">
            <w:pPr>
              <w:rPr>
                <w:rFonts w:ascii="Times New Roman" w:hAnsi="Times New Roman"/>
                <w:color w:val="000000" w:themeColor="text1"/>
                <w:sz w:val="16"/>
                <w:szCs w:val="16"/>
                <w:lang w:eastAsia="ru-RU"/>
              </w:rPr>
            </w:pPr>
          </w:p>
          <w:p w14:paraId="42852A66" w14:textId="77777777" w:rsidR="00227F7C" w:rsidRPr="00573BB8" w:rsidRDefault="00227F7C" w:rsidP="008B6B23">
            <w:pPr>
              <w:rPr>
                <w:rFonts w:ascii="Times New Roman" w:hAnsi="Times New Roman"/>
                <w:color w:val="000000" w:themeColor="text1"/>
                <w:sz w:val="16"/>
                <w:szCs w:val="16"/>
                <w:lang w:eastAsia="ru-RU"/>
              </w:rPr>
            </w:pPr>
          </w:p>
          <w:p w14:paraId="09B873D8" w14:textId="77777777" w:rsidR="00227F7C" w:rsidRPr="00573BB8" w:rsidRDefault="00227F7C" w:rsidP="008B6B23">
            <w:pPr>
              <w:rPr>
                <w:rFonts w:ascii="Times New Roman" w:hAnsi="Times New Roman"/>
                <w:color w:val="000000" w:themeColor="text1"/>
                <w:sz w:val="16"/>
                <w:szCs w:val="16"/>
                <w:lang w:eastAsia="ru-RU"/>
              </w:rPr>
            </w:pPr>
          </w:p>
          <w:p w14:paraId="0440ED1B" w14:textId="77777777" w:rsidR="00227F7C" w:rsidRPr="00573BB8" w:rsidRDefault="00227F7C" w:rsidP="008B6B23">
            <w:pPr>
              <w:rPr>
                <w:rFonts w:ascii="Times New Roman" w:hAnsi="Times New Roman"/>
                <w:color w:val="000000" w:themeColor="text1"/>
                <w:sz w:val="16"/>
                <w:szCs w:val="16"/>
                <w:lang w:eastAsia="ru-RU"/>
              </w:rPr>
            </w:pPr>
          </w:p>
          <w:p w14:paraId="49D4CACC" w14:textId="77777777" w:rsidR="00227F7C" w:rsidRPr="00573BB8" w:rsidRDefault="00227F7C" w:rsidP="008B6B23">
            <w:pPr>
              <w:rPr>
                <w:rFonts w:ascii="Times New Roman" w:hAnsi="Times New Roman"/>
                <w:color w:val="000000" w:themeColor="text1"/>
                <w:sz w:val="16"/>
                <w:szCs w:val="16"/>
                <w:lang w:eastAsia="ru-RU"/>
              </w:rPr>
            </w:pPr>
          </w:p>
          <w:p w14:paraId="0374D179" w14:textId="77777777" w:rsidR="00227F7C" w:rsidRPr="00573BB8" w:rsidRDefault="00227F7C" w:rsidP="008B6B23">
            <w:pPr>
              <w:rPr>
                <w:rFonts w:ascii="Times New Roman" w:hAnsi="Times New Roman"/>
                <w:color w:val="000000" w:themeColor="text1"/>
                <w:sz w:val="16"/>
                <w:szCs w:val="16"/>
                <w:lang w:eastAsia="ru-RU"/>
              </w:rPr>
            </w:pPr>
          </w:p>
          <w:p w14:paraId="3394CEDF" w14:textId="77777777" w:rsidR="00227F7C" w:rsidRPr="00573BB8" w:rsidRDefault="00227F7C" w:rsidP="008B6B23">
            <w:pPr>
              <w:rPr>
                <w:rFonts w:ascii="Times New Roman" w:hAnsi="Times New Roman"/>
                <w:color w:val="000000" w:themeColor="text1"/>
                <w:sz w:val="16"/>
                <w:szCs w:val="16"/>
                <w:lang w:eastAsia="ru-RU"/>
              </w:rPr>
            </w:pPr>
          </w:p>
          <w:p w14:paraId="6ED11887"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«УСГХ»</w:t>
            </w:r>
          </w:p>
          <w:p w14:paraId="66A6D2E0"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 xml:space="preserve">МКУ «Городское хозяйство» </w:t>
            </w:r>
            <w:proofErr w:type="spellStart"/>
            <w:r w:rsidRPr="00573BB8">
              <w:rPr>
                <w:rFonts w:ascii="Times New Roman" w:hAnsi="Times New Roman"/>
                <w:color w:val="000000" w:themeColor="text1"/>
                <w:sz w:val="16"/>
                <w:szCs w:val="16"/>
                <w:lang w:eastAsia="ru-RU"/>
              </w:rPr>
              <w:t>г.Дивногорск</w:t>
            </w:r>
            <w:proofErr w:type="spellEnd"/>
          </w:p>
          <w:p w14:paraId="28F4C181" w14:textId="77777777" w:rsidR="00227F7C" w:rsidRPr="00573BB8" w:rsidRDefault="00227F7C" w:rsidP="008B6B23">
            <w:pPr>
              <w:rPr>
                <w:rFonts w:ascii="Times New Roman" w:hAnsi="Times New Roman"/>
                <w:color w:val="000000" w:themeColor="text1"/>
                <w:sz w:val="16"/>
                <w:szCs w:val="16"/>
                <w:lang w:eastAsia="ru-RU"/>
              </w:rPr>
            </w:pPr>
          </w:p>
          <w:p w14:paraId="50B03B71"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«УСГХ»</w:t>
            </w:r>
          </w:p>
          <w:p w14:paraId="13E54621" w14:textId="77777777" w:rsidR="00227F7C" w:rsidRPr="00573BB8" w:rsidRDefault="00227F7C" w:rsidP="008B6B23">
            <w:pPr>
              <w:rPr>
                <w:rFonts w:ascii="Times New Roman" w:hAnsi="Times New Roman"/>
                <w:color w:val="000000" w:themeColor="text1"/>
                <w:sz w:val="16"/>
                <w:szCs w:val="16"/>
                <w:lang w:eastAsia="ru-RU"/>
              </w:rPr>
            </w:pPr>
          </w:p>
          <w:p w14:paraId="5DC01EED"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 xml:space="preserve">МКУ ГХ </w:t>
            </w:r>
            <w:proofErr w:type="spellStart"/>
            <w:r w:rsidRPr="00573BB8">
              <w:rPr>
                <w:rFonts w:ascii="Times New Roman" w:hAnsi="Times New Roman"/>
                <w:color w:val="000000" w:themeColor="text1"/>
                <w:sz w:val="16"/>
                <w:szCs w:val="16"/>
                <w:lang w:eastAsia="ru-RU"/>
              </w:rPr>
              <w:t>гДивногорск</w:t>
            </w:r>
            <w:proofErr w:type="spellEnd"/>
          </w:p>
          <w:p w14:paraId="2E6F5A1E"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«УСГХ»</w:t>
            </w:r>
          </w:p>
          <w:p w14:paraId="00E0F995"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51D383F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lastRenderedPageBreak/>
              <w:t>931</w:t>
            </w:r>
          </w:p>
        </w:tc>
        <w:tc>
          <w:tcPr>
            <w:tcW w:w="521" w:type="dxa"/>
            <w:tcBorders>
              <w:top w:val="nil"/>
              <w:left w:val="nil"/>
              <w:bottom w:val="single" w:sz="8" w:space="0" w:color="auto"/>
              <w:right w:val="single" w:sz="8" w:space="0" w:color="auto"/>
            </w:tcBorders>
            <w:shd w:val="clear" w:color="auto" w:fill="auto"/>
            <w:vAlign w:val="center"/>
            <w:hideMark/>
          </w:tcPr>
          <w:p w14:paraId="3A79CB4F"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6D79665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655742B6"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5FA721B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3 949,80</w:t>
            </w:r>
          </w:p>
        </w:tc>
        <w:tc>
          <w:tcPr>
            <w:tcW w:w="780" w:type="dxa"/>
            <w:tcBorders>
              <w:top w:val="nil"/>
              <w:left w:val="nil"/>
              <w:bottom w:val="single" w:sz="8" w:space="0" w:color="auto"/>
              <w:right w:val="single" w:sz="8" w:space="0" w:color="auto"/>
            </w:tcBorders>
            <w:shd w:val="clear" w:color="auto" w:fill="auto"/>
            <w:vAlign w:val="center"/>
            <w:hideMark/>
          </w:tcPr>
          <w:p w14:paraId="29C6903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3 142,67</w:t>
            </w:r>
          </w:p>
        </w:tc>
        <w:tc>
          <w:tcPr>
            <w:tcW w:w="780" w:type="dxa"/>
            <w:gridSpan w:val="2"/>
            <w:tcBorders>
              <w:top w:val="nil"/>
              <w:left w:val="nil"/>
              <w:bottom w:val="single" w:sz="8" w:space="0" w:color="auto"/>
              <w:right w:val="single" w:sz="8" w:space="0" w:color="auto"/>
            </w:tcBorders>
            <w:shd w:val="clear" w:color="auto" w:fill="auto"/>
            <w:vAlign w:val="center"/>
            <w:hideMark/>
          </w:tcPr>
          <w:p w14:paraId="4197D3D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4 373,76</w:t>
            </w:r>
          </w:p>
        </w:tc>
        <w:tc>
          <w:tcPr>
            <w:tcW w:w="778" w:type="dxa"/>
            <w:tcBorders>
              <w:top w:val="nil"/>
              <w:left w:val="nil"/>
              <w:bottom w:val="single" w:sz="8" w:space="0" w:color="auto"/>
              <w:right w:val="single" w:sz="8" w:space="0" w:color="auto"/>
            </w:tcBorders>
            <w:shd w:val="clear" w:color="auto" w:fill="auto"/>
            <w:vAlign w:val="center"/>
            <w:hideMark/>
          </w:tcPr>
          <w:p w14:paraId="78A7BA7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4 853,40</w:t>
            </w:r>
          </w:p>
        </w:tc>
        <w:tc>
          <w:tcPr>
            <w:tcW w:w="777" w:type="dxa"/>
            <w:tcBorders>
              <w:top w:val="nil"/>
              <w:left w:val="nil"/>
              <w:bottom w:val="single" w:sz="8" w:space="0" w:color="auto"/>
              <w:right w:val="single" w:sz="8" w:space="0" w:color="000000"/>
            </w:tcBorders>
            <w:shd w:val="clear" w:color="auto" w:fill="auto"/>
            <w:vAlign w:val="center"/>
            <w:hideMark/>
          </w:tcPr>
          <w:p w14:paraId="55A9911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5 165,30</w:t>
            </w:r>
          </w:p>
        </w:tc>
        <w:tc>
          <w:tcPr>
            <w:tcW w:w="640" w:type="dxa"/>
            <w:tcBorders>
              <w:top w:val="nil"/>
              <w:left w:val="nil"/>
              <w:bottom w:val="single" w:sz="8" w:space="0" w:color="auto"/>
              <w:right w:val="single" w:sz="8" w:space="0" w:color="auto"/>
            </w:tcBorders>
            <w:shd w:val="clear" w:color="auto" w:fill="auto"/>
            <w:vAlign w:val="center"/>
            <w:hideMark/>
          </w:tcPr>
          <w:p w14:paraId="6530172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5 923,50</w:t>
            </w:r>
          </w:p>
        </w:tc>
        <w:tc>
          <w:tcPr>
            <w:tcW w:w="709" w:type="dxa"/>
            <w:tcBorders>
              <w:top w:val="nil"/>
              <w:left w:val="nil"/>
              <w:bottom w:val="single" w:sz="8" w:space="0" w:color="auto"/>
              <w:right w:val="single" w:sz="8" w:space="0" w:color="auto"/>
            </w:tcBorders>
            <w:shd w:val="clear" w:color="auto" w:fill="auto"/>
            <w:vAlign w:val="center"/>
            <w:hideMark/>
          </w:tcPr>
          <w:p w14:paraId="00F5911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6 163,70</w:t>
            </w:r>
          </w:p>
        </w:tc>
        <w:tc>
          <w:tcPr>
            <w:tcW w:w="851" w:type="dxa"/>
            <w:tcBorders>
              <w:top w:val="nil"/>
              <w:left w:val="nil"/>
              <w:bottom w:val="single" w:sz="8" w:space="0" w:color="auto"/>
              <w:right w:val="single" w:sz="8" w:space="0" w:color="auto"/>
            </w:tcBorders>
            <w:shd w:val="clear" w:color="auto" w:fill="auto"/>
            <w:vAlign w:val="center"/>
            <w:hideMark/>
          </w:tcPr>
          <w:p w14:paraId="67CC9365" w14:textId="77777777" w:rsidR="00227F7C" w:rsidRPr="00573BB8" w:rsidRDefault="00227F7C" w:rsidP="008B6B23">
            <w:pPr>
              <w:jc w:val="right"/>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7845,6</w:t>
            </w:r>
          </w:p>
        </w:tc>
        <w:tc>
          <w:tcPr>
            <w:tcW w:w="708" w:type="dxa"/>
            <w:tcBorders>
              <w:top w:val="nil"/>
              <w:left w:val="nil"/>
              <w:bottom w:val="single" w:sz="8" w:space="0" w:color="auto"/>
              <w:right w:val="nil"/>
            </w:tcBorders>
            <w:shd w:val="clear" w:color="auto" w:fill="auto"/>
            <w:vAlign w:val="center"/>
            <w:hideMark/>
          </w:tcPr>
          <w:p w14:paraId="2E3F7AB0" w14:textId="77777777" w:rsidR="00227F7C" w:rsidRPr="00573BB8" w:rsidRDefault="00227F7C" w:rsidP="008B6B23">
            <w:pPr>
              <w:jc w:val="right"/>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4526D9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7942B71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single" w:sz="8" w:space="0" w:color="auto"/>
              <w:left w:val="nil"/>
              <w:bottom w:val="single" w:sz="8" w:space="0" w:color="auto"/>
              <w:right w:val="single" w:sz="4" w:space="0" w:color="auto"/>
            </w:tcBorders>
          </w:tcPr>
          <w:p w14:paraId="4D7EFAFC" w14:textId="77777777" w:rsidR="00227F7C" w:rsidRDefault="00227F7C" w:rsidP="008B6B23">
            <w:pPr>
              <w:jc w:val="center"/>
              <w:rPr>
                <w:rFonts w:ascii="Times New Roman" w:hAnsi="Times New Roman"/>
                <w:color w:val="000000" w:themeColor="text1"/>
                <w:sz w:val="18"/>
                <w:szCs w:val="18"/>
                <w:lang w:eastAsia="ru-RU"/>
              </w:rPr>
            </w:pPr>
          </w:p>
          <w:p w14:paraId="1F94DDAC" w14:textId="77777777" w:rsidR="00227F7C" w:rsidRDefault="00227F7C" w:rsidP="008B6B23">
            <w:pPr>
              <w:jc w:val="center"/>
              <w:rPr>
                <w:rFonts w:ascii="Times New Roman" w:hAnsi="Times New Roman"/>
                <w:color w:val="000000" w:themeColor="text1"/>
                <w:sz w:val="18"/>
                <w:szCs w:val="18"/>
                <w:lang w:eastAsia="ru-RU"/>
              </w:rPr>
            </w:pPr>
          </w:p>
          <w:p w14:paraId="43BEEDF4" w14:textId="77777777" w:rsidR="00227F7C" w:rsidRDefault="00227F7C" w:rsidP="008B6B23">
            <w:pPr>
              <w:jc w:val="center"/>
              <w:rPr>
                <w:rFonts w:ascii="Times New Roman" w:hAnsi="Times New Roman"/>
                <w:color w:val="000000" w:themeColor="text1"/>
                <w:sz w:val="18"/>
                <w:szCs w:val="18"/>
                <w:lang w:eastAsia="ru-RU"/>
              </w:rPr>
            </w:pPr>
          </w:p>
          <w:p w14:paraId="308AC03A" w14:textId="0EBB862E"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0F768530" w14:textId="0CE7B801"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41417,73</w:t>
            </w:r>
          </w:p>
        </w:tc>
      </w:tr>
      <w:tr w:rsidR="00227F7C" w:rsidRPr="00573BB8" w14:paraId="2864C201" w14:textId="77777777" w:rsidTr="00227F7C">
        <w:trPr>
          <w:trHeight w:val="830"/>
        </w:trPr>
        <w:tc>
          <w:tcPr>
            <w:tcW w:w="2434" w:type="dxa"/>
            <w:gridSpan w:val="2"/>
            <w:vMerge/>
            <w:tcBorders>
              <w:left w:val="single" w:sz="8" w:space="0" w:color="auto"/>
              <w:bottom w:val="single" w:sz="8" w:space="0" w:color="auto"/>
              <w:right w:val="single" w:sz="8" w:space="0" w:color="auto"/>
            </w:tcBorders>
            <w:shd w:val="clear" w:color="auto" w:fill="auto"/>
            <w:vAlign w:val="center"/>
          </w:tcPr>
          <w:p w14:paraId="43283333" w14:textId="77777777" w:rsidR="00227F7C" w:rsidRPr="00573BB8" w:rsidRDefault="00227F7C" w:rsidP="008B6B23">
            <w:pPr>
              <w:rPr>
                <w:rFonts w:ascii="Times New Roman" w:hAnsi="Times New Roman"/>
                <w:color w:val="000000" w:themeColor="text1"/>
                <w:sz w:val="16"/>
                <w:szCs w:val="16"/>
                <w:lang w:eastAsia="ru-RU"/>
              </w:rPr>
            </w:pPr>
          </w:p>
        </w:tc>
        <w:tc>
          <w:tcPr>
            <w:tcW w:w="992" w:type="dxa"/>
            <w:vMerge/>
            <w:tcBorders>
              <w:top w:val="nil"/>
              <w:left w:val="single" w:sz="8" w:space="0" w:color="auto"/>
              <w:bottom w:val="single" w:sz="4" w:space="0" w:color="000000"/>
              <w:right w:val="single" w:sz="8" w:space="0" w:color="auto"/>
            </w:tcBorders>
            <w:shd w:val="clear" w:color="auto" w:fill="auto"/>
            <w:vAlign w:val="center"/>
          </w:tcPr>
          <w:p w14:paraId="784100B8" w14:textId="77777777" w:rsidR="00227F7C" w:rsidRPr="00573BB8" w:rsidRDefault="00227F7C" w:rsidP="008B6B23">
            <w:pPr>
              <w:jc w:val="cente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70C580D6"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938</w:t>
            </w:r>
          </w:p>
        </w:tc>
        <w:tc>
          <w:tcPr>
            <w:tcW w:w="521" w:type="dxa"/>
            <w:tcBorders>
              <w:top w:val="nil"/>
              <w:left w:val="nil"/>
              <w:bottom w:val="single" w:sz="8" w:space="0" w:color="auto"/>
              <w:right w:val="single" w:sz="8" w:space="0" w:color="auto"/>
            </w:tcBorders>
            <w:shd w:val="clear" w:color="auto" w:fill="auto"/>
            <w:vAlign w:val="center"/>
          </w:tcPr>
          <w:p w14:paraId="63EC8475"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0505</w:t>
            </w:r>
          </w:p>
        </w:tc>
        <w:tc>
          <w:tcPr>
            <w:tcW w:w="970" w:type="dxa"/>
            <w:tcBorders>
              <w:top w:val="nil"/>
              <w:left w:val="nil"/>
              <w:bottom w:val="single" w:sz="8" w:space="0" w:color="auto"/>
              <w:right w:val="single" w:sz="8" w:space="0" w:color="auto"/>
            </w:tcBorders>
            <w:shd w:val="clear" w:color="auto" w:fill="auto"/>
            <w:vAlign w:val="center"/>
          </w:tcPr>
          <w:p w14:paraId="03A259F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tcPr>
          <w:p w14:paraId="06613970"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110</w:t>
            </w:r>
          </w:p>
        </w:tc>
        <w:tc>
          <w:tcPr>
            <w:tcW w:w="820" w:type="dxa"/>
            <w:tcBorders>
              <w:top w:val="nil"/>
              <w:left w:val="nil"/>
              <w:bottom w:val="single" w:sz="8" w:space="0" w:color="auto"/>
              <w:right w:val="single" w:sz="8" w:space="0" w:color="auto"/>
            </w:tcBorders>
            <w:shd w:val="clear" w:color="auto" w:fill="auto"/>
            <w:vAlign w:val="center"/>
          </w:tcPr>
          <w:p w14:paraId="5AE52AB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tcBorders>
              <w:top w:val="nil"/>
              <w:left w:val="nil"/>
              <w:bottom w:val="single" w:sz="8" w:space="0" w:color="auto"/>
              <w:right w:val="single" w:sz="8" w:space="0" w:color="auto"/>
            </w:tcBorders>
            <w:shd w:val="clear" w:color="auto" w:fill="auto"/>
            <w:vAlign w:val="center"/>
          </w:tcPr>
          <w:p w14:paraId="24A4B50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gridSpan w:val="2"/>
            <w:tcBorders>
              <w:top w:val="nil"/>
              <w:left w:val="nil"/>
              <w:bottom w:val="single" w:sz="8" w:space="0" w:color="auto"/>
              <w:right w:val="single" w:sz="8" w:space="0" w:color="auto"/>
            </w:tcBorders>
            <w:shd w:val="clear" w:color="auto" w:fill="auto"/>
            <w:vAlign w:val="center"/>
          </w:tcPr>
          <w:p w14:paraId="5DC2964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8" w:type="dxa"/>
            <w:tcBorders>
              <w:top w:val="nil"/>
              <w:left w:val="nil"/>
              <w:bottom w:val="single" w:sz="8" w:space="0" w:color="auto"/>
              <w:right w:val="single" w:sz="8" w:space="0" w:color="auto"/>
            </w:tcBorders>
            <w:shd w:val="clear" w:color="auto" w:fill="auto"/>
            <w:vAlign w:val="center"/>
          </w:tcPr>
          <w:p w14:paraId="0D0B0FF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7" w:type="dxa"/>
            <w:tcBorders>
              <w:top w:val="nil"/>
              <w:left w:val="nil"/>
              <w:bottom w:val="single" w:sz="8" w:space="0" w:color="auto"/>
              <w:right w:val="single" w:sz="8" w:space="0" w:color="000000"/>
            </w:tcBorders>
            <w:shd w:val="clear" w:color="auto" w:fill="auto"/>
            <w:vAlign w:val="center"/>
          </w:tcPr>
          <w:p w14:paraId="7C70FE4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640" w:type="dxa"/>
            <w:tcBorders>
              <w:top w:val="nil"/>
              <w:left w:val="nil"/>
              <w:bottom w:val="single" w:sz="8" w:space="0" w:color="auto"/>
              <w:right w:val="single" w:sz="8" w:space="0" w:color="auto"/>
            </w:tcBorders>
            <w:shd w:val="clear" w:color="auto" w:fill="auto"/>
            <w:vAlign w:val="center"/>
          </w:tcPr>
          <w:p w14:paraId="15D6D6F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6E00681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tcPr>
          <w:p w14:paraId="20A51477" w14:textId="77777777" w:rsidR="00227F7C" w:rsidRPr="00573BB8" w:rsidRDefault="00227F7C" w:rsidP="008B6B23">
            <w:pPr>
              <w:jc w:val="right"/>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tcPr>
          <w:p w14:paraId="780EED5F" w14:textId="77777777" w:rsidR="00227F7C" w:rsidRPr="00573BB8" w:rsidRDefault="00227F7C" w:rsidP="008B6B23">
            <w:pPr>
              <w:jc w:val="right"/>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18330,4</w:t>
            </w:r>
          </w:p>
        </w:tc>
        <w:tc>
          <w:tcPr>
            <w:tcW w:w="709" w:type="dxa"/>
            <w:tcBorders>
              <w:top w:val="nil"/>
              <w:left w:val="single" w:sz="4" w:space="0" w:color="auto"/>
              <w:bottom w:val="single" w:sz="4" w:space="0" w:color="auto"/>
              <w:right w:val="single" w:sz="4" w:space="0" w:color="auto"/>
            </w:tcBorders>
            <w:shd w:val="clear" w:color="auto" w:fill="auto"/>
            <w:vAlign w:val="center"/>
          </w:tcPr>
          <w:p w14:paraId="6FB5550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20178,5</w:t>
            </w:r>
          </w:p>
        </w:tc>
        <w:tc>
          <w:tcPr>
            <w:tcW w:w="851" w:type="dxa"/>
            <w:tcBorders>
              <w:top w:val="nil"/>
              <w:left w:val="nil"/>
              <w:bottom w:val="single" w:sz="4" w:space="0" w:color="auto"/>
              <w:right w:val="single" w:sz="4" w:space="0" w:color="auto"/>
            </w:tcBorders>
            <w:shd w:val="clear" w:color="auto" w:fill="auto"/>
            <w:vAlign w:val="center"/>
          </w:tcPr>
          <w:p w14:paraId="1A8C407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20178,5</w:t>
            </w:r>
          </w:p>
        </w:tc>
        <w:tc>
          <w:tcPr>
            <w:tcW w:w="708" w:type="dxa"/>
            <w:tcBorders>
              <w:top w:val="single" w:sz="8" w:space="0" w:color="auto"/>
              <w:left w:val="nil"/>
              <w:bottom w:val="single" w:sz="8" w:space="0" w:color="auto"/>
              <w:right w:val="single" w:sz="4" w:space="0" w:color="auto"/>
            </w:tcBorders>
          </w:tcPr>
          <w:p w14:paraId="58CC7B83" w14:textId="77777777" w:rsidR="00227F7C" w:rsidRDefault="00227F7C" w:rsidP="008B6B23">
            <w:pPr>
              <w:jc w:val="center"/>
              <w:rPr>
                <w:rFonts w:ascii="Times New Roman" w:hAnsi="Times New Roman"/>
                <w:color w:val="000000" w:themeColor="text1"/>
                <w:sz w:val="18"/>
                <w:szCs w:val="18"/>
                <w:lang w:eastAsia="ru-RU"/>
              </w:rPr>
            </w:pPr>
          </w:p>
          <w:p w14:paraId="6F3E54B0" w14:textId="5476BABD"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20178,5</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1191FB5C" w14:textId="4F251A38"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78865,9</w:t>
            </w:r>
          </w:p>
        </w:tc>
      </w:tr>
      <w:tr w:rsidR="00227F7C" w:rsidRPr="00573BB8" w14:paraId="2D0716E0"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3C736213"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повышение размеров оплаты труда работников с 1.01.2018г на 4%</w:t>
            </w:r>
          </w:p>
        </w:tc>
        <w:tc>
          <w:tcPr>
            <w:tcW w:w="992" w:type="dxa"/>
            <w:vMerge/>
            <w:tcBorders>
              <w:top w:val="nil"/>
              <w:left w:val="single" w:sz="8" w:space="0" w:color="auto"/>
              <w:bottom w:val="single" w:sz="4" w:space="0" w:color="000000"/>
              <w:right w:val="single" w:sz="8" w:space="0" w:color="auto"/>
            </w:tcBorders>
            <w:vAlign w:val="center"/>
            <w:hideMark/>
          </w:tcPr>
          <w:p w14:paraId="31865835"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09F2B2E9"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3EC65D53"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5AF71A55"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0848001047К</w:t>
            </w:r>
          </w:p>
        </w:tc>
        <w:tc>
          <w:tcPr>
            <w:tcW w:w="545" w:type="dxa"/>
            <w:tcBorders>
              <w:top w:val="nil"/>
              <w:left w:val="nil"/>
              <w:bottom w:val="single" w:sz="8" w:space="0" w:color="auto"/>
              <w:right w:val="single" w:sz="8" w:space="0" w:color="auto"/>
            </w:tcBorders>
            <w:shd w:val="clear" w:color="auto" w:fill="auto"/>
            <w:vAlign w:val="center"/>
            <w:hideMark/>
          </w:tcPr>
          <w:p w14:paraId="54BA1F45"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034E859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7667BE6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0501743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23D4C5F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34BC4A7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173,40</w:t>
            </w:r>
          </w:p>
        </w:tc>
        <w:tc>
          <w:tcPr>
            <w:tcW w:w="640" w:type="dxa"/>
            <w:tcBorders>
              <w:top w:val="nil"/>
              <w:left w:val="nil"/>
              <w:bottom w:val="single" w:sz="8" w:space="0" w:color="auto"/>
              <w:right w:val="single" w:sz="8" w:space="0" w:color="auto"/>
            </w:tcBorders>
            <w:shd w:val="clear" w:color="auto" w:fill="auto"/>
            <w:vAlign w:val="center"/>
            <w:hideMark/>
          </w:tcPr>
          <w:p w14:paraId="36824D2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3FD62C9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1679F79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601B7DE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9B99C9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00B879D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078C4A2A" w14:textId="77777777" w:rsidR="00227F7C" w:rsidRDefault="00227F7C" w:rsidP="008B6B23">
            <w:pPr>
              <w:jc w:val="center"/>
              <w:rPr>
                <w:rFonts w:ascii="Times New Roman" w:hAnsi="Times New Roman"/>
                <w:color w:val="000000" w:themeColor="text1"/>
                <w:sz w:val="18"/>
                <w:szCs w:val="18"/>
                <w:lang w:eastAsia="ru-RU"/>
              </w:rPr>
            </w:pPr>
          </w:p>
          <w:p w14:paraId="561E8712" w14:textId="2C05DA97"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4026D6B1" w14:textId="4543D3BB"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173,40</w:t>
            </w:r>
          </w:p>
        </w:tc>
      </w:tr>
      <w:tr w:rsidR="00227F7C" w:rsidRPr="00573BB8" w14:paraId="14BA8C88"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040554C3"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повышение размеров оплаты труда работников с 1.10.2019г на 4,3%</w:t>
            </w:r>
          </w:p>
        </w:tc>
        <w:tc>
          <w:tcPr>
            <w:tcW w:w="992" w:type="dxa"/>
            <w:vMerge/>
            <w:tcBorders>
              <w:top w:val="nil"/>
              <w:left w:val="single" w:sz="8" w:space="0" w:color="auto"/>
              <w:bottom w:val="single" w:sz="4" w:space="0" w:color="000000"/>
              <w:right w:val="single" w:sz="8" w:space="0" w:color="auto"/>
            </w:tcBorders>
            <w:vAlign w:val="center"/>
            <w:hideMark/>
          </w:tcPr>
          <w:p w14:paraId="5B9177F5"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76B3D7E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6C6EBA51"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6EEEA9F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084001038А</w:t>
            </w:r>
          </w:p>
        </w:tc>
        <w:tc>
          <w:tcPr>
            <w:tcW w:w="545" w:type="dxa"/>
            <w:tcBorders>
              <w:top w:val="nil"/>
              <w:left w:val="nil"/>
              <w:bottom w:val="single" w:sz="8" w:space="0" w:color="auto"/>
              <w:right w:val="single" w:sz="8" w:space="0" w:color="auto"/>
            </w:tcBorders>
            <w:shd w:val="clear" w:color="auto" w:fill="auto"/>
            <w:vAlign w:val="center"/>
            <w:hideMark/>
          </w:tcPr>
          <w:p w14:paraId="54FA4769"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20925E4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2A37F9E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4079DAA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1DC6B93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6BBC972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3CFF65A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63,60</w:t>
            </w:r>
          </w:p>
        </w:tc>
        <w:tc>
          <w:tcPr>
            <w:tcW w:w="709" w:type="dxa"/>
            <w:tcBorders>
              <w:top w:val="nil"/>
              <w:left w:val="nil"/>
              <w:bottom w:val="single" w:sz="8" w:space="0" w:color="auto"/>
              <w:right w:val="single" w:sz="8" w:space="0" w:color="auto"/>
            </w:tcBorders>
            <w:shd w:val="clear" w:color="auto" w:fill="auto"/>
            <w:vAlign w:val="center"/>
            <w:hideMark/>
          </w:tcPr>
          <w:p w14:paraId="2CEC3B7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7DB1549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1706E5F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EB12F1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6E68509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4312E173" w14:textId="77777777" w:rsidR="00227F7C" w:rsidRDefault="00227F7C" w:rsidP="008B6B23">
            <w:pPr>
              <w:jc w:val="center"/>
              <w:rPr>
                <w:rFonts w:ascii="Times New Roman" w:hAnsi="Times New Roman"/>
                <w:color w:val="000000" w:themeColor="text1"/>
                <w:sz w:val="18"/>
                <w:szCs w:val="18"/>
                <w:lang w:eastAsia="ru-RU"/>
              </w:rPr>
            </w:pPr>
          </w:p>
          <w:p w14:paraId="222033E6" w14:textId="465FCEB8"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32E84C0E" w14:textId="6C30AB15"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63,60</w:t>
            </w:r>
          </w:p>
        </w:tc>
      </w:tr>
      <w:tr w:rsidR="00227F7C" w:rsidRPr="00573BB8" w14:paraId="5D882234" w14:textId="77777777" w:rsidTr="00227F7C">
        <w:trPr>
          <w:trHeight w:val="66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53ADEFE8"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p>
        </w:tc>
        <w:tc>
          <w:tcPr>
            <w:tcW w:w="992" w:type="dxa"/>
            <w:vMerge/>
            <w:tcBorders>
              <w:top w:val="nil"/>
              <w:left w:val="single" w:sz="8" w:space="0" w:color="auto"/>
              <w:bottom w:val="single" w:sz="4" w:space="0" w:color="000000"/>
              <w:right w:val="single" w:sz="8" w:space="0" w:color="auto"/>
            </w:tcBorders>
            <w:vAlign w:val="center"/>
            <w:hideMark/>
          </w:tcPr>
          <w:p w14:paraId="52D98174"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7D4827B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54296D61"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5455F57C"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084001036U</w:t>
            </w:r>
          </w:p>
        </w:tc>
        <w:tc>
          <w:tcPr>
            <w:tcW w:w="545" w:type="dxa"/>
            <w:tcBorders>
              <w:top w:val="nil"/>
              <w:left w:val="nil"/>
              <w:bottom w:val="single" w:sz="8" w:space="0" w:color="auto"/>
              <w:right w:val="single" w:sz="8" w:space="0" w:color="auto"/>
            </w:tcBorders>
            <w:shd w:val="clear" w:color="auto" w:fill="auto"/>
            <w:vAlign w:val="center"/>
            <w:hideMark/>
          </w:tcPr>
          <w:p w14:paraId="00B76853"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1729D63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3B0B362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38292A0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1E3F3FF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7B84C6C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2FC9E1E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6EEB7A0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359,60</w:t>
            </w:r>
          </w:p>
        </w:tc>
        <w:tc>
          <w:tcPr>
            <w:tcW w:w="851" w:type="dxa"/>
            <w:tcBorders>
              <w:top w:val="nil"/>
              <w:left w:val="nil"/>
              <w:bottom w:val="single" w:sz="8" w:space="0" w:color="auto"/>
              <w:right w:val="single" w:sz="8" w:space="0" w:color="auto"/>
            </w:tcBorders>
            <w:shd w:val="clear" w:color="auto" w:fill="auto"/>
            <w:vAlign w:val="center"/>
            <w:hideMark/>
          </w:tcPr>
          <w:p w14:paraId="5AB58A6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018C6BD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310D9D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3881C75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29240E9E" w14:textId="77777777" w:rsidR="00227F7C" w:rsidRDefault="00227F7C" w:rsidP="008B6B23">
            <w:pPr>
              <w:jc w:val="center"/>
              <w:rPr>
                <w:rFonts w:ascii="Times New Roman" w:hAnsi="Times New Roman"/>
                <w:color w:val="000000" w:themeColor="text1"/>
                <w:sz w:val="18"/>
                <w:szCs w:val="18"/>
                <w:lang w:eastAsia="ru-RU"/>
              </w:rPr>
            </w:pPr>
          </w:p>
          <w:p w14:paraId="3C611481" w14:textId="77777777" w:rsidR="00227F7C" w:rsidRDefault="00227F7C" w:rsidP="008B6B23">
            <w:pPr>
              <w:jc w:val="center"/>
              <w:rPr>
                <w:rFonts w:ascii="Times New Roman" w:hAnsi="Times New Roman"/>
                <w:color w:val="000000" w:themeColor="text1"/>
                <w:sz w:val="18"/>
                <w:szCs w:val="18"/>
                <w:lang w:eastAsia="ru-RU"/>
              </w:rPr>
            </w:pPr>
          </w:p>
          <w:p w14:paraId="1DC03DB2" w14:textId="735C6224"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65C8A5A9" w14:textId="4873CE5A"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359,60</w:t>
            </w:r>
          </w:p>
        </w:tc>
      </w:tr>
      <w:tr w:rsidR="00227F7C" w:rsidRPr="00573BB8" w14:paraId="71B11646" w14:textId="77777777" w:rsidTr="00227F7C">
        <w:trPr>
          <w:trHeight w:val="645"/>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4A950E9D"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Частичное финансирование (возмещение) расходов на повышение с 1.10.2020 года размеров оплаты труда отдельным категориям работников бюджетной сферы</w:t>
            </w:r>
          </w:p>
        </w:tc>
        <w:tc>
          <w:tcPr>
            <w:tcW w:w="992" w:type="dxa"/>
            <w:vMerge/>
            <w:tcBorders>
              <w:top w:val="nil"/>
              <w:left w:val="single" w:sz="8" w:space="0" w:color="auto"/>
              <w:bottom w:val="single" w:sz="4" w:space="0" w:color="000000"/>
              <w:right w:val="single" w:sz="8" w:space="0" w:color="auto"/>
            </w:tcBorders>
            <w:vAlign w:val="center"/>
            <w:hideMark/>
          </w:tcPr>
          <w:p w14:paraId="535E8230"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6BB54D84"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256BB83E"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3087DC98"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084001036U</w:t>
            </w:r>
          </w:p>
        </w:tc>
        <w:tc>
          <w:tcPr>
            <w:tcW w:w="545" w:type="dxa"/>
            <w:tcBorders>
              <w:top w:val="nil"/>
              <w:left w:val="nil"/>
              <w:bottom w:val="single" w:sz="8" w:space="0" w:color="auto"/>
              <w:right w:val="single" w:sz="8" w:space="0" w:color="auto"/>
            </w:tcBorders>
            <w:shd w:val="clear" w:color="auto" w:fill="auto"/>
            <w:vAlign w:val="center"/>
            <w:hideMark/>
          </w:tcPr>
          <w:p w14:paraId="6726844A"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4BADF94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6C3FFB7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6D9E0D2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636C12D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441BDBC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7BCB766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478A12B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41,30</w:t>
            </w:r>
          </w:p>
        </w:tc>
        <w:tc>
          <w:tcPr>
            <w:tcW w:w="851" w:type="dxa"/>
            <w:tcBorders>
              <w:top w:val="nil"/>
              <w:left w:val="nil"/>
              <w:bottom w:val="single" w:sz="8" w:space="0" w:color="auto"/>
              <w:right w:val="single" w:sz="8" w:space="0" w:color="auto"/>
            </w:tcBorders>
            <w:shd w:val="clear" w:color="auto" w:fill="auto"/>
            <w:vAlign w:val="center"/>
            <w:hideMark/>
          </w:tcPr>
          <w:p w14:paraId="16FD442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0D2CA38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48A223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424FB6A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0F9C1672" w14:textId="77777777" w:rsidR="00227F7C" w:rsidRDefault="00227F7C" w:rsidP="008B6B23">
            <w:pPr>
              <w:jc w:val="center"/>
              <w:rPr>
                <w:rFonts w:ascii="Times New Roman" w:hAnsi="Times New Roman"/>
                <w:color w:val="000000" w:themeColor="text1"/>
                <w:sz w:val="18"/>
                <w:szCs w:val="18"/>
                <w:lang w:eastAsia="ru-RU"/>
              </w:rPr>
            </w:pPr>
          </w:p>
          <w:p w14:paraId="46E0DCFE" w14:textId="77777777" w:rsidR="00227F7C" w:rsidRDefault="00227F7C" w:rsidP="008B6B23">
            <w:pPr>
              <w:jc w:val="center"/>
              <w:rPr>
                <w:rFonts w:ascii="Times New Roman" w:hAnsi="Times New Roman"/>
                <w:color w:val="000000" w:themeColor="text1"/>
                <w:sz w:val="18"/>
                <w:szCs w:val="18"/>
                <w:lang w:eastAsia="ru-RU"/>
              </w:rPr>
            </w:pPr>
          </w:p>
          <w:p w14:paraId="1ECC6268" w14:textId="3B8AE39A"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0720001D" w14:textId="730B97D3"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41,30</w:t>
            </w:r>
          </w:p>
        </w:tc>
      </w:tr>
      <w:tr w:rsidR="00227F7C" w:rsidRPr="00573BB8" w14:paraId="4BEF953F"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31B06F0C"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Начисления на оплату труда (30,2%)</w:t>
            </w:r>
          </w:p>
        </w:tc>
        <w:tc>
          <w:tcPr>
            <w:tcW w:w="992" w:type="dxa"/>
            <w:vMerge/>
            <w:tcBorders>
              <w:top w:val="nil"/>
              <w:left w:val="single" w:sz="8" w:space="0" w:color="auto"/>
              <w:bottom w:val="single" w:sz="4" w:space="0" w:color="000000"/>
              <w:right w:val="single" w:sz="8" w:space="0" w:color="auto"/>
            </w:tcBorders>
            <w:vAlign w:val="center"/>
            <w:hideMark/>
          </w:tcPr>
          <w:p w14:paraId="58A0DD53"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2E579B4F"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71EDFD96"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5226662B"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084001047К</w:t>
            </w:r>
          </w:p>
        </w:tc>
        <w:tc>
          <w:tcPr>
            <w:tcW w:w="545" w:type="dxa"/>
            <w:tcBorders>
              <w:top w:val="nil"/>
              <w:left w:val="nil"/>
              <w:bottom w:val="single" w:sz="8" w:space="0" w:color="auto"/>
              <w:right w:val="single" w:sz="8" w:space="0" w:color="auto"/>
            </w:tcBorders>
            <w:shd w:val="clear" w:color="auto" w:fill="auto"/>
            <w:vAlign w:val="center"/>
            <w:hideMark/>
          </w:tcPr>
          <w:p w14:paraId="262A5112"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4074E40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5F5C94C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949,03</w:t>
            </w:r>
          </w:p>
        </w:tc>
        <w:tc>
          <w:tcPr>
            <w:tcW w:w="780" w:type="dxa"/>
            <w:gridSpan w:val="2"/>
            <w:tcBorders>
              <w:top w:val="nil"/>
              <w:left w:val="nil"/>
              <w:bottom w:val="single" w:sz="8" w:space="0" w:color="auto"/>
              <w:right w:val="single" w:sz="8" w:space="0" w:color="auto"/>
            </w:tcBorders>
            <w:shd w:val="clear" w:color="auto" w:fill="auto"/>
            <w:vAlign w:val="center"/>
            <w:hideMark/>
          </w:tcPr>
          <w:p w14:paraId="7DC4143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664798B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63BA29C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77E2735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456FB09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68D65E8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02F6554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F32BA5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1823A03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700F86F6" w14:textId="77777777" w:rsidR="00227F7C" w:rsidRDefault="00227F7C" w:rsidP="008B6B23">
            <w:pPr>
              <w:jc w:val="center"/>
              <w:rPr>
                <w:rFonts w:ascii="Times New Roman" w:hAnsi="Times New Roman"/>
                <w:color w:val="000000" w:themeColor="text1"/>
                <w:sz w:val="18"/>
                <w:szCs w:val="18"/>
                <w:lang w:eastAsia="ru-RU"/>
              </w:rPr>
            </w:pPr>
          </w:p>
          <w:p w14:paraId="57AA30C9" w14:textId="1EB976AB"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29C6D53F" w14:textId="21E7E0DD"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949,03</w:t>
            </w:r>
          </w:p>
        </w:tc>
      </w:tr>
      <w:tr w:rsidR="00227F7C" w:rsidRPr="00573BB8" w14:paraId="3BAFD5D2"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413D770A"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lastRenderedPageBreak/>
              <w:t>Услуги связи</w:t>
            </w:r>
          </w:p>
        </w:tc>
        <w:tc>
          <w:tcPr>
            <w:tcW w:w="992" w:type="dxa"/>
            <w:vMerge/>
            <w:tcBorders>
              <w:top w:val="nil"/>
              <w:left w:val="single" w:sz="8" w:space="0" w:color="auto"/>
              <w:bottom w:val="single" w:sz="4" w:space="0" w:color="000000"/>
              <w:right w:val="single" w:sz="8" w:space="0" w:color="auto"/>
            </w:tcBorders>
            <w:vAlign w:val="center"/>
            <w:hideMark/>
          </w:tcPr>
          <w:p w14:paraId="6E0C9CB6"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74E4E966"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CDAF4DB"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46F02058"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05159EF2"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297F6EA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18C3B94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68,81</w:t>
            </w:r>
          </w:p>
        </w:tc>
        <w:tc>
          <w:tcPr>
            <w:tcW w:w="780" w:type="dxa"/>
            <w:gridSpan w:val="2"/>
            <w:tcBorders>
              <w:top w:val="nil"/>
              <w:left w:val="nil"/>
              <w:bottom w:val="single" w:sz="8" w:space="0" w:color="auto"/>
              <w:right w:val="single" w:sz="8" w:space="0" w:color="auto"/>
            </w:tcBorders>
            <w:shd w:val="clear" w:color="auto" w:fill="auto"/>
            <w:vAlign w:val="center"/>
            <w:hideMark/>
          </w:tcPr>
          <w:p w14:paraId="27A6D73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469C3D3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72E4483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3AB2F71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7EBD0A8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354A0EE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752B55F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A8DC39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4B95503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7F908E7F" w14:textId="77777777" w:rsidR="00227F7C" w:rsidRDefault="00227F7C" w:rsidP="008B6B23">
            <w:pPr>
              <w:jc w:val="center"/>
              <w:rPr>
                <w:rFonts w:ascii="Times New Roman" w:hAnsi="Times New Roman"/>
                <w:color w:val="000000" w:themeColor="text1"/>
                <w:sz w:val="18"/>
                <w:szCs w:val="18"/>
                <w:lang w:eastAsia="ru-RU"/>
              </w:rPr>
            </w:pPr>
          </w:p>
          <w:p w14:paraId="271C3567" w14:textId="67B7A8C1" w:rsidR="002F74C5" w:rsidRPr="00573BB8"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3A326DEC" w14:textId="371E7932"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68,81</w:t>
            </w:r>
          </w:p>
        </w:tc>
      </w:tr>
      <w:tr w:rsidR="00227F7C" w:rsidRPr="00573BB8" w14:paraId="2F394AB4"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63AAA005"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Прочие работы и услуги</w:t>
            </w:r>
          </w:p>
        </w:tc>
        <w:tc>
          <w:tcPr>
            <w:tcW w:w="992" w:type="dxa"/>
            <w:vMerge/>
            <w:tcBorders>
              <w:top w:val="nil"/>
              <w:left w:val="single" w:sz="8" w:space="0" w:color="auto"/>
              <w:bottom w:val="single" w:sz="4" w:space="0" w:color="000000"/>
              <w:right w:val="single" w:sz="8" w:space="0" w:color="auto"/>
            </w:tcBorders>
            <w:vAlign w:val="center"/>
            <w:hideMark/>
          </w:tcPr>
          <w:p w14:paraId="23C9CBA4"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0F9614AB"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BA39F8B"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1F2C4C8C"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0181616B"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5B82EF1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449,30</w:t>
            </w:r>
          </w:p>
        </w:tc>
        <w:tc>
          <w:tcPr>
            <w:tcW w:w="780" w:type="dxa"/>
            <w:tcBorders>
              <w:top w:val="nil"/>
              <w:left w:val="nil"/>
              <w:bottom w:val="single" w:sz="8" w:space="0" w:color="auto"/>
              <w:right w:val="single" w:sz="8" w:space="0" w:color="auto"/>
            </w:tcBorders>
            <w:shd w:val="clear" w:color="auto" w:fill="auto"/>
            <w:vAlign w:val="center"/>
            <w:hideMark/>
          </w:tcPr>
          <w:p w14:paraId="491ACEB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46,43</w:t>
            </w:r>
          </w:p>
        </w:tc>
        <w:tc>
          <w:tcPr>
            <w:tcW w:w="780" w:type="dxa"/>
            <w:gridSpan w:val="2"/>
            <w:tcBorders>
              <w:top w:val="nil"/>
              <w:left w:val="nil"/>
              <w:bottom w:val="single" w:sz="8" w:space="0" w:color="auto"/>
              <w:right w:val="single" w:sz="8" w:space="0" w:color="auto"/>
            </w:tcBorders>
            <w:shd w:val="clear" w:color="auto" w:fill="auto"/>
            <w:vAlign w:val="center"/>
            <w:hideMark/>
          </w:tcPr>
          <w:p w14:paraId="2479693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599,90</w:t>
            </w:r>
          </w:p>
        </w:tc>
        <w:tc>
          <w:tcPr>
            <w:tcW w:w="778" w:type="dxa"/>
            <w:tcBorders>
              <w:top w:val="nil"/>
              <w:left w:val="nil"/>
              <w:bottom w:val="single" w:sz="8" w:space="0" w:color="auto"/>
              <w:right w:val="single" w:sz="8" w:space="0" w:color="auto"/>
            </w:tcBorders>
            <w:shd w:val="clear" w:color="auto" w:fill="auto"/>
            <w:vAlign w:val="center"/>
            <w:hideMark/>
          </w:tcPr>
          <w:p w14:paraId="60C582C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625,55</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1436B71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514,40</w:t>
            </w:r>
          </w:p>
        </w:tc>
        <w:tc>
          <w:tcPr>
            <w:tcW w:w="640" w:type="dxa"/>
            <w:tcBorders>
              <w:top w:val="nil"/>
              <w:left w:val="nil"/>
              <w:bottom w:val="single" w:sz="8" w:space="0" w:color="auto"/>
              <w:right w:val="single" w:sz="8" w:space="0" w:color="auto"/>
            </w:tcBorders>
            <w:shd w:val="clear" w:color="auto" w:fill="auto"/>
            <w:vAlign w:val="center"/>
            <w:hideMark/>
          </w:tcPr>
          <w:p w14:paraId="121A493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456,80</w:t>
            </w:r>
          </w:p>
        </w:tc>
        <w:tc>
          <w:tcPr>
            <w:tcW w:w="709" w:type="dxa"/>
            <w:tcBorders>
              <w:top w:val="nil"/>
              <w:left w:val="nil"/>
              <w:bottom w:val="single" w:sz="8" w:space="0" w:color="auto"/>
              <w:right w:val="single" w:sz="8" w:space="0" w:color="auto"/>
            </w:tcBorders>
            <w:shd w:val="clear" w:color="auto" w:fill="auto"/>
            <w:vAlign w:val="center"/>
            <w:hideMark/>
          </w:tcPr>
          <w:p w14:paraId="1578943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666,00</w:t>
            </w:r>
          </w:p>
        </w:tc>
        <w:tc>
          <w:tcPr>
            <w:tcW w:w="851" w:type="dxa"/>
            <w:tcBorders>
              <w:top w:val="nil"/>
              <w:left w:val="nil"/>
              <w:bottom w:val="single" w:sz="8" w:space="0" w:color="auto"/>
              <w:right w:val="single" w:sz="8" w:space="0" w:color="auto"/>
            </w:tcBorders>
            <w:shd w:val="clear" w:color="auto" w:fill="auto"/>
            <w:vAlign w:val="center"/>
            <w:hideMark/>
          </w:tcPr>
          <w:p w14:paraId="4DDB8AE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hideMark/>
          </w:tcPr>
          <w:p w14:paraId="7A6D8AB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6FD93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78EDC0B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single" w:sz="8" w:space="0" w:color="auto"/>
              <w:left w:val="nil"/>
              <w:bottom w:val="single" w:sz="8" w:space="0" w:color="auto"/>
              <w:right w:val="single" w:sz="4" w:space="0" w:color="auto"/>
            </w:tcBorders>
          </w:tcPr>
          <w:p w14:paraId="0B1058BB" w14:textId="77777777" w:rsidR="00227F7C" w:rsidRDefault="00227F7C" w:rsidP="008B6B23">
            <w:pPr>
              <w:jc w:val="center"/>
              <w:rPr>
                <w:rFonts w:ascii="Times New Roman" w:hAnsi="Times New Roman"/>
                <w:color w:val="000000" w:themeColor="text1"/>
                <w:sz w:val="18"/>
                <w:szCs w:val="18"/>
                <w:lang w:eastAsia="ru-RU"/>
              </w:rPr>
            </w:pPr>
          </w:p>
          <w:p w14:paraId="3801741A" w14:textId="0D28AB45" w:rsidR="002F74C5" w:rsidRPr="00573BB8"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407183A" w14:textId="003979C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3358,38</w:t>
            </w:r>
          </w:p>
        </w:tc>
      </w:tr>
      <w:tr w:rsidR="00227F7C" w:rsidRPr="00573BB8" w14:paraId="2CE10A95"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tcPr>
          <w:p w14:paraId="43F3A8DE"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Прочие работы и услуги</w:t>
            </w:r>
          </w:p>
        </w:tc>
        <w:tc>
          <w:tcPr>
            <w:tcW w:w="992" w:type="dxa"/>
            <w:vMerge/>
            <w:tcBorders>
              <w:top w:val="nil"/>
              <w:left w:val="single" w:sz="8" w:space="0" w:color="auto"/>
              <w:bottom w:val="single" w:sz="4" w:space="0" w:color="000000"/>
              <w:right w:val="single" w:sz="8" w:space="0" w:color="auto"/>
            </w:tcBorders>
            <w:vAlign w:val="center"/>
          </w:tcPr>
          <w:p w14:paraId="75A21F71"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679D273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938</w:t>
            </w:r>
          </w:p>
        </w:tc>
        <w:tc>
          <w:tcPr>
            <w:tcW w:w="521" w:type="dxa"/>
            <w:tcBorders>
              <w:top w:val="nil"/>
              <w:left w:val="nil"/>
              <w:bottom w:val="single" w:sz="8" w:space="0" w:color="auto"/>
              <w:right w:val="single" w:sz="8" w:space="0" w:color="auto"/>
            </w:tcBorders>
            <w:shd w:val="clear" w:color="auto" w:fill="auto"/>
            <w:vAlign w:val="center"/>
          </w:tcPr>
          <w:p w14:paraId="12F72C4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0505</w:t>
            </w:r>
          </w:p>
        </w:tc>
        <w:tc>
          <w:tcPr>
            <w:tcW w:w="970" w:type="dxa"/>
            <w:tcBorders>
              <w:top w:val="nil"/>
              <w:left w:val="nil"/>
              <w:bottom w:val="single" w:sz="8" w:space="0" w:color="auto"/>
              <w:right w:val="single" w:sz="8" w:space="0" w:color="auto"/>
            </w:tcBorders>
            <w:shd w:val="clear" w:color="auto" w:fill="auto"/>
            <w:vAlign w:val="center"/>
          </w:tcPr>
          <w:p w14:paraId="2F6B30FC"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tcPr>
          <w:p w14:paraId="3E42F110"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240</w:t>
            </w:r>
          </w:p>
        </w:tc>
        <w:tc>
          <w:tcPr>
            <w:tcW w:w="820" w:type="dxa"/>
            <w:tcBorders>
              <w:top w:val="nil"/>
              <w:left w:val="nil"/>
              <w:bottom w:val="single" w:sz="8" w:space="0" w:color="auto"/>
              <w:right w:val="single" w:sz="8" w:space="0" w:color="auto"/>
            </w:tcBorders>
            <w:shd w:val="clear" w:color="auto" w:fill="auto"/>
            <w:vAlign w:val="center"/>
          </w:tcPr>
          <w:p w14:paraId="2926D18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tcBorders>
              <w:top w:val="nil"/>
              <w:left w:val="nil"/>
              <w:bottom w:val="single" w:sz="8" w:space="0" w:color="auto"/>
              <w:right w:val="single" w:sz="8" w:space="0" w:color="auto"/>
            </w:tcBorders>
            <w:shd w:val="clear" w:color="auto" w:fill="auto"/>
            <w:vAlign w:val="center"/>
          </w:tcPr>
          <w:p w14:paraId="5140CBE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gridSpan w:val="2"/>
            <w:tcBorders>
              <w:top w:val="nil"/>
              <w:left w:val="nil"/>
              <w:bottom w:val="single" w:sz="8" w:space="0" w:color="auto"/>
              <w:right w:val="single" w:sz="8" w:space="0" w:color="auto"/>
            </w:tcBorders>
            <w:shd w:val="clear" w:color="auto" w:fill="auto"/>
            <w:vAlign w:val="center"/>
          </w:tcPr>
          <w:p w14:paraId="3DDC69E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8" w:type="dxa"/>
            <w:tcBorders>
              <w:top w:val="nil"/>
              <w:left w:val="nil"/>
              <w:bottom w:val="single" w:sz="8" w:space="0" w:color="auto"/>
              <w:right w:val="single" w:sz="8" w:space="0" w:color="auto"/>
            </w:tcBorders>
            <w:shd w:val="clear" w:color="auto" w:fill="auto"/>
            <w:vAlign w:val="center"/>
          </w:tcPr>
          <w:p w14:paraId="4BD7100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7" w:type="dxa"/>
            <w:tcBorders>
              <w:top w:val="single" w:sz="8" w:space="0" w:color="auto"/>
              <w:left w:val="nil"/>
              <w:bottom w:val="single" w:sz="8" w:space="0" w:color="auto"/>
              <w:right w:val="single" w:sz="8" w:space="0" w:color="000000"/>
            </w:tcBorders>
            <w:shd w:val="clear" w:color="auto" w:fill="auto"/>
            <w:vAlign w:val="center"/>
          </w:tcPr>
          <w:p w14:paraId="148F430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640" w:type="dxa"/>
            <w:tcBorders>
              <w:top w:val="nil"/>
              <w:left w:val="nil"/>
              <w:bottom w:val="single" w:sz="8" w:space="0" w:color="auto"/>
              <w:right w:val="single" w:sz="8" w:space="0" w:color="auto"/>
            </w:tcBorders>
            <w:shd w:val="clear" w:color="auto" w:fill="auto"/>
            <w:vAlign w:val="center"/>
          </w:tcPr>
          <w:p w14:paraId="570B0C8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5DEC7E9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tcPr>
          <w:p w14:paraId="54C1681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tcPr>
          <w:p w14:paraId="1AC3BA50" w14:textId="58622534"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1803,5</w:t>
            </w:r>
          </w:p>
        </w:tc>
        <w:tc>
          <w:tcPr>
            <w:tcW w:w="709" w:type="dxa"/>
            <w:tcBorders>
              <w:top w:val="nil"/>
              <w:left w:val="single" w:sz="4" w:space="0" w:color="auto"/>
              <w:bottom w:val="single" w:sz="4" w:space="0" w:color="auto"/>
              <w:right w:val="single" w:sz="4" w:space="0" w:color="auto"/>
            </w:tcBorders>
            <w:shd w:val="clear" w:color="auto" w:fill="auto"/>
            <w:vAlign w:val="center"/>
          </w:tcPr>
          <w:p w14:paraId="61CF551E"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1510,3</w:t>
            </w:r>
          </w:p>
        </w:tc>
        <w:tc>
          <w:tcPr>
            <w:tcW w:w="851" w:type="dxa"/>
            <w:tcBorders>
              <w:top w:val="nil"/>
              <w:left w:val="nil"/>
              <w:bottom w:val="single" w:sz="4" w:space="0" w:color="auto"/>
              <w:right w:val="single" w:sz="4" w:space="0" w:color="auto"/>
            </w:tcBorders>
            <w:shd w:val="clear" w:color="auto" w:fill="auto"/>
            <w:vAlign w:val="center"/>
          </w:tcPr>
          <w:p w14:paraId="6A0159BB"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1510,3</w:t>
            </w:r>
          </w:p>
        </w:tc>
        <w:tc>
          <w:tcPr>
            <w:tcW w:w="708" w:type="dxa"/>
            <w:tcBorders>
              <w:top w:val="single" w:sz="8" w:space="0" w:color="auto"/>
              <w:left w:val="nil"/>
              <w:bottom w:val="single" w:sz="8" w:space="0" w:color="auto"/>
              <w:right w:val="single" w:sz="4" w:space="0" w:color="auto"/>
            </w:tcBorders>
          </w:tcPr>
          <w:p w14:paraId="4D8B7248" w14:textId="77777777" w:rsidR="00227F7C" w:rsidRDefault="00227F7C" w:rsidP="008B6B23">
            <w:pPr>
              <w:jc w:val="center"/>
              <w:rPr>
                <w:rFonts w:ascii="Times New Roman" w:hAnsi="Times New Roman"/>
                <w:color w:val="000000" w:themeColor="text1"/>
                <w:sz w:val="18"/>
                <w:szCs w:val="18"/>
                <w:lang w:eastAsia="ru-RU"/>
              </w:rPr>
            </w:pPr>
          </w:p>
          <w:p w14:paraId="0221A0AC" w14:textId="7011376C"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1510,3</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50DC421C" w14:textId="72F4D0EA" w:rsidR="00227F7C"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6334,4</w:t>
            </w:r>
          </w:p>
        </w:tc>
      </w:tr>
      <w:tr w:rsidR="00227F7C" w:rsidRPr="00573BB8" w14:paraId="36BD9065"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505FCADF"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Прочие работы и услуги</w:t>
            </w:r>
          </w:p>
        </w:tc>
        <w:tc>
          <w:tcPr>
            <w:tcW w:w="992" w:type="dxa"/>
            <w:vMerge/>
            <w:tcBorders>
              <w:top w:val="nil"/>
              <w:left w:val="single" w:sz="8" w:space="0" w:color="auto"/>
              <w:bottom w:val="single" w:sz="4" w:space="0" w:color="000000"/>
              <w:right w:val="single" w:sz="8" w:space="0" w:color="auto"/>
            </w:tcBorders>
            <w:vAlign w:val="center"/>
            <w:hideMark/>
          </w:tcPr>
          <w:p w14:paraId="05F6B790"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64ECCE0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6BA8BDA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4380AB13"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3A2FD809"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587FACD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35163FD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30,00</w:t>
            </w:r>
          </w:p>
        </w:tc>
        <w:tc>
          <w:tcPr>
            <w:tcW w:w="780" w:type="dxa"/>
            <w:gridSpan w:val="2"/>
            <w:tcBorders>
              <w:top w:val="nil"/>
              <w:left w:val="nil"/>
              <w:bottom w:val="single" w:sz="8" w:space="0" w:color="auto"/>
              <w:right w:val="single" w:sz="8" w:space="0" w:color="auto"/>
            </w:tcBorders>
            <w:shd w:val="clear" w:color="auto" w:fill="auto"/>
            <w:vAlign w:val="center"/>
            <w:hideMark/>
          </w:tcPr>
          <w:p w14:paraId="319D155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7248A7C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685A9E0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776DF0E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4FC0814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272C37D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66680687"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FCF62CD"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120E32AF"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4D03AFEF" w14:textId="77777777" w:rsidR="00227F7C" w:rsidRDefault="00227F7C" w:rsidP="008B6B23">
            <w:pPr>
              <w:jc w:val="center"/>
              <w:rPr>
                <w:rFonts w:ascii="Times New Roman" w:hAnsi="Times New Roman"/>
                <w:color w:val="000000" w:themeColor="text1"/>
                <w:sz w:val="18"/>
                <w:szCs w:val="18"/>
                <w:lang w:eastAsia="ru-RU"/>
              </w:rPr>
            </w:pPr>
          </w:p>
          <w:p w14:paraId="0BF357B4" w14:textId="2181423C"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45BB1FBE" w14:textId="5F1D8E92"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30,00</w:t>
            </w:r>
          </w:p>
        </w:tc>
      </w:tr>
      <w:tr w:rsidR="00227F7C" w:rsidRPr="00573BB8" w14:paraId="52384EFF" w14:textId="77777777" w:rsidTr="00227F7C">
        <w:trPr>
          <w:trHeight w:val="420"/>
        </w:trPr>
        <w:tc>
          <w:tcPr>
            <w:tcW w:w="2434" w:type="dxa"/>
            <w:gridSpan w:val="2"/>
            <w:vMerge w:val="restart"/>
            <w:tcBorders>
              <w:top w:val="nil"/>
              <w:left w:val="single" w:sz="8" w:space="0" w:color="auto"/>
              <w:right w:val="single" w:sz="8" w:space="0" w:color="auto"/>
            </w:tcBorders>
            <w:shd w:val="clear" w:color="auto" w:fill="auto"/>
            <w:vAlign w:val="center"/>
            <w:hideMark/>
          </w:tcPr>
          <w:p w14:paraId="21593A66"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Исполнение судебных исков</w:t>
            </w:r>
          </w:p>
        </w:tc>
        <w:tc>
          <w:tcPr>
            <w:tcW w:w="992" w:type="dxa"/>
            <w:vMerge/>
            <w:tcBorders>
              <w:top w:val="nil"/>
              <w:left w:val="single" w:sz="8" w:space="0" w:color="auto"/>
              <w:bottom w:val="single" w:sz="4" w:space="0" w:color="000000"/>
              <w:right w:val="single" w:sz="8" w:space="0" w:color="auto"/>
            </w:tcBorders>
            <w:vAlign w:val="center"/>
            <w:hideMark/>
          </w:tcPr>
          <w:p w14:paraId="77222E5F"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7559F21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16AA2944"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18FDCA61"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5B49B950"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830</w:t>
            </w:r>
          </w:p>
        </w:tc>
        <w:tc>
          <w:tcPr>
            <w:tcW w:w="820" w:type="dxa"/>
            <w:tcBorders>
              <w:top w:val="nil"/>
              <w:left w:val="nil"/>
              <w:bottom w:val="single" w:sz="8" w:space="0" w:color="auto"/>
              <w:right w:val="single" w:sz="8" w:space="0" w:color="auto"/>
            </w:tcBorders>
            <w:shd w:val="clear" w:color="auto" w:fill="auto"/>
            <w:vAlign w:val="center"/>
            <w:hideMark/>
          </w:tcPr>
          <w:p w14:paraId="3657163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45FD1CB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1A44852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51B52B1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2E43103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52,50</w:t>
            </w:r>
          </w:p>
        </w:tc>
        <w:tc>
          <w:tcPr>
            <w:tcW w:w="640" w:type="dxa"/>
            <w:tcBorders>
              <w:top w:val="nil"/>
              <w:left w:val="nil"/>
              <w:bottom w:val="single" w:sz="8" w:space="0" w:color="auto"/>
              <w:right w:val="single" w:sz="8" w:space="0" w:color="auto"/>
            </w:tcBorders>
            <w:shd w:val="clear" w:color="auto" w:fill="auto"/>
            <w:vAlign w:val="center"/>
            <w:hideMark/>
          </w:tcPr>
          <w:p w14:paraId="5DD1AEF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5031771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131,40</w:t>
            </w:r>
          </w:p>
        </w:tc>
        <w:tc>
          <w:tcPr>
            <w:tcW w:w="851" w:type="dxa"/>
            <w:tcBorders>
              <w:top w:val="nil"/>
              <w:left w:val="nil"/>
              <w:bottom w:val="single" w:sz="8" w:space="0" w:color="auto"/>
              <w:right w:val="single" w:sz="8" w:space="0" w:color="auto"/>
            </w:tcBorders>
            <w:shd w:val="clear" w:color="auto" w:fill="auto"/>
            <w:vAlign w:val="center"/>
            <w:hideMark/>
          </w:tcPr>
          <w:p w14:paraId="14B3A7B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101,30</w:t>
            </w:r>
          </w:p>
        </w:tc>
        <w:tc>
          <w:tcPr>
            <w:tcW w:w="708" w:type="dxa"/>
            <w:tcBorders>
              <w:top w:val="nil"/>
              <w:left w:val="nil"/>
              <w:bottom w:val="single" w:sz="8" w:space="0" w:color="auto"/>
              <w:right w:val="nil"/>
            </w:tcBorders>
            <w:shd w:val="clear" w:color="auto" w:fill="auto"/>
            <w:vAlign w:val="center"/>
            <w:hideMark/>
          </w:tcPr>
          <w:p w14:paraId="4B3708CD"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9598614"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1A796C6F"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708" w:type="dxa"/>
            <w:tcBorders>
              <w:top w:val="single" w:sz="8" w:space="0" w:color="auto"/>
              <w:left w:val="nil"/>
              <w:bottom w:val="single" w:sz="8" w:space="0" w:color="auto"/>
              <w:right w:val="single" w:sz="4" w:space="0" w:color="auto"/>
            </w:tcBorders>
          </w:tcPr>
          <w:p w14:paraId="2971B4AF" w14:textId="77777777" w:rsidR="00227F7C" w:rsidRDefault="00227F7C" w:rsidP="008B6B23">
            <w:pPr>
              <w:jc w:val="center"/>
              <w:rPr>
                <w:rFonts w:ascii="Times New Roman" w:hAnsi="Times New Roman"/>
                <w:color w:val="000000" w:themeColor="text1"/>
                <w:sz w:val="18"/>
                <w:szCs w:val="18"/>
                <w:lang w:eastAsia="ru-RU"/>
              </w:rPr>
            </w:pPr>
          </w:p>
          <w:p w14:paraId="4DEE46E1" w14:textId="0A2D5C71"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3F419685" w14:textId="117844A6"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285,2</w:t>
            </w:r>
          </w:p>
        </w:tc>
      </w:tr>
      <w:tr w:rsidR="00227F7C" w:rsidRPr="00573BB8" w14:paraId="7FCDC489" w14:textId="77777777" w:rsidTr="00227F7C">
        <w:trPr>
          <w:trHeight w:val="420"/>
        </w:trPr>
        <w:tc>
          <w:tcPr>
            <w:tcW w:w="2434" w:type="dxa"/>
            <w:gridSpan w:val="2"/>
            <w:vMerge/>
            <w:tcBorders>
              <w:left w:val="single" w:sz="8" w:space="0" w:color="auto"/>
              <w:bottom w:val="single" w:sz="8" w:space="0" w:color="auto"/>
              <w:right w:val="single" w:sz="8" w:space="0" w:color="auto"/>
            </w:tcBorders>
            <w:shd w:val="clear" w:color="auto" w:fill="auto"/>
            <w:vAlign w:val="center"/>
          </w:tcPr>
          <w:p w14:paraId="553B6EF1" w14:textId="77777777" w:rsidR="00227F7C" w:rsidRPr="00573BB8" w:rsidRDefault="00227F7C" w:rsidP="008B6B23">
            <w:pPr>
              <w:rPr>
                <w:rFonts w:ascii="Times New Roman" w:hAnsi="Times New Roman"/>
                <w:color w:val="000000" w:themeColor="text1"/>
                <w:sz w:val="16"/>
                <w:szCs w:val="16"/>
                <w:lang w:eastAsia="ru-RU"/>
              </w:rPr>
            </w:pPr>
          </w:p>
        </w:tc>
        <w:tc>
          <w:tcPr>
            <w:tcW w:w="992" w:type="dxa"/>
            <w:vMerge/>
            <w:tcBorders>
              <w:top w:val="nil"/>
              <w:left w:val="single" w:sz="8" w:space="0" w:color="auto"/>
              <w:bottom w:val="single" w:sz="4" w:space="0" w:color="000000"/>
              <w:right w:val="single" w:sz="8" w:space="0" w:color="auto"/>
            </w:tcBorders>
            <w:vAlign w:val="center"/>
          </w:tcPr>
          <w:p w14:paraId="641BF960"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203AD24F"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938</w:t>
            </w:r>
          </w:p>
        </w:tc>
        <w:tc>
          <w:tcPr>
            <w:tcW w:w="521" w:type="dxa"/>
            <w:tcBorders>
              <w:top w:val="nil"/>
              <w:left w:val="nil"/>
              <w:bottom w:val="single" w:sz="8" w:space="0" w:color="auto"/>
              <w:right w:val="single" w:sz="8" w:space="0" w:color="auto"/>
            </w:tcBorders>
            <w:shd w:val="clear" w:color="auto" w:fill="auto"/>
            <w:vAlign w:val="center"/>
          </w:tcPr>
          <w:p w14:paraId="0BA2F2E6"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0505</w:t>
            </w:r>
          </w:p>
        </w:tc>
        <w:tc>
          <w:tcPr>
            <w:tcW w:w="970" w:type="dxa"/>
            <w:tcBorders>
              <w:top w:val="nil"/>
              <w:left w:val="nil"/>
              <w:bottom w:val="single" w:sz="8" w:space="0" w:color="auto"/>
              <w:right w:val="single" w:sz="8" w:space="0" w:color="auto"/>
            </w:tcBorders>
            <w:shd w:val="clear" w:color="auto" w:fill="auto"/>
            <w:vAlign w:val="center"/>
          </w:tcPr>
          <w:p w14:paraId="054D1F0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tcPr>
          <w:p w14:paraId="7AAAF460"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830</w:t>
            </w:r>
          </w:p>
        </w:tc>
        <w:tc>
          <w:tcPr>
            <w:tcW w:w="820" w:type="dxa"/>
            <w:tcBorders>
              <w:top w:val="nil"/>
              <w:left w:val="nil"/>
              <w:bottom w:val="single" w:sz="8" w:space="0" w:color="auto"/>
              <w:right w:val="single" w:sz="8" w:space="0" w:color="auto"/>
            </w:tcBorders>
            <w:shd w:val="clear" w:color="auto" w:fill="auto"/>
            <w:vAlign w:val="center"/>
          </w:tcPr>
          <w:p w14:paraId="0B6DFB9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tcBorders>
              <w:top w:val="nil"/>
              <w:left w:val="nil"/>
              <w:bottom w:val="single" w:sz="8" w:space="0" w:color="auto"/>
              <w:right w:val="single" w:sz="8" w:space="0" w:color="auto"/>
            </w:tcBorders>
            <w:shd w:val="clear" w:color="auto" w:fill="auto"/>
            <w:vAlign w:val="center"/>
          </w:tcPr>
          <w:p w14:paraId="155A8FE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gridSpan w:val="2"/>
            <w:tcBorders>
              <w:top w:val="nil"/>
              <w:left w:val="nil"/>
              <w:bottom w:val="single" w:sz="8" w:space="0" w:color="auto"/>
              <w:right w:val="single" w:sz="8" w:space="0" w:color="auto"/>
            </w:tcBorders>
            <w:shd w:val="clear" w:color="auto" w:fill="auto"/>
            <w:vAlign w:val="center"/>
          </w:tcPr>
          <w:p w14:paraId="4E4E560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8" w:type="dxa"/>
            <w:tcBorders>
              <w:top w:val="nil"/>
              <w:left w:val="nil"/>
              <w:bottom w:val="single" w:sz="8" w:space="0" w:color="auto"/>
              <w:right w:val="single" w:sz="8" w:space="0" w:color="auto"/>
            </w:tcBorders>
            <w:shd w:val="clear" w:color="auto" w:fill="auto"/>
            <w:vAlign w:val="center"/>
          </w:tcPr>
          <w:p w14:paraId="2E47E3C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7" w:type="dxa"/>
            <w:tcBorders>
              <w:top w:val="single" w:sz="8" w:space="0" w:color="auto"/>
              <w:left w:val="nil"/>
              <w:bottom w:val="single" w:sz="8" w:space="0" w:color="auto"/>
              <w:right w:val="single" w:sz="8" w:space="0" w:color="000000"/>
            </w:tcBorders>
            <w:shd w:val="clear" w:color="auto" w:fill="auto"/>
            <w:vAlign w:val="center"/>
          </w:tcPr>
          <w:p w14:paraId="16F90AF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640" w:type="dxa"/>
            <w:tcBorders>
              <w:top w:val="nil"/>
              <w:left w:val="nil"/>
              <w:bottom w:val="single" w:sz="8" w:space="0" w:color="auto"/>
              <w:right w:val="single" w:sz="8" w:space="0" w:color="auto"/>
            </w:tcBorders>
            <w:shd w:val="clear" w:color="auto" w:fill="auto"/>
            <w:vAlign w:val="center"/>
          </w:tcPr>
          <w:p w14:paraId="6B26E49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4E1BA76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tcPr>
          <w:p w14:paraId="15F1154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tcPr>
          <w:p w14:paraId="5CC9DA85" w14:textId="2965FD83"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167</w:t>
            </w:r>
          </w:p>
        </w:tc>
        <w:tc>
          <w:tcPr>
            <w:tcW w:w="709" w:type="dxa"/>
            <w:tcBorders>
              <w:top w:val="nil"/>
              <w:left w:val="single" w:sz="4" w:space="0" w:color="auto"/>
              <w:bottom w:val="single" w:sz="4" w:space="0" w:color="auto"/>
              <w:right w:val="single" w:sz="4" w:space="0" w:color="auto"/>
            </w:tcBorders>
            <w:shd w:val="clear" w:color="auto" w:fill="auto"/>
            <w:vAlign w:val="center"/>
          </w:tcPr>
          <w:p w14:paraId="46D11415"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14:paraId="5DFC3574"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708" w:type="dxa"/>
            <w:tcBorders>
              <w:top w:val="single" w:sz="8" w:space="0" w:color="auto"/>
              <w:left w:val="nil"/>
              <w:bottom w:val="single" w:sz="8" w:space="0" w:color="auto"/>
              <w:right w:val="single" w:sz="4" w:space="0" w:color="auto"/>
            </w:tcBorders>
          </w:tcPr>
          <w:p w14:paraId="7BC1A875" w14:textId="77777777" w:rsidR="00227F7C" w:rsidRDefault="00227F7C" w:rsidP="008B6B23">
            <w:pPr>
              <w:jc w:val="center"/>
              <w:rPr>
                <w:rFonts w:ascii="Times New Roman" w:hAnsi="Times New Roman"/>
                <w:color w:val="000000" w:themeColor="text1"/>
                <w:sz w:val="18"/>
                <w:szCs w:val="18"/>
                <w:lang w:eastAsia="ru-RU"/>
              </w:rPr>
            </w:pPr>
          </w:p>
          <w:p w14:paraId="3BD49A38" w14:textId="4F6897AD"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2F9B9C73" w14:textId="492216E1"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167</w:t>
            </w:r>
          </w:p>
        </w:tc>
      </w:tr>
      <w:tr w:rsidR="00227F7C" w:rsidRPr="00573BB8" w14:paraId="7E8C517F" w14:textId="77777777" w:rsidTr="00227F7C">
        <w:trPr>
          <w:trHeight w:val="420"/>
        </w:trPr>
        <w:tc>
          <w:tcPr>
            <w:tcW w:w="2434" w:type="dxa"/>
            <w:gridSpan w:val="2"/>
            <w:vMerge w:val="restart"/>
            <w:tcBorders>
              <w:top w:val="nil"/>
              <w:left w:val="single" w:sz="8" w:space="0" w:color="auto"/>
              <w:right w:val="single" w:sz="8" w:space="0" w:color="auto"/>
            </w:tcBorders>
            <w:shd w:val="clear" w:color="auto" w:fill="auto"/>
            <w:vAlign w:val="center"/>
            <w:hideMark/>
          </w:tcPr>
          <w:p w14:paraId="13F9B708"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Уплата налогов, сборов, и иных платежей</w:t>
            </w:r>
          </w:p>
        </w:tc>
        <w:tc>
          <w:tcPr>
            <w:tcW w:w="992" w:type="dxa"/>
            <w:vMerge/>
            <w:tcBorders>
              <w:top w:val="nil"/>
              <w:left w:val="single" w:sz="8" w:space="0" w:color="auto"/>
              <w:bottom w:val="single" w:sz="4" w:space="0" w:color="000000"/>
              <w:right w:val="single" w:sz="8" w:space="0" w:color="auto"/>
            </w:tcBorders>
            <w:vAlign w:val="center"/>
            <w:hideMark/>
          </w:tcPr>
          <w:p w14:paraId="6DEF59BD"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12528B78"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3BD2BFA"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0B4CBDD6"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1A1B6E12"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850</w:t>
            </w:r>
          </w:p>
        </w:tc>
        <w:tc>
          <w:tcPr>
            <w:tcW w:w="820" w:type="dxa"/>
            <w:tcBorders>
              <w:top w:val="nil"/>
              <w:left w:val="nil"/>
              <w:bottom w:val="single" w:sz="8" w:space="0" w:color="auto"/>
              <w:right w:val="single" w:sz="8" w:space="0" w:color="auto"/>
            </w:tcBorders>
            <w:shd w:val="clear" w:color="auto" w:fill="auto"/>
            <w:vAlign w:val="center"/>
            <w:hideMark/>
          </w:tcPr>
          <w:p w14:paraId="295A6C4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0CF89B1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3861824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0FD023A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1 050,90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3EF5990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3,00</w:t>
            </w:r>
          </w:p>
        </w:tc>
        <w:tc>
          <w:tcPr>
            <w:tcW w:w="640" w:type="dxa"/>
            <w:tcBorders>
              <w:top w:val="nil"/>
              <w:left w:val="nil"/>
              <w:bottom w:val="single" w:sz="8" w:space="0" w:color="auto"/>
              <w:right w:val="single" w:sz="8" w:space="0" w:color="auto"/>
            </w:tcBorders>
            <w:shd w:val="clear" w:color="auto" w:fill="auto"/>
            <w:vAlign w:val="center"/>
            <w:hideMark/>
          </w:tcPr>
          <w:p w14:paraId="6EFCCB6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1 047,30</w:t>
            </w:r>
          </w:p>
        </w:tc>
        <w:tc>
          <w:tcPr>
            <w:tcW w:w="709" w:type="dxa"/>
            <w:tcBorders>
              <w:top w:val="nil"/>
              <w:left w:val="nil"/>
              <w:bottom w:val="single" w:sz="8" w:space="0" w:color="auto"/>
              <w:right w:val="single" w:sz="8" w:space="0" w:color="auto"/>
            </w:tcBorders>
            <w:shd w:val="clear" w:color="auto" w:fill="auto"/>
            <w:vAlign w:val="center"/>
            <w:hideMark/>
          </w:tcPr>
          <w:p w14:paraId="7314262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1 250,30</w:t>
            </w:r>
          </w:p>
        </w:tc>
        <w:tc>
          <w:tcPr>
            <w:tcW w:w="851" w:type="dxa"/>
            <w:tcBorders>
              <w:top w:val="nil"/>
              <w:left w:val="nil"/>
              <w:bottom w:val="single" w:sz="8" w:space="0" w:color="auto"/>
              <w:right w:val="single" w:sz="8" w:space="0" w:color="auto"/>
            </w:tcBorders>
            <w:shd w:val="clear" w:color="auto" w:fill="auto"/>
            <w:vAlign w:val="center"/>
            <w:hideMark/>
          </w:tcPr>
          <w:p w14:paraId="67088A3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1019,6</w:t>
            </w:r>
          </w:p>
        </w:tc>
        <w:tc>
          <w:tcPr>
            <w:tcW w:w="708" w:type="dxa"/>
            <w:tcBorders>
              <w:top w:val="nil"/>
              <w:left w:val="nil"/>
              <w:bottom w:val="single" w:sz="8" w:space="0" w:color="auto"/>
              <w:right w:val="nil"/>
            </w:tcBorders>
            <w:shd w:val="clear" w:color="auto" w:fill="auto"/>
            <w:vAlign w:val="center"/>
            <w:hideMark/>
          </w:tcPr>
          <w:p w14:paraId="4DAA8CE2"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2EBA972"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45D0511B"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w:t>
            </w:r>
          </w:p>
        </w:tc>
        <w:tc>
          <w:tcPr>
            <w:tcW w:w="708" w:type="dxa"/>
            <w:tcBorders>
              <w:top w:val="single" w:sz="8" w:space="0" w:color="auto"/>
              <w:left w:val="nil"/>
              <w:bottom w:val="single" w:sz="8" w:space="0" w:color="auto"/>
              <w:right w:val="single" w:sz="4" w:space="0" w:color="auto"/>
            </w:tcBorders>
          </w:tcPr>
          <w:p w14:paraId="716343D1" w14:textId="77777777" w:rsidR="00227F7C" w:rsidRDefault="00227F7C" w:rsidP="008B6B23">
            <w:pPr>
              <w:jc w:val="center"/>
              <w:rPr>
                <w:rFonts w:ascii="Times New Roman" w:hAnsi="Times New Roman"/>
                <w:color w:val="000000" w:themeColor="text1"/>
                <w:sz w:val="18"/>
                <w:szCs w:val="18"/>
                <w:lang w:eastAsia="ru-RU"/>
              </w:rPr>
            </w:pPr>
          </w:p>
          <w:p w14:paraId="6C34488C" w14:textId="082D9A25"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63C458B7" w14:textId="662D2012"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4371,1</w:t>
            </w:r>
          </w:p>
        </w:tc>
      </w:tr>
      <w:tr w:rsidR="00227F7C" w:rsidRPr="00573BB8" w14:paraId="1EA39E29" w14:textId="77777777" w:rsidTr="00227F7C">
        <w:trPr>
          <w:trHeight w:val="420"/>
        </w:trPr>
        <w:tc>
          <w:tcPr>
            <w:tcW w:w="2434" w:type="dxa"/>
            <w:gridSpan w:val="2"/>
            <w:vMerge/>
            <w:tcBorders>
              <w:left w:val="single" w:sz="8" w:space="0" w:color="auto"/>
              <w:bottom w:val="single" w:sz="8" w:space="0" w:color="auto"/>
              <w:right w:val="single" w:sz="8" w:space="0" w:color="auto"/>
            </w:tcBorders>
            <w:shd w:val="clear" w:color="auto" w:fill="auto"/>
            <w:vAlign w:val="center"/>
          </w:tcPr>
          <w:p w14:paraId="681F805A" w14:textId="77777777" w:rsidR="00227F7C" w:rsidRPr="00573BB8" w:rsidRDefault="00227F7C" w:rsidP="008B6B23">
            <w:pPr>
              <w:rPr>
                <w:rFonts w:ascii="Times New Roman" w:hAnsi="Times New Roman"/>
                <w:color w:val="000000" w:themeColor="text1"/>
                <w:sz w:val="16"/>
                <w:szCs w:val="16"/>
                <w:lang w:eastAsia="ru-RU"/>
              </w:rPr>
            </w:pPr>
          </w:p>
        </w:tc>
        <w:tc>
          <w:tcPr>
            <w:tcW w:w="992" w:type="dxa"/>
            <w:vMerge/>
            <w:tcBorders>
              <w:top w:val="nil"/>
              <w:left w:val="single" w:sz="8" w:space="0" w:color="auto"/>
              <w:bottom w:val="single" w:sz="4" w:space="0" w:color="000000"/>
              <w:right w:val="single" w:sz="8" w:space="0" w:color="auto"/>
            </w:tcBorders>
            <w:vAlign w:val="center"/>
          </w:tcPr>
          <w:p w14:paraId="1B8BE96B"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618676D9"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938</w:t>
            </w:r>
          </w:p>
        </w:tc>
        <w:tc>
          <w:tcPr>
            <w:tcW w:w="521" w:type="dxa"/>
            <w:tcBorders>
              <w:top w:val="nil"/>
              <w:left w:val="nil"/>
              <w:bottom w:val="single" w:sz="8" w:space="0" w:color="auto"/>
              <w:right w:val="single" w:sz="8" w:space="0" w:color="auto"/>
            </w:tcBorders>
            <w:shd w:val="clear" w:color="auto" w:fill="auto"/>
            <w:vAlign w:val="center"/>
          </w:tcPr>
          <w:p w14:paraId="7E8A5FE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0505</w:t>
            </w:r>
          </w:p>
        </w:tc>
        <w:tc>
          <w:tcPr>
            <w:tcW w:w="970" w:type="dxa"/>
            <w:tcBorders>
              <w:top w:val="nil"/>
              <w:left w:val="nil"/>
              <w:bottom w:val="single" w:sz="8" w:space="0" w:color="auto"/>
              <w:right w:val="single" w:sz="8" w:space="0" w:color="auto"/>
            </w:tcBorders>
            <w:shd w:val="clear" w:color="auto" w:fill="auto"/>
            <w:vAlign w:val="center"/>
          </w:tcPr>
          <w:p w14:paraId="1D8D676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tcPr>
          <w:p w14:paraId="54C39488"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850</w:t>
            </w:r>
          </w:p>
        </w:tc>
        <w:tc>
          <w:tcPr>
            <w:tcW w:w="820" w:type="dxa"/>
            <w:tcBorders>
              <w:top w:val="nil"/>
              <w:left w:val="nil"/>
              <w:bottom w:val="single" w:sz="8" w:space="0" w:color="auto"/>
              <w:right w:val="single" w:sz="8" w:space="0" w:color="auto"/>
            </w:tcBorders>
            <w:shd w:val="clear" w:color="auto" w:fill="auto"/>
            <w:vAlign w:val="center"/>
          </w:tcPr>
          <w:p w14:paraId="6E260A4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tcBorders>
              <w:top w:val="nil"/>
              <w:left w:val="nil"/>
              <w:bottom w:val="single" w:sz="8" w:space="0" w:color="auto"/>
              <w:right w:val="single" w:sz="8" w:space="0" w:color="auto"/>
            </w:tcBorders>
            <w:shd w:val="clear" w:color="auto" w:fill="auto"/>
            <w:vAlign w:val="center"/>
          </w:tcPr>
          <w:p w14:paraId="4464728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gridSpan w:val="2"/>
            <w:tcBorders>
              <w:top w:val="nil"/>
              <w:left w:val="nil"/>
              <w:bottom w:val="single" w:sz="8" w:space="0" w:color="auto"/>
              <w:right w:val="single" w:sz="8" w:space="0" w:color="auto"/>
            </w:tcBorders>
            <w:shd w:val="clear" w:color="auto" w:fill="auto"/>
            <w:vAlign w:val="center"/>
          </w:tcPr>
          <w:p w14:paraId="5C8B465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8" w:type="dxa"/>
            <w:tcBorders>
              <w:top w:val="nil"/>
              <w:left w:val="nil"/>
              <w:bottom w:val="single" w:sz="8" w:space="0" w:color="auto"/>
              <w:right w:val="single" w:sz="8" w:space="0" w:color="auto"/>
            </w:tcBorders>
            <w:shd w:val="clear" w:color="auto" w:fill="auto"/>
            <w:vAlign w:val="center"/>
          </w:tcPr>
          <w:p w14:paraId="66165D8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7" w:type="dxa"/>
            <w:tcBorders>
              <w:top w:val="single" w:sz="8" w:space="0" w:color="auto"/>
              <w:left w:val="nil"/>
              <w:bottom w:val="single" w:sz="8" w:space="0" w:color="auto"/>
              <w:right w:val="single" w:sz="8" w:space="0" w:color="000000"/>
            </w:tcBorders>
            <w:shd w:val="clear" w:color="auto" w:fill="auto"/>
            <w:vAlign w:val="center"/>
          </w:tcPr>
          <w:p w14:paraId="030E1F4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640" w:type="dxa"/>
            <w:tcBorders>
              <w:top w:val="nil"/>
              <w:left w:val="nil"/>
              <w:bottom w:val="single" w:sz="8" w:space="0" w:color="auto"/>
              <w:right w:val="single" w:sz="8" w:space="0" w:color="auto"/>
            </w:tcBorders>
            <w:shd w:val="clear" w:color="auto" w:fill="auto"/>
            <w:vAlign w:val="center"/>
          </w:tcPr>
          <w:p w14:paraId="4FD241C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5032537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tcPr>
          <w:p w14:paraId="35B9342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w:t>
            </w:r>
          </w:p>
        </w:tc>
        <w:tc>
          <w:tcPr>
            <w:tcW w:w="708" w:type="dxa"/>
            <w:tcBorders>
              <w:top w:val="nil"/>
              <w:left w:val="nil"/>
              <w:bottom w:val="single" w:sz="8" w:space="0" w:color="auto"/>
              <w:right w:val="nil"/>
            </w:tcBorders>
            <w:shd w:val="clear" w:color="auto" w:fill="auto"/>
            <w:vAlign w:val="center"/>
          </w:tcPr>
          <w:p w14:paraId="1D139FC8"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543</w:t>
            </w:r>
          </w:p>
        </w:tc>
        <w:tc>
          <w:tcPr>
            <w:tcW w:w="709" w:type="dxa"/>
            <w:tcBorders>
              <w:top w:val="nil"/>
              <w:left w:val="single" w:sz="4" w:space="0" w:color="auto"/>
              <w:bottom w:val="single" w:sz="4" w:space="0" w:color="auto"/>
              <w:right w:val="single" w:sz="4" w:space="0" w:color="auto"/>
            </w:tcBorders>
            <w:shd w:val="clear" w:color="auto" w:fill="auto"/>
            <w:vAlign w:val="center"/>
          </w:tcPr>
          <w:p w14:paraId="14E571AF"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543</w:t>
            </w:r>
          </w:p>
        </w:tc>
        <w:tc>
          <w:tcPr>
            <w:tcW w:w="851" w:type="dxa"/>
            <w:tcBorders>
              <w:top w:val="nil"/>
              <w:left w:val="nil"/>
              <w:bottom w:val="single" w:sz="4" w:space="0" w:color="auto"/>
              <w:right w:val="single" w:sz="4" w:space="0" w:color="auto"/>
            </w:tcBorders>
            <w:shd w:val="clear" w:color="auto" w:fill="auto"/>
            <w:vAlign w:val="center"/>
          </w:tcPr>
          <w:p w14:paraId="4146F8A0"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543</w:t>
            </w:r>
          </w:p>
        </w:tc>
        <w:tc>
          <w:tcPr>
            <w:tcW w:w="708" w:type="dxa"/>
            <w:tcBorders>
              <w:top w:val="single" w:sz="8" w:space="0" w:color="auto"/>
              <w:left w:val="nil"/>
              <w:bottom w:val="single" w:sz="8" w:space="0" w:color="auto"/>
              <w:right w:val="single" w:sz="4" w:space="0" w:color="auto"/>
            </w:tcBorders>
          </w:tcPr>
          <w:p w14:paraId="252ADA86" w14:textId="77777777" w:rsidR="00227F7C" w:rsidRDefault="00227F7C" w:rsidP="008B6B23">
            <w:pPr>
              <w:jc w:val="center"/>
              <w:rPr>
                <w:rFonts w:ascii="Times New Roman" w:hAnsi="Times New Roman"/>
                <w:color w:val="000000" w:themeColor="text1"/>
                <w:sz w:val="18"/>
                <w:szCs w:val="18"/>
                <w:lang w:eastAsia="ru-RU"/>
              </w:rPr>
            </w:pPr>
          </w:p>
          <w:p w14:paraId="48598913" w14:textId="440056A3"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543</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5ABCF8DA" w14:textId="153E3F9F" w:rsidR="00227F7C"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2172</w:t>
            </w:r>
          </w:p>
        </w:tc>
      </w:tr>
      <w:tr w:rsidR="00227F7C" w:rsidRPr="00573BB8" w14:paraId="1BAF4F8E"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05F75201"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Услуги по содержанию имущества</w:t>
            </w:r>
          </w:p>
        </w:tc>
        <w:tc>
          <w:tcPr>
            <w:tcW w:w="992" w:type="dxa"/>
            <w:vMerge/>
            <w:tcBorders>
              <w:top w:val="nil"/>
              <w:left w:val="single" w:sz="8" w:space="0" w:color="auto"/>
              <w:bottom w:val="single" w:sz="4" w:space="0" w:color="000000"/>
              <w:right w:val="single" w:sz="8" w:space="0" w:color="auto"/>
            </w:tcBorders>
            <w:vAlign w:val="center"/>
            <w:hideMark/>
          </w:tcPr>
          <w:p w14:paraId="7C11B24C"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4DF207D1"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5922C0A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2545BDCE"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7F8F5A54"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3989483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62A36D6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22,60</w:t>
            </w:r>
          </w:p>
        </w:tc>
        <w:tc>
          <w:tcPr>
            <w:tcW w:w="780" w:type="dxa"/>
            <w:gridSpan w:val="2"/>
            <w:tcBorders>
              <w:top w:val="nil"/>
              <w:left w:val="nil"/>
              <w:bottom w:val="single" w:sz="8" w:space="0" w:color="auto"/>
              <w:right w:val="single" w:sz="8" w:space="0" w:color="auto"/>
            </w:tcBorders>
            <w:shd w:val="clear" w:color="auto" w:fill="auto"/>
            <w:vAlign w:val="center"/>
            <w:hideMark/>
          </w:tcPr>
          <w:p w14:paraId="32A9981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2F3D35C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5A44D15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1D1F930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5F57612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3636320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582A778F"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0397F30"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68D15743"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09179D32" w14:textId="77777777" w:rsidR="00227F7C" w:rsidRDefault="00227F7C" w:rsidP="008B6B23">
            <w:pPr>
              <w:jc w:val="center"/>
              <w:rPr>
                <w:rFonts w:ascii="Times New Roman" w:hAnsi="Times New Roman"/>
                <w:color w:val="000000" w:themeColor="text1"/>
                <w:sz w:val="18"/>
                <w:szCs w:val="18"/>
                <w:lang w:eastAsia="ru-RU"/>
              </w:rPr>
            </w:pPr>
          </w:p>
          <w:p w14:paraId="6230B769" w14:textId="69F6353E"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420D84E0" w14:textId="2DEC6D7A"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22,60</w:t>
            </w:r>
          </w:p>
        </w:tc>
      </w:tr>
      <w:tr w:rsidR="00227F7C" w:rsidRPr="00573BB8" w14:paraId="5465B580"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2F8BCDAF"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Прочие расходы</w:t>
            </w:r>
          </w:p>
        </w:tc>
        <w:tc>
          <w:tcPr>
            <w:tcW w:w="992" w:type="dxa"/>
            <w:vMerge/>
            <w:tcBorders>
              <w:top w:val="nil"/>
              <w:left w:val="single" w:sz="8" w:space="0" w:color="auto"/>
              <w:bottom w:val="single" w:sz="4" w:space="0" w:color="000000"/>
              <w:right w:val="single" w:sz="8" w:space="0" w:color="auto"/>
            </w:tcBorders>
            <w:vAlign w:val="center"/>
            <w:hideMark/>
          </w:tcPr>
          <w:p w14:paraId="215E76E9"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4004954C"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AE0577C"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5B88DF7A"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2CF22456"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6068C8F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17,10</w:t>
            </w:r>
          </w:p>
        </w:tc>
        <w:tc>
          <w:tcPr>
            <w:tcW w:w="780" w:type="dxa"/>
            <w:tcBorders>
              <w:top w:val="nil"/>
              <w:left w:val="nil"/>
              <w:bottom w:val="single" w:sz="8" w:space="0" w:color="auto"/>
              <w:right w:val="single" w:sz="8" w:space="0" w:color="auto"/>
            </w:tcBorders>
            <w:shd w:val="clear" w:color="auto" w:fill="auto"/>
            <w:vAlign w:val="center"/>
            <w:hideMark/>
          </w:tcPr>
          <w:p w14:paraId="2EF3724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30,93</w:t>
            </w:r>
          </w:p>
        </w:tc>
        <w:tc>
          <w:tcPr>
            <w:tcW w:w="780" w:type="dxa"/>
            <w:gridSpan w:val="2"/>
            <w:tcBorders>
              <w:top w:val="nil"/>
              <w:left w:val="nil"/>
              <w:bottom w:val="single" w:sz="8" w:space="0" w:color="auto"/>
              <w:right w:val="single" w:sz="8" w:space="0" w:color="auto"/>
            </w:tcBorders>
            <w:shd w:val="clear" w:color="auto" w:fill="auto"/>
            <w:vAlign w:val="center"/>
            <w:hideMark/>
          </w:tcPr>
          <w:p w14:paraId="4C738B2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171,92</w:t>
            </w:r>
          </w:p>
        </w:tc>
        <w:tc>
          <w:tcPr>
            <w:tcW w:w="778" w:type="dxa"/>
            <w:tcBorders>
              <w:top w:val="nil"/>
              <w:left w:val="nil"/>
              <w:bottom w:val="single" w:sz="8" w:space="0" w:color="auto"/>
              <w:right w:val="single" w:sz="8" w:space="0" w:color="auto"/>
            </w:tcBorders>
            <w:shd w:val="clear" w:color="auto" w:fill="auto"/>
            <w:vAlign w:val="center"/>
            <w:hideMark/>
          </w:tcPr>
          <w:p w14:paraId="07AEE31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5B4B97F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7E12B78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2F18729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57F1DB8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829</w:t>
            </w:r>
          </w:p>
        </w:tc>
        <w:tc>
          <w:tcPr>
            <w:tcW w:w="708" w:type="dxa"/>
            <w:tcBorders>
              <w:top w:val="nil"/>
              <w:left w:val="nil"/>
              <w:bottom w:val="single" w:sz="8" w:space="0" w:color="auto"/>
              <w:right w:val="nil"/>
            </w:tcBorders>
            <w:shd w:val="clear" w:color="auto" w:fill="auto"/>
            <w:vAlign w:val="center"/>
            <w:hideMark/>
          </w:tcPr>
          <w:p w14:paraId="747EE855"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3A40A7A"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0732BF11"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4201E383" w14:textId="77777777" w:rsidR="00227F7C" w:rsidRDefault="00227F7C" w:rsidP="008B6B23">
            <w:pPr>
              <w:jc w:val="center"/>
              <w:rPr>
                <w:rFonts w:ascii="Times New Roman" w:hAnsi="Times New Roman"/>
                <w:color w:val="000000" w:themeColor="text1"/>
                <w:sz w:val="18"/>
                <w:szCs w:val="18"/>
                <w:lang w:eastAsia="ru-RU"/>
              </w:rPr>
            </w:pPr>
          </w:p>
          <w:p w14:paraId="4F1B1688" w14:textId="5D81F234"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40D8B35C" w14:textId="01F92C09"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1048,95</w:t>
            </w:r>
          </w:p>
        </w:tc>
      </w:tr>
      <w:tr w:rsidR="00227F7C" w:rsidRPr="00573BB8" w14:paraId="6F576C88"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5CF0CA9D"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Увеличение стоимости материальных запасов</w:t>
            </w:r>
          </w:p>
        </w:tc>
        <w:tc>
          <w:tcPr>
            <w:tcW w:w="992" w:type="dxa"/>
            <w:vMerge/>
            <w:tcBorders>
              <w:top w:val="nil"/>
              <w:left w:val="single" w:sz="8" w:space="0" w:color="auto"/>
              <w:bottom w:val="single" w:sz="4" w:space="0" w:color="000000"/>
              <w:right w:val="single" w:sz="8" w:space="0" w:color="auto"/>
            </w:tcBorders>
            <w:vAlign w:val="center"/>
            <w:hideMark/>
          </w:tcPr>
          <w:p w14:paraId="1C99BE15"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511DE553"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2F375C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50F8FCFF"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7B0EAFF5"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7D813B5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61CF7E9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348,00</w:t>
            </w:r>
          </w:p>
        </w:tc>
        <w:tc>
          <w:tcPr>
            <w:tcW w:w="780" w:type="dxa"/>
            <w:gridSpan w:val="2"/>
            <w:tcBorders>
              <w:top w:val="nil"/>
              <w:left w:val="nil"/>
              <w:bottom w:val="single" w:sz="8" w:space="0" w:color="auto"/>
              <w:right w:val="single" w:sz="8" w:space="0" w:color="auto"/>
            </w:tcBorders>
            <w:shd w:val="clear" w:color="auto" w:fill="auto"/>
            <w:vAlign w:val="center"/>
            <w:hideMark/>
          </w:tcPr>
          <w:p w14:paraId="7038EB1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529F584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46095E0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7067FC2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6041D31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584CE31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18B1B8BD"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508DF08"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706134D5"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6C15DD91" w14:textId="77777777" w:rsidR="00227F7C" w:rsidRDefault="00227F7C" w:rsidP="008B6B23">
            <w:pPr>
              <w:jc w:val="center"/>
              <w:rPr>
                <w:rFonts w:ascii="Times New Roman" w:hAnsi="Times New Roman"/>
                <w:color w:val="000000" w:themeColor="text1"/>
                <w:sz w:val="18"/>
                <w:szCs w:val="18"/>
                <w:lang w:eastAsia="ru-RU"/>
              </w:rPr>
            </w:pPr>
          </w:p>
          <w:p w14:paraId="6BA0A0B9" w14:textId="1DE1F725"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C34C431" w14:textId="5D3C4143"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348,00</w:t>
            </w:r>
          </w:p>
        </w:tc>
      </w:tr>
      <w:tr w:rsidR="00227F7C" w:rsidRPr="00573BB8" w14:paraId="5BE75AF2"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07EB8A5B"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Увеличение стоимости основных средств</w:t>
            </w:r>
          </w:p>
        </w:tc>
        <w:tc>
          <w:tcPr>
            <w:tcW w:w="992" w:type="dxa"/>
            <w:vMerge/>
            <w:tcBorders>
              <w:top w:val="nil"/>
              <w:left w:val="single" w:sz="8" w:space="0" w:color="auto"/>
              <w:bottom w:val="single" w:sz="4" w:space="0" w:color="000000"/>
              <w:right w:val="single" w:sz="8" w:space="0" w:color="auto"/>
            </w:tcBorders>
            <w:vAlign w:val="center"/>
            <w:hideMark/>
          </w:tcPr>
          <w:p w14:paraId="72277CBA"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6FE8EA3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556D7F7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64BFE97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316BA5D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09C6D4E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2BE2253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13,50</w:t>
            </w:r>
          </w:p>
        </w:tc>
        <w:tc>
          <w:tcPr>
            <w:tcW w:w="780" w:type="dxa"/>
            <w:gridSpan w:val="2"/>
            <w:tcBorders>
              <w:top w:val="nil"/>
              <w:left w:val="nil"/>
              <w:bottom w:val="single" w:sz="8" w:space="0" w:color="auto"/>
              <w:right w:val="single" w:sz="8" w:space="0" w:color="auto"/>
            </w:tcBorders>
            <w:shd w:val="clear" w:color="auto" w:fill="auto"/>
            <w:vAlign w:val="center"/>
            <w:hideMark/>
          </w:tcPr>
          <w:p w14:paraId="1DBA888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1814327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59E15C3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359AB6E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0B6722A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0EA9CBC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22FC0423"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93780F1"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215A694E"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384643FE" w14:textId="77777777" w:rsidR="00227F7C" w:rsidRDefault="00227F7C" w:rsidP="008B6B23">
            <w:pPr>
              <w:jc w:val="center"/>
              <w:rPr>
                <w:rFonts w:ascii="Times New Roman" w:hAnsi="Times New Roman"/>
                <w:color w:val="000000" w:themeColor="text1"/>
                <w:sz w:val="18"/>
                <w:szCs w:val="18"/>
                <w:lang w:eastAsia="ru-RU"/>
              </w:rPr>
            </w:pPr>
          </w:p>
          <w:p w14:paraId="77571408" w14:textId="7AAB3E6A"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2486A151" w14:textId="0C42BCF1"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13,50</w:t>
            </w:r>
          </w:p>
        </w:tc>
      </w:tr>
      <w:tr w:rsidR="00227F7C" w:rsidRPr="00573BB8" w14:paraId="57A66477"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5598CA6F"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Социальное обеспечение и иные выплаты населению</w:t>
            </w:r>
          </w:p>
        </w:tc>
        <w:tc>
          <w:tcPr>
            <w:tcW w:w="992" w:type="dxa"/>
            <w:vMerge/>
            <w:tcBorders>
              <w:top w:val="nil"/>
              <w:left w:val="single" w:sz="8" w:space="0" w:color="auto"/>
              <w:bottom w:val="single" w:sz="4" w:space="0" w:color="000000"/>
              <w:right w:val="single" w:sz="8" w:space="0" w:color="auto"/>
            </w:tcBorders>
            <w:vAlign w:val="center"/>
            <w:hideMark/>
          </w:tcPr>
          <w:p w14:paraId="619AD9F7"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0CA8CA2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4260D3F9"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17B0D711"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7637785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300</w:t>
            </w:r>
          </w:p>
        </w:tc>
        <w:tc>
          <w:tcPr>
            <w:tcW w:w="820" w:type="dxa"/>
            <w:tcBorders>
              <w:top w:val="nil"/>
              <w:left w:val="nil"/>
              <w:bottom w:val="single" w:sz="8" w:space="0" w:color="auto"/>
              <w:right w:val="single" w:sz="8" w:space="0" w:color="auto"/>
            </w:tcBorders>
            <w:shd w:val="clear" w:color="auto" w:fill="auto"/>
            <w:vAlign w:val="center"/>
            <w:hideMark/>
          </w:tcPr>
          <w:p w14:paraId="490FD72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7FBCD1D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09CB48E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56B87C1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7E7D64B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56,40</w:t>
            </w:r>
          </w:p>
        </w:tc>
        <w:tc>
          <w:tcPr>
            <w:tcW w:w="640" w:type="dxa"/>
            <w:tcBorders>
              <w:top w:val="nil"/>
              <w:left w:val="nil"/>
              <w:bottom w:val="single" w:sz="8" w:space="0" w:color="auto"/>
              <w:right w:val="single" w:sz="8" w:space="0" w:color="auto"/>
            </w:tcBorders>
            <w:shd w:val="clear" w:color="auto" w:fill="auto"/>
            <w:vAlign w:val="center"/>
            <w:hideMark/>
          </w:tcPr>
          <w:p w14:paraId="2B8D523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6798C9F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6B88364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63985607"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62948F2"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58E05629"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3AD0FDDE" w14:textId="77777777" w:rsidR="00227F7C" w:rsidRDefault="00227F7C" w:rsidP="008B6B23">
            <w:pPr>
              <w:jc w:val="center"/>
              <w:rPr>
                <w:rFonts w:ascii="Times New Roman" w:hAnsi="Times New Roman"/>
                <w:color w:val="000000" w:themeColor="text1"/>
                <w:sz w:val="18"/>
                <w:szCs w:val="18"/>
                <w:lang w:eastAsia="ru-RU"/>
              </w:rPr>
            </w:pPr>
          </w:p>
          <w:p w14:paraId="73DFDFA3" w14:textId="7EA80B01"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31565277" w14:textId="62A876BB"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56,40</w:t>
            </w:r>
          </w:p>
        </w:tc>
      </w:tr>
      <w:tr w:rsidR="00227F7C" w:rsidRPr="00573BB8" w14:paraId="47B62613" w14:textId="77777777" w:rsidTr="00227F7C">
        <w:trPr>
          <w:trHeight w:val="420"/>
        </w:trPr>
        <w:tc>
          <w:tcPr>
            <w:tcW w:w="1535" w:type="dxa"/>
            <w:tcBorders>
              <w:top w:val="single" w:sz="4" w:space="0" w:color="auto"/>
              <w:left w:val="single" w:sz="4" w:space="0" w:color="auto"/>
              <w:bottom w:val="single" w:sz="4" w:space="0" w:color="auto"/>
              <w:right w:val="single" w:sz="4" w:space="0" w:color="000000"/>
            </w:tcBorders>
          </w:tcPr>
          <w:p w14:paraId="28A8B211" w14:textId="77777777" w:rsidR="00227F7C" w:rsidRPr="00CC0427" w:rsidRDefault="00227F7C" w:rsidP="008B6B23">
            <w:pPr>
              <w:rPr>
                <w:rFonts w:ascii="Times New Roman" w:hAnsi="Times New Roman"/>
                <w:b/>
                <w:bCs/>
                <w:color w:val="000000" w:themeColor="text1"/>
                <w:sz w:val="16"/>
                <w:szCs w:val="16"/>
                <w:lang w:eastAsia="ru-RU"/>
              </w:rPr>
            </w:pPr>
          </w:p>
        </w:tc>
        <w:tc>
          <w:tcPr>
            <w:tcW w:w="14649"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2568FCC7" w14:textId="6E936C25" w:rsidR="00227F7C" w:rsidRPr="00CC0427" w:rsidRDefault="00227F7C" w:rsidP="008B6B23">
            <w:pPr>
              <w:rPr>
                <w:rFonts w:ascii="Times New Roman" w:hAnsi="Times New Roman"/>
                <w:b/>
                <w:bCs/>
                <w:color w:val="000000" w:themeColor="text1"/>
                <w:sz w:val="16"/>
                <w:szCs w:val="16"/>
                <w:lang w:eastAsia="ru-RU"/>
              </w:rPr>
            </w:pPr>
            <w:r w:rsidRPr="00CC0427">
              <w:rPr>
                <w:rFonts w:ascii="Times New Roman" w:hAnsi="Times New Roman"/>
                <w:b/>
                <w:bCs/>
                <w:color w:val="000000" w:themeColor="text1"/>
                <w:sz w:val="16"/>
                <w:szCs w:val="16"/>
                <w:lang w:eastAsia="ru-RU"/>
              </w:rPr>
              <w:t>Мероприятие 2 Обеспечение деятельности ЕДДС.</w:t>
            </w:r>
          </w:p>
        </w:tc>
      </w:tr>
      <w:tr w:rsidR="00227F7C" w:rsidRPr="00573BB8" w14:paraId="0BF51267" w14:textId="77777777" w:rsidTr="00227F7C">
        <w:trPr>
          <w:trHeight w:val="1083"/>
        </w:trPr>
        <w:tc>
          <w:tcPr>
            <w:tcW w:w="2434" w:type="dxa"/>
            <w:gridSpan w:val="2"/>
            <w:vMerge w:val="restart"/>
            <w:tcBorders>
              <w:top w:val="nil"/>
              <w:left w:val="single" w:sz="8" w:space="0" w:color="auto"/>
              <w:right w:val="single" w:sz="8" w:space="0" w:color="auto"/>
            </w:tcBorders>
            <w:shd w:val="clear" w:color="auto" w:fill="auto"/>
            <w:vAlign w:val="center"/>
            <w:hideMark/>
          </w:tcPr>
          <w:p w14:paraId="31DF8131"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выплаты персоналу ЕДДС города Дивногорска</w:t>
            </w:r>
          </w:p>
        </w:tc>
        <w:tc>
          <w:tcPr>
            <w:tcW w:w="992" w:type="dxa"/>
            <w:vMerge w:val="restart"/>
            <w:tcBorders>
              <w:top w:val="nil"/>
              <w:left w:val="single" w:sz="8" w:space="0" w:color="auto"/>
              <w:bottom w:val="single" w:sz="4" w:space="0" w:color="000000"/>
              <w:right w:val="single" w:sz="8" w:space="0" w:color="auto"/>
            </w:tcBorders>
            <w:shd w:val="clear" w:color="auto" w:fill="auto"/>
            <w:vAlign w:val="center"/>
            <w:hideMark/>
          </w:tcPr>
          <w:p w14:paraId="666C09EB"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«Городское хозяйство» города Дивногорска</w:t>
            </w:r>
          </w:p>
          <w:p w14:paraId="59C56365" w14:textId="77777777" w:rsidR="00227F7C" w:rsidRPr="00573BB8" w:rsidRDefault="00227F7C" w:rsidP="008B6B23">
            <w:pPr>
              <w:rPr>
                <w:rFonts w:ascii="Times New Roman" w:hAnsi="Times New Roman"/>
                <w:color w:val="000000" w:themeColor="text1"/>
                <w:sz w:val="16"/>
                <w:szCs w:val="16"/>
                <w:lang w:eastAsia="ru-RU"/>
              </w:rPr>
            </w:pPr>
          </w:p>
          <w:p w14:paraId="04831088"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«УСГХ»</w:t>
            </w:r>
          </w:p>
          <w:p w14:paraId="331DE808" w14:textId="77777777" w:rsidR="00227F7C" w:rsidRPr="00573BB8" w:rsidRDefault="00227F7C" w:rsidP="008B6B23">
            <w:pPr>
              <w:rPr>
                <w:rFonts w:ascii="Times New Roman" w:hAnsi="Times New Roman"/>
                <w:color w:val="000000" w:themeColor="text1"/>
                <w:sz w:val="16"/>
                <w:szCs w:val="16"/>
                <w:lang w:eastAsia="ru-RU"/>
              </w:rPr>
            </w:pPr>
          </w:p>
          <w:p w14:paraId="1D5B3E58" w14:textId="77777777" w:rsidR="00227F7C" w:rsidRPr="00573BB8" w:rsidRDefault="00227F7C" w:rsidP="008B6B23">
            <w:pPr>
              <w:rPr>
                <w:rFonts w:ascii="Times New Roman" w:hAnsi="Times New Roman"/>
                <w:color w:val="000000" w:themeColor="text1"/>
                <w:sz w:val="16"/>
                <w:szCs w:val="16"/>
                <w:lang w:eastAsia="ru-RU"/>
              </w:rPr>
            </w:pPr>
          </w:p>
          <w:p w14:paraId="50737BBA" w14:textId="77777777" w:rsidR="00227F7C" w:rsidRPr="00573BB8" w:rsidRDefault="00227F7C" w:rsidP="008B6B23">
            <w:pPr>
              <w:rPr>
                <w:rFonts w:ascii="Times New Roman" w:hAnsi="Times New Roman"/>
                <w:color w:val="000000" w:themeColor="text1"/>
                <w:sz w:val="16"/>
                <w:szCs w:val="16"/>
                <w:lang w:eastAsia="ru-RU"/>
              </w:rPr>
            </w:pPr>
          </w:p>
          <w:p w14:paraId="795E6C87" w14:textId="77777777" w:rsidR="00227F7C" w:rsidRPr="00573BB8" w:rsidRDefault="00227F7C" w:rsidP="008B6B23">
            <w:pPr>
              <w:rPr>
                <w:rFonts w:ascii="Times New Roman" w:hAnsi="Times New Roman"/>
                <w:color w:val="000000" w:themeColor="text1"/>
                <w:sz w:val="16"/>
                <w:szCs w:val="16"/>
                <w:lang w:eastAsia="ru-RU"/>
              </w:rPr>
            </w:pPr>
          </w:p>
          <w:p w14:paraId="36766EB4" w14:textId="77777777" w:rsidR="00227F7C" w:rsidRPr="00573BB8" w:rsidRDefault="00227F7C" w:rsidP="008B6B23">
            <w:pPr>
              <w:rPr>
                <w:rFonts w:ascii="Times New Roman" w:hAnsi="Times New Roman"/>
                <w:color w:val="000000" w:themeColor="text1"/>
                <w:sz w:val="16"/>
                <w:szCs w:val="16"/>
                <w:lang w:eastAsia="ru-RU"/>
              </w:rPr>
            </w:pPr>
          </w:p>
          <w:p w14:paraId="7881CC60" w14:textId="77777777" w:rsidR="00227F7C" w:rsidRPr="00573BB8" w:rsidRDefault="00227F7C" w:rsidP="008B6B23">
            <w:pPr>
              <w:rPr>
                <w:rFonts w:ascii="Times New Roman" w:hAnsi="Times New Roman"/>
                <w:color w:val="000000" w:themeColor="text1"/>
                <w:sz w:val="16"/>
                <w:szCs w:val="16"/>
                <w:lang w:eastAsia="ru-RU"/>
              </w:rPr>
            </w:pPr>
          </w:p>
          <w:p w14:paraId="268A68AD" w14:textId="77777777" w:rsidR="00227F7C" w:rsidRPr="00573BB8" w:rsidRDefault="00227F7C" w:rsidP="008B6B23">
            <w:pPr>
              <w:rPr>
                <w:rFonts w:ascii="Times New Roman" w:hAnsi="Times New Roman"/>
                <w:color w:val="000000" w:themeColor="text1"/>
                <w:sz w:val="16"/>
                <w:szCs w:val="16"/>
                <w:lang w:eastAsia="ru-RU"/>
              </w:rPr>
            </w:pPr>
          </w:p>
          <w:p w14:paraId="26DE7A9C" w14:textId="77777777" w:rsidR="00227F7C" w:rsidRPr="00573BB8" w:rsidRDefault="00227F7C" w:rsidP="008B6B23">
            <w:pPr>
              <w:rPr>
                <w:rFonts w:ascii="Times New Roman" w:hAnsi="Times New Roman"/>
                <w:color w:val="000000" w:themeColor="text1"/>
                <w:sz w:val="16"/>
                <w:szCs w:val="16"/>
                <w:lang w:eastAsia="ru-RU"/>
              </w:rPr>
            </w:pPr>
          </w:p>
          <w:p w14:paraId="40126A45" w14:textId="77777777" w:rsidR="00227F7C" w:rsidRPr="00573BB8" w:rsidRDefault="00227F7C" w:rsidP="008B6B23">
            <w:pPr>
              <w:rPr>
                <w:rFonts w:ascii="Times New Roman" w:hAnsi="Times New Roman"/>
                <w:color w:val="000000" w:themeColor="text1"/>
                <w:sz w:val="16"/>
                <w:szCs w:val="16"/>
                <w:lang w:eastAsia="ru-RU"/>
              </w:rPr>
            </w:pPr>
          </w:p>
          <w:p w14:paraId="1D83AA5E" w14:textId="77777777" w:rsidR="00227F7C" w:rsidRPr="00573BB8" w:rsidRDefault="00227F7C" w:rsidP="008B6B23">
            <w:pPr>
              <w:rPr>
                <w:rFonts w:ascii="Times New Roman" w:hAnsi="Times New Roman"/>
                <w:color w:val="000000" w:themeColor="text1"/>
                <w:sz w:val="16"/>
                <w:szCs w:val="16"/>
                <w:lang w:eastAsia="ru-RU"/>
              </w:rPr>
            </w:pPr>
          </w:p>
          <w:p w14:paraId="5F2B8EB2" w14:textId="77777777" w:rsidR="00227F7C" w:rsidRPr="00573BB8" w:rsidRDefault="00227F7C" w:rsidP="008B6B23">
            <w:pPr>
              <w:rPr>
                <w:rFonts w:ascii="Times New Roman" w:hAnsi="Times New Roman"/>
                <w:color w:val="000000" w:themeColor="text1"/>
                <w:sz w:val="16"/>
                <w:szCs w:val="16"/>
                <w:lang w:eastAsia="ru-RU"/>
              </w:rPr>
            </w:pPr>
          </w:p>
          <w:p w14:paraId="250E257F" w14:textId="77777777" w:rsidR="00227F7C" w:rsidRPr="00573BB8" w:rsidRDefault="00227F7C" w:rsidP="008B6B23">
            <w:pPr>
              <w:rPr>
                <w:rFonts w:ascii="Times New Roman" w:hAnsi="Times New Roman"/>
                <w:color w:val="000000" w:themeColor="text1"/>
                <w:sz w:val="16"/>
                <w:szCs w:val="16"/>
                <w:lang w:eastAsia="ru-RU"/>
              </w:rPr>
            </w:pPr>
          </w:p>
          <w:p w14:paraId="2AC14305" w14:textId="77777777" w:rsidR="00227F7C" w:rsidRPr="00573BB8" w:rsidRDefault="00227F7C" w:rsidP="008B6B23">
            <w:pPr>
              <w:rPr>
                <w:rFonts w:ascii="Times New Roman" w:hAnsi="Times New Roman"/>
                <w:color w:val="000000" w:themeColor="text1"/>
                <w:sz w:val="16"/>
                <w:szCs w:val="16"/>
                <w:lang w:eastAsia="ru-RU"/>
              </w:rPr>
            </w:pPr>
          </w:p>
          <w:p w14:paraId="5334CE0A" w14:textId="77777777" w:rsidR="00227F7C" w:rsidRPr="00573BB8" w:rsidRDefault="00227F7C" w:rsidP="008B6B23">
            <w:pPr>
              <w:rPr>
                <w:rFonts w:ascii="Times New Roman" w:hAnsi="Times New Roman"/>
                <w:color w:val="000000" w:themeColor="text1"/>
                <w:sz w:val="16"/>
                <w:szCs w:val="16"/>
                <w:lang w:eastAsia="ru-RU"/>
              </w:rPr>
            </w:pPr>
          </w:p>
          <w:p w14:paraId="2BD12A74" w14:textId="77777777" w:rsidR="00227F7C" w:rsidRPr="00573BB8" w:rsidRDefault="00227F7C" w:rsidP="008B6B23">
            <w:pPr>
              <w:rPr>
                <w:rFonts w:ascii="Times New Roman" w:hAnsi="Times New Roman"/>
                <w:color w:val="000000" w:themeColor="text1"/>
                <w:sz w:val="16"/>
                <w:szCs w:val="16"/>
                <w:lang w:eastAsia="ru-RU"/>
              </w:rPr>
            </w:pPr>
          </w:p>
          <w:p w14:paraId="12566F4C" w14:textId="77777777" w:rsidR="00227F7C" w:rsidRPr="00573BB8" w:rsidRDefault="00227F7C" w:rsidP="008B6B23">
            <w:pPr>
              <w:rPr>
                <w:rFonts w:ascii="Times New Roman" w:hAnsi="Times New Roman"/>
                <w:color w:val="000000" w:themeColor="text1"/>
                <w:sz w:val="16"/>
                <w:szCs w:val="16"/>
                <w:lang w:eastAsia="ru-RU"/>
              </w:rPr>
            </w:pPr>
          </w:p>
          <w:p w14:paraId="18F87135" w14:textId="77777777" w:rsidR="00227F7C" w:rsidRPr="00573BB8" w:rsidRDefault="00227F7C" w:rsidP="008B6B23">
            <w:pPr>
              <w:rPr>
                <w:rFonts w:ascii="Times New Roman" w:hAnsi="Times New Roman"/>
                <w:color w:val="000000" w:themeColor="text1"/>
                <w:sz w:val="16"/>
                <w:szCs w:val="16"/>
                <w:lang w:eastAsia="ru-RU"/>
              </w:rPr>
            </w:pPr>
          </w:p>
          <w:p w14:paraId="0E1BB362" w14:textId="77777777" w:rsidR="00227F7C" w:rsidRPr="00573BB8" w:rsidRDefault="00227F7C" w:rsidP="008B6B23">
            <w:pPr>
              <w:rPr>
                <w:rFonts w:ascii="Times New Roman" w:hAnsi="Times New Roman"/>
                <w:color w:val="000000" w:themeColor="text1"/>
                <w:sz w:val="16"/>
                <w:szCs w:val="16"/>
                <w:lang w:eastAsia="ru-RU"/>
              </w:rPr>
            </w:pPr>
          </w:p>
          <w:p w14:paraId="57BD61C2" w14:textId="77777777" w:rsidR="00227F7C" w:rsidRPr="00573BB8" w:rsidRDefault="00227F7C" w:rsidP="008B6B23">
            <w:pPr>
              <w:rPr>
                <w:rFonts w:ascii="Times New Roman" w:hAnsi="Times New Roman"/>
                <w:color w:val="000000" w:themeColor="text1"/>
                <w:sz w:val="16"/>
                <w:szCs w:val="16"/>
                <w:lang w:eastAsia="ru-RU"/>
              </w:rPr>
            </w:pPr>
          </w:p>
          <w:p w14:paraId="175C414C" w14:textId="77777777" w:rsidR="00227F7C" w:rsidRPr="00573BB8" w:rsidRDefault="00227F7C" w:rsidP="008B6B23">
            <w:pPr>
              <w:rPr>
                <w:rFonts w:ascii="Times New Roman" w:hAnsi="Times New Roman"/>
                <w:color w:val="000000" w:themeColor="text1"/>
                <w:sz w:val="16"/>
                <w:szCs w:val="16"/>
                <w:lang w:eastAsia="ru-RU"/>
              </w:rPr>
            </w:pPr>
          </w:p>
          <w:p w14:paraId="4941B0B7" w14:textId="77777777" w:rsidR="00227F7C" w:rsidRPr="00573BB8" w:rsidRDefault="00227F7C" w:rsidP="008B6B23">
            <w:pPr>
              <w:rPr>
                <w:rFonts w:ascii="Times New Roman" w:hAnsi="Times New Roman"/>
                <w:color w:val="000000" w:themeColor="text1"/>
                <w:sz w:val="16"/>
                <w:szCs w:val="16"/>
                <w:lang w:eastAsia="ru-RU"/>
              </w:rPr>
            </w:pPr>
          </w:p>
          <w:p w14:paraId="7825277B" w14:textId="77777777" w:rsidR="00227F7C" w:rsidRPr="00573BB8" w:rsidRDefault="00227F7C" w:rsidP="008B6B23">
            <w:pPr>
              <w:rPr>
                <w:rFonts w:ascii="Times New Roman" w:hAnsi="Times New Roman"/>
                <w:color w:val="000000" w:themeColor="text1"/>
                <w:sz w:val="16"/>
                <w:szCs w:val="16"/>
                <w:lang w:eastAsia="ru-RU"/>
              </w:rPr>
            </w:pPr>
          </w:p>
          <w:p w14:paraId="44689311" w14:textId="77777777" w:rsidR="00227F7C" w:rsidRPr="00573BB8" w:rsidRDefault="00227F7C" w:rsidP="008B6B23">
            <w:pPr>
              <w:rPr>
                <w:rFonts w:ascii="Times New Roman" w:hAnsi="Times New Roman"/>
                <w:color w:val="000000" w:themeColor="text1"/>
                <w:sz w:val="16"/>
                <w:szCs w:val="16"/>
                <w:lang w:eastAsia="ru-RU"/>
              </w:rPr>
            </w:pPr>
          </w:p>
          <w:p w14:paraId="7ADED6E7" w14:textId="77777777" w:rsidR="00227F7C" w:rsidRPr="00573BB8" w:rsidRDefault="00227F7C" w:rsidP="008B6B23">
            <w:pPr>
              <w:rPr>
                <w:rFonts w:ascii="Times New Roman" w:hAnsi="Times New Roman"/>
                <w:color w:val="000000" w:themeColor="text1"/>
                <w:sz w:val="16"/>
                <w:szCs w:val="16"/>
                <w:lang w:eastAsia="ru-RU"/>
              </w:rPr>
            </w:pPr>
          </w:p>
          <w:p w14:paraId="51E7530E"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«Городское хозяйство» города Дивногорск</w:t>
            </w:r>
          </w:p>
          <w:p w14:paraId="326A12BC" w14:textId="77777777" w:rsidR="00227F7C" w:rsidRPr="00573BB8" w:rsidRDefault="00227F7C" w:rsidP="008B6B23">
            <w:pPr>
              <w:rPr>
                <w:rFonts w:ascii="Times New Roman" w:hAnsi="Times New Roman"/>
                <w:color w:val="000000" w:themeColor="text1"/>
                <w:sz w:val="16"/>
                <w:szCs w:val="16"/>
                <w:lang w:eastAsia="ru-RU"/>
              </w:rPr>
            </w:pPr>
          </w:p>
          <w:p w14:paraId="2A5D7730" w14:textId="77777777" w:rsidR="00227F7C" w:rsidRPr="00573BB8" w:rsidRDefault="00227F7C" w:rsidP="008B6B23">
            <w:pPr>
              <w:rPr>
                <w:rFonts w:ascii="Times New Roman" w:hAnsi="Times New Roman"/>
                <w:color w:val="000000" w:themeColor="text1"/>
                <w:sz w:val="16"/>
                <w:szCs w:val="16"/>
                <w:lang w:eastAsia="ru-RU"/>
              </w:rPr>
            </w:pPr>
          </w:p>
          <w:p w14:paraId="5EB22B73" w14:textId="77777777" w:rsidR="00227F7C" w:rsidRPr="00573BB8" w:rsidRDefault="00227F7C" w:rsidP="008B6B23">
            <w:pPr>
              <w:rPr>
                <w:rFonts w:ascii="Times New Roman" w:hAnsi="Times New Roman"/>
                <w:color w:val="000000" w:themeColor="text1"/>
                <w:sz w:val="16"/>
                <w:szCs w:val="16"/>
                <w:lang w:eastAsia="ru-RU"/>
              </w:rPr>
            </w:pPr>
          </w:p>
          <w:p w14:paraId="7439D1C3" w14:textId="77777777" w:rsidR="00227F7C" w:rsidRPr="00573BB8" w:rsidRDefault="00227F7C" w:rsidP="008B6B23">
            <w:pPr>
              <w:rPr>
                <w:rFonts w:ascii="Times New Roman" w:hAnsi="Times New Roman"/>
                <w:color w:val="000000" w:themeColor="text1"/>
                <w:sz w:val="16"/>
                <w:szCs w:val="16"/>
                <w:lang w:eastAsia="ru-RU"/>
              </w:rPr>
            </w:pPr>
          </w:p>
          <w:p w14:paraId="693110C3" w14:textId="77777777" w:rsidR="00227F7C" w:rsidRPr="00573BB8" w:rsidRDefault="00227F7C" w:rsidP="008B6B23">
            <w:pPr>
              <w:rPr>
                <w:rFonts w:ascii="Times New Roman" w:hAnsi="Times New Roman"/>
                <w:color w:val="000000" w:themeColor="text1"/>
                <w:sz w:val="16"/>
                <w:szCs w:val="16"/>
                <w:lang w:eastAsia="ru-RU"/>
              </w:rPr>
            </w:pPr>
          </w:p>
          <w:p w14:paraId="1A5CEA79" w14:textId="77777777" w:rsidR="00227F7C" w:rsidRPr="00573BB8" w:rsidRDefault="00227F7C" w:rsidP="008B6B23">
            <w:pPr>
              <w:rPr>
                <w:rFonts w:ascii="Times New Roman" w:hAnsi="Times New Roman"/>
                <w:color w:val="000000" w:themeColor="text1"/>
                <w:sz w:val="16"/>
                <w:szCs w:val="16"/>
                <w:lang w:eastAsia="ru-RU"/>
              </w:rPr>
            </w:pPr>
          </w:p>
          <w:p w14:paraId="799BF16E" w14:textId="77777777" w:rsidR="00227F7C" w:rsidRPr="00573BB8" w:rsidRDefault="00227F7C" w:rsidP="008B6B23">
            <w:pPr>
              <w:rPr>
                <w:rFonts w:ascii="Times New Roman" w:hAnsi="Times New Roman"/>
                <w:color w:val="000000" w:themeColor="text1"/>
                <w:sz w:val="16"/>
                <w:szCs w:val="16"/>
                <w:lang w:eastAsia="ru-RU"/>
              </w:rPr>
            </w:pPr>
          </w:p>
          <w:p w14:paraId="6E8A021E" w14:textId="77777777" w:rsidR="00227F7C" w:rsidRPr="00573BB8" w:rsidRDefault="00227F7C" w:rsidP="008B6B23">
            <w:pPr>
              <w:rPr>
                <w:rFonts w:ascii="Times New Roman" w:hAnsi="Times New Roman"/>
                <w:color w:val="000000" w:themeColor="text1"/>
                <w:sz w:val="16"/>
                <w:szCs w:val="16"/>
                <w:lang w:eastAsia="ru-RU"/>
              </w:rPr>
            </w:pPr>
          </w:p>
          <w:p w14:paraId="3F802E29" w14:textId="77777777" w:rsidR="00227F7C" w:rsidRPr="00573BB8" w:rsidRDefault="00227F7C" w:rsidP="008B6B23">
            <w:pPr>
              <w:rPr>
                <w:rFonts w:ascii="Times New Roman" w:hAnsi="Times New Roman"/>
                <w:color w:val="000000" w:themeColor="text1"/>
                <w:sz w:val="16"/>
                <w:szCs w:val="16"/>
                <w:lang w:eastAsia="ru-RU"/>
              </w:rPr>
            </w:pPr>
          </w:p>
          <w:p w14:paraId="3377BF13" w14:textId="77777777" w:rsidR="00227F7C" w:rsidRPr="00573BB8" w:rsidRDefault="00227F7C" w:rsidP="008B6B23">
            <w:pPr>
              <w:rPr>
                <w:rFonts w:ascii="Times New Roman" w:hAnsi="Times New Roman"/>
                <w:color w:val="000000" w:themeColor="text1"/>
                <w:sz w:val="16"/>
                <w:szCs w:val="16"/>
                <w:lang w:eastAsia="ru-RU"/>
              </w:rPr>
            </w:pPr>
          </w:p>
          <w:p w14:paraId="13EA1020" w14:textId="77777777" w:rsidR="00227F7C" w:rsidRPr="00573BB8" w:rsidRDefault="00227F7C" w:rsidP="008B6B23">
            <w:pPr>
              <w:rPr>
                <w:rFonts w:ascii="Times New Roman" w:hAnsi="Times New Roman"/>
                <w:color w:val="000000" w:themeColor="text1"/>
                <w:sz w:val="16"/>
                <w:szCs w:val="16"/>
                <w:lang w:eastAsia="ru-RU"/>
              </w:rPr>
            </w:pPr>
          </w:p>
          <w:p w14:paraId="15795566" w14:textId="77777777" w:rsidR="00227F7C" w:rsidRPr="00573BB8" w:rsidRDefault="00227F7C" w:rsidP="008B6B23">
            <w:pPr>
              <w:rPr>
                <w:rFonts w:ascii="Times New Roman" w:hAnsi="Times New Roman"/>
                <w:color w:val="000000" w:themeColor="text1"/>
                <w:sz w:val="16"/>
                <w:szCs w:val="16"/>
                <w:lang w:eastAsia="ru-RU"/>
              </w:rPr>
            </w:pPr>
          </w:p>
          <w:p w14:paraId="6ACDDF40"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«УСГХ»</w:t>
            </w:r>
          </w:p>
          <w:p w14:paraId="76FA991A" w14:textId="77777777" w:rsidR="00227F7C" w:rsidRPr="00573BB8" w:rsidRDefault="00227F7C" w:rsidP="008B6B23">
            <w:pPr>
              <w:rPr>
                <w:rFonts w:ascii="Times New Roman" w:hAnsi="Times New Roman"/>
                <w:color w:val="000000" w:themeColor="text1"/>
                <w:sz w:val="16"/>
                <w:szCs w:val="16"/>
                <w:lang w:eastAsia="ru-RU"/>
              </w:rPr>
            </w:pPr>
          </w:p>
          <w:p w14:paraId="06D06838"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«Городское хозяйство» города Дивногорска</w:t>
            </w:r>
          </w:p>
          <w:p w14:paraId="043AE3DF" w14:textId="77777777" w:rsidR="00227F7C" w:rsidRPr="00573BB8" w:rsidRDefault="00227F7C" w:rsidP="008B6B23">
            <w:pPr>
              <w:rPr>
                <w:rFonts w:ascii="Times New Roman" w:hAnsi="Times New Roman"/>
                <w:color w:val="000000" w:themeColor="text1"/>
                <w:sz w:val="16"/>
                <w:szCs w:val="16"/>
                <w:lang w:eastAsia="ru-RU"/>
              </w:rPr>
            </w:pPr>
          </w:p>
          <w:p w14:paraId="624485FA" w14:textId="77777777" w:rsidR="00227F7C" w:rsidRPr="00573BB8" w:rsidRDefault="00227F7C" w:rsidP="008B6B23">
            <w:pPr>
              <w:rPr>
                <w:rFonts w:ascii="Times New Roman" w:hAnsi="Times New Roman"/>
                <w:color w:val="000000" w:themeColor="text1"/>
                <w:sz w:val="16"/>
                <w:szCs w:val="16"/>
                <w:lang w:eastAsia="ru-RU"/>
              </w:rPr>
            </w:pPr>
          </w:p>
          <w:p w14:paraId="79D4A8D9" w14:textId="77777777" w:rsidR="00227F7C" w:rsidRPr="00573BB8" w:rsidRDefault="00227F7C" w:rsidP="008B6B23">
            <w:pPr>
              <w:rPr>
                <w:rFonts w:ascii="Times New Roman" w:hAnsi="Times New Roman"/>
                <w:color w:val="000000" w:themeColor="text1"/>
                <w:sz w:val="16"/>
                <w:szCs w:val="16"/>
                <w:lang w:eastAsia="ru-RU"/>
              </w:rPr>
            </w:pPr>
          </w:p>
          <w:p w14:paraId="6E5E95A6"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«УСГХ»</w:t>
            </w:r>
          </w:p>
          <w:p w14:paraId="3D9FF538" w14:textId="77777777" w:rsidR="00227F7C" w:rsidRPr="00573BB8" w:rsidRDefault="00227F7C" w:rsidP="008B6B23">
            <w:pPr>
              <w:rPr>
                <w:rFonts w:ascii="Times New Roman" w:hAnsi="Times New Roman"/>
                <w:color w:val="000000" w:themeColor="text1"/>
                <w:sz w:val="16"/>
                <w:szCs w:val="16"/>
                <w:lang w:eastAsia="ru-RU"/>
              </w:rPr>
            </w:pPr>
          </w:p>
          <w:p w14:paraId="3C8F3F2F"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МКУ «Городское хозяйство» города Дивногорска</w:t>
            </w:r>
          </w:p>
          <w:p w14:paraId="5E77BFBF" w14:textId="77777777" w:rsidR="00227F7C" w:rsidRPr="00573BB8" w:rsidRDefault="00227F7C" w:rsidP="008B6B23">
            <w:pPr>
              <w:rPr>
                <w:rFonts w:ascii="Times New Roman" w:hAnsi="Times New Roman"/>
                <w:color w:val="000000" w:themeColor="text1"/>
                <w:sz w:val="16"/>
                <w:szCs w:val="16"/>
                <w:lang w:eastAsia="ru-RU"/>
              </w:rPr>
            </w:pPr>
          </w:p>
          <w:p w14:paraId="3303DBC7" w14:textId="77777777" w:rsidR="00227F7C" w:rsidRPr="00573BB8" w:rsidRDefault="00227F7C" w:rsidP="008B6B23">
            <w:pPr>
              <w:rPr>
                <w:rFonts w:ascii="Times New Roman" w:hAnsi="Times New Roman"/>
                <w:color w:val="000000" w:themeColor="text1"/>
                <w:sz w:val="16"/>
                <w:szCs w:val="16"/>
                <w:lang w:eastAsia="ru-RU"/>
              </w:rPr>
            </w:pPr>
          </w:p>
          <w:p w14:paraId="36132F85" w14:textId="77777777" w:rsidR="00227F7C" w:rsidRPr="00573BB8" w:rsidRDefault="00227F7C" w:rsidP="008B6B23">
            <w:pPr>
              <w:rPr>
                <w:rFonts w:ascii="Times New Roman" w:hAnsi="Times New Roman"/>
                <w:color w:val="000000" w:themeColor="text1"/>
                <w:sz w:val="16"/>
                <w:szCs w:val="16"/>
                <w:lang w:eastAsia="ru-RU"/>
              </w:rPr>
            </w:pPr>
          </w:p>
          <w:p w14:paraId="1912CD12" w14:textId="77777777" w:rsidR="00227F7C" w:rsidRPr="00573BB8" w:rsidRDefault="00227F7C" w:rsidP="008B6B23">
            <w:pPr>
              <w:rPr>
                <w:rFonts w:ascii="Times New Roman" w:hAnsi="Times New Roman"/>
                <w:color w:val="000000" w:themeColor="text1"/>
                <w:sz w:val="16"/>
                <w:szCs w:val="16"/>
                <w:lang w:eastAsia="ru-RU"/>
              </w:rPr>
            </w:pPr>
          </w:p>
          <w:p w14:paraId="0151F785" w14:textId="77777777" w:rsidR="00227F7C" w:rsidRPr="00573BB8" w:rsidRDefault="00227F7C" w:rsidP="008B6B23">
            <w:pPr>
              <w:rPr>
                <w:rFonts w:ascii="Times New Roman" w:hAnsi="Times New Roman"/>
                <w:color w:val="000000" w:themeColor="text1"/>
                <w:sz w:val="16"/>
                <w:szCs w:val="16"/>
                <w:lang w:eastAsia="ru-RU"/>
              </w:rPr>
            </w:pPr>
          </w:p>
          <w:p w14:paraId="409163D6" w14:textId="77777777" w:rsidR="00227F7C" w:rsidRPr="00573BB8" w:rsidRDefault="00227F7C" w:rsidP="008B6B23">
            <w:pPr>
              <w:rPr>
                <w:rFonts w:ascii="Times New Roman" w:hAnsi="Times New Roman"/>
                <w:color w:val="000000" w:themeColor="text1"/>
                <w:sz w:val="16"/>
                <w:szCs w:val="16"/>
                <w:lang w:eastAsia="ru-RU"/>
              </w:rPr>
            </w:pPr>
          </w:p>
          <w:p w14:paraId="24AFDD44" w14:textId="77777777" w:rsidR="00227F7C" w:rsidRPr="00573BB8" w:rsidRDefault="00227F7C" w:rsidP="008B6B23">
            <w:pPr>
              <w:rPr>
                <w:rFonts w:ascii="Times New Roman" w:hAnsi="Times New Roman"/>
                <w:color w:val="000000" w:themeColor="text1"/>
                <w:sz w:val="16"/>
                <w:szCs w:val="16"/>
                <w:lang w:eastAsia="ru-RU"/>
              </w:rPr>
            </w:pPr>
          </w:p>
          <w:p w14:paraId="09C83473" w14:textId="77777777" w:rsidR="00227F7C" w:rsidRPr="00573BB8" w:rsidRDefault="00227F7C" w:rsidP="008B6B23">
            <w:pPr>
              <w:rPr>
                <w:rFonts w:ascii="Times New Roman" w:hAnsi="Times New Roman"/>
                <w:color w:val="000000" w:themeColor="text1"/>
                <w:sz w:val="16"/>
                <w:szCs w:val="16"/>
                <w:lang w:eastAsia="ru-RU"/>
              </w:rPr>
            </w:pPr>
          </w:p>
          <w:p w14:paraId="6090E2D6" w14:textId="77777777" w:rsidR="00227F7C" w:rsidRPr="00573BB8" w:rsidRDefault="00227F7C" w:rsidP="008B6B23">
            <w:pPr>
              <w:rPr>
                <w:rFonts w:ascii="Times New Roman" w:hAnsi="Times New Roman"/>
                <w:color w:val="000000" w:themeColor="text1"/>
                <w:sz w:val="16"/>
                <w:szCs w:val="16"/>
                <w:lang w:eastAsia="ru-RU"/>
              </w:rPr>
            </w:pPr>
          </w:p>
          <w:p w14:paraId="315B1B63" w14:textId="77777777" w:rsidR="00227F7C" w:rsidRPr="00573BB8" w:rsidRDefault="00227F7C" w:rsidP="008B6B23">
            <w:pPr>
              <w:rPr>
                <w:rFonts w:ascii="Times New Roman" w:hAnsi="Times New Roman"/>
                <w:color w:val="000000" w:themeColor="text1"/>
                <w:sz w:val="16"/>
                <w:szCs w:val="16"/>
                <w:lang w:eastAsia="ru-RU"/>
              </w:rPr>
            </w:pPr>
          </w:p>
          <w:p w14:paraId="0F36712C" w14:textId="77777777" w:rsidR="00227F7C" w:rsidRPr="00573BB8" w:rsidRDefault="00227F7C" w:rsidP="008B6B23">
            <w:pPr>
              <w:rPr>
                <w:rFonts w:ascii="Times New Roman" w:hAnsi="Times New Roman"/>
                <w:color w:val="000000" w:themeColor="text1"/>
                <w:sz w:val="16"/>
                <w:szCs w:val="16"/>
                <w:lang w:eastAsia="ru-RU"/>
              </w:rPr>
            </w:pPr>
          </w:p>
          <w:p w14:paraId="36A04E0C" w14:textId="77777777" w:rsidR="00227F7C" w:rsidRPr="00573BB8" w:rsidRDefault="00227F7C" w:rsidP="008B6B23">
            <w:pPr>
              <w:rPr>
                <w:rFonts w:ascii="Times New Roman" w:hAnsi="Times New Roman"/>
                <w:color w:val="000000" w:themeColor="text1"/>
                <w:sz w:val="16"/>
                <w:szCs w:val="16"/>
                <w:lang w:eastAsia="ru-RU"/>
              </w:rPr>
            </w:pPr>
          </w:p>
          <w:p w14:paraId="3EDEEA84" w14:textId="77777777" w:rsidR="00227F7C" w:rsidRPr="00573BB8" w:rsidRDefault="00227F7C" w:rsidP="008B6B23">
            <w:pPr>
              <w:rPr>
                <w:rFonts w:ascii="Times New Roman" w:hAnsi="Times New Roman"/>
                <w:color w:val="000000" w:themeColor="text1"/>
                <w:sz w:val="16"/>
                <w:szCs w:val="16"/>
                <w:lang w:eastAsia="ru-RU"/>
              </w:rPr>
            </w:pPr>
          </w:p>
          <w:p w14:paraId="08D7A0B9" w14:textId="77777777" w:rsidR="00227F7C" w:rsidRPr="00573BB8" w:rsidRDefault="00227F7C" w:rsidP="008B6B23">
            <w:pPr>
              <w:rPr>
                <w:rFonts w:ascii="Times New Roman" w:hAnsi="Times New Roman"/>
                <w:color w:val="000000" w:themeColor="text1"/>
                <w:sz w:val="16"/>
                <w:szCs w:val="16"/>
                <w:lang w:eastAsia="ru-RU"/>
              </w:rPr>
            </w:pPr>
          </w:p>
          <w:p w14:paraId="533D99B8"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7D3F10B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lastRenderedPageBreak/>
              <w:t>931</w:t>
            </w:r>
          </w:p>
        </w:tc>
        <w:tc>
          <w:tcPr>
            <w:tcW w:w="521" w:type="dxa"/>
            <w:vMerge w:val="restart"/>
            <w:tcBorders>
              <w:top w:val="nil"/>
              <w:left w:val="nil"/>
              <w:right w:val="single" w:sz="8" w:space="0" w:color="auto"/>
            </w:tcBorders>
            <w:shd w:val="clear" w:color="auto" w:fill="auto"/>
            <w:vAlign w:val="center"/>
            <w:hideMark/>
          </w:tcPr>
          <w:p w14:paraId="77722E4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vMerge w:val="restart"/>
            <w:tcBorders>
              <w:top w:val="nil"/>
              <w:left w:val="nil"/>
              <w:right w:val="single" w:sz="8" w:space="0" w:color="auto"/>
            </w:tcBorders>
            <w:shd w:val="clear" w:color="auto" w:fill="auto"/>
            <w:vAlign w:val="center"/>
            <w:hideMark/>
          </w:tcPr>
          <w:p w14:paraId="7265365F"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vMerge w:val="restart"/>
            <w:tcBorders>
              <w:top w:val="nil"/>
              <w:left w:val="nil"/>
              <w:right w:val="single" w:sz="8" w:space="0" w:color="auto"/>
            </w:tcBorders>
            <w:shd w:val="clear" w:color="auto" w:fill="auto"/>
            <w:vAlign w:val="center"/>
            <w:hideMark/>
          </w:tcPr>
          <w:p w14:paraId="2FE3D4B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52647A9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1 023,80</w:t>
            </w:r>
          </w:p>
        </w:tc>
        <w:tc>
          <w:tcPr>
            <w:tcW w:w="780" w:type="dxa"/>
            <w:tcBorders>
              <w:top w:val="nil"/>
              <w:left w:val="nil"/>
              <w:bottom w:val="single" w:sz="8" w:space="0" w:color="auto"/>
              <w:right w:val="single" w:sz="8" w:space="0" w:color="auto"/>
            </w:tcBorders>
            <w:shd w:val="clear" w:color="auto" w:fill="auto"/>
            <w:vAlign w:val="center"/>
            <w:hideMark/>
          </w:tcPr>
          <w:p w14:paraId="73BF2A2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803,63</w:t>
            </w:r>
          </w:p>
        </w:tc>
        <w:tc>
          <w:tcPr>
            <w:tcW w:w="780" w:type="dxa"/>
            <w:gridSpan w:val="2"/>
            <w:tcBorders>
              <w:top w:val="nil"/>
              <w:left w:val="nil"/>
              <w:bottom w:val="single" w:sz="8" w:space="0" w:color="auto"/>
              <w:right w:val="single" w:sz="8" w:space="0" w:color="auto"/>
            </w:tcBorders>
            <w:shd w:val="clear" w:color="auto" w:fill="auto"/>
            <w:vAlign w:val="center"/>
            <w:hideMark/>
          </w:tcPr>
          <w:p w14:paraId="07C1D2D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1 077,30</w:t>
            </w:r>
          </w:p>
        </w:tc>
        <w:tc>
          <w:tcPr>
            <w:tcW w:w="778" w:type="dxa"/>
            <w:tcBorders>
              <w:top w:val="nil"/>
              <w:left w:val="nil"/>
              <w:bottom w:val="single" w:sz="8" w:space="0" w:color="auto"/>
              <w:right w:val="single" w:sz="8" w:space="0" w:color="auto"/>
            </w:tcBorders>
            <w:shd w:val="clear" w:color="auto" w:fill="auto"/>
            <w:vAlign w:val="center"/>
            <w:hideMark/>
          </w:tcPr>
          <w:p w14:paraId="31C281D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1 130,70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0DFCA32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2 507,00</w:t>
            </w:r>
          </w:p>
        </w:tc>
        <w:tc>
          <w:tcPr>
            <w:tcW w:w="640" w:type="dxa"/>
            <w:tcBorders>
              <w:top w:val="nil"/>
              <w:left w:val="nil"/>
              <w:bottom w:val="single" w:sz="8" w:space="0" w:color="auto"/>
              <w:right w:val="single" w:sz="8" w:space="0" w:color="auto"/>
            </w:tcBorders>
            <w:shd w:val="clear" w:color="auto" w:fill="auto"/>
            <w:vAlign w:val="center"/>
            <w:hideMark/>
          </w:tcPr>
          <w:p w14:paraId="300BB48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2 484,30</w:t>
            </w:r>
          </w:p>
        </w:tc>
        <w:tc>
          <w:tcPr>
            <w:tcW w:w="709" w:type="dxa"/>
            <w:tcBorders>
              <w:top w:val="nil"/>
              <w:left w:val="nil"/>
              <w:bottom w:val="single" w:sz="8" w:space="0" w:color="auto"/>
              <w:right w:val="single" w:sz="8" w:space="0" w:color="auto"/>
            </w:tcBorders>
            <w:shd w:val="clear" w:color="auto" w:fill="auto"/>
            <w:vAlign w:val="center"/>
            <w:hideMark/>
          </w:tcPr>
          <w:p w14:paraId="4C1A9DE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2 593,10</w:t>
            </w:r>
          </w:p>
        </w:tc>
        <w:tc>
          <w:tcPr>
            <w:tcW w:w="851" w:type="dxa"/>
            <w:tcBorders>
              <w:top w:val="nil"/>
              <w:left w:val="nil"/>
              <w:bottom w:val="single" w:sz="8" w:space="0" w:color="auto"/>
              <w:right w:val="single" w:sz="8" w:space="0" w:color="auto"/>
            </w:tcBorders>
            <w:shd w:val="clear" w:color="auto" w:fill="auto"/>
            <w:vAlign w:val="center"/>
            <w:hideMark/>
          </w:tcPr>
          <w:p w14:paraId="34296DF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3786,1</w:t>
            </w:r>
          </w:p>
        </w:tc>
        <w:tc>
          <w:tcPr>
            <w:tcW w:w="708" w:type="dxa"/>
            <w:tcBorders>
              <w:top w:val="nil"/>
              <w:left w:val="nil"/>
              <w:bottom w:val="single" w:sz="8" w:space="0" w:color="auto"/>
              <w:right w:val="nil"/>
            </w:tcBorders>
            <w:shd w:val="clear" w:color="auto" w:fill="auto"/>
            <w:vAlign w:val="center"/>
            <w:hideMark/>
          </w:tcPr>
          <w:p w14:paraId="346D0AB4"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6407108"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013D315A"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708" w:type="dxa"/>
            <w:tcBorders>
              <w:top w:val="single" w:sz="8" w:space="0" w:color="auto"/>
              <w:left w:val="nil"/>
              <w:bottom w:val="single" w:sz="8" w:space="0" w:color="auto"/>
              <w:right w:val="single" w:sz="4" w:space="0" w:color="auto"/>
            </w:tcBorders>
          </w:tcPr>
          <w:p w14:paraId="1B7A27F5" w14:textId="77777777" w:rsidR="00227F7C" w:rsidRDefault="00227F7C" w:rsidP="008B6B23">
            <w:pPr>
              <w:jc w:val="center"/>
              <w:rPr>
                <w:rFonts w:ascii="Times New Roman" w:hAnsi="Times New Roman"/>
                <w:color w:val="000000" w:themeColor="text1"/>
                <w:sz w:val="18"/>
                <w:szCs w:val="18"/>
                <w:lang w:eastAsia="ru-RU"/>
              </w:rPr>
            </w:pPr>
          </w:p>
          <w:p w14:paraId="2E73AAFC" w14:textId="77777777" w:rsidR="002F74C5" w:rsidRDefault="002F74C5" w:rsidP="008B6B23">
            <w:pPr>
              <w:jc w:val="center"/>
              <w:rPr>
                <w:rFonts w:ascii="Times New Roman" w:hAnsi="Times New Roman"/>
                <w:color w:val="000000" w:themeColor="text1"/>
                <w:sz w:val="18"/>
                <w:szCs w:val="18"/>
                <w:lang w:eastAsia="ru-RU"/>
              </w:rPr>
            </w:pPr>
          </w:p>
          <w:p w14:paraId="7BA4DDC8" w14:textId="26734889"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239AFD53" w14:textId="6AC3FBEF"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15405,93</w:t>
            </w:r>
          </w:p>
        </w:tc>
      </w:tr>
      <w:tr w:rsidR="00227F7C" w:rsidRPr="00573BB8" w14:paraId="2D6809AA" w14:textId="77777777" w:rsidTr="00227F7C">
        <w:trPr>
          <w:trHeight w:val="1083"/>
        </w:trPr>
        <w:tc>
          <w:tcPr>
            <w:tcW w:w="2434" w:type="dxa"/>
            <w:gridSpan w:val="2"/>
            <w:vMerge/>
            <w:tcBorders>
              <w:left w:val="single" w:sz="8" w:space="0" w:color="auto"/>
              <w:bottom w:val="single" w:sz="8" w:space="0" w:color="auto"/>
              <w:right w:val="single" w:sz="8" w:space="0" w:color="auto"/>
            </w:tcBorders>
            <w:shd w:val="clear" w:color="auto" w:fill="auto"/>
            <w:vAlign w:val="center"/>
          </w:tcPr>
          <w:p w14:paraId="53CFAFB4" w14:textId="77777777" w:rsidR="00227F7C" w:rsidRPr="00573BB8" w:rsidRDefault="00227F7C" w:rsidP="008B6B23">
            <w:pPr>
              <w:rPr>
                <w:rFonts w:ascii="Times New Roman" w:hAnsi="Times New Roman"/>
                <w:color w:val="000000" w:themeColor="text1"/>
                <w:sz w:val="16"/>
                <w:szCs w:val="16"/>
                <w:lang w:eastAsia="ru-RU"/>
              </w:rPr>
            </w:pPr>
          </w:p>
        </w:tc>
        <w:tc>
          <w:tcPr>
            <w:tcW w:w="992" w:type="dxa"/>
            <w:vMerge/>
            <w:tcBorders>
              <w:top w:val="nil"/>
              <w:left w:val="single" w:sz="8" w:space="0" w:color="auto"/>
              <w:bottom w:val="single" w:sz="4" w:space="0" w:color="000000"/>
              <w:right w:val="single" w:sz="8" w:space="0" w:color="auto"/>
            </w:tcBorders>
            <w:shd w:val="clear" w:color="auto" w:fill="auto"/>
            <w:vAlign w:val="center"/>
          </w:tcPr>
          <w:p w14:paraId="61946A03"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15B3E08A"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938</w:t>
            </w:r>
          </w:p>
        </w:tc>
        <w:tc>
          <w:tcPr>
            <w:tcW w:w="521" w:type="dxa"/>
            <w:vMerge/>
            <w:tcBorders>
              <w:left w:val="nil"/>
              <w:bottom w:val="single" w:sz="8" w:space="0" w:color="auto"/>
              <w:right w:val="single" w:sz="8" w:space="0" w:color="auto"/>
            </w:tcBorders>
            <w:shd w:val="clear" w:color="auto" w:fill="auto"/>
            <w:vAlign w:val="center"/>
          </w:tcPr>
          <w:p w14:paraId="30B9D3BE" w14:textId="77777777" w:rsidR="00227F7C" w:rsidRPr="00573BB8" w:rsidRDefault="00227F7C" w:rsidP="008B6B23">
            <w:pPr>
              <w:jc w:val="center"/>
              <w:rPr>
                <w:rFonts w:ascii="Times New Roman" w:hAnsi="Times New Roman"/>
                <w:color w:val="000000" w:themeColor="text1"/>
                <w:sz w:val="16"/>
                <w:szCs w:val="16"/>
                <w:lang w:eastAsia="ru-RU"/>
              </w:rPr>
            </w:pPr>
          </w:p>
        </w:tc>
        <w:tc>
          <w:tcPr>
            <w:tcW w:w="970" w:type="dxa"/>
            <w:vMerge/>
            <w:tcBorders>
              <w:left w:val="nil"/>
              <w:bottom w:val="single" w:sz="8" w:space="0" w:color="auto"/>
              <w:right w:val="single" w:sz="8" w:space="0" w:color="auto"/>
            </w:tcBorders>
            <w:shd w:val="clear" w:color="auto" w:fill="auto"/>
            <w:vAlign w:val="center"/>
          </w:tcPr>
          <w:p w14:paraId="63FCF00C" w14:textId="77777777" w:rsidR="00227F7C" w:rsidRPr="00573BB8" w:rsidRDefault="00227F7C" w:rsidP="008B6B23">
            <w:pPr>
              <w:jc w:val="center"/>
              <w:rPr>
                <w:rFonts w:ascii="Times New Roman" w:hAnsi="Times New Roman"/>
                <w:color w:val="000000" w:themeColor="text1"/>
                <w:sz w:val="16"/>
                <w:szCs w:val="16"/>
                <w:lang w:eastAsia="ru-RU"/>
              </w:rPr>
            </w:pPr>
          </w:p>
        </w:tc>
        <w:tc>
          <w:tcPr>
            <w:tcW w:w="545" w:type="dxa"/>
            <w:vMerge/>
            <w:tcBorders>
              <w:left w:val="nil"/>
              <w:bottom w:val="single" w:sz="8" w:space="0" w:color="auto"/>
              <w:right w:val="single" w:sz="8" w:space="0" w:color="auto"/>
            </w:tcBorders>
            <w:shd w:val="clear" w:color="auto" w:fill="auto"/>
            <w:vAlign w:val="center"/>
          </w:tcPr>
          <w:p w14:paraId="7991D5E5" w14:textId="77777777" w:rsidR="00227F7C" w:rsidRPr="00573BB8" w:rsidRDefault="00227F7C" w:rsidP="008B6B23">
            <w:pPr>
              <w:jc w:val="center"/>
              <w:rPr>
                <w:rFonts w:ascii="Times New Roman" w:hAnsi="Times New Roman"/>
                <w:color w:val="000000" w:themeColor="text1"/>
                <w:sz w:val="18"/>
                <w:szCs w:val="18"/>
                <w:lang w:eastAsia="ru-RU"/>
              </w:rPr>
            </w:pPr>
          </w:p>
        </w:tc>
        <w:tc>
          <w:tcPr>
            <w:tcW w:w="820" w:type="dxa"/>
            <w:tcBorders>
              <w:top w:val="nil"/>
              <w:left w:val="nil"/>
              <w:bottom w:val="single" w:sz="8" w:space="0" w:color="auto"/>
              <w:right w:val="single" w:sz="8" w:space="0" w:color="auto"/>
            </w:tcBorders>
            <w:shd w:val="clear" w:color="auto" w:fill="auto"/>
            <w:vAlign w:val="center"/>
          </w:tcPr>
          <w:p w14:paraId="6AC7B4B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tcBorders>
              <w:top w:val="nil"/>
              <w:left w:val="nil"/>
              <w:bottom w:val="single" w:sz="8" w:space="0" w:color="auto"/>
              <w:right w:val="single" w:sz="8" w:space="0" w:color="auto"/>
            </w:tcBorders>
            <w:shd w:val="clear" w:color="auto" w:fill="auto"/>
            <w:vAlign w:val="center"/>
          </w:tcPr>
          <w:p w14:paraId="0A6CBA8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gridSpan w:val="2"/>
            <w:tcBorders>
              <w:top w:val="nil"/>
              <w:left w:val="nil"/>
              <w:bottom w:val="single" w:sz="8" w:space="0" w:color="auto"/>
              <w:right w:val="single" w:sz="8" w:space="0" w:color="auto"/>
            </w:tcBorders>
            <w:shd w:val="clear" w:color="auto" w:fill="auto"/>
            <w:vAlign w:val="center"/>
          </w:tcPr>
          <w:p w14:paraId="083BC19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8" w:type="dxa"/>
            <w:tcBorders>
              <w:top w:val="nil"/>
              <w:left w:val="nil"/>
              <w:bottom w:val="single" w:sz="8" w:space="0" w:color="auto"/>
              <w:right w:val="single" w:sz="8" w:space="0" w:color="auto"/>
            </w:tcBorders>
            <w:shd w:val="clear" w:color="auto" w:fill="auto"/>
            <w:vAlign w:val="center"/>
          </w:tcPr>
          <w:p w14:paraId="777F098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7" w:type="dxa"/>
            <w:tcBorders>
              <w:top w:val="single" w:sz="8" w:space="0" w:color="auto"/>
              <w:left w:val="nil"/>
              <w:bottom w:val="single" w:sz="8" w:space="0" w:color="auto"/>
              <w:right w:val="single" w:sz="8" w:space="0" w:color="000000"/>
            </w:tcBorders>
            <w:shd w:val="clear" w:color="auto" w:fill="auto"/>
            <w:vAlign w:val="center"/>
          </w:tcPr>
          <w:p w14:paraId="5F9CB4E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640" w:type="dxa"/>
            <w:tcBorders>
              <w:top w:val="nil"/>
              <w:left w:val="nil"/>
              <w:bottom w:val="single" w:sz="8" w:space="0" w:color="auto"/>
              <w:right w:val="single" w:sz="8" w:space="0" w:color="auto"/>
            </w:tcBorders>
            <w:shd w:val="clear" w:color="auto" w:fill="auto"/>
            <w:vAlign w:val="center"/>
          </w:tcPr>
          <w:p w14:paraId="19D461A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03B205F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tcPr>
          <w:p w14:paraId="5F9B186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tcPr>
          <w:p w14:paraId="5C046BE1" w14:textId="22CBF9DD"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4388,1</w:t>
            </w:r>
          </w:p>
        </w:tc>
        <w:tc>
          <w:tcPr>
            <w:tcW w:w="709" w:type="dxa"/>
            <w:tcBorders>
              <w:top w:val="nil"/>
              <w:left w:val="single" w:sz="4" w:space="0" w:color="auto"/>
              <w:bottom w:val="single" w:sz="4" w:space="0" w:color="auto"/>
              <w:right w:val="single" w:sz="4" w:space="0" w:color="auto"/>
            </w:tcBorders>
            <w:shd w:val="clear" w:color="auto" w:fill="auto"/>
            <w:vAlign w:val="center"/>
          </w:tcPr>
          <w:p w14:paraId="30AB7A9E"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3969,8</w:t>
            </w:r>
          </w:p>
        </w:tc>
        <w:tc>
          <w:tcPr>
            <w:tcW w:w="851" w:type="dxa"/>
            <w:tcBorders>
              <w:top w:val="nil"/>
              <w:left w:val="nil"/>
              <w:bottom w:val="single" w:sz="4" w:space="0" w:color="auto"/>
              <w:right w:val="single" w:sz="4" w:space="0" w:color="auto"/>
            </w:tcBorders>
            <w:shd w:val="clear" w:color="auto" w:fill="auto"/>
            <w:vAlign w:val="center"/>
          </w:tcPr>
          <w:p w14:paraId="3D8BDE1C" w14:textId="77777777"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3969,8</w:t>
            </w:r>
          </w:p>
        </w:tc>
        <w:tc>
          <w:tcPr>
            <w:tcW w:w="708" w:type="dxa"/>
            <w:tcBorders>
              <w:top w:val="single" w:sz="8" w:space="0" w:color="auto"/>
              <w:left w:val="nil"/>
              <w:bottom w:val="single" w:sz="8" w:space="0" w:color="auto"/>
              <w:right w:val="single" w:sz="4" w:space="0" w:color="auto"/>
            </w:tcBorders>
          </w:tcPr>
          <w:p w14:paraId="6BCF5FF3" w14:textId="77777777" w:rsidR="00227F7C" w:rsidRDefault="00227F7C" w:rsidP="008B6B23">
            <w:pPr>
              <w:jc w:val="center"/>
              <w:rPr>
                <w:rFonts w:ascii="Times New Roman" w:hAnsi="Times New Roman"/>
                <w:color w:val="000000" w:themeColor="text1"/>
                <w:sz w:val="18"/>
                <w:szCs w:val="18"/>
                <w:lang w:eastAsia="ru-RU"/>
              </w:rPr>
            </w:pPr>
          </w:p>
          <w:p w14:paraId="70256C0D" w14:textId="77777777" w:rsidR="002F74C5" w:rsidRDefault="002F74C5" w:rsidP="008B6B23">
            <w:pPr>
              <w:jc w:val="center"/>
              <w:rPr>
                <w:rFonts w:ascii="Times New Roman" w:hAnsi="Times New Roman"/>
                <w:color w:val="000000" w:themeColor="text1"/>
                <w:sz w:val="18"/>
                <w:szCs w:val="18"/>
                <w:lang w:eastAsia="ru-RU"/>
              </w:rPr>
            </w:pPr>
          </w:p>
          <w:p w14:paraId="07ECB56A" w14:textId="6171C776"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3969,8</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39D4A26D" w14:textId="3DFD9E20" w:rsidR="00227F7C"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16297,5</w:t>
            </w:r>
          </w:p>
        </w:tc>
      </w:tr>
      <w:tr w:rsidR="00227F7C" w:rsidRPr="00573BB8" w14:paraId="493EDC89"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tcPr>
          <w:p w14:paraId="15ED067F" w14:textId="2BBF7818" w:rsidR="00227F7C" w:rsidRPr="00573BB8" w:rsidRDefault="00227F7C" w:rsidP="008B6B23">
            <w:pPr>
              <w:rPr>
                <w:rFonts w:ascii="Times New Roman" w:hAnsi="Times New Roman"/>
                <w:color w:val="000000" w:themeColor="text1"/>
                <w:sz w:val="16"/>
                <w:szCs w:val="16"/>
                <w:lang w:eastAsia="ru-RU"/>
              </w:rPr>
            </w:pPr>
            <w:r>
              <w:rPr>
                <w:rFonts w:ascii="Times New Roman" w:hAnsi="Times New Roman"/>
                <w:color w:val="000000" w:themeColor="text1"/>
                <w:sz w:val="16"/>
                <w:szCs w:val="16"/>
                <w:lang w:eastAsia="ru-RU"/>
              </w:rPr>
              <w:t>Выплаты персоналу в связи с увеличением с 01 июня 2022 года региональных выплат</w:t>
            </w:r>
          </w:p>
        </w:tc>
        <w:tc>
          <w:tcPr>
            <w:tcW w:w="992" w:type="dxa"/>
            <w:vMerge/>
            <w:tcBorders>
              <w:top w:val="nil"/>
              <w:left w:val="single" w:sz="8" w:space="0" w:color="auto"/>
              <w:bottom w:val="single" w:sz="4" w:space="0" w:color="000000"/>
              <w:right w:val="single" w:sz="8" w:space="0" w:color="auto"/>
            </w:tcBorders>
            <w:vAlign w:val="center"/>
          </w:tcPr>
          <w:p w14:paraId="411EEC3C"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5A59992E" w14:textId="2F7DB02B" w:rsidR="00227F7C" w:rsidRPr="00573BB8" w:rsidRDefault="00227F7C" w:rsidP="008B6B23">
            <w:pPr>
              <w:jc w:val="center"/>
              <w:rPr>
                <w:rFonts w:ascii="Times New Roman" w:hAnsi="Times New Roman"/>
                <w:color w:val="000000" w:themeColor="text1"/>
                <w:sz w:val="16"/>
                <w:szCs w:val="16"/>
                <w:lang w:eastAsia="ru-RU"/>
              </w:rPr>
            </w:pPr>
            <w:r>
              <w:rPr>
                <w:rFonts w:ascii="Times New Roman" w:hAnsi="Times New Roman"/>
                <w:color w:val="000000" w:themeColor="text1"/>
                <w:sz w:val="16"/>
                <w:szCs w:val="16"/>
                <w:lang w:eastAsia="ru-RU"/>
              </w:rPr>
              <w:t>938</w:t>
            </w:r>
          </w:p>
        </w:tc>
        <w:tc>
          <w:tcPr>
            <w:tcW w:w="521" w:type="dxa"/>
            <w:tcBorders>
              <w:top w:val="nil"/>
              <w:left w:val="nil"/>
              <w:bottom w:val="single" w:sz="8" w:space="0" w:color="auto"/>
              <w:right w:val="single" w:sz="8" w:space="0" w:color="auto"/>
            </w:tcBorders>
            <w:shd w:val="clear" w:color="auto" w:fill="auto"/>
            <w:vAlign w:val="center"/>
          </w:tcPr>
          <w:p w14:paraId="3A565C51" w14:textId="51D01A82" w:rsidR="00227F7C" w:rsidRPr="00573BB8" w:rsidRDefault="00227F7C" w:rsidP="008B6B23">
            <w:pPr>
              <w:jc w:val="center"/>
              <w:rPr>
                <w:rFonts w:ascii="Times New Roman" w:hAnsi="Times New Roman"/>
                <w:color w:val="000000" w:themeColor="text1"/>
                <w:sz w:val="16"/>
                <w:szCs w:val="16"/>
                <w:lang w:eastAsia="ru-RU"/>
              </w:rPr>
            </w:pPr>
            <w:r>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tcPr>
          <w:p w14:paraId="1E206AC4" w14:textId="32F57907" w:rsidR="00227F7C" w:rsidRPr="00573BB8" w:rsidRDefault="00227F7C" w:rsidP="008B6B23">
            <w:pPr>
              <w:jc w:val="center"/>
              <w:rPr>
                <w:rFonts w:ascii="Times New Roman" w:hAnsi="Times New Roman"/>
                <w:color w:val="000000" w:themeColor="text1"/>
                <w:sz w:val="16"/>
                <w:szCs w:val="16"/>
                <w:lang w:eastAsia="ru-RU"/>
              </w:rPr>
            </w:pPr>
            <w:r>
              <w:rPr>
                <w:rFonts w:ascii="Times New Roman" w:hAnsi="Times New Roman"/>
                <w:color w:val="000000" w:themeColor="text1"/>
                <w:sz w:val="16"/>
                <w:szCs w:val="16"/>
                <w:lang w:eastAsia="ru-RU"/>
              </w:rPr>
              <w:t>0840010340</w:t>
            </w:r>
          </w:p>
        </w:tc>
        <w:tc>
          <w:tcPr>
            <w:tcW w:w="545" w:type="dxa"/>
            <w:tcBorders>
              <w:top w:val="nil"/>
              <w:left w:val="nil"/>
              <w:bottom w:val="single" w:sz="8" w:space="0" w:color="auto"/>
              <w:right w:val="single" w:sz="8" w:space="0" w:color="auto"/>
            </w:tcBorders>
            <w:shd w:val="clear" w:color="auto" w:fill="auto"/>
            <w:vAlign w:val="center"/>
          </w:tcPr>
          <w:p w14:paraId="5CACA4C9" w14:textId="365D1440"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tcPr>
          <w:p w14:paraId="663AAD13" w14:textId="2BDEACC6"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780" w:type="dxa"/>
            <w:tcBorders>
              <w:top w:val="nil"/>
              <w:left w:val="nil"/>
              <w:bottom w:val="single" w:sz="8" w:space="0" w:color="auto"/>
              <w:right w:val="single" w:sz="8" w:space="0" w:color="auto"/>
            </w:tcBorders>
            <w:shd w:val="clear" w:color="auto" w:fill="auto"/>
            <w:vAlign w:val="center"/>
          </w:tcPr>
          <w:p w14:paraId="740EADFB" w14:textId="1896FED9"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780" w:type="dxa"/>
            <w:gridSpan w:val="2"/>
            <w:tcBorders>
              <w:top w:val="nil"/>
              <w:left w:val="nil"/>
              <w:bottom w:val="single" w:sz="8" w:space="0" w:color="auto"/>
              <w:right w:val="single" w:sz="8" w:space="0" w:color="auto"/>
            </w:tcBorders>
            <w:shd w:val="clear" w:color="auto" w:fill="auto"/>
            <w:vAlign w:val="center"/>
          </w:tcPr>
          <w:p w14:paraId="72356E97" w14:textId="73BB9947"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778" w:type="dxa"/>
            <w:tcBorders>
              <w:top w:val="nil"/>
              <w:left w:val="nil"/>
              <w:bottom w:val="single" w:sz="8" w:space="0" w:color="auto"/>
              <w:right w:val="single" w:sz="8" w:space="0" w:color="auto"/>
            </w:tcBorders>
            <w:shd w:val="clear" w:color="auto" w:fill="auto"/>
            <w:vAlign w:val="center"/>
          </w:tcPr>
          <w:p w14:paraId="06E0932A" w14:textId="7EF43FCF"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777" w:type="dxa"/>
            <w:tcBorders>
              <w:top w:val="single" w:sz="8" w:space="0" w:color="auto"/>
              <w:left w:val="nil"/>
              <w:bottom w:val="single" w:sz="8" w:space="0" w:color="auto"/>
              <w:right w:val="single" w:sz="8" w:space="0" w:color="000000"/>
            </w:tcBorders>
            <w:shd w:val="clear" w:color="auto" w:fill="auto"/>
            <w:vAlign w:val="center"/>
          </w:tcPr>
          <w:p w14:paraId="707A72EB" w14:textId="7B40F4B0"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640" w:type="dxa"/>
            <w:tcBorders>
              <w:top w:val="nil"/>
              <w:left w:val="nil"/>
              <w:bottom w:val="single" w:sz="8" w:space="0" w:color="auto"/>
              <w:right w:val="single" w:sz="8" w:space="0" w:color="auto"/>
            </w:tcBorders>
            <w:shd w:val="clear" w:color="auto" w:fill="auto"/>
            <w:vAlign w:val="center"/>
          </w:tcPr>
          <w:p w14:paraId="24979836" w14:textId="05F7F3F6"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66B70663" w14:textId="1456C6C3"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tcPr>
          <w:p w14:paraId="167CFBB4" w14:textId="6013E8A0" w:rsidR="00227F7C" w:rsidRPr="00573BB8" w:rsidRDefault="00227F7C"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tcPr>
          <w:p w14:paraId="53D0E5E8" w14:textId="5C6A7946"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182,3</w:t>
            </w:r>
          </w:p>
        </w:tc>
        <w:tc>
          <w:tcPr>
            <w:tcW w:w="709" w:type="dxa"/>
            <w:tcBorders>
              <w:top w:val="nil"/>
              <w:left w:val="single" w:sz="4" w:space="0" w:color="auto"/>
              <w:bottom w:val="single" w:sz="4" w:space="0" w:color="auto"/>
              <w:right w:val="single" w:sz="4" w:space="0" w:color="auto"/>
            </w:tcBorders>
            <w:shd w:val="clear" w:color="auto" w:fill="auto"/>
            <w:vAlign w:val="center"/>
          </w:tcPr>
          <w:p w14:paraId="1010D3FE" w14:textId="7BBB4765"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14:paraId="70A18186" w14:textId="5AAEED25"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0</w:t>
            </w:r>
          </w:p>
        </w:tc>
        <w:tc>
          <w:tcPr>
            <w:tcW w:w="708" w:type="dxa"/>
            <w:tcBorders>
              <w:top w:val="single" w:sz="8" w:space="0" w:color="auto"/>
              <w:left w:val="nil"/>
              <w:bottom w:val="single" w:sz="8" w:space="0" w:color="auto"/>
              <w:right w:val="single" w:sz="4" w:space="0" w:color="auto"/>
            </w:tcBorders>
          </w:tcPr>
          <w:p w14:paraId="5B11A2CC" w14:textId="77777777" w:rsidR="00227F7C" w:rsidRDefault="00227F7C" w:rsidP="008B6B23">
            <w:pPr>
              <w:jc w:val="center"/>
              <w:rPr>
                <w:rFonts w:ascii="Times New Roman" w:hAnsi="Times New Roman"/>
                <w:color w:val="000000" w:themeColor="text1"/>
                <w:sz w:val="18"/>
                <w:szCs w:val="18"/>
                <w:lang w:eastAsia="ru-RU"/>
              </w:rPr>
            </w:pPr>
          </w:p>
          <w:p w14:paraId="3A94F78B" w14:textId="4E9F55AF" w:rsidR="002F74C5" w:rsidRPr="00CC0427"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7EF2F21A" w14:textId="1EF86705" w:rsidR="00227F7C" w:rsidRPr="00CC0427" w:rsidRDefault="00227F7C" w:rsidP="008B6B23">
            <w:pPr>
              <w:jc w:val="center"/>
              <w:rPr>
                <w:rFonts w:ascii="Times New Roman" w:hAnsi="Times New Roman"/>
                <w:color w:val="000000" w:themeColor="text1"/>
                <w:sz w:val="18"/>
                <w:szCs w:val="18"/>
                <w:lang w:eastAsia="ru-RU"/>
              </w:rPr>
            </w:pPr>
            <w:r w:rsidRPr="00CC0427">
              <w:rPr>
                <w:rFonts w:ascii="Times New Roman" w:hAnsi="Times New Roman"/>
                <w:color w:val="000000" w:themeColor="text1"/>
                <w:sz w:val="18"/>
                <w:szCs w:val="18"/>
                <w:lang w:eastAsia="ru-RU"/>
              </w:rPr>
              <w:t>182,3</w:t>
            </w:r>
          </w:p>
        </w:tc>
      </w:tr>
      <w:tr w:rsidR="00227F7C" w:rsidRPr="00573BB8" w14:paraId="6A97802F"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0B477EFA"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Выплаты, обеспечивающие уровень заработной платы работников ЕДДС</w:t>
            </w:r>
          </w:p>
        </w:tc>
        <w:tc>
          <w:tcPr>
            <w:tcW w:w="992" w:type="dxa"/>
            <w:vMerge/>
            <w:tcBorders>
              <w:top w:val="nil"/>
              <w:left w:val="single" w:sz="8" w:space="0" w:color="auto"/>
              <w:bottom w:val="single" w:sz="4" w:space="0" w:color="000000"/>
              <w:right w:val="single" w:sz="8" w:space="0" w:color="auto"/>
            </w:tcBorders>
            <w:vAlign w:val="center"/>
            <w:hideMark/>
          </w:tcPr>
          <w:p w14:paraId="50DEE37C"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11C9DB66"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7F2993F"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00EDBA6A"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0840080710</w:t>
            </w:r>
          </w:p>
        </w:tc>
        <w:tc>
          <w:tcPr>
            <w:tcW w:w="545" w:type="dxa"/>
            <w:tcBorders>
              <w:top w:val="nil"/>
              <w:left w:val="nil"/>
              <w:bottom w:val="single" w:sz="8" w:space="0" w:color="auto"/>
              <w:right w:val="single" w:sz="8" w:space="0" w:color="auto"/>
            </w:tcBorders>
            <w:shd w:val="clear" w:color="auto" w:fill="auto"/>
            <w:vAlign w:val="center"/>
            <w:hideMark/>
          </w:tcPr>
          <w:p w14:paraId="3B1534A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37918A5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6575F0B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78A0A20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4573CE1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06B5239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44,80</w:t>
            </w:r>
          </w:p>
        </w:tc>
        <w:tc>
          <w:tcPr>
            <w:tcW w:w="640" w:type="dxa"/>
            <w:tcBorders>
              <w:top w:val="nil"/>
              <w:left w:val="nil"/>
              <w:bottom w:val="single" w:sz="8" w:space="0" w:color="auto"/>
              <w:right w:val="single" w:sz="8" w:space="0" w:color="auto"/>
            </w:tcBorders>
            <w:shd w:val="clear" w:color="auto" w:fill="auto"/>
            <w:vAlign w:val="center"/>
            <w:hideMark/>
          </w:tcPr>
          <w:p w14:paraId="6E23214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634,60</w:t>
            </w:r>
          </w:p>
        </w:tc>
        <w:tc>
          <w:tcPr>
            <w:tcW w:w="709" w:type="dxa"/>
            <w:tcBorders>
              <w:top w:val="nil"/>
              <w:left w:val="nil"/>
              <w:bottom w:val="single" w:sz="8" w:space="0" w:color="auto"/>
              <w:right w:val="single" w:sz="8" w:space="0" w:color="auto"/>
            </w:tcBorders>
            <w:shd w:val="clear" w:color="auto" w:fill="auto"/>
            <w:vAlign w:val="center"/>
            <w:hideMark/>
          </w:tcPr>
          <w:p w14:paraId="54C0C7A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712,50</w:t>
            </w:r>
          </w:p>
        </w:tc>
        <w:tc>
          <w:tcPr>
            <w:tcW w:w="851" w:type="dxa"/>
            <w:tcBorders>
              <w:top w:val="nil"/>
              <w:left w:val="nil"/>
              <w:bottom w:val="single" w:sz="8" w:space="0" w:color="auto"/>
              <w:right w:val="single" w:sz="8" w:space="0" w:color="auto"/>
            </w:tcBorders>
            <w:shd w:val="clear" w:color="auto" w:fill="auto"/>
            <w:vAlign w:val="center"/>
            <w:hideMark/>
          </w:tcPr>
          <w:p w14:paraId="02B865A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7720878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5FCAB1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393CD97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0C96BCB6" w14:textId="77777777" w:rsidR="00227F7C" w:rsidRDefault="00227F7C" w:rsidP="008B6B23">
            <w:pPr>
              <w:jc w:val="center"/>
              <w:rPr>
                <w:rFonts w:ascii="Times New Roman" w:hAnsi="Times New Roman"/>
                <w:color w:val="000000" w:themeColor="text1"/>
                <w:sz w:val="18"/>
                <w:szCs w:val="18"/>
                <w:lang w:eastAsia="ru-RU"/>
              </w:rPr>
            </w:pPr>
          </w:p>
          <w:p w14:paraId="387AD9EA" w14:textId="0DD23BEE" w:rsidR="002F74C5" w:rsidRPr="00573BB8"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6E707077" w14:textId="7FE96955"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1 391,90</w:t>
            </w:r>
          </w:p>
        </w:tc>
      </w:tr>
      <w:tr w:rsidR="00227F7C" w:rsidRPr="00573BB8" w14:paraId="16DC3FE3"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511D8E20"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повышение размеров оплаты труда работников с 01.01.2018 на 4%</w:t>
            </w:r>
          </w:p>
        </w:tc>
        <w:tc>
          <w:tcPr>
            <w:tcW w:w="992" w:type="dxa"/>
            <w:vMerge/>
            <w:tcBorders>
              <w:top w:val="nil"/>
              <w:left w:val="single" w:sz="8" w:space="0" w:color="auto"/>
              <w:bottom w:val="single" w:sz="4" w:space="0" w:color="000000"/>
              <w:right w:val="single" w:sz="8" w:space="0" w:color="auto"/>
            </w:tcBorders>
            <w:vAlign w:val="center"/>
            <w:hideMark/>
          </w:tcPr>
          <w:p w14:paraId="75E22F8C"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01470A78"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1D6953C5"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6CBF6C8E"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084001047K</w:t>
            </w:r>
          </w:p>
        </w:tc>
        <w:tc>
          <w:tcPr>
            <w:tcW w:w="545" w:type="dxa"/>
            <w:tcBorders>
              <w:top w:val="nil"/>
              <w:left w:val="nil"/>
              <w:bottom w:val="single" w:sz="8" w:space="0" w:color="auto"/>
              <w:right w:val="single" w:sz="8" w:space="0" w:color="auto"/>
            </w:tcBorders>
            <w:shd w:val="clear" w:color="auto" w:fill="auto"/>
            <w:vAlign w:val="center"/>
            <w:hideMark/>
          </w:tcPr>
          <w:p w14:paraId="06B46D9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52DC648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6C08D3B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29AE594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20A3341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3011F42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53,30</w:t>
            </w:r>
          </w:p>
        </w:tc>
        <w:tc>
          <w:tcPr>
            <w:tcW w:w="640" w:type="dxa"/>
            <w:tcBorders>
              <w:top w:val="nil"/>
              <w:left w:val="nil"/>
              <w:bottom w:val="single" w:sz="8" w:space="0" w:color="auto"/>
              <w:right w:val="single" w:sz="8" w:space="0" w:color="auto"/>
            </w:tcBorders>
            <w:shd w:val="clear" w:color="auto" w:fill="auto"/>
            <w:vAlign w:val="center"/>
            <w:hideMark/>
          </w:tcPr>
          <w:p w14:paraId="3BD1476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66ADFBB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3B9E4A2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428FE6F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59BF33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6ACF216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403B0D53" w14:textId="77777777" w:rsidR="00227F7C" w:rsidRDefault="00227F7C" w:rsidP="008B6B23">
            <w:pPr>
              <w:jc w:val="center"/>
              <w:rPr>
                <w:rFonts w:ascii="Times New Roman" w:hAnsi="Times New Roman"/>
                <w:color w:val="000000" w:themeColor="text1"/>
                <w:sz w:val="18"/>
                <w:szCs w:val="18"/>
                <w:lang w:eastAsia="ru-RU"/>
              </w:rPr>
            </w:pPr>
          </w:p>
          <w:p w14:paraId="09EF3A06" w14:textId="347AED6A" w:rsidR="002F74C5" w:rsidRPr="00573BB8" w:rsidRDefault="002F74C5"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2741801A" w14:textId="5C06BF8C"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53,30</w:t>
            </w:r>
          </w:p>
        </w:tc>
      </w:tr>
      <w:tr w:rsidR="00227F7C" w:rsidRPr="00573BB8" w14:paraId="4DB7B22E"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1A8BA429"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lastRenderedPageBreak/>
              <w:t>Расходы на повышение размеров оплаты труда работников с 1.10.2019г на 4,3%</w:t>
            </w:r>
          </w:p>
        </w:tc>
        <w:tc>
          <w:tcPr>
            <w:tcW w:w="992" w:type="dxa"/>
            <w:vMerge/>
            <w:tcBorders>
              <w:top w:val="nil"/>
              <w:left w:val="single" w:sz="8" w:space="0" w:color="auto"/>
              <w:bottom w:val="single" w:sz="4" w:space="0" w:color="000000"/>
              <w:right w:val="single" w:sz="8" w:space="0" w:color="auto"/>
            </w:tcBorders>
            <w:vAlign w:val="center"/>
            <w:hideMark/>
          </w:tcPr>
          <w:p w14:paraId="7A257150"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097901A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241134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158C3ED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084001038А</w:t>
            </w:r>
          </w:p>
        </w:tc>
        <w:tc>
          <w:tcPr>
            <w:tcW w:w="545" w:type="dxa"/>
            <w:tcBorders>
              <w:top w:val="nil"/>
              <w:left w:val="nil"/>
              <w:bottom w:val="single" w:sz="8" w:space="0" w:color="auto"/>
              <w:right w:val="single" w:sz="8" w:space="0" w:color="auto"/>
            </w:tcBorders>
            <w:shd w:val="clear" w:color="auto" w:fill="auto"/>
            <w:vAlign w:val="center"/>
            <w:hideMark/>
          </w:tcPr>
          <w:p w14:paraId="4053879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5F8663C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41AED00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6A6EF38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3D82811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529EA4B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2B22197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2,90</w:t>
            </w:r>
          </w:p>
        </w:tc>
        <w:tc>
          <w:tcPr>
            <w:tcW w:w="709" w:type="dxa"/>
            <w:tcBorders>
              <w:top w:val="nil"/>
              <w:left w:val="nil"/>
              <w:bottom w:val="single" w:sz="8" w:space="0" w:color="auto"/>
              <w:right w:val="single" w:sz="8" w:space="0" w:color="auto"/>
            </w:tcBorders>
            <w:shd w:val="clear" w:color="auto" w:fill="auto"/>
            <w:vAlign w:val="center"/>
            <w:hideMark/>
          </w:tcPr>
          <w:p w14:paraId="5638807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50A4331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4648AA2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CB3BDB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46819D0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7D815B1B" w14:textId="77777777" w:rsidR="00227F7C" w:rsidRDefault="00227F7C" w:rsidP="008B6B23">
            <w:pPr>
              <w:jc w:val="center"/>
              <w:rPr>
                <w:rFonts w:ascii="Times New Roman" w:hAnsi="Times New Roman"/>
                <w:color w:val="000000" w:themeColor="text1"/>
                <w:sz w:val="18"/>
                <w:szCs w:val="18"/>
                <w:lang w:eastAsia="ru-RU"/>
              </w:rPr>
            </w:pPr>
          </w:p>
          <w:p w14:paraId="26DA4207" w14:textId="6691044E"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7572BC88" w14:textId="3991BBB1"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2,90</w:t>
            </w:r>
          </w:p>
        </w:tc>
      </w:tr>
      <w:tr w:rsidR="00227F7C" w:rsidRPr="00573BB8" w14:paraId="4C795844" w14:textId="77777777" w:rsidTr="00227F7C">
        <w:trPr>
          <w:trHeight w:val="63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1B3B6375"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p>
        </w:tc>
        <w:tc>
          <w:tcPr>
            <w:tcW w:w="992" w:type="dxa"/>
            <w:vMerge/>
            <w:tcBorders>
              <w:top w:val="nil"/>
              <w:left w:val="single" w:sz="8" w:space="0" w:color="auto"/>
              <w:bottom w:val="single" w:sz="4" w:space="0" w:color="000000"/>
              <w:right w:val="single" w:sz="8" w:space="0" w:color="auto"/>
            </w:tcBorders>
            <w:vAlign w:val="center"/>
            <w:hideMark/>
          </w:tcPr>
          <w:p w14:paraId="506343B0"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0B289C05"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2FF62091"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104C2FB9"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084001036U</w:t>
            </w:r>
          </w:p>
        </w:tc>
        <w:tc>
          <w:tcPr>
            <w:tcW w:w="545" w:type="dxa"/>
            <w:tcBorders>
              <w:top w:val="nil"/>
              <w:left w:val="nil"/>
              <w:bottom w:val="single" w:sz="8" w:space="0" w:color="auto"/>
              <w:right w:val="single" w:sz="8" w:space="0" w:color="auto"/>
            </w:tcBorders>
            <w:shd w:val="clear" w:color="auto" w:fill="auto"/>
            <w:vAlign w:val="center"/>
            <w:hideMark/>
          </w:tcPr>
          <w:p w14:paraId="55CF85E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1550C38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5669553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21F672D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06A0C93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61535F4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5679FD2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20F1B86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22,80</w:t>
            </w:r>
          </w:p>
        </w:tc>
        <w:tc>
          <w:tcPr>
            <w:tcW w:w="851" w:type="dxa"/>
            <w:tcBorders>
              <w:top w:val="nil"/>
              <w:left w:val="nil"/>
              <w:bottom w:val="single" w:sz="8" w:space="0" w:color="auto"/>
              <w:right w:val="single" w:sz="8" w:space="0" w:color="auto"/>
            </w:tcBorders>
            <w:shd w:val="clear" w:color="auto" w:fill="auto"/>
            <w:vAlign w:val="center"/>
            <w:hideMark/>
          </w:tcPr>
          <w:p w14:paraId="743B3AB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1F47E09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37FA23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727E51D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2F99A45C" w14:textId="77777777" w:rsidR="00227F7C" w:rsidRDefault="00227F7C" w:rsidP="008B6B23">
            <w:pPr>
              <w:jc w:val="center"/>
              <w:rPr>
                <w:rFonts w:ascii="Times New Roman" w:hAnsi="Times New Roman"/>
                <w:color w:val="000000" w:themeColor="text1"/>
                <w:sz w:val="18"/>
                <w:szCs w:val="18"/>
                <w:lang w:eastAsia="ru-RU"/>
              </w:rPr>
            </w:pPr>
          </w:p>
          <w:p w14:paraId="102AA858" w14:textId="77777777" w:rsidR="00850B56" w:rsidRDefault="00850B56" w:rsidP="008B6B23">
            <w:pPr>
              <w:jc w:val="center"/>
              <w:rPr>
                <w:rFonts w:ascii="Times New Roman" w:hAnsi="Times New Roman"/>
                <w:color w:val="000000" w:themeColor="text1"/>
                <w:sz w:val="18"/>
                <w:szCs w:val="18"/>
                <w:lang w:eastAsia="ru-RU"/>
              </w:rPr>
            </w:pPr>
          </w:p>
          <w:p w14:paraId="6163E146" w14:textId="4F88FA21"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7316CB12" w14:textId="1E23E062"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22,80</w:t>
            </w:r>
          </w:p>
        </w:tc>
      </w:tr>
      <w:tr w:rsidR="00227F7C" w:rsidRPr="00573BB8" w14:paraId="2121B63B" w14:textId="77777777" w:rsidTr="00227F7C">
        <w:trPr>
          <w:trHeight w:val="63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663C03BD"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Частичное финансирование (возмещение) расходов на повышение с 1.10.2020 года размеров оплаты труда отдельным категориям работников бюджетной сферы</w:t>
            </w:r>
          </w:p>
        </w:tc>
        <w:tc>
          <w:tcPr>
            <w:tcW w:w="992" w:type="dxa"/>
            <w:vMerge/>
            <w:tcBorders>
              <w:top w:val="nil"/>
              <w:left w:val="single" w:sz="8" w:space="0" w:color="auto"/>
              <w:bottom w:val="single" w:sz="4" w:space="0" w:color="000000"/>
              <w:right w:val="single" w:sz="8" w:space="0" w:color="auto"/>
            </w:tcBorders>
            <w:vAlign w:val="center"/>
            <w:hideMark/>
          </w:tcPr>
          <w:p w14:paraId="27685E1A"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69EEC94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8ABE39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4545C515"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0840010350</w:t>
            </w:r>
          </w:p>
        </w:tc>
        <w:tc>
          <w:tcPr>
            <w:tcW w:w="545" w:type="dxa"/>
            <w:tcBorders>
              <w:top w:val="nil"/>
              <w:left w:val="nil"/>
              <w:bottom w:val="single" w:sz="8" w:space="0" w:color="auto"/>
              <w:right w:val="single" w:sz="8" w:space="0" w:color="auto"/>
            </w:tcBorders>
            <w:shd w:val="clear" w:color="auto" w:fill="auto"/>
            <w:vAlign w:val="center"/>
            <w:hideMark/>
          </w:tcPr>
          <w:p w14:paraId="20A6923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31433A4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7B20169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190F029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6FE3E23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146AB6D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5CF4518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23E9A86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17,40</w:t>
            </w:r>
          </w:p>
        </w:tc>
        <w:tc>
          <w:tcPr>
            <w:tcW w:w="851" w:type="dxa"/>
            <w:tcBorders>
              <w:top w:val="nil"/>
              <w:left w:val="nil"/>
              <w:bottom w:val="single" w:sz="8" w:space="0" w:color="auto"/>
              <w:right w:val="single" w:sz="8" w:space="0" w:color="auto"/>
            </w:tcBorders>
            <w:shd w:val="clear" w:color="auto" w:fill="auto"/>
            <w:vAlign w:val="center"/>
            <w:hideMark/>
          </w:tcPr>
          <w:p w14:paraId="55EF306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5420618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49E21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22735DB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301FA5F4" w14:textId="77777777" w:rsidR="00227F7C" w:rsidRDefault="00227F7C" w:rsidP="008B6B23">
            <w:pPr>
              <w:jc w:val="center"/>
              <w:rPr>
                <w:rFonts w:ascii="Times New Roman" w:hAnsi="Times New Roman"/>
                <w:color w:val="000000" w:themeColor="text1"/>
                <w:sz w:val="18"/>
                <w:szCs w:val="18"/>
                <w:lang w:eastAsia="ru-RU"/>
              </w:rPr>
            </w:pPr>
          </w:p>
          <w:p w14:paraId="103C4918" w14:textId="77777777" w:rsidR="00850B56" w:rsidRDefault="00850B56" w:rsidP="008B6B23">
            <w:pPr>
              <w:jc w:val="center"/>
              <w:rPr>
                <w:rFonts w:ascii="Times New Roman" w:hAnsi="Times New Roman"/>
                <w:color w:val="000000" w:themeColor="text1"/>
                <w:sz w:val="18"/>
                <w:szCs w:val="18"/>
                <w:lang w:eastAsia="ru-RU"/>
              </w:rPr>
            </w:pPr>
          </w:p>
          <w:p w14:paraId="7CF32D83" w14:textId="73CCDF34"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3EDF8C9A" w14:textId="4FC613D2"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17,40</w:t>
            </w:r>
          </w:p>
        </w:tc>
      </w:tr>
      <w:tr w:rsidR="00227F7C" w:rsidRPr="00573BB8" w14:paraId="0D8D8774"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2558B773"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выплаты персоналу ЕДДС города Дивногорска</w:t>
            </w:r>
          </w:p>
        </w:tc>
        <w:tc>
          <w:tcPr>
            <w:tcW w:w="992" w:type="dxa"/>
            <w:vMerge/>
            <w:tcBorders>
              <w:top w:val="nil"/>
              <w:left w:val="single" w:sz="8" w:space="0" w:color="auto"/>
              <w:bottom w:val="single" w:sz="4" w:space="0" w:color="000000"/>
              <w:right w:val="single" w:sz="8" w:space="0" w:color="auto"/>
            </w:tcBorders>
            <w:vAlign w:val="center"/>
            <w:hideMark/>
          </w:tcPr>
          <w:p w14:paraId="57826B3A"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41586F9B"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78BE577C"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392F298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08400S4130</w:t>
            </w:r>
          </w:p>
        </w:tc>
        <w:tc>
          <w:tcPr>
            <w:tcW w:w="545" w:type="dxa"/>
            <w:tcBorders>
              <w:top w:val="nil"/>
              <w:left w:val="nil"/>
              <w:bottom w:val="single" w:sz="8" w:space="0" w:color="auto"/>
              <w:right w:val="single" w:sz="8" w:space="0" w:color="auto"/>
            </w:tcBorders>
            <w:shd w:val="clear" w:color="auto" w:fill="auto"/>
            <w:vAlign w:val="center"/>
            <w:hideMark/>
          </w:tcPr>
          <w:p w14:paraId="615824A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0D8254D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5BFD647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23050BF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1,30</w:t>
            </w:r>
          </w:p>
        </w:tc>
        <w:tc>
          <w:tcPr>
            <w:tcW w:w="778" w:type="dxa"/>
            <w:tcBorders>
              <w:top w:val="nil"/>
              <w:left w:val="nil"/>
              <w:bottom w:val="single" w:sz="8" w:space="0" w:color="auto"/>
              <w:right w:val="single" w:sz="8" w:space="0" w:color="auto"/>
            </w:tcBorders>
            <w:shd w:val="clear" w:color="auto" w:fill="auto"/>
            <w:vAlign w:val="center"/>
            <w:hideMark/>
          </w:tcPr>
          <w:p w14:paraId="13A7F20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1,70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2CFD738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1244D7B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7614FFC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1EA5E6F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5D99571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EAEAEE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6E797BF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13D410C3" w14:textId="77777777" w:rsidR="00227F7C" w:rsidRDefault="00227F7C" w:rsidP="008B6B23">
            <w:pPr>
              <w:jc w:val="center"/>
              <w:rPr>
                <w:rFonts w:ascii="Times New Roman" w:hAnsi="Times New Roman"/>
                <w:color w:val="000000" w:themeColor="text1"/>
                <w:sz w:val="18"/>
                <w:szCs w:val="18"/>
                <w:lang w:eastAsia="ru-RU"/>
              </w:rPr>
            </w:pPr>
          </w:p>
          <w:p w14:paraId="01F6A7CF" w14:textId="4993D75D"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4595593E" w14:textId="1825ECB5"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3,00</w:t>
            </w:r>
          </w:p>
        </w:tc>
      </w:tr>
      <w:tr w:rsidR="00227F7C" w:rsidRPr="00573BB8" w14:paraId="17202292"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09921E26"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выплаты персоналу ЕДДС города Дивногорска</w:t>
            </w:r>
          </w:p>
        </w:tc>
        <w:tc>
          <w:tcPr>
            <w:tcW w:w="992" w:type="dxa"/>
            <w:vMerge/>
            <w:tcBorders>
              <w:top w:val="nil"/>
              <w:left w:val="single" w:sz="8" w:space="0" w:color="auto"/>
              <w:bottom w:val="single" w:sz="4" w:space="0" w:color="000000"/>
              <w:right w:val="single" w:sz="8" w:space="0" w:color="auto"/>
            </w:tcBorders>
            <w:vAlign w:val="center"/>
            <w:hideMark/>
          </w:tcPr>
          <w:p w14:paraId="459B4357"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70732889"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CE6F80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13C4BE9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0840074130</w:t>
            </w:r>
          </w:p>
        </w:tc>
        <w:tc>
          <w:tcPr>
            <w:tcW w:w="545" w:type="dxa"/>
            <w:tcBorders>
              <w:top w:val="nil"/>
              <w:left w:val="nil"/>
              <w:bottom w:val="single" w:sz="8" w:space="0" w:color="auto"/>
              <w:right w:val="single" w:sz="8" w:space="0" w:color="auto"/>
            </w:tcBorders>
            <w:shd w:val="clear" w:color="auto" w:fill="auto"/>
            <w:vAlign w:val="center"/>
            <w:hideMark/>
          </w:tcPr>
          <w:p w14:paraId="7DD06F3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40483C7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2E44A22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1A0EAFB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252,70</w:t>
            </w:r>
          </w:p>
        </w:tc>
        <w:tc>
          <w:tcPr>
            <w:tcW w:w="778" w:type="dxa"/>
            <w:tcBorders>
              <w:top w:val="nil"/>
              <w:left w:val="nil"/>
              <w:bottom w:val="single" w:sz="8" w:space="0" w:color="auto"/>
              <w:right w:val="single" w:sz="8" w:space="0" w:color="auto"/>
            </w:tcBorders>
            <w:shd w:val="clear" w:color="auto" w:fill="auto"/>
            <w:vAlign w:val="center"/>
            <w:hideMark/>
          </w:tcPr>
          <w:p w14:paraId="407762E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441,77</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3F1B3CC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12F82D0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55E389D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152B7DA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407F6DB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3A1ED3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26160CA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43958800" w14:textId="77777777" w:rsidR="00227F7C" w:rsidRDefault="00227F7C" w:rsidP="008B6B23">
            <w:pPr>
              <w:jc w:val="center"/>
              <w:rPr>
                <w:rFonts w:ascii="Times New Roman" w:hAnsi="Times New Roman"/>
                <w:color w:val="000000" w:themeColor="text1"/>
                <w:sz w:val="18"/>
                <w:szCs w:val="18"/>
                <w:lang w:eastAsia="ru-RU"/>
              </w:rPr>
            </w:pPr>
          </w:p>
          <w:p w14:paraId="36663D57" w14:textId="5A8F4A61"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36EF586D" w14:textId="6E9071AF"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694,47</w:t>
            </w:r>
          </w:p>
        </w:tc>
      </w:tr>
      <w:tr w:rsidR="00227F7C" w:rsidRPr="00573BB8" w14:paraId="10579692"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46DAEDC4"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выплату казенных учреждений</w:t>
            </w:r>
          </w:p>
        </w:tc>
        <w:tc>
          <w:tcPr>
            <w:tcW w:w="992" w:type="dxa"/>
            <w:vMerge/>
            <w:tcBorders>
              <w:top w:val="nil"/>
              <w:left w:val="single" w:sz="8" w:space="0" w:color="auto"/>
              <w:bottom w:val="single" w:sz="4" w:space="0" w:color="000000"/>
              <w:right w:val="single" w:sz="8" w:space="0" w:color="auto"/>
            </w:tcBorders>
            <w:vAlign w:val="center"/>
            <w:hideMark/>
          </w:tcPr>
          <w:p w14:paraId="57E050EB"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538D239B"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689BE226"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3F3FBAC6"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0840010490</w:t>
            </w:r>
          </w:p>
        </w:tc>
        <w:tc>
          <w:tcPr>
            <w:tcW w:w="545" w:type="dxa"/>
            <w:tcBorders>
              <w:top w:val="nil"/>
              <w:left w:val="nil"/>
              <w:bottom w:val="single" w:sz="8" w:space="0" w:color="auto"/>
              <w:right w:val="single" w:sz="8" w:space="0" w:color="auto"/>
            </w:tcBorders>
            <w:shd w:val="clear" w:color="auto" w:fill="auto"/>
            <w:vAlign w:val="center"/>
            <w:hideMark/>
          </w:tcPr>
          <w:p w14:paraId="0AED182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44C4119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30E3B90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2B3D2B7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64B92E5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2F34F0E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1D0B2B4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50874C2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167,20</w:t>
            </w:r>
          </w:p>
        </w:tc>
        <w:tc>
          <w:tcPr>
            <w:tcW w:w="851" w:type="dxa"/>
            <w:tcBorders>
              <w:top w:val="nil"/>
              <w:left w:val="nil"/>
              <w:bottom w:val="single" w:sz="8" w:space="0" w:color="auto"/>
              <w:right w:val="single" w:sz="8" w:space="0" w:color="auto"/>
            </w:tcBorders>
            <w:shd w:val="clear" w:color="auto" w:fill="auto"/>
            <w:vAlign w:val="center"/>
            <w:hideMark/>
          </w:tcPr>
          <w:p w14:paraId="71826C4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3381E63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96AC6B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3057484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21AF2138" w14:textId="77777777" w:rsidR="00227F7C" w:rsidRDefault="00227F7C" w:rsidP="008B6B23">
            <w:pPr>
              <w:jc w:val="center"/>
              <w:rPr>
                <w:rFonts w:ascii="Times New Roman" w:hAnsi="Times New Roman"/>
                <w:color w:val="000000" w:themeColor="text1"/>
                <w:sz w:val="18"/>
                <w:szCs w:val="18"/>
                <w:lang w:eastAsia="ru-RU"/>
              </w:rPr>
            </w:pPr>
          </w:p>
          <w:p w14:paraId="7CA66431" w14:textId="569A33EA"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1F7CC328" w14:textId="0B4BF944"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167,20</w:t>
            </w:r>
          </w:p>
        </w:tc>
      </w:tr>
      <w:tr w:rsidR="00227F7C" w:rsidRPr="00573BB8" w14:paraId="152F949B"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0B382BFE"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Средства на повышение минимальных размеров окладов (должностных окладов)</w:t>
            </w:r>
          </w:p>
        </w:tc>
        <w:tc>
          <w:tcPr>
            <w:tcW w:w="992" w:type="dxa"/>
            <w:vMerge/>
            <w:tcBorders>
              <w:top w:val="nil"/>
              <w:left w:val="single" w:sz="8" w:space="0" w:color="auto"/>
              <w:bottom w:val="single" w:sz="4" w:space="0" w:color="000000"/>
              <w:right w:val="single" w:sz="8" w:space="0" w:color="auto"/>
            </w:tcBorders>
            <w:vAlign w:val="center"/>
            <w:hideMark/>
          </w:tcPr>
          <w:p w14:paraId="04FC77A8"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64872D5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30E33D1F"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18AC91E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0840010230</w:t>
            </w:r>
          </w:p>
        </w:tc>
        <w:tc>
          <w:tcPr>
            <w:tcW w:w="545" w:type="dxa"/>
            <w:tcBorders>
              <w:top w:val="nil"/>
              <w:left w:val="nil"/>
              <w:bottom w:val="single" w:sz="8" w:space="0" w:color="auto"/>
              <w:right w:val="single" w:sz="8" w:space="0" w:color="auto"/>
            </w:tcBorders>
            <w:shd w:val="clear" w:color="auto" w:fill="auto"/>
            <w:vAlign w:val="center"/>
            <w:hideMark/>
          </w:tcPr>
          <w:p w14:paraId="2F66E56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197B4BA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2A12181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1332FCB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261550C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1AC8651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14DA0C4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17,80</w:t>
            </w:r>
          </w:p>
        </w:tc>
        <w:tc>
          <w:tcPr>
            <w:tcW w:w="709" w:type="dxa"/>
            <w:tcBorders>
              <w:top w:val="nil"/>
              <w:left w:val="nil"/>
              <w:bottom w:val="single" w:sz="8" w:space="0" w:color="auto"/>
              <w:right w:val="single" w:sz="8" w:space="0" w:color="auto"/>
            </w:tcBorders>
            <w:shd w:val="clear" w:color="auto" w:fill="auto"/>
            <w:vAlign w:val="center"/>
            <w:hideMark/>
          </w:tcPr>
          <w:p w14:paraId="0C16B89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5EB56CA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711601A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44B673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0BC2D41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7D019861" w14:textId="77777777" w:rsidR="00227F7C" w:rsidRDefault="00227F7C" w:rsidP="008B6B23">
            <w:pPr>
              <w:jc w:val="center"/>
              <w:rPr>
                <w:rFonts w:ascii="Times New Roman" w:hAnsi="Times New Roman"/>
                <w:color w:val="000000" w:themeColor="text1"/>
                <w:sz w:val="18"/>
                <w:szCs w:val="18"/>
                <w:lang w:eastAsia="ru-RU"/>
              </w:rPr>
            </w:pPr>
          </w:p>
          <w:p w14:paraId="460855FE" w14:textId="413FB7DA"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4C4F31A0" w14:textId="165E9860"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17,80</w:t>
            </w:r>
          </w:p>
        </w:tc>
      </w:tr>
      <w:tr w:rsidR="00227F7C" w:rsidRPr="00573BB8" w14:paraId="47D0B555"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5D64AABD"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Начисления на оплату труда</w:t>
            </w:r>
          </w:p>
        </w:tc>
        <w:tc>
          <w:tcPr>
            <w:tcW w:w="992" w:type="dxa"/>
            <w:vMerge/>
            <w:tcBorders>
              <w:top w:val="nil"/>
              <w:left w:val="single" w:sz="8" w:space="0" w:color="auto"/>
              <w:bottom w:val="single" w:sz="4" w:space="0" w:color="000000"/>
              <w:right w:val="single" w:sz="8" w:space="0" w:color="auto"/>
            </w:tcBorders>
            <w:vAlign w:val="center"/>
            <w:hideMark/>
          </w:tcPr>
          <w:p w14:paraId="79F709D8"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1541A6F9"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12AF498B"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69A51DFA"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7E7C00C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110</w:t>
            </w:r>
          </w:p>
        </w:tc>
        <w:tc>
          <w:tcPr>
            <w:tcW w:w="820" w:type="dxa"/>
            <w:tcBorders>
              <w:top w:val="nil"/>
              <w:left w:val="nil"/>
              <w:bottom w:val="single" w:sz="8" w:space="0" w:color="auto"/>
              <w:right w:val="single" w:sz="8" w:space="0" w:color="auto"/>
            </w:tcBorders>
            <w:shd w:val="clear" w:color="auto" w:fill="auto"/>
            <w:vAlign w:val="center"/>
            <w:hideMark/>
          </w:tcPr>
          <w:p w14:paraId="7636768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226F227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242,70</w:t>
            </w:r>
          </w:p>
        </w:tc>
        <w:tc>
          <w:tcPr>
            <w:tcW w:w="780" w:type="dxa"/>
            <w:gridSpan w:val="2"/>
            <w:tcBorders>
              <w:top w:val="nil"/>
              <w:left w:val="nil"/>
              <w:bottom w:val="single" w:sz="8" w:space="0" w:color="auto"/>
              <w:right w:val="single" w:sz="8" w:space="0" w:color="auto"/>
            </w:tcBorders>
            <w:shd w:val="clear" w:color="auto" w:fill="auto"/>
            <w:vAlign w:val="center"/>
            <w:hideMark/>
          </w:tcPr>
          <w:p w14:paraId="1C8B0DD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1D9E072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350,49</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5285698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632DBA9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6C5BA07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1229151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4D1AA4A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22BE60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39244CF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07D0C977" w14:textId="77777777" w:rsidR="00227F7C" w:rsidRDefault="00227F7C" w:rsidP="008B6B23">
            <w:pPr>
              <w:jc w:val="center"/>
              <w:rPr>
                <w:rFonts w:ascii="Times New Roman" w:hAnsi="Times New Roman"/>
                <w:color w:val="000000" w:themeColor="text1"/>
                <w:sz w:val="18"/>
                <w:szCs w:val="18"/>
                <w:lang w:eastAsia="ru-RU"/>
              </w:rPr>
            </w:pPr>
          </w:p>
          <w:p w14:paraId="1B66B463" w14:textId="6FCD9ABE"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40A9A94D" w14:textId="48D7D72D"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593,19</w:t>
            </w:r>
          </w:p>
        </w:tc>
      </w:tr>
      <w:tr w:rsidR="00227F7C" w:rsidRPr="00573BB8" w14:paraId="1A53FCFB" w14:textId="77777777" w:rsidTr="00227F7C">
        <w:trPr>
          <w:trHeight w:val="420"/>
        </w:trPr>
        <w:tc>
          <w:tcPr>
            <w:tcW w:w="2434" w:type="dxa"/>
            <w:gridSpan w:val="2"/>
            <w:vMerge w:val="restart"/>
            <w:tcBorders>
              <w:top w:val="nil"/>
              <w:left w:val="single" w:sz="8" w:space="0" w:color="auto"/>
              <w:right w:val="single" w:sz="8" w:space="0" w:color="auto"/>
            </w:tcBorders>
            <w:shd w:val="clear" w:color="auto" w:fill="auto"/>
            <w:vAlign w:val="center"/>
            <w:hideMark/>
          </w:tcPr>
          <w:p w14:paraId="2CC946DC"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Услуги связи</w:t>
            </w:r>
          </w:p>
        </w:tc>
        <w:tc>
          <w:tcPr>
            <w:tcW w:w="992" w:type="dxa"/>
            <w:vMerge/>
            <w:tcBorders>
              <w:top w:val="nil"/>
              <w:left w:val="single" w:sz="8" w:space="0" w:color="auto"/>
              <w:bottom w:val="single" w:sz="4" w:space="0" w:color="000000"/>
              <w:right w:val="single" w:sz="8" w:space="0" w:color="auto"/>
            </w:tcBorders>
            <w:vAlign w:val="center"/>
            <w:hideMark/>
          </w:tcPr>
          <w:p w14:paraId="40B03C9D"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441232F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vMerge w:val="restart"/>
            <w:tcBorders>
              <w:top w:val="nil"/>
              <w:left w:val="nil"/>
              <w:right w:val="single" w:sz="8" w:space="0" w:color="auto"/>
            </w:tcBorders>
            <w:shd w:val="clear" w:color="auto" w:fill="auto"/>
            <w:vAlign w:val="center"/>
            <w:hideMark/>
          </w:tcPr>
          <w:p w14:paraId="09393493"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vMerge w:val="restart"/>
            <w:tcBorders>
              <w:top w:val="nil"/>
              <w:left w:val="nil"/>
              <w:right w:val="single" w:sz="8" w:space="0" w:color="auto"/>
            </w:tcBorders>
            <w:shd w:val="clear" w:color="auto" w:fill="auto"/>
            <w:vAlign w:val="center"/>
            <w:hideMark/>
          </w:tcPr>
          <w:p w14:paraId="72A2A9E4"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vMerge w:val="restart"/>
            <w:tcBorders>
              <w:top w:val="nil"/>
              <w:left w:val="nil"/>
              <w:right w:val="single" w:sz="8" w:space="0" w:color="auto"/>
            </w:tcBorders>
            <w:shd w:val="clear" w:color="auto" w:fill="auto"/>
            <w:vAlign w:val="center"/>
            <w:hideMark/>
          </w:tcPr>
          <w:p w14:paraId="655C7C6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281D368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03C20BA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32,66</w:t>
            </w:r>
          </w:p>
        </w:tc>
        <w:tc>
          <w:tcPr>
            <w:tcW w:w="780" w:type="dxa"/>
            <w:gridSpan w:val="2"/>
            <w:tcBorders>
              <w:top w:val="nil"/>
              <w:left w:val="nil"/>
              <w:bottom w:val="single" w:sz="8" w:space="0" w:color="auto"/>
              <w:right w:val="single" w:sz="8" w:space="0" w:color="auto"/>
            </w:tcBorders>
            <w:shd w:val="clear" w:color="auto" w:fill="auto"/>
            <w:vAlign w:val="center"/>
            <w:hideMark/>
          </w:tcPr>
          <w:p w14:paraId="4646A08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1E8902C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093B8A4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4C35337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30043C5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2D8C975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059709D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E60AAF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2D8C5C6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16BE69F7" w14:textId="77777777" w:rsidR="00227F7C" w:rsidRDefault="00227F7C" w:rsidP="008B6B23">
            <w:pPr>
              <w:jc w:val="center"/>
              <w:rPr>
                <w:rFonts w:ascii="Times New Roman" w:hAnsi="Times New Roman"/>
                <w:color w:val="000000" w:themeColor="text1"/>
                <w:sz w:val="18"/>
                <w:szCs w:val="18"/>
                <w:lang w:eastAsia="ru-RU"/>
              </w:rPr>
            </w:pPr>
          </w:p>
          <w:p w14:paraId="30F84BD0" w14:textId="21F3EB6B"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7CC12FCE" w14:textId="4E23080A"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32,66</w:t>
            </w:r>
          </w:p>
        </w:tc>
      </w:tr>
      <w:tr w:rsidR="00227F7C" w:rsidRPr="00573BB8" w14:paraId="6985CB66" w14:textId="77777777" w:rsidTr="00227F7C">
        <w:trPr>
          <w:trHeight w:val="420"/>
        </w:trPr>
        <w:tc>
          <w:tcPr>
            <w:tcW w:w="2434" w:type="dxa"/>
            <w:gridSpan w:val="2"/>
            <w:vMerge/>
            <w:tcBorders>
              <w:left w:val="single" w:sz="8" w:space="0" w:color="auto"/>
              <w:bottom w:val="single" w:sz="8" w:space="0" w:color="auto"/>
              <w:right w:val="single" w:sz="8" w:space="0" w:color="auto"/>
            </w:tcBorders>
            <w:shd w:val="clear" w:color="auto" w:fill="auto"/>
            <w:vAlign w:val="center"/>
          </w:tcPr>
          <w:p w14:paraId="231CE880" w14:textId="77777777" w:rsidR="00227F7C" w:rsidRPr="00573BB8" w:rsidRDefault="00227F7C" w:rsidP="008B6B23">
            <w:pPr>
              <w:rPr>
                <w:rFonts w:ascii="Times New Roman" w:hAnsi="Times New Roman"/>
                <w:color w:val="000000" w:themeColor="text1"/>
                <w:sz w:val="16"/>
                <w:szCs w:val="16"/>
                <w:lang w:eastAsia="ru-RU"/>
              </w:rPr>
            </w:pPr>
          </w:p>
        </w:tc>
        <w:tc>
          <w:tcPr>
            <w:tcW w:w="992" w:type="dxa"/>
            <w:vMerge/>
            <w:tcBorders>
              <w:top w:val="nil"/>
              <w:left w:val="single" w:sz="8" w:space="0" w:color="auto"/>
              <w:bottom w:val="single" w:sz="4" w:space="0" w:color="000000"/>
              <w:right w:val="single" w:sz="8" w:space="0" w:color="auto"/>
            </w:tcBorders>
            <w:vAlign w:val="center"/>
          </w:tcPr>
          <w:p w14:paraId="27103CA2"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34F2ED4A"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938</w:t>
            </w:r>
          </w:p>
        </w:tc>
        <w:tc>
          <w:tcPr>
            <w:tcW w:w="521" w:type="dxa"/>
            <w:vMerge/>
            <w:tcBorders>
              <w:left w:val="nil"/>
              <w:bottom w:val="single" w:sz="8" w:space="0" w:color="auto"/>
              <w:right w:val="single" w:sz="8" w:space="0" w:color="auto"/>
            </w:tcBorders>
            <w:shd w:val="clear" w:color="auto" w:fill="auto"/>
            <w:vAlign w:val="center"/>
          </w:tcPr>
          <w:p w14:paraId="668612F0" w14:textId="77777777" w:rsidR="00227F7C" w:rsidRPr="00573BB8" w:rsidRDefault="00227F7C" w:rsidP="008B6B23">
            <w:pPr>
              <w:jc w:val="center"/>
              <w:rPr>
                <w:rFonts w:ascii="Times New Roman" w:hAnsi="Times New Roman"/>
                <w:color w:val="000000" w:themeColor="text1"/>
                <w:sz w:val="16"/>
                <w:szCs w:val="16"/>
                <w:lang w:eastAsia="ru-RU"/>
              </w:rPr>
            </w:pPr>
          </w:p>
        </w:tc>
        <w:tc>
          <w:tcPr>
            <w:tcW w:w="970" w:type="dxa"/>
            <w:vMerge/>
            <w:tcBorders>
              <w:left w:val="nil"/>
              <w:bottom w:val="single" w:sz="8" w:space="0" w:color="auto"/>
              <w:right w:val="single" w:sz="8" w:space="0" w:color="auto"/>
            </w:tcBorders>
            <w:shd w:val="clear" w:color="auto" w:fill="auto"/>
            <w:vAlign w:val="center"/>
          </w:tcPr>
          <w:p w14:paraId="40915FF9" w14:textId="77777777" w:rsidR="00227F7C" w:rsidRPr="00573BB8" w:rsidRDefault="00227F7C" w:rsidP="008B6B23">
            <w:pPr>
              <w:jc w:val="center"/>
              <w:rPr>
                <w:rFonts w:ascii="Times New Roman" w:hAnsi="Times New Roman"/>
                <w:color w:val="000000" w:themeColor="text1"/>
                <w:sz w:val="16"/>
                <w:szCs w:val="16"/>
                <w:lang w:eastAsia="ru-RU"/>
              </w:rPr>
            </w:pPr>
          </w:p>
        </w:tc>
        <w:tc>
          <w:tcPr>
            <w:tcW w:w="545" w:type="dxa"/>
            <w:vMerge/>
            <w:tcBorders>
              <w:left w:val="nil"/>
              <w:bottom w:val="single" w:sz="8" w:space="0" w:color="auto"/>
              <w:right w:val="single" w:sz="8" w:space="0" w:color="auto"/>
            </w:tcBorders>
            <w:shd w:val="clear" w:color="auto" w:fill="auto"/>
            <w:vAlign w:val="center"/>
          </w:tcPr>
          <w:p w14:paraId="241BA4AE" w14:textId="77777777" w:rsidR="00227F7C" w:rsidRPr="00573BB8" w:rsidRDefault="00227F7C" w:rsidP="008B6B23">
            <w:pPr>
              <w:jc w:val="center"/>
              <w:rPr>
                <w:rFonts w:ascii="Times New Roman" w:hAnsi="Times New Roman"/>
                <w:color w:val="000000" w:themeColor="text1"/>
                <w:sz w:val="18"/>
                <w:szCs w:val="18"/>
                <w:lang w:eastAsia="ru-RU"/>
              </w:rPr>
            </w:pPr>
          </w:p>
        </w:tc>
        <w:tc>
          <w:tcPr>
            <w:tcW w:w="820" w:type="dxa"/>
            <w:tcBorders>
              <w:top w:val="nil"/>
              <w:left w:val="nil"/>
              <w:bottom w:val="single" w:sz="8" w:space="0" w:color="auto"/>
              <w:right w:val="single" w:sz="8" w:space="0" w:color="auto"/>
            </w:tcBorders>
            <w:shd w:val="clear" w:color="auto" w:fill="auto"/>
            <w:vAlign w:val="center"/>
          </w:tcPr>
          <w:p w14:paraId="53897D2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tcBorders>
              <w:top w:val="nil"/>
              <w:left w:val="nil"/>
              <w:bottom w:val="single" w:sz="8" w:space="0" w:color="auto"/>
              <w:right w:val="single" w:sz="8" w:space="0" w:color="auto"/>
            </w:tcBorders>
            <w:shd w:val="clear" w:color="auto" w:fill="auto"/>
            <w:vAlign w:val="center"/>
          </w:tcPr>
          <w:p w14:paraId="5C93281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gridSpan w:val="2"/>
            <w:tcBorders>
              <w:top w:val="nil"/>
              <w:left w:val="nil"/>
              <w:bottom w:val="single" w:sz="8" w:space="0" w:color="auto"/>
              <w:right w:val="single" w:sz="8" w:space="0" w:color="auto"/>
            </w:tcBorders>
            <w:shd w:val="clear" w:color="auto" w:fill="auto"/>
            <w:vAlign w:val="center"/>
          </w:tcPr>
          <w:p w14:paraId="1476F6C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8" w:type="dxa"/>
            <w:tcBorders>
              <w:top w:val="nil"/>
              <w:left w:val="nil"/>
              <w:bottom w:val="single" w:sz="8" w:space="0" w:color="auto"/>
              <w:right w:val="single" w:sz="8" w:space="0" w:color="auto"/>
            </w:tcBorders>
            <w:shd w:val="clear" w:color="auto" w:fill="auto"/>
            <w:vAlign w:val="center"/>
          </w:tcPr>
          <w:p w14:paraId="32E59E5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7" w:type="dxa"/>
            <w:tcBorders>
              <w:top w:val="single" w:sz="8" w:space="0" w:color="auto"/>
              <w:left w:val="nil"/>
              <w:bottom w:val="single" w:sz="8" w:space="0" w:color="auto"/>
              <w:right w:val="single" w:sz="8" w:space="0" w:color="000000"/>
            </w:tcBorders>
            <w:shd w:val="clear" w:color="auto" w:fill="auto"/>
            <w:vAlign w:val="center"/>
          </w:tcPr>
          <w:p w14:paraId="2DF7262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640" w:type="dxa"/>
            <w:tcBorders>
              <w:top w:val="nil"/>
              <w:left w:val="nil"/>
              <w:bottom w:val="single" w:sz="8" w:space="0" w:color="auto"/>
              <w:right w:val="single" w:sz="8" w:space="0" w:color="auto"/>
            </w:tcBorders>
            <w:shd w:val="clear" w:color="auto" w:fill="auto"/>
            <w:vAlign w:val="center"/>
          </w:tcPr>
          <w:p w14:paraId="7D7E62E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74A52A7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tcPr>
          <w:p w14:paraId="7F5BA68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tcPr>
          <w:p w14:paraId="7A11180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69,2</w:t>
            </w:r>
          </w:p>
        </w:tc>
        <w:tc>
          <w:tcPr>
            <w:tcW w:w="709" w:type="dxa"/>
            <w:tcBorders>
              <w:top w:val="nil"/>
              <w:left w:val="single" w:sz="4" w:space="0" w:color="auto"/>
              <w:bottom w:val="single" w:sz="4" w:space="0" w:color="auto"/>
              <w:right w:val="single" w:sz="4" w:space="0" w:color="auto"/>
            </w:tcBorders>
            <w:shd w:val="clear" w:color="auto" w:fill="auto"/>
            <w:vAlign w:val="center"/>
          </w:tcPr>
          <w:p w14:paraId="7CD4D12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69,2</w:t>
            </w:r>
          </w:p>
        </w:tc>
        <w:tc>
          <w:tcPr>
            <w:tcW w:w="851" w:type="dxa"/>
            <w:tcBorders>
              <w:top w:val="nil"/>
              <w:left w:val="nil"/>
              <w:bottom w:val="single" w:sz="4" w:space="0" w:color="auto"/>
              <w:right w:val="single" w:sz="4" w:space="0" w:color="auto"/>
            </w:tcBorders>
            <w:shd w:val="clear" w:color="auto" w:fill="auto"/>
            <w:vAlign w:val="center"/>
          </w:tcPr>
          <w:p w14:paraId="0B6815E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69,2</w:t>
            </w:r>
          </w:p>
        </w:tc>
        <w:tc>
          <w:tcPr>
            <w:tcW w:w="708" w:type="dxa"/>
            <w:tcBorders>
              <w:top w:val="single" w:sz="8" w:space="0" w:color="auto"/>
              <w:left w:val="nil"/>
              <w:bottom w:val="single" w:sz="8" w:space="0" w:color="auto"/>
              <w:right w:val="single" w:sz="4" w:space="0" w:color="auto"/>
            </w:tcBorders>
          </w:tcPr>
          <w:p w14:paraId="4E408B4B" w14:textId="77777777" w:rsidR="00227F7C" w:rsidRDefault="00227F7C" w:rsidP="008B6B23">
            <w:pPr>
              <w:jc w:val="center"/>
              <w:rPr>
                <w:rFonts w:ascii="Times New Roman" w:hAnsi="Times New Roman"/>
                <w:color w:val="000000" w:themeColor="text1"/>
                <w:sz w:val="18"/>
                <w:szCs w:val="18"/>
                <w:lang w:eastAsia="ru-RU"/>
              </w:rPr>
            </w:pPr>
          </w:p>
          <w:p w14:paraId="39525ECA" w14:textId="5C8BF8C6"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69,2</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331C8E24" w14:textId="3EB8F8B9" w:rsidR="00227F7C"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276,8</w:t>
            </w:r>
          </w:p>
        </w:tc>
      </w:tr>
      <w:tr w:rsidR="00227F7C" w:rsidRPr="00573BB8" w14:paraId="29EC812D"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4CD8FD78"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Прочие работы и услуги</w:t>
            </w:r>
          </w:p>
        </w:tc>
        <w:tc>
          <w:tcPr>
            <w:tcW w:w="992" w:type="dxa"/>
            <w:vMerge/>
            <w:tcBorders>
              <w:top w:val="nil"/>
              <w:left w:val="single" w:sz="8" w:space="0" w:color="auto"/>
              <w:bottom w:val="single" w:sz="4" w:space="0" w:color="000000"/>
              <w:right w:val="single" w:sz="8" w:space="0" w:color="auto"/>
            </w:tcBorders>
            <w:vAlign w:val="center"/>
            <w:hideMark/>
          </w:tcPr>
          <w:p w14:paraId="3B80B046"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52F7327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7056D7B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4E9D757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09AF6FA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2A5B405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107,00</w:t>
            </w:r>
          </w:p>
        </w:tc>
        <w:tc>
          <w:tcPr>
            <w:tcW w:w="780" w:type="dxa"/>
            <w:tcBorders>
              <w:top w:val="nil"/>
              <w:left w:val="nil"/>
              <w:bottom w:val="single" w:sz="8" w:space="0" w:color="auto"/>
              <w:right w:val="single" w:sz="8" w:space="0" w:color="auto"/>
            </w:tcBorders>
            <w:shd w:val="clear" w:color="auto" w:fill="auto"/>
            <w:vAlign w:val="center"/>
            <w:hideMark/>
          </w:tcPr>
          <w:p w14:paraId="09BF5DC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63,52</w:t>
            </w:r>
          </w:p>
        </w:tc>
        <w:tc>
          <w:tcPr>
            <w:tcW w:w="780" w:type="dxa"/>
            <w:gridSpan w:val="2"/>
            <w:tcBorders>
              <w:top w:val="nil"/>
              <w:left w:val="nil"/>
              <w:bottom w:val="single" w:sz="8" w:space="0" w:color="auto"/>
              <w:right w:val="single" w:sz="8" w:space="0" w:color="auto"/>
            </w:tcBorders>
            <w:shd w:val="clear" w:color="auto" w:fill="auto"/>
            <w:vAlign w:val="center"/>
            <w:hideMark/>
          </w:tcPr>
          <w:p w14:paraId="0D7DB34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299,10</w:t>
            </w:r>
          </w:p>
        </w:tc>
        <w:tc>
          <w:tcPr>
            <w:tcW w:w="778" w:type="dxa"/>
            <w:tcBorders>
              <w:top w:val="nil"/>
              <w:left w:val="nil"/>
              <w:bottom w:val="single" w:sz="8" w:space="0" w:color="auto"/>
              <w:right w:val="single" w:sz="8" w:space="0" w:color="auto"/>
            </w:tcBorders>
            <w:shd w:val="clear" w:color="auto" w:fill="auto"/>
            <w:vAlign w:val="center"/>
            <w:hideMark/>
          </w:tcPr>
          <w:p w14:paraId="2A525FD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108,75</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353285E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76,70</w:t>
            </w:r>
          </w:p>
        </w:tc>
        <w:tc>
          <w:tcPr>
            <w:tcW w:w="640" w:type="dxa"/>
            <w:tcBorders>
              <w:top w:val="nil"/>
              <w:left w:val="nil"/>
              <w:bottom w:val="single" w:sz="8" w:space="0" w:color="auto"/>
              <w:right w:val="single" w:sz="8" w:space="0" w:color="auto"/>
            </w:tcBorders>
            <w:shd w:val="clear" w:color="auto" w:fill="auto"/>
            <w:vAlign w:val="center"/>
            <w:hideMark/>
          </w:tcPr>
          <w:p w14:paraId="6E48CD5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206,10</w:t>
            </w:r>
          </w:p>
        </w:tc>
        <w:tc>
          <w:tcPr>
            <w:tcW w:w="709" w:type="dxa"/>
            <w:tcBorders>
              <w:top w:val="nil"/>
              <w:left w:val="nil"/>
              <w:bottom w:val="single" w:sz="8" w:space="0" w:color="auto"/>
              <w:right w:val="single" w:sz="8" w:space="0" w:color="auto"/>
            </w:tcBorders>
            <w:shd w:val="clear" w:color="auto" w:fill="auto"/>
            <w:vAlign w:val="center"/>
            <w:hideMark/>
          </w:tcPr>
          <w:p w14:paraId="79FB0A5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55,60</w:t>
            </w:r>
          </w:p>
        </w:tc>
        <w:tc>
          <w:tcPr>
            <w:tcW w:w="851" w:type="dxa"/>
            <w:tcBorders>
              <w:top w:val="nil"/>
              <w:left w:val="nil"/>
              <w:bottom w:val="single" w:sz="8" w:space="0" w:color="auto"/>
              <w:right w:val="single" w:sz="8" w:space="0" w:color="auto"/>
            </w:tcBorders>
            <w:shd w:val="clear" w:color="auto" w:fill="auto"/>
            <w:vAlign w:val="center"/>
            <w:hideMark/>
          </w:tcPr>
          <w:p w14:paraId="2EC906E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81,8</w:t>
            </w:r>
          </w:p>
        </w:tc>
        <w:tc>
          <w:tcPr>
            <w:tcW w:w="708" w:type="dxa"/>
            <w:tcBorders>
              <w:top w:val="nil"/>
              <w:left w:val="nil"/>
              <w:bottom w:val="single" w:sz="8" w:space="0" w:color="auto"/>
              <w:right w:val="nil"/>
            </w:tcBorders>
            <w:shd w:val="clear" w:color="auto" w:fill="auto"/>
            <w:vAlign w:val="center"/>
            <w:hideMark/>
          </w:tcPr>
          <w:p w14:paraId="711B58A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126205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6EB2AF3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single" w:sz="8" w:space="0" w:color="auto"/>
              <w:left w:val="nil"/>
              <w:bottom w:val="single" w:sz="8" w:space="0" w:color="auto"/>
              <w:right w:val="single" w:sz="4" w:space="0" w:color="auto"/>
            </w:tcBorders>
          </w:tcPr>
          <w:p w14:paraId="542A65F4" w14:textId="77777777" w:rsidR="00227F7C" w:rsidRDefault="00227F7C" w:rsidP="008B6B23">
            <w:pPr>
              <w:jc w:val="center"/>
              <w:rPr>
                <w:rFonts w:ascii="Times New Roman" w:hAnsi="Times New Roman"/>
                <w:color w:val="000000" w:themeColor="text1"/>
                <w:sz w:val="18"/>
                <w:szCs w:val="18"/>
                <w:lang w:eastAsia="ru-RU"/>
              </w:rPr>
            </w:pPr>
          </w:p>
          <w:p w14:paraId="53AD8A67" w14:textId="79962AD6"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7F9EC56" w14:textId="280B46F2"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998,57</w:t>
            </w:r>
          </w:p>
        </w:tc>
      </w:tr>
      <w:tr w:rsidR="00227F7C" w:rsidRPr="00573BB8" w14:paraId="17A8C016"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71245E55"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Увеличение стоимости материальных запасов</w:t>
            </w:r>
          </w:p>
        </w:tc>
        <w:tc>
          <w:tcPr>
            <w:tcW w:w="992" w:type="dxa"/>
            <w:vMerge/>
            <w:tcBorders>
              <w:top w:val="nil"/>
              <w:left w:val="single" w:sz="8" w:space="0" w:color="auto"/>
              <w:bottom w:val="single" w:sz="4" w:space="0" w:color="000000"/>
              <w:right w:val="single" w:sz="8" w:space="0" w:color="auto"/>
            </w:tcBorders>
            <w:vAlign w:val="center"/>
            <w:hideMark/>
          </w:tcPr>
          <w:p w14:paraId="1B43CB8E"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12E4D6F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7018579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70E41D3B"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0840080220</w:t>
            </w:r>
          </w:p>
        </w:tc>
        <w:tc>
          <w:tcPr>
            <w:tcW w:w="545" w:type="dxa"/>
            <w:tcBorders>
              <w:top w:val="nil"/>
              <w:left w:val="nil"/>
              <w:bottom w:val="single" w:sz="8" w:space="0" w:color="auto"/>
              <w:right w:val="single" w:sz="8" w:space="0" w:color="auto"/>
            </w:tcBorders>
            <w:shd w:val="clear" w:color="auto" w:fill="auto"/>
            <w:vAlign w:val="center"/>
            <w:hideMark/>
          </w:tcPr>
          <w:p w14:paraId="7A424C4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5C74422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731A218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6,90</w:t>
            </w:r>
          </w:p>
        </w:tc>
        <w:tc>
          <w:tcPr>
            <w:tcW w:w="780" w:type="dxa"/>
            <w:gridSpan w:val="2"/>
            <w:tcBorders>
              <w:top w:val="nil"/>
              <w:left w:val="nil"/>
              <w:bottom w:val="single" w:sz="8" w:space="0" w:color="auto"/>
              <w:right w:val="single" w:sz="8" w:space="0" w:color="auto"/>
            </w:tcBorders>
            <w:shd w:val="clear" w:color="auto" w:fill="auto"/>
            <w:vAlign w:val="center"/>
            <w:hideMark/>
          </w:tcPr>
          <w:p w14:paraId="4C85896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39F4AEA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7ADCF0A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0909AC3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5320503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19B2E59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7F1F8D6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87F97C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51EFA47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5521BB1C" w14:textId="77777777" w:rsidR="00227F7C" w:rsidRDefault="00227F7C" w:rsidP="008B6B23">
            <w:pPr>
              <w:jc w:val="center"/>
              <w:rPr>
                <w:rFonts w:ascii="Times New Roman" w:hAnsi="Times New Roman"/>
                <w:color w:val="000000" w:themeColor="text1"/>
                <w:sz w:val="18"/>
                <w:szCs w:val="18"/>
                <w:lang w:eastAsia="ru-RU"/>
              </w:rPr>
            </w:pPr>
          </w:p>
          <w:p w14:paraId="72505260" w14:textId="0A13F672"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7185089F" w14:textId="43A37F1D"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6,90</w:t>
            </w:r>
          </w:p>
        </w:tc>
      </w:tr>
      <w:tr w:rsidR="00227F7C" w:rsidRPr="00573BB8" w14:paraId="66C0C332" w14:textId="77777777" w:rsidTr="00227F7C">
        <w:trPr>
          <w:trHeight w:val="420"/>
        </w:trPr>
        <w:tc>
          <w:tcPr>
            <w:tcW w:w="2434" w:type="dxa"/>
            <w:gridSpan w:val="2"/>
            <w:vMerge w:val="restart"/>
            <w:tcBorders>
              <w:top w:val="nil"/>
              <w:left w:val="single" w:sz="8" w:space="0" w:color="auto"/>
              <w:right w:val="single" w:sz="8" w:space="0" w:color="auto"/>
            </w:tcBorders>
            <w:shd w:val="clear" w:color="auto" w:fill="auto"/>
            <w:vAlign w:val="center"/>
            <w:hideMark/>
          </w:tcPr>
          <w:p w14:paraId="3FDDDD71"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частичное финансирование (возмещение) расходов на содержание ЕДДС</w:t>
            </w:r>
          </w:p>
        </w:tc>
        <w:tc>
          <w:tcPr>
            <w:tcW w:w="992" w:type="dxa"/>
            <w:vMerge/>
            <w:tcBorders>
              <w:top w:val="nil"/>
              <w:left w:val="single" w:sz="8" w:space="0" w:color="auto"/>
              <w:bottom w:val="single" w:sz="4" w:space="0" w:color="000000"/>
              <w:right w:val="single" w:sz="8" w:space="0" w:color="auto"/>
            </w:tcBorders>
            <w:vAlign w:val="center"/>
            <w:hideMark/>
          </w:tcPr>
          <w:p w14:paraId="3D84FC89"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31D8EE5C"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vMerge w:val="restart"/>
            <w:tcBorders>
              <w:top w:val="nil"/>
              <w:left w:val="nil"/>
              <w:right w:val="single" w:sz="8" w:space="0" w:color="auto"/>
            </w:tcBorders>
            <w:shd w:val="clear" w:color="auto" w:fill="auto"/>
            <w:vAlign w:val="center"/>
            <w:hideMark/>
          </w:tcPr>
          <w:p w14:paraId="6A3D0A0C"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vMerge w:val="restart"/>
            <w:tcBorders>
              <w:top w:val="nil"/>
              <w:left w:val="nil"/>
              <w:right w:val="single" w:sz="8" w:space="0" w:color="auto"/>
            </w:tcBorders>
            <w:shd w:val="clear" w:color="auto" w:fill="auto"/>
            <w:vAlign w:val="center"/>
            <w:hideMark/>
          </w:tcPr>
          <w:p w14:paraId="42B76B44"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0840074130</w:t>
            </w:r>
          </w:p>
        </w:tc>
        <w:tc>
          <w:tcPr>
            <w:tcW w:w="545" w:type="dxa"/>
            <w:vMerge w:val="restart"/>
            <w:tcBorders>
              <w:top w:val="nil"/>
              <w:left w:val="nil"/>
              <w:right w:val="single" w:sz="8" w:space="0" w:color="auto"/>
            </w:tcBorders>
            <w:shd w:val="clear" w:color="auto" w:fill="auto"/>
            <w:vAlign w:val="center"/>
            <w:hideMark/>
          </w:tcPr>
          <w:p w14:paraId="119AE1A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7DD078B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41B51B7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5BEC7E0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196,00</w:t>
            </w:r>
          </w:p>
        </w:tc>
        <w:tc>
          <w:tcPr>
            <w:tcW w:w="778" w:type="dxa"/>
            <w:tcBorders>
              <w:top w:val="nil"/>
              <w:left w:val="nil"/>
              <w:bottom w:val="single" w:sz="8" w:space="0" w:color="auto"/>
              <w:right w:val="single" w:sz="8" w:space="0" w:color="auto"/>
            </w:tcBorders>
            <w:shd w:val="clear" w:color="auto" w:fill="auto"/>
            <w:vAlign w:val="center"/>
            <w:hideMark/>
          </w:tcPr>
          <w:p w14:paraId="1AAB907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42D0CD8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620,00</w:t>
            </w:r>
          </w:p>
        </w:tc>
        <w:tc>
          <w:tcPr>
            <w:tcW w:w="640" w:type="dxa"/>
            <w:tcBorders>
              <w:top w:val="nil"/>
              <w:left w:val="nil"/>
              <w:bottom w:val="single" w:sz="8" w:space="0" w:color="auto"/>
              <w:right w:val="single" w:sz="8" w:space="0" w:color="auto"/>
            </w:tcBorders>
            <w:shd w:val="clear" w:color="auto" w:fill="auto"/>
            <w:vAlign w:val="center"/>
            <w:hideMark/>
          </w:tcPr>
          <w:p w14:paraId="5F68F69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1 911,00</w:t>
            </w:r>
          </w:p>
        </w:tc>
        <w:tc>
          <w:tcPr>
            <w:tcW w:w="709" w:type="dxa"/>
            <w:tcBorders>
              <w:top w:val="nil"/>
              <w:left w:val="nil"/>
              <w:bottom w:val="single" w:sz="8" w:space="0" w:color="auto"/>
              <w:right w:val="single" w:sz="8" w:space="0" w:color="auto"/>
            </w:tcBorders>
            <w:shd w:val="clear" w:color="auto" w:fill="auto"/>
            <w:vAlign w:val="center"/>
            <w:hideMark/>
          </w:tcPr>
          <w:p w14:paraId="58C94DE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9,00</w:t>
            </w:r>
          </w:p>
        </w:tc>
        <w:tc>
          <w:tcPr>
            <w:tcW w:w="851" w:type="dxa"/>
            <w:tcBorders>
              <w:top w:val="nil"/>
              <w:left w:val="nil"/>
              <w:bottom w:val="single" w:sz="8" w:space="0" w:color="auto"/>
              <w:right w:val="single" w:sz="8" w:space="0" w:color="auto"/>
            </w:tcBorders>
            <w:shd w:val="clear" w:color="auto" w:fill="auto"/>
            <w:vAlign w:val="center"/>
            <w:hideMark/>
          </w:tcPr>
          <w:p w14:paraId="3DBDAC1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hideMark/>
          </w:tcPr>
          <w:p w14:paraId="307F07A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54843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09609B2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0F4B9DE7" w14:textId="77777777" w:rsidR="00227F7C" w:rsidRDefault="00227F7C" w:rsidP="008B6B23">
            <w:pPr>
              <w:jc w:val="center"/>
              <w:rPr>
                <w:rFonts w:ascii="Times New Roman" w:hAnsi="Times New Roman"/>
                <w:color w:val="000000" w:themeColor="text1"/>
                <w:sz w:val="18"/>
                <w:szCs w:val="18"/>
                <w:lang w:eastAsia="ru-RU"/>
              </w:rPr>
            </w:pPr>
          </w:p>
          <w:p w14:paraId="3D8EE9C6" w14:textId="62F55E4A"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A2C0B77" w14:textId="0E751AB9"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2736</w:t>
            </w:r>
          </w:p>
        </w:tc>
      </w:tr>
      <w:tr w:rsidR="00227F7C" w:rsidRPr="00573BB8" w14:paraId="2572C759" w14:textId="77777777" w:rsidTr="00227F7C">
        <w:trPr>
          <w:trHeight w:val="420"/>
        </w:trPr>
        <w:tc>
          <w:tcPr>
            <w:tcW w:w="2434" w:type="dxa"/>
            <w:gridSpan w:val="2"/>
            <w:vMerge/>
            <w:tcBorders>
              <w:left w:val="single" w:sz="8" w:space="0" w:color="auto"/>
              <w:bottom w:val="single" w:sz="8" w:space="0" w:color="auto"/>
              <w:right w:val="single" w:sz="8" w:space="0" w:color="auto"/>
            </w:tcBorders>
            <w:shd w:val="clear" w:color="auto" w:fill="auto"/>
            <w:vAlign w:val="center"/>
          </w:tcPr>
          <w:p w14:paraId="0C0D55BF" w14:textId="77777777" w:rsidR="00227F7C" w:rsidRPr="00573BB8" w:rsidRDefault="00227F7C" w:rsidP="008B6B23">
            <w:pPr>
              <w:rPr>
                <w:rFonts w:ascii="Times New Roman" w:hAnsi="Times New Roman"/>
                <w:color w:val="000000" w:themeColor="text1"/>
                <w:sz w:val="16"/>
                <w:szCs w:val="16"/>
                <w:lang w:eastAsia="ru-RU"/>
              </w:rPr>
            </w:pPr>
          </w:p>
        </w:tc>
        <w:tc>
          <w:tcPr>
            <w:tcW w:w="992" w:type="dxa"/>
            <w:vMerge/>
            <w:tcBorders>
              <w:top w:val="nil"/>
              <w:left w:val="single" w:sz="8" w:space="0" w:color="auto"/>
              <w:bottom w:val="single" w:sz="4" w:space="0" w:color="000000"/>
              <w:right w:val="single" w:sz="8" w:space="0" w:color="auto"/>
            </w:tcBorders>
            <w:vAlign w:val="center"/>
          </w:tcPr>
          <w:p w14:paraId="769F282C"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52D50B22"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938</w:t>
            </w:r>
          </w:p>
        </w:tc>
        <w:tc>
          <w:tcPr>
            <w:tcW w:w="521" w:type="dxa"/>
            <w:vMerge/>
            <w:tcBorders>
              <w:left w:val="nil"/>
              <w:bottom w:val="single" w:sz="8" w:space="0" w:color="auto"/>
              <w:right w:val="single" w:sz="8" w:space="0" w:color="auto"/>
            </w:tcBorders>
            <w:shd w:val="clear" w:color="auto" w:fill="auto"/>
            <w:vAlign w:val="center"/>
          </w:tcPr>
          <w:p w14:paraId="5218E799" w14:textId="77777777" w:rsidR="00227F7C" w:rsidRPr="00573BB8" w:rsidRDefault="00227F7C" w:rsidP="008B6B23">
            <w:pPr>
              <w:jc w:val="center"/>
              <w:rPr>
                <w:rFonts w:ascii="Times New Roman" w:hAnsi="Times New Roman"/>
                <w:color w:val="000000" w:themeColor="text1"/>
                <w:sz w:val="16"/>
                <w:szCs w:val="16"/>
                <w:lang w:eastAsia="ru-RU"/>
              </w:rPr>
            </w:pPr>
          </w:p>
        </w:tc>
        <w:tc>
          <w:tcPr>
            <w:tcW w:w="970" w:type="dxa"/>
            <w:vMerge/>
            <w:tcBorders>
              <w:left w:val="nil"/>
              <w:bottom w:val="single" w:sz="8" w:space="0" w:color="auto"/>
              <w:right w:val="single" w:sz="8" w:space="0" w:color="auto"/>
            </w:tcBorders>
            <w:shd w:val="clear" w:color="auto" w:fill="auto"/>
            <w:vAlign w:val="center"/>
          </w:tcPr>
          <w:p w14:paraId="2079C707" w14:textId="77777777" w:rsidR="00227F7C" w:rsidRPr="00573BB8" w:rsidRDefault="00227F7C" w:rsidP="008B6B23">
            <w:pPr>
              <w:jc w:val="center"/>
              <w:rPr>
                <w:rFonts w:ascii="Times New Roman" w:hAnsi="Times New Roman"/>
                <w:color w:val="000000" w:themeColor="text1"/>
                <w:sz w:val="16"/>
                <w:szCs w:val="16"/>
                <w:lang w:eastAsia="ru-RU"/>
              </w:rPr>
            </w:pPr>
          </w:p>
        </w:tc>
        <w:tc>
          <w:tcPr>
            <w:tcW w:w="545" w:type="dxa"/>
            <w:vMerge/>
            <w:tcBorders>
              <w:left w:val="nil"/>
              <w:bottom w:val="single" w:sz="8" w:space="0" w:color="auto"/>
              <w:right w:val="single" w:sz="8" w:space="0" w:color="auto"/>
            </w:tcBorders>
            <w:shd w:val="clear" w:color="auto" w:fill="auto"/>
            <w:vAlign w:val="center"/>
          </w:tcPr>
          <w:p w14:paraId="7AD52757" w14:textId="77777777" w:rsidR="00227F7C" w:rsidRPr="00573BB8" w:rsidRDefault="00227F7C" w:rsidP="008B6B23">
            <w:pPr>
              <w:jc w:val="center"/>
              <w:rPr>
                <w:rFonts w:ascii="Times New Roman" w:hAnsi="Times New Roman"/>
                <w:color w:val="000000" w:themeColor="text1"/>
                <w:sz w:val="18"/>
                <w:szCs w:val="18"/>
                <w:lang w:eastAsia="ru-RU"/>
              </w:rPr>
            </w:pPr>
          </w:p>
        </w:tc>
        <w:tc>
          <w:tcPr>
            <w:tcW w:w="820" w:type="dxa"/>
            <w:tcBorders>
              <w:top w:val="nil"/>
              <w:left w:val="nil"/>
              <w:bottom w:val="single" w:sz="8" w:space="0" w:color="auto"/>
              <w:right w:val="single" w:sz="8" w:space="0" w:color="auto"/>
            </w:tcBorders>
            <w:shd w:val="clear" w:color="auto" w:fill="auto"/>
            <w:vAlign w:val="center"/>
          </w:tcPr>
          <w:p w14:paraId="5E531F9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tcBorders>
              <w:top w:val="nil"/>
              <w:left w:val="nil"/>
              <w:bottom w:val="single" w:sz="8" w:space="0" w:color="auto"/>
              <w:right w:val="single" w:sz="8" w:space="0" w:color="auto"/>
            </w:tcBorders>
            <w:shd w:val="clear" w:color="auto" w:fill="auto"/>
            <w:vAlign w:val="center"/>
          </w:tcPr>
          <w:p w14:paraId="35F03F7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gridSpan w:val="2"/>
            <w:tcBorders>
              <w:top w:val="nil"/>
              <w:left w:val="nil"/>
              <w:bottom w:val="single" w:sz="8" w:space="0" w:color="auto"/>
              <w:right w:val="single" w:sz="8" w:space="0" w:color="auto"/>
            </w:tcBorders>
            <w:shd w:val="clear" w:color="auto" w:fill="auto"/>
            <w:vAlign w:val="center"/>
          </w:tcPr>
          <w:p w14:paraId="5CBFC75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8" w:type="dxa"/>
            <w:tcBorders>
              <w:top w:val="nil"/>
              <w:left w:val="nil"/>
              <w:bottom w:val="single" w:sz="8" w:space="0" w:color="auto"/>
              <w:right w:val="single" w:sz="8" w:space="0" w:color="auto"/>
            </w:tcBorders>
            <w:shd w:val="clear" w:color="auto" w:fill="auto"/>
            <w:vAlign w:val="center"/>
          </w:tcPr>
          <w:p w14:paraId="444F524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7" w:type="dxa"/>
            <w:tcBorders>
              <w:top w:val="single" w:sz="8" w:space="0" w:color="auto"/>
              <w:left w:val="nil"/>
              <w:bottom w:val="single" w:sz="8" w:space="0" w:color="auto"/>
              <w:right w:val="single" w:sz="8" w:space="0" w:color="000000"/>
            </w:tcBorders>
            <w:shd w:val="clear" w:color="auto" w:fill="auto"/>
            <w:vAlign w:val="center"/>
          </w:tcPr>
          <w:p w14:paraId="32139F4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640" w:type="dxa"/>
            <w:tcBorders>
              <w:top w:val="nil"/>
              <w:left w:val="nil"/>
              <w:bottom w:val="single" w:sz="8" w:space="0" w:color="auto"/>
              <w:right w:val="single" w:sz="8" w:space="0" w:color="auto"/>
            </w:tcBorders>
            <w:shd w:val="clear" w:color="auto" w:fill="auto"/>
            <w:vAlign w:val="center"/>
          </w:tcPr>
          <w:p w14:paraId="35D1E61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5075F4C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tcPr>
          <w:p w14:paraId="583B3A2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tcPr>
          <w:p w14:paraId="733299D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20</w:t>
            </w:r>
          </w:p>
        </w:tc>
        <w:tc>
          <w:tcPr>
            <w:tcW w:w="709" w:type="dxa"/>
            <w:tcBorders>
              <w:top w:val="nil"/>
              <w:left w:val="single" w:sz="4" w:space="0" w:color="auto"/>
              <w:bottom w:val="single" w:sz="4" w:space="0" w:color="auto"/>
              <w:right w:val="single" w:sz="4" w:space="0" w:color="auto"/>
            </w:tcBorders>
            <w:shd w:val="clear" w:color="auto" w:fill="auto"/>
            <w:vAlign w:val="center"/>
          </w:tcPr>
          <w:p w14:paraId="7743FB3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6090C1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single" w:sz="8" w:space="0" w:color="auto"/>
              <w:left w:val="nil"/>
              <w:bottom w:val="single" w:sz="8" w:space="0" w:color="auto"/>
              <w:right w:val="single" w:sz="4" w:space="0" w:color="auto"/>
            </w:tcBorders>
          </w:tcPr>
          <w:p w14:paraId="7CDD997C" w14:textId="77777777" w:rsidR="00227F7C" w:rsidRDefault="00227F7C" w:rsidP="008B6B23">
            <w:pPr>
              <w:jc w:val="center"/>
              <w:rPr>
                <w:rFonts w:ascii="Times New Roman" w:hAnsi="Times New Roman"/>
                <w:color w:val="000000" w:themeColor="text1"/>
                <w:sz w:val="18"/>
                <w:szCs w:val="18"/>
                <w:lang w:eastAsia="ru-RU"/>
              </w:rPr>
            </w:pPr>
          </w:p>
          <w:p w14:paraId="75AECF17" w14:textId="5C563231"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24211D6E" w14:textId="2EAB1E1B"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20</w:t>
            </w:r>
          </w:p>
        </w:tc>
      </w:tr>
      <w:tr w:rsidR="00227F7C" w:rsidRPr="00573BB8" w14:paraId="091C809E" w14:textId="77777777" w:rsidTr="00227F7C">
        <w:trPr>
          <w:trHeight w:val="420"/>
        </w:trPr>
        <w:tc>
          <w:tcPr>
            <w:tcW w:w="2434" w:type="dxa"/>
            <w:gridSpan w:val="2"/>
            <w:vMerge w:val="restart"/>
            <w:tcBorders>
              <w:top w:val="nil"/>
              <w:left w:val="single" w:sz="8" w:space="0" w:color="auto"/>
              <w:right w:val="single" w:sz="8" w:space="0" w:color="auto"/>
            </w:tcBorders>
            <w:shd w:val="clear" w:color="auto" w:fill="auto"/>
            <w:vAlign w:val="center"/>
          </w:tcPr>
          <w:p w14:paraId="3F5678A0"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Софинансирование на расходы на частичное финансирование (возмещение) расходов на содержание ЕДДС</w:t>
            </w:r>
          </w:p>
        </w:tc>
        <w:tc>
          <w:tcPr>
            <w:tcW w:w="992" w:type="dxa"/>
            <w:vMerge/>
            <w:tcBorders>
              <w:top w:val="nil"/>
              <w:left w:val="single" w:sz="8" w:space="0" w:color="auto"/>
              <w:bottom w:val="single" w:sz="4" w:space="0" w:color="000000"/>
              <w:right w:val="single" w:sz="8" w:space="0" w:color="auto"/>
            </w:tcBorders>
            <w:vAlign w:val="center"/>
          </w:tcPr>
          <w:p w14:paraId="735E5D0D"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0624AE24"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938</w:t>
            </w:r>
          </w:p>
        </w:tc>
        <w:tc>
          <w:tcPr>
            <w:tcW w:w="521" w:type="dxa"/>
            <w:vMerge w:val="restart"/>
            <w:tcBorders>
              <w:top w:val="nil"/>
              <w:left w:val="nil"/>
              <w:right w:val="single" w:sz="8" w:space="0" w:color="auto"/>
            </w:tcBorders>
            <w:shd w:val="clear" w:color="auto" w:fill="auto"/>
            <w:vAlign w:val="center"/>
          </w:tcPr>
          <w:p w14:paraId="48395CA4"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vMerge w:val="restart"/>
            <w:tcBorders>
              <w:top w:val="nil"/>
              <w:left w:val="nil"/>
              <w:right w:val="single" w:sz="8" w:space="0" w:color="auto"/>
            </w:tcBorders>
            <w:shd w:val="clear" w:color="auto" w:fill="auto"/>
            <w:vAlign w:val="center"/>
          </w:tcPr>
          <w:p w14:paraId="5BA3D6F1"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08400S4130</w:t>
            </w:r>
          </w:p>
        </w:tc>
        <w:tc>
          <w:tcPr>
            <w:tcW w:w="545" w:type="dxa"/>
            <w:vMerge w:val="restart"/>
            <w:tcBorders>
              <w:top w:val="nil"/>
              <w:left w:val="nil"/>
              <w:right w:val="single" w:sz="8" w:space="0" w:color="auto"/>
            </w:tcBorders>
            <w:shd w:val="clear" w:color="auto" w:fill="auto"/>
            <w:vAlign w:val="center"/>
          </w:tcPr>
          <w:p w14:paraId="3779D3D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tcPr>
          <w:p w14:paraId="57BF9A7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tcBorders>
              <w:top w:val="nil"/>
              <w:left w:val="nil"/>
              <w:bottom w:val="single" w:sz="8" w:space="0" w:color="auto"/>
              <w:right w:val="single" w:sz="8" w:space="0" w:color="auto"/>
            </w:tcBorders>
            <w:shd w:val="clear" w:color="auto" w:fill="auto"/>
            <w:vAlign w:val="center"/>
          </w:tcPr>
          <w:p w14:paraId="6C96BBF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80" w:type="dxa"/>
            <w:gridSpan w:val="2"/>
            <w:tcBorders>
              <w:top w:val="nil"/>
              <w:left w:val="nil"/>
              <w:bottom w:val="single" w:sz="8" w:space="0" w:color="auto"/>
              <w:right w:val="single" w:sz="8" w:space="0" w:color="auto"/>
            </w:tcBorders>
            <w:shd w:val="clear" w:color="auto" w:fill="auto"/>
            <w:vAlign w:val="center"/>
          </w:tcPr>
          <w:p w14:paraId="6DB718E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8" w:type="dxa"/>
            <w:tcBorders>
              <w:top w:val="nil"/>
              <w:left w:val="nil"/>
              <w:bottom w:val="single" w:sz="8" w:space="0" w:color="auto"/>
              <w:right w:val="single" w:sz="8" w:space="0" w:color="auto"/>
            </w:tcBorders>
            <w:shd w:val="clear" w:color="auto" w:fill="auto"/>
            <w:vAlign w:val="center"/>
          </w:tcPr>
          <w:p w14:paraId="2442314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77" w:type="dxa"/>
            <w:tcBorders>
              <w:top w:val="single" w:sz="8" w:space="0" w:color="auto"/>
              <w:left w:val="nil"/>
              <w:bottom w:val="single" w:sz="8" w:space="0" w:color="auto"/>
              <w:right w:val="single" w:sz="8" w:space="0" w:color="000000"/>
            </w:tcBorders>
            <w:shd w:val="clear" w:color="auto" w:fill="auto"/>
            <w:vAlign w:val="center"/>
          </w:tcPr>
          <w:p w14:paraId="1A6A2E6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640" w:type="dxa"/>
            <w:tcBorders>
              <w:top w:val="nil"/>
              <w:left w:val="nil"/>
              <w:bottom w:val="single" w:sz="8" w:space="0" w:color="auto"/>
              <w:right w:val="single" w:sz="8" w:space="0" w:color="auto"/>
            </w:tcBorders>
            <w:shd w:val="clear" w:color="auto" w:fill="auto"/>
            <w:vAlign w:val="center"/>
          </w:tcPr>
          <w:p w14:paraId="7683715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tcPr>
          <w:p w14:paraId="2BA133B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tcPr>
          <w:p w14:paraId="6248A93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tcPr>
          <w:p w14:paraId="1891CC9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0,1</w:t>
            </w:r>
          </w:p>
        </w:tc>
        <w:tc>
          <w:tcPr>
            <w:tcW w:w="709" w:type="dxa"/>
            <w:tcBorders>
              <w:top w:val="nil"/>
              <w:left w:val="single" w:sz="4" w:space="0" w:color="auto"/>
              <w:bottom w:val="single" w:sz="4" w:space="0" w:color="auto"/>
              <w:right w:val="single" w:sz="4" w:space="0" w:color="auto"/>
            </w:tcBorders>
            <w:shd w:val="clear" w:color="auto" w:fill="auto"/>
            <w:vAlign w:val="center"/>
          </w:tcPr>
          <w:p w14:paraId="2C61F27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49F17D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single" w:sz="8" w:space="0" w:color="auto"/>
              <w:left w:val="nil"/>
              <w:bottom w:val="single" w:sz="8" w:space="0" w:color="auto"/>
              <w:right w:val="single" w:sz="4" w:space="0" w:color="auto"/>
            </w:tcBorders>
          </w:tcPr>
          <w:p w14:paraId="6197B167" w14:textId="77777777" w:rsidR="00227F7C" w:rsidRDefault="00227F7C" w:rsidP="008B6B23">
            <w:pPr>
              <w:jc w:val="center"/>
              <w:rPr>
                <w:rFonts w:ascii="Times New Roman" w:hAnsi="Times New Roman"/>
                <w:color w:val="000000" w:themeColor="text1"/>
                <w:sz w:val="18"/>
                <w:szCs w:val="18"/>
                <w:lang w:eastAsia="ru-RU"/>
              </w:rPr>
            </w:pPr>
          </w:p>
          <w:p w14:paraId="47ED072E" w14:textId="137DAE3D"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2661984D" w14:textId="4E4BAB0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0,1</w:t>
            </w:r>
          </w:p>
        </w:tc>
      </w:tr>
      <w:tr w:rsidR="00227F7C" w:rsidRPr="00573BB8" w14:paraId="74220A6F" w14:textId="77777777" w:rsidTr="00227F7C">
        <w:trPr>
          <w:trHeight w:val="420"/>
        </w:trPr>
        <w:tc>
          <w:tcPr>
            <w:tcW w:w="2434" w:type="dxa"/>
            <w:gridSpan w:val="2"/>
            <w:vMerge/>
            <w:tcBorders>
              <w:left w:val="single" w:sz="8" w:space="0" w:color="auto"/>
              <w:bottom w:val="single" w:sz="8" w:space="0" w:color="auto"/>
              <w:right w:val="single" w:sz="8" w:space="0" w:color="auto"/>
            </w:tcBorders>
            <w:shd w:val="clear" w:color="auto" w:fill="auto"/>
            <w:vAlign w:val="center"/>
            <w:hideMark/>
          </w:tcPr>
          <w:p w14:paraId="257EDB2E" w14:textId="77777777" w:rsidR="00227F7C" w:rsidRPr="00573BB8" w:rsidRDefault="00227F7C" w:rsidP="008B6B23">
            <w:pPr>
              <w:rPr>
                <w:rFonts w:ascii="Times New Roman" w:hAnsi="Times New Roman"/>
                <w:color w:val="000000" w:themeColor="text1"/>
                <w:sz w:val="16"/>
                <w:szCs w:val="16"/>
                <w:lang w:eastAsia="ru-RU"/>
              </w:rPr>
            </w:pPr>
          </w:p>
        </w:tc>
        <w:tc>
          <w:tcPr>
            <w:tcW w:w="992" w:type="dxa"/>
            <w:vMerge/>
            <w:tcBorders>
              <w:top w:val="nil"/>
              <w:left w:val="single" w:sz="8" w:space="0" w:color="auto"/>
              <w:bottom w:val="single" w:sz="4" w:space="0" w:color="000000"/>
              <w:right w:val="single" w:sz="8" w:space="0" w:color="auto"/>
            </w:tcBorders>
            <w:vAlign w:val="center"/>
            <w:hideMark/>
          </w:tcPr>
          <w:p w14:paraId="0EAB4CE1"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5CB10D0F"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vMerge/>
            <w:tcBorders>
              <w:left w:val="nil"/>
              <w:bottom w:val="single" w:sz="8" w:space="0" w:color="auto"/>
              <w:right w:val="single" w:sz="8" w:space="0" w:color="auto"/>
            </w:tcBorders>
            <w:shd w:val="clear" w:color="auto" w:fill="auto"/>
            <w:vAlign w:val="center"/>
            <w:hideMark/>
          </w:tcPr>
          <w:p w14:paraId="0F4ED091" w14:textId="77777777" w:rsidR="00227F7C" w:rsidRPr="00573BB8" w:rsidRDefault="00227F7C" w:rsidP="008B6B23">
            <w:pPr>
              <w:jc w:val="center"/>
              <w:rPr>
                <w:rFonts w:ascii="Times New Roman" w:hAnsi="Times New Roman"/>
                <w:color w:val="000000" w:themeColor="text1"/>
                <w:sz w:val="16"/>
                <w:szCs w:val="16"/>
                <w:lang w:eastAsia="ru-RU"/>
              </w:rPr>
            </w:pPr>
          </w:p>
        </w:tc>
        <w:tc>
          <w:tcPr>
            <w:tcW w:w="970" w:type="dxa"/>
            <w:vMerge/>
            <w:tcBorders>
              <w:left w:val="nil"/>
              <w:bottom w:val="single" w:sz="8" w:space="0" w:color="auto"/>
              <w:right w:val="single" w:sz="8" w:space="0" w:color="auto"/>
            </w:tcBorders>
            <w:shd w:val="clear" w:color="auto" w:fill="auto"/>
            <w:vAlign w:val="center"/>
            <w:hideMark/>
          </w:tcPr>
          <w:p w14:paraId="5DA41587" w14:textId="77777777" w:rsidR="00227F7C" w:rsidRPr="00573BB8" w:rsidRDefault="00227F7C" w:rsidP="008B6B23">
            <w:pPr>
              <w:jc w:val="center"/>
              <w:rPr>
                <w:rFonts w:ascii="Times New Roman" w:hAnsi="Times New Roman"/>
                <w:color w:val="000000" w:themeColor="text1"/>
                <w:sz w:val="16"/>
                <w:szCs w:val="16"/>
                <w:lang w:eastAsia="ru-RU"/>
              </w:rPr>
            </w:pPr>
          </w:p>
        </w:tc>
        <w:tc>
          <w:tcPr>
            <w:tcW w:w="545" w:type="dxa"/>
            <w:vMerge/>
            <w:tcBorders>
              <w:left w:val="nil"/>
              <w:bottom w:val="single" w:sz="8" w:space="0" w:color="auto"/>
              <w:right w:val="single" w:sz="8" w:space="0" w:color="auto"/>
            </w:tcBorders>
            <w:shd w:val="clear" w:color="auto" w:fill="auto"/>
            <w:vAlign w:val="center"/>
            <w:hideMark/>
          </w:tcPr>
          <w:p w14:paraId="7ADAC77D" w14:textId="77777777" w:rsidR="00227F7C" w:rsidRPr="00573BB8" w:rsidRDefault="00227F7C" w:rsidP="008B6B23">
            <w:pPr>
              <w:jc w:val="center"/>
              <w:rPr>
                <w:rFonts w:ascii="Times New Roman" w:hAnsi="Times New Roman"/>
                <w:color w:val="000000" w:themeColor="text1"/>
                <w:sz w:val="18"/>
                <w:szCs w:val="18"/>
                <w:lang w:eastAsia="ru-RU"/>
              </w:rPr>
            </w:pPr>
          </w:p>
        </w:tc>
        <w:tc>
          <w:tcPr>
            <w:tcW w:w="820" w:type="dxa"/>
            <w:tcBorders>
              <w:top w:val="nil"/>
              <w:left w:val="nil"/>
              <w:bottom w:val="single" w:sz="8" w:space="0" w:color="auto"/>
              <w:right w:val="single" w:sz="8" w:space="0" w:color="auto"/>
            </w:tcBorders>
            <w:shd w:val="clear" w:color="auto" w:fill="auto"/>
            <w:vAlign w:val="center"/>
            <w:hideMark/>
          </w:tcPr>
          <w:p w14:paraId="3623F26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1C1669B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22E1D889"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4D3CD7C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32300A7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1,20</w:t>
            </w:r>
          </w:p>
        </w:tc>
        <w:tc>
          <w:tcPr>
            <w:tcW w:w="640" w:type="dxa"/>
            <w:tcBorders>
              <w:top w:val="nil"/>
              <w:left w:val="nil"/>
              <w:bottom w:val="single" w:sz="8" w:space="0" w:color="auto"/>
              <w:right w:val="single" w:sz="8" w:space="0" w:color="auto"/>
            </w:tcBorders>
            <w:shd w:val="clear" w:color="auto" w:fill="auto"/>
            <w:vAlign w:val="center"/>
            <w:hideMark/>
          </w:tcPr>
          <w:p w14:paraId="780DA6F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3,80</w:t>
            </w:r>
          </w:p>
        </w:tc>
        <w:tc>
          <w:tcPr>
            <w:tcW w:w="709" w:type="dxa"/>
            <w:tcBorders>
              <w:top w:val="nil"/>
              <w:left w:val="nil"/>
              <w:bottom w:val="single" w:sz="8" w:space="0" w:color="auto"/>
              <w:right w:val="single" w:sz="8" w:space="0" w:color="auto"/>
            </w:tcBorders>
            <w:shd w:val="clear" w:color="auto" w:fill="auto"/>
            <w:vAlign w:val="center"/>
            <w:hideMark/>
          </w:tcPr>
          <w:p w14:paraId="3ECBD6C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1,00</w:t>
            </w:r>
          </w:p>
        </w:tc>
        <w:tc>
          <w:tcPr>
            <w:tcW w:w="851" w:type="dxa"/>
            <w:tcBorders>
              <w:top w:val="nil"/>
              <w:left w:val="nil"/>
              <w:bottom w:val="single" w:sz="8" w:space="0" w:color="auto"/>
              <w:right w:val="single" w:sz="8" w:space="0" w:color="auto"/>
            </w:tcBorders>
            <w:shd w:val="clear" w:color="auto" w:fill="auto"/>
            <w:vAlign w:val="center"/>
            <w:hideMark/>
          </w:tcPr>
          <w:p w14:paraId="2CFB8A3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hideMark/>
          </w:tcPr>
          <w:p w14:paraId="48F1B4A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BAD04C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379CF50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8" w:space="0" w:color="auto"/>
              <w:left w:val="nil"/>
              <w:bottom w:val="single" w:sz="8" w:space="0" w:color="auto"/>
              <w:right w:val="single" w:sz="4" w:space="0" w:color="auto"/>
            </w:tcBorders>
          </w:tcPr>
          <w:p w14:paraId="18A09DB6" w14:textId="77777777" w:rsidR="00227F7C" w:rsidRDefault="00227F7C" w:rsidP="008B6B23">
            <w:pPr>
              <w:jc w:val="center"/>
              <w:rPr>
                <w:rFonts w:ascii="Times New Roman" w:hAnsi="Times New Roman"/>
                <w:color w:val="000000" w:themeColor="text1"/>
                <w:sz w:val="18"/>
                <w:szCs w:val="18"/>
                <w:lang w:eastAsia="ru-RU"/>
              </w:rPr>
            </w:pPr>
          </w:p>
          <w:p w14:paraId="109F0E33" w14:textId="64CEFBC6"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0</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1B71B463" w14:textId="6B394F2B"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6</w:t>
            </w:r>
          </w:p>
        </w:tc>
      </w:tr>
      <w:tr w:rsidR="00227F7C" w:rsidRPr="00573BB8" w14:paraId="62853684"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58F747AC"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Создание мат. Ресурсов для ЧС</w:t>
            </w:r>
          </w:p>
        </w:tc>
        <w:tc>
          <w:tcPr>
            <w:tcW w:w="992" w:type="dxa"/>
            <w:vMerge/>
            <w:tcBorders>
              <w:top w:val="nil"/>
              <w:left w:val="single" w:sz="8" w:space="0" w:color="auto"/>
              <w:bottom w:val="single" w:sz="4" w:space="0" w:color="000000"/>
              <w:right w:val="single" w:sz="8" w:space="0" w:color="auto"/>
            </w:tcBorders>
            <w:vAlign w:val="center"/>
            <w:hideMark/>
          </w:tcPr>
          <w:p w14:paraId="21857B5C"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18DA452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89B9CA6"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54D5379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0840087080</w:t>
            </w:r>
          </w:p>
        </w:tc>
        <w:tc>
          <w:tcPr>
            <w:tcW w:w="545" w:type="dxa"/>
            <w:tcBorders>
              <w:top w:val="nil"/>
              <w:left w:val="nil"/>
              <w:bottom w:val="single" w:sz="8" w:space="0" w:color="auto"/>
              <w:right w:val="single" w:sz="8" w:space="0" w:color="auto"/>
            </w:tcBorders>
            <w:shd w:val="clear" w:color="auto" w:fill="auto"/>
            <w:vAlign w:val="center"/>
            <w:hideMark/>
          </w:tcPr>
          <w:p w14:paraId="12C35B6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6B9732D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2285946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799B25D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5007443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41D15BF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17C2902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89,10</w:t>
            </w:r>
          </w:p>
        </w:tc>
        <w:tc>
          <w:tcPr>
            <w:tcW w:w="709" w:type="dxa"/>
            <w:tcBorders>
              <w:top w:val="nil"/>
              <w:left w:val="nil"/>
              <w:bottom w:val="single" w:sz="8" w:space="0" w:color="auto"/>
              <w:right w:val="single" w:sz="8" w:space="0" w:color="auto"/>
            </w:tcBorders>
            <w:shd w:val="clear" w:color="auto" w:fill="auto"/>
            <w:vAlign w:val="center"/>
            <w:hideMark/>
          </w:tcPr>
          <w:p w14:paraId="1E20746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5E1E0CD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w:t>
            </w:r>
          </w:p>
        </w:tc>
        <w:tc>
          <w:tcPr>
            <w:tcW w:w="708" w:type="dxa"/>
            <w:tcBorders>
              <w:top w:val="nil"/>
              <w:left w:val="nil"/>
              <w:bottom w:val="single" w:sz="8" w:space="0" w:color="auto"/>
              <w:right w:val="nil"/>
            </w:tcBorders>
            <w:shd w:val="clear" w:color="auto" w:fill="auto"/>
            <w:vAlign w:val="center"/>
            <w:hideMark/>
          </w:tcPr>
          <w:p w14:paraId="41DED51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CA1B66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2DFB8E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8" w:type="dxa"/>
            <w:tcBorders>
              <w:top w:val="single" w:sz="8" w:space="0" w:color="auto"/>
              <w:left w:val="nil"/>
              <w:bottom w:val="single" w:sz="8" w:space="0" w:color="auto"/>
              <w:right w:val="single" w:sz="4" w:space="0" w:color="auto"/>
            </w:tcBorders>
          </w:tcPr>
          <w:p w14:paraId="05A82A2C" w14:textId="77777777" w:rsidR="00227F7C" w:rsidRDefault="00227F7C" w:rsidP="008B6B23">
            <w:pPr>
              <w:jc w:val="center"/>
              <w:rPr>
                <w:rFonts w:ascii="Times New Roman" w:hAnsi="Times New Roman"/>
                <w:color w:val="000000" w:themeColor="text1"/>
                <w:sz w:val="18"/>
                <w:szCs w:val="18"/>
                <w:lang w:eastAsia="ru-RU"/>
              </w:rPr>
            </w:pPr>
          </w:p>
          <w:p w14:paraId="6257326E" w14:textId="1F668645"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5BC653AF" w14:textId="40F06B75"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89,1</w:t>
            </w:r>
          </w:p>
        </w:tc>
      </w:tr>
      <w:tr w:rsidR="00227F7C" w:rsidRPr="00573BB8" w14:paraId="4FAA9AFE" w14:textId="77777777" w:rsidTr="00227F7C">
        <w:trPr>
          <w:trHeight w:val="795"/>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2B8963E9"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изготовление схемы расположения земельного участка на кадастровом плане территории границ дорог общего пользования местного назначения и подготовку межевого плана.</w:t>
            </w:r>
          </w:p>
        </w:tc>
        <w:tc>
          <w:tcPr>
            <w:tcW w:w="992" w:type="dxa"/>
            <w:vMerge/>
            <w:tcBorders>
              <w:top w:val="nil"/>
              <w:left w:val="single" w:sz="8" w:space="0" w:color="auto"/>
              <w:bottom w:val="single" w:sz="4" w:space="0" w:color="000000"/>
              <w:right w:val="single" w:sz="8" w:space="0" w:color="auto"/>
            </w:tcBorders>
            <w:vAlign w:val="center"/>
            <w:hideMark/>
          </w:tcPr>
          <w:p w14:paraId="50CAA215"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08B8E19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37B2144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412</w:t>
            </w:r>
          </w:p>
        </w:tc>
        <w:tc>
          <w:tcPr>
            <w:tcW w:w="970" w:type="dxa"/>
            <w:tcBorders>
              <w:top w:val="nil"/>
              <w:left w:val="nil"/>
              <w:bottom w:val="single" w:sz="8" w:space="0" w:color="auto"/>
              <w:right w:val="single" w:sz="8" w:space="0" w:color="auto"/>
            </w:tcBorders>
            <w:shd w:val="clear" w:color="auto" w:fill="auto"/>
            <w:vAlign w:val="center"/>
            <w:hideMark/>
          </w:tcPr>
          <w:p w14:paraId="45C19049" w14:textId="77777777" w:rsidR="00227F7C" w:rsidRPr="00573BB8" w:rsidRDefault="00227F7C" w:rsidP="008B6B23">
            <w:pPr>
              <w:jc w:val="center"/>
              <w:rPr>
                <w:rFonts w:ascii="Times New Roman" w:hAnsi="Times New Roman"/>
                <w:color w:val="000000" w:themeColor="text1"/>
                <w:sz w:val="14"/>
                <w:szCs w:val="14"/>
                <w:lang w:eastAsia="ru-RU"/>
              </w:rPr>
            </w:pPr>
            <w:r w:rsidRPr="00573BB8">
              <w:rPr>
                <w:rFonts w:ascii="Times New Roman" w:hAnsi="Times New Roman"/>
                <w:color w:val="000000" w:themeColor="text1"/>
                <w:sz w:val="14"/>
                <w:szCs w:val="14"/>
                <w:lang w:eastAsia="ru-RU"/>
              </w:rPr>
              <w:t>0840089190</w:t>
            </w:r>
          </w:p>
        </w:tc>
        <w:tc>
          <w:tcPr>
            <w:tcW w:w="545" w:type="dxa"/>
            <w:tcBorders>
              <w:top w:val="nil"/>
              <w:left w:val="nil"/>
              <w:bottom w:val="single" w:sz="8" w:space="0" w:color="auto"/>
              <w:right w:val="single" w:sz="8" w:space="0" w:color="auto"/>
            </w:tcBorders>
            <w:shd w:val="clear" w:color="auto" w:fill="auto"/>
            <w:vAlign w:val="center"/>
            <w:hideMark/>
          </w:tcPr>
          <w:p w14:paraId="2DC910D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1597FD8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02E5A2F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3EAAD5A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3AD2FFF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4BB1D21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35,00</w:t>
            </w:r>
          </w:p>
        </w:tc>
        <w:tc>
          <w:tcPr>
            <w:tcW w:w="640" w:type="dxa"/>
            <w:tcBorders>
              <w:top w:val="nil"/>
              <w:left w:val="nil"/>
              <w:bottom w:val="single" w:sz="8" w:space="0" w:color="auto"/>
              <w:right w:val="single" w:sz="8" w:space="0" w:color="auto"/>
            </w:tcBorders>
            <w:shd w:val="clear" w:color="auto" w:fill="auto"/>
            <w:vAlign w:val="center"/>
            <w:hideMark/>
          </w:tcPr>
          <w:p w14:paraId="7FD47FE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163BEE2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142C263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7CC2A98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2ED831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CCA0ED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8" w:type="dxa"/>
            <w:tcBorders>
              <w:top w:val="single" w:sz="8" w:space="0" w:color="auto"/>
              <w:left w:val="nil"/>
              <w:bottom w:val="single" w:sz="8" w:space="0" w:color="auto"/>
              <w:right w:val="single" w:sz="4" w:space="0" w:color="auto"/>
            </w:tcBorders>
          </w:tcPr>
          <w:p w14:paraId="326C0705" w14:textId="77777777" w:rsidR="00227F7C" w:rsidRDefault="00227F7C" w:rsidP="008B6B23">
            <w:pPr>
              <w:jc w:val="center"/>
              <w:rPr>
                <w:rFonts w:ascii="Times New Roman" w:hAnsi="Times New Roman"/>
                <w:color w:val="000000" w:themeColor="text1"/>
                <w:sz w:val="18"/>
                <w:szCs w:val="18"/>
                <w:lang w:eastAsia="ru-RU"/>
              </w:rPr>
            </w:pPr>
          </w:p>
          <w:p w14:paraId="0367829D" w14:textId="77777777" w:rsidR="00850B56" w:rsidRDefault="00850B56" w:rsidP="008B6B23">
            <w:pPr>
              <w:jc w:val="center"/>
              <w:rPr>
                <w:rFonts w:ascii="Times New Roman" w:hAnsi="Times New Roman"/>
                <w:color w:val="000000" w:themeColor="text1"/>
                <w:sz w:val="18"/>
                <w:szCs w:val="18"/>
                <w:lang w:eastAsia="ru-RU"/>
              </w:rPr>
            </w:pPr>
          </w:p>
          <w:p w14:paraId="378082BA" w14:textId="350A7C4E" w:rsidR="00850B56" w:rsidRPr="00573BB8" w:rsidRDefault="00850B56"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6EA87558" w14:textId="46369860"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35,00</w:t>
            </w:r>
          </w:p>
        </w:tc>
      </w:tr>
      <w:tr w:rsidR="00227F7C" w:rsidRPr="00573BB8" w14:paraId="7746AD2C" w14:textId="77777777" w:rsidTr="00227F7C">
        <w:trPr>
          <w:trHeight w:val="705"/>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5F08DD03"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lastRenderedPageBreak/>
              <w:t>Расходы на приобретение, распространение тематической печатной и видеопродукции в области ГО, защиты от ЧС, обеспечения безопасности населения</w:t>
            </w:r>
          </w:p>
        </w:tc>
        <w:tc>
          <w:tcPr>
            <w:tcW w:w="992" w:type="dxa"/>
            <w:vMerge/>
            <w:tcBorders>
              <w:top w:val="nil"/>
              <w:left w:val="single" w:sz="8" w:space="0" w:color="auto"/>
              <w:bottom w:val="single" w:sz="4" w:space="0" w:color="000000"/>
              <w:right w:val="single" w:sz="8" w:space="0" w:color="auto"/>
            </w:tcBorders>
            <w:vAlign w:val="center"/>
            <w:hideMark/>
          </w:tcPr>
          <w:p w14:paraId="721394A7"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743ABF54"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CCAF2AE"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310</w:t>
            </w:r>
          </w:p>
        </w:tc>
        <w:tc>
          <w:tcPr>
            <w:tcW w:w="970" w:type="dxa"/>
            <w:tcBorders>
              <w:top w:val="nil"/>
              <w:left w:val="nil"/>
              <w:bottom w:val="single" w:sz="8" w:space="0" w:color="auto"/>
              <w:right w:val="single" w:sz="8" w:space="0" w:color="auto"/>
            </w:tcBorders>
            <w:shd w:val="clear" w:color="auto" w:fill="auto"/>
            <w:vAlign w:val="center"/>
            <w:hideMark/>
          </w:tcPr>
          <w:p w14:paraId="60CCA5B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0820086090</w:t>
            </w:r>
          </w:p>
        </w:tc>
        <w:tc>
          <w:tcPr>
            <w:tcW w:w="545" w:type="dxa"/>
            <w:tcBorders>
              <w:top w:val="nil"/>
              <w:left w:val="nil"/>
              <w:bottom w:val="single" w:sz="8" w:space="0" w:color="auto"/>
              <w:right w:val="single" w:sz="8" w:space="0" w:color="auto"/>
            </w:tcBorders>
            <w:shd w:val="clear" w:color="auto" w:fill="auto"/>
            <w:vAlign w:val="center"/>
            <w:hideMark/>
          </w:tcPr>
          <w:p w14:paraId="25FF747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5424D30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23C0717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28CC8A8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49EA9F9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48F9B2E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10,00</w:t>
            </w:r>
          </w:p>
        </w:tc>
        <w:tc>
          <w:tcPr>
            <w:tcW w:w="640" w:type="dxa"/>
            <w:tcBorders>
              <w:top w:val="nil"/>
              <w:left w:val="nil"/>
              <w:bottom w:val="single" w:sz="8" w:space="0" w:color="auto"/>
              <w:right w:val="single" w:sz="8" w:space="0" w:color="auto"/>
            </w:tcBorders>
            <w:shd w:val="clear" w:color="auto" w:fill="auto"/>
            <w:vAlign w:val="center"/>
            <w:hideMark/>
          </w:tcPr>
          <w:p w14:paraId="2E505D1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40,00</w:t>
            </w:r>
          </w:p>
        </w:tc>
        <w:tc>
          <w:tcPr>
            <w:tcW w:w="709" w:type="dxa"/>
            <w:tcBorders>
              <w:top w:val="nil"/>
              <w:left w:val="nil"/>
              <w:bottom w:val="single" w:sz="8" w:space="0" w:color="auto"/>
              <w:right w:val="single" w:sz="8" w:space="0" w:color="auto"/>
            </w:tcBorders>
            <w:shd w:val="clear" w:color="auto" w:fill="auto"/>
            <w:vAlign w:val="center"/>
            <w:hideMark/>
          </w:tcPr>
          <w:p w14:paraId="5C0F54A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532E7D3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single" w:sz="8" w:space="0" w:color="auto"/>
              <w:right w:val="nil"/>
            </w:tcBorders>
            <w:shd w:val="clear" w:color="auto" w:fill="auto"/>
            <w:vAlign w:val="center"/>
            <w:hideMark/>
          </w:tcPr>
          <w:p w14:paraId="3986102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7258C7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68AA03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8" w:type="dxa"/>
            <w:tcBorders>
              <w:top w:val="single" w:sz="8" w:space="0" w:color="auto"/>
              <w:left w:val="nil"/>
              <w:bottom w:val="single" w:sz="8" w:space="0" w:color="auto"/>
              <w:right w:val="single" w:sz="4" w:space="0" w:color="auto"/>
            </w:tcBorders>
          </w:tcPr>
          <w:p w14:paraId="1BB8A5CC" w14:textId="77777777" w:rsidR="00227F7C" w:rsidRDefault="00227F7C" w:rsidP="008B6B23">
            <w:pPr>
              <w:jc w:val="center"/>
              <w:rPr>
                <w:rFonts w:ascii="Times New Roman" w:hAnsi="Times New Roman"/>
                <w:color w:val="000000" w:themeColor="text1"/>
                <w:sz w:val="18"/>
                <w:szCs w:val="18"/>
                <w:lang w:eastAsia="ru-RU"/>
              </w:rPr>
            </w:pPr>
          </w:p>
          <w:p w14:paraId="176B0417" w14:textId="77777777" w:rsidR="00327CDF" w:rsidRDefault="00327CDF" w:rsidP="008B6B23">
            <w:pPr>
              <w:jc w:val="center"/>
              <w:rPr>
                <w:rFonts w:ascii="Times New Roman" w:hAnsi="Times New Roman"/>
                <w:color w:val="000000" w:themeColor="text1"/>
                <w:sz w:val="18"/>
                <w:szCs w:val="18"/>
                <w:lang w:eastAsia="ru-RU"/>
              </w:rPr>
            </w:pPr>
          </w:p>
          <w:p w14:paraId="74D3A51C" w14:textId="7F889781" w:rsidR="00327CDF" w:rsidRPr="00573BB8" w:rsidRDefault="00327CDF"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2F309EBE" w14:textId="5823E9F8"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50,00</w:t>
            </w:r>
          </w:p>
        </w:tc>
      </w:tr>
      <w:tr w:rsidR="00227F7C" w:rsidRPr="00573BB8" w14:paraId="5716DD30" w14:textId="77777777" w:rsidTr="00227F7C">
        <w:trPr>
          <w:trHeight w:val="615"/>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6D6E5C21"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проведение работ по технической инвентаризации многоквартирных домов в муниципальном образовании город Дивногорск</w:t>
            </w:r>
          </w:p>
        </w:tc>
        <w:tc>
          <w:tcPr>
            <w:tcW w:w="992" w:type="dxa"/>
            <w:vMerge/>
            <w:tcBorders>
              <w:top w:val="nil"/>
              <w:left w:val="single" w:sz="8" w:space="0" w:color="auto"/>
              <w:bottom w:val="single" w:sz="4" w:space="0" w:color="000000"/>
              <w:right w:val="single" w:sz="8" w:space="0" w:color="auto"/>
            </w:tcBorders>
            <w:vAlign w:val="center"/>
            <w:hideMark/>
          </w:tcPr>
          <w:p w14:paraId="3DD1549A"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22A7601A"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0A1E9C3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501</w:t>
            </w:r>
          </w:p>
        </w:tc>
        <w:tc>
          <w:tcPr>
            <w:tcW w:w="970" w:type="dxa"/>
            <w:tcBorders>
              <w:top w:val="nil"/>
              <w:left w:val="nil"/>
              <w:bottom w:val="single" w:sz="8" w:space="0" w:color="auto"/>
              <w:right w:val="single" w:sz="8" w:space="0" w:color="auto"/>
            </w:tcBorders>
            <w:shd w:val="clear" w:color="auto" w:fill="auto"/>
            <w:vAlign w:val="center"/>
            <w:hideMark/>
          </w:tcPr>
          <w:p w14:paraId="535BAA7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0840087010</w:t>
            </w:r>
          </w:p>
        </w:tc>
        <w:tc>
          <w:tcPr>
            <w:tcW w:w="545" w:type="dxa"/>
            <w:tcBorders>
              <w:top w:val="nil"/>
              <w:left w:val="nil"/>
              <w:bottom w:val="single" w:sz="8" w:space="0" w:color="auto"/>
              <w:right w:val="single" w:sz="8" w:space="0" w:color="auto"/>
            </w:tcBorders>
            <w:shd w:val="clear" w:color="auto" w:fill="auto"/>
            <w:vAlign w:val="center"/>
            <w:hideMark/>
          </w:tcPr>
          <w:p w14:paraId="7EA88CA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232987B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0B483A3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6CEF304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2F1C89E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74E463D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78D672D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40,00</w:t>
            </w:r>
          </w:p>
        </w:tc>
        <w:tc>
          <w:tcPr>
            <w:tcW w:w="709" w:type="dxa"/>
            <w:tcBorders>
              <w:top w:val="nil"/>
              <w:left w:val="nil"/>
              <w:bottom w:val="single" w:sz="8" w:space="0" w:color="auto"/>
              <w:right w:val="single" w:sz="8" w:space="0" w:color="auto"/>
            </w:tcBorders>
            <w:shd w:val="clear" w:color="auto" w:fill="auto"/>
            <w:vAlign w:val="center"/>
            <w:hideMark/>
          </w:tcPr>
          <w:p w14:paraId="560160A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14:paraId="0DE4B9F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nil"/>
              <w:left w:val="nil"/>
              <w:bottom w:val="nil"/>
              <w:right w:val="nil"/>
            </w:tcBorders>
            <w:shd w:val="clear" w:color="auto" w:fill="auto"/>
            <w:vAlign w:val="center"/>
            <w:hideMark/>
          </w:tcPr>
          <w:p w14:paraId="1ABED20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58D4C1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38ABC7A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8" w:type="dxa"/>
            <w:tcBorders>
              <w:top w:val="single" w:sz="8" w:space="0" w:color="auto"/>
              <w:left w:val="nil"/>
              <w:bottom w:val="single" w:sz="8" w:space="0" w:color="auto"/>
              <w:right w:val="single" w:sz="4" w:space="0" w:color="auto"/>
            </w:tcBorders>
          </w:tcPr>
          <w:p w14:paraId="660BC393" w14:textId="77777777" w:rsidR="00227F7C" w:rsidRDefault="00227F7C" w:rsidP="008B6B23">
            <w:pPr>
              <w:jc w:val="center"/>
              <w:rPr>
                <w:rFonts w:ascii="Times New Roman" w:hAnsi="Times New Roman"/>
                <w:color w:val="000000" w:themeColor="text1"/>
                <w:sz w:val="18"/>
                <w:szCs w:val="18"/>
                <w:lang w:eastAsia="ru-RU"/>
              </w:rPr>
            </w:pPr>
          </w:p>
          <w:p w14:paraId="72AAEE0B" w14:textId="77777777" w:rsidR="00327CDF" w:rsidRDefault="00327CDF" w:rsidP="008B6B23">
            <w:pPr>
              <w:jc w:val="center"/>
              <w:rPr>
                <w:rFonts w:ascii="Times New Roman" w:hAnsi="Times New Roman"/>
                <w:color w:val="000000" w:themeColor="text1"/>
                <w:sz w:val="18"/>
                <w:szCs w:val="18"/>
                <w:lang w:eastAsia="ru-RU"/>
              </w:rPr>
            </w:pPr>
          </w:p>
          <w:p w14:paraId="11068B2E" w14:textId="227B0160" w:rsidR="00327CDF" w:rsidRPr="00573BB8" w:rsidRDefault="00327CDF"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3116E9DF" w14:textId="7672111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40,00</w:t>
            </w:r>
          </w:p>
        </w:tc>
      </w:tr>
      <w:tr w:rsidR="00227F7C" w:rsidRPr="00573BB8" w14:paraId="1B2A0300" w14:textId="77777777" w:rsidTr="00227F7C">
        <w:trPr>
          <w:trHeight w:val="705"/>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233057BA"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подготовку актов о прекращении существования объектов капитального строительства в муниципальном образовании город Дивногорск</w:t>
            </w:r>
          </w:p>
        </w:tc>
        <w:tc>
          <w:tcPr>
            <w:tcW w:w="992" w:type="dxa"/>
            <w:vMerge/>
            <w:tcBorders>
              <w:top w:val="nil"/>
              <w:left w:val="single" w:sz="8" w:space="0" w:color="auto"/>
              <w:bottom w:val="single" w:sz="4" w:space="0" w:color="000000"/>
              <w:right w:val="single" w:sz="8" w:space="0" w:color="auto"/>
            </w:tcBorders>
            <w:vAlign w:val="center"/>
            <w:hideMark/>
          </w:tcPr>
          <w:p w14:paraId="10A23385"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399F2A9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2A31C251"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501</w:t>
            </w:r>
          </w:p>
        </w:tc>
        <w:tc>
          <w:tcPr>
            <w:tcW w:w="970" w:type="dxa"/>
            <w:tcBorders>
              <w:top w:val="nil"/>
              <w:left w:val="nil"/>
              <w:bottom w:val="single" w:sz="8" w:space="0" w:color="auto"/>
              <w:right w:val="single" w:sz="8" w:space="0" w:color="auto"/>
            </w:tcBorders>
            <w:shd w:val="clear" w:color="auto" w:fill="auto"/>
            <w:vAlign w:val="center"/>
            <w:hideMark/>
          </w:tcPr>
          <w:p w14:paraId="51F860A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0840087030</w:t>
            </w:r>
          </w:p>
        </w:tc>
        <w:tc>
          <w:tcPr>
            <w:tcW w:w="545" w:type="dxa"/>
            <w:tcBorders>
              <w:top w:val="nil"/>
              <w:left w:val="nil"/>
              <w:bottom w:val="single" w:sz="8" w:space="0" w:color="auto"/>
              <w:right w:val="single" w:sz="8" w:space="0" w:color="auto"/>
            </w:tcBorders>
            <w:shd w:val="clear" w:color="auto" w:fill="auto"/>
            <w:vAlign w:val="center"/>
            <w:hideMark/>
          </w:tcPr>
          <w:p w14:paraId="40A0246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5AA27A4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263A12B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1CEBF7C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238D6137"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01D73F3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39A1F33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12,00</w:t>
            </w:r>
          </w:p>
        </w:tc>
        <w:tc>
          <w:tcPr>
            <w:tcW w:w="709" w:type="dxa"/>
            <w:tcBorders>
              <w:top w:val="nil"/>
              <w:left w:val="nil"/>
              <w:bottom w:val="single" w:sz="8" w:space="0" w:color="auto"/>
              <w:right w:val="single" w:sz="8" w:space="0" w:color="auto"/>
            </w:tcBorders>
            <w:shd w:val="clear" w:color="auto" w:fill="auto"/>
            <w:vAlign w:val="center"/>
            <w:hideMark/>
          </w:tcPr>
          <w:p w14:paraId="14FC0F40"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nil"/>
            </w:tcBorders>
            <w:shd w:val="clear" w:color="auto" w:fill="auto"/>
            <w:vAlign w:val="center"/>
            <w:hideMark/>
          </w:tcPr>
          <w:p w14:paraId="24E1D04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13A2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9" w:type="dxa"/>
            <w:tcBorders>
              <w:top w:val="nil"/>
              <w:left w:val="nil"/>
              <w:bottom w:val="nil"/>
              <w:right w:val="single" w:sz="4" w:space="0" w:color="auto"/>
            </w:tcBorders>
            <w:shd w:val="clear" w:color="auto" w:fill="auto"/>
            <w:vAlign w:val="center"/>
            <w:hideMark/>
          </w:tcPr>
          <w:p w14:paraId="78216AC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851" w:type="dxa"/>
            <w:tcBorders>
              <w:top w:val="nil"/>
              <w:left w:val="nil"/>
              <w:bottom w:val="nil"/>
              <w:right w:val="single" w:sz="4" w:space="0" w:color="auto"/>
            </w:tcBorders>
            <w:shd w:val="clear" w:color="auto" w:fill="auto"/>
            <w:vAlign w:val="center"/>
            <w:hideMark/>
          </w:tcPr>
          <w:p w14:paraId="350AF28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8" w:type="dxa"/>
            <w:tcBorders>
              <w:top w:val="single" w:sz="8" w:space="0" w:color="auto"/>
              <w:left w:val="nil"/>
              <w:bottom w:val="single" w:sz="8" w:space="0" w:color="auto"/>
              <w:right w:val="single" w:sz="4" w:space="0" w:color="auto"/>
            </w:tcBorders>
          </w:tcPr>
          <w:p w14:paraId="1EE722EF" w14:textId="77777777" w:rsidR="00227F7C" w:rsidRDefault="00227F7C" w:rsidP="008B6B23">
            <w:pPr>
              <w:jc w:val="center"/>
              <w:rPr>
                <w:rFonts w:ascii="Times New Roman" w:hAnsi="Times New Roman"/>
                <w:color w:val="000000" w:themeColor="text1"/>
                <w:sz w:val="18"/>
                <w:szCs w:val="18"/>
                <w:lang w:eastAsia="ru-RU"/>
              </w:rPr>
            </w:pPr>
          </w:p>
          <w:p w14:paraId="756DFB6F" w14:textId="77777777" w:rsidR="00327CDF" w:rsidRDefault="00327CDF" w:rsidP="008B6B23">
            <w:pPr>
              <w:jc w:val="center"/>
              <w:rPr>
                <w:rFonts w:ascii="Times New Roman" w:hAnsi="Times New Roman"/>
                <w:color w:val="000000" w:themeColor="text1"/>
                <w:sz w:val="18"/>
                <w:szCs w:val="18"/>
                <w:lang w:eastAsia="ru-RU"/>
              </w:rPr>
            </w:pPr>
          </w:p>
          <w:p w14:paraId="43B7C4C3" w14:textId="1753CB16" w:rsidR="00327CDF" w:rsidRPr="00573BB8" w:rsidRDefault="00327CDF"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0006AD11" w14:textId="431625DF"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12,00</w:t>
            </w:r>
          </w:p>
        </w:tc>
      </w:tr>
      <w:tr w:rsidR="00227F7C" w:rsidRPr="00573BB8" w14:paraId="31DBC370" w14:textId="77777777" w:rsidTr="00227F7C">
        <w:trPr>
          <w:trHeight w:val="420"/>
        </w:trPr>
        <w:tc>
          <w:tcPr>
            <w:tcW w:w="2434" w:type="dxa"/>
            <w:gridSpan w:val="2"/>
            <w:vMerge w:val="restart"/>
            <w:tcBorders>
              <w:top w:val="nil"/>
              <w:left w:val="single" w:sz="8" w:space="0" w:color="auto"/>
              <w:right w:val="single" w:sz="8" w:space="0" w:color="auto"/>
            </w:tcBorders>
            <w:shd w:val="clear" w:color="auto" w:fill="auto"/>
            <w:vAlign w:val="center"/>
            <w:hideMark/>
          </w:tcPr>
          <w:p w14:paraId="35C1D5B8" w14:textId="77777777" w:rsidR="00227F7C" w:rsidRPr="00573BB8" w:rsidRDefault="00227F7C" w:rsidP="008B6B23">
            <w:pPr>
              <w:rPr>
                <w:rFonts w:ascii="Times New Roman" w:hAnsi="Times New Roman"/>
                <w:color w:val="000000" w:themeColor="text1"/>
                <w:sz w:val="16"/>
                <w:szCs w:val="16"/>
                <w:lang w:eastAsia="ru-RU"/>
              </w:rPr>
            </w:pPr>
            <w:proofErr w:type="gramStart"/>
            <w:r w:rsidRPr="00573BB8">
              <w:rPr>
                <w:rFonts w:ascii="Times New Roman" w:hAnsi="Times New Roman"/>
                <w:color w:val="000000" w:themeColor="text1"/>
                <w:sz w:val="16"/>
                <w:szCs w:val="16"/>
                <w:lang w:eastAsia="ru-RU"/>
              </w:rPr>
              <w:t>Расходы</w:t>
            </w:r>
            <w:proofErr w:type="gramEnd"/>
            <w:r w:rsidRPr="00573BB8">
              <w:rPr>
                <w:rFonts w:ascii="Times New Roman" w:hAnsi="Times New Roman"/>
                <w:color w:val="000000" w:themeColor="text1"/>
                <w:sz w:val="16"/>
                <w:szCs w:val="16"/>
                <w:lang w:eastAsia="ru-RU"/>
              </w:rPr>
              <w:t xml:space="preserve"> связанные со сносом домов</w:t>
            </w:r>
          </w:p>
        </w:tc>
        <w:tc>
          <w:tcPr>
            <w:tcW w:w="992" w:type="dxa"/>
            <w:vMerge/>
            <w:tcBorders>
              <w:top w:val="nil"/>
              <w:left w:val="single" w:sz="8" w:space="0" w:color="auto"/>
              <w:bottom w:val="single" w:sz="4" w:space="0" w:color="000000"/>
              <w:right w:val="single" w:sz="8" w:space="0" w:color="auto"/>
            </w:tcBorders>
            <w:vAlign w:val="center"/>
            <w:hideMark/>
          </w:tcPr>
          <w:p w14:paraId="6830B63A"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2FCBCCBA"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3879C680"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hideMark/>
          </w:tcPr>
          <w:p w14:paraId="32C0E88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0840087040</w:t>
            </w:r>
          </w:p>
        </w:tc>
        <w:tc>
          <w:tcPr>
            <w:tcW w:w="545" w:type="dxa"/>
            <w:tcBorders>
              <w:top w:val="nil"/>
              <w:left w:val="nil"/>
              <w:bottom w:val="single" w:sz="8" w:space="0" w:color="auto"/>
              <w:right w:val="single" w:sz="8" w:space="0" w:color="auto"/>
            </w:tcBorders>
            <w:shd w:val="clear" w:color="auto" w:fill="auto"/>
            <w:vAlign w:val="center"/>
            <w:hideMark/>
          </w:tcPr>
          <w:p w14:paraId="2DA6511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6081164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53415DF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0DBFA0D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0B89D0C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411AAA5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3704F1B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53B8EE5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400,00</w:t>
            </w:r>
          </w:p>
        </w:tc>
        <w:tc>
          <w:tcPr>
            <w:tcW w:w="851" w:type="dxa"/>
            <w:tcBorders>
              <w:top w:val="nil"/>
              <w:left w:val="nil"/>
              <w:bottom w:val="single" w:sz="8" w:space="0" w:color="auto"/>
              <w:right w:val="nil"/>
            </w:tcBorders>
            <w:shd w:val="clear" w:color="auto" w:fill="auto"/>
            <w:vAlign w:val="center"/>
            <w:hideMark/>
          </w:tcPr>
          <w:p w14:paraId="789C4DA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2504,5</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F5CF064"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14:paraId="4B7F009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851" w:type="dxa"/>
            <w:tcBorders>
              <w:top w:val="single" w:sz="4" w:space="0" w:color="auto"/>
              <w:left w:val="nil"/>
              <w:bottom w:val="nil"/>
              <w:right w:val="single" w:sz="4" w:space="0" w:color="auto"/>
            </w:tcBorders>
            <w:shd w:val="clear" w:color="auto" w:fill="auto"/>
            <w:vAlign w:val="center"/>
            <w:hideMark/>
          </w:tcPr>
          <w:p w14:paraId="6247BAD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8" w:type="dxa"/>
            <w:tcBorders>
              <w:top w:val="single" w:sz="8" w:space="0" w:color="auto"/>
              <w:left w:val="nil"/>
              <w:bottom w:val="single" w:sz="8" w:space="0" w:color="auto"/>
              <w:right w:val="single" w:sz="4" w:space="0" w:color="auto"/>
            </w:tcBorders>
          </w:tcPr>
          <w:p w14:paraId="4AB69748" w14:textId="04A2C4EA" w:rsidR="00227F7C" w:rsidRPr="00573BB8" w:rsidRDefault="00327CDF"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74D887B9" w14:textId="7C044421"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2904,5</w:t>
            </w:r>
          </w:p>
        </w:tc>
      </w:tr>
      <w:tr w:rsidR="00227F7C" w:rsidRPr="00573BB8" w14:paraId="6093ECD8" w14:textId="77777777" w:rsidTr="00227F7C">
        <w:trPr>
          <w:trHeight w:val="420"/>
        </w:trPr>
        <w:tc>
          <w:tcPr>
            <w:tcW w:w="2434" w:type="dxa"/>
            <w:gridSpan w:val="2"/>
            <w:vMerge/>
            <w:tcBorders>
              <w:left w:val="single" w:sz="8" w:space="0" w:color="auto"/>
              <w:bottom w:val="single" w:sz="8" w:space="0" w:color="auto"/>
              <w:right w:val="single" w:sz="8" w:space="0" w:color="auto"/>
            </w:tcBorders>
            <w:shd w:val="clear" w:color="auto" w:fill="auto"/>
            <w:vAlign w:val="center"/>
          </w:tcPr>
          <w:p w14:paraId="56E563A5" w14:textId="77777777" w:rsidR="00227F7C" w:rsidRPr="00573BB8" w:rsidRDefault="00227F7C" w:rsidP="008B6B23">
            <w:pPr>
              <w:rPr>
                <w:rFonts w:ascii="Times New Roman" w:hAnsi="Times New Roman"/>
                <w:color w:val="000000" w:themeColor="text1"/>
                <w:sz w:val="16"/>
                <w:szCs w:val="16"/>
                <w:lang w:eastAsia="ru-RU"/>
              </w:rPr>
            </w:pPr>
          </w:p>
        </w:tc>
        <w:tc>
          <w:tcPr>
            <w:tcW w:w="992" w:type="dxa"/>
            <w:vMerge/>
            <w:tcBorders>
              <w:top w:val="nil"/>
              <w:left w:val="single" w:sz="8" w:space="0" w:color="auto"/>
              <w:bottom w:val="single" w:sz="4" w:space="0" w:color="000000"/>
              <w:right w:val="single" w:sz="8" w:space="0" w:color="auto"/>
            </w:tcBorders>
            <w:vAlign w:val="center"/>
          </w:tcPr>
          <w:p w14:paraId="392CA77B"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tcPr>
          <w:p w14:paraId="0121DACD"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tcPr>
          <w:p w14:paraId="0AD39808"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505</w:t>
            </w:r>
          </w:p>
        </w:tc>
        <w:tc>
          <w:tcPr>
            <w:tcW w:w="970" w:type="dxa"/>
            <w:tcBorders>
              <w:top w:val="nil"/>
              <w:left w:val="nil"/>
              <w:bottom w:val="single" w:sz="8" w:space="0" w:color="auto"/>
              <w:right w:val="single" w:sz="8" w:space="0" w:color="auto"/>
            </w:tcBorders>
            <w:shd w:val="clear" w:color="auto" w:fill="auto"/>
            <w:vAlign w:val="center"/>
          </w:tcPr>
          <w:p w14:paraId="727C2F2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0840087870</w:t>
            </w:r>
          </w:p>
        </w:tc>
        <w:tc>
          <w:tcPr>
            <w:tcW w:w="545" w:type="dxa"/>
            <w:tcBorders>
              <w:top w:val="nil"/>
              <w:left w:val="nil"/>
              <w:bottom w:val="single" w:sz="8" w:space="0" w:color="auto"/>
              <w:right w:val="single" w:sz="8" w:space="0" w:color="auto"/>
            </w:tcBorders>
            <w:shd w:val="clear" w:color="auto" w:fill="auto"/>
            <w:vAlign w:val="center"/>
          </w:tcPr>
          <w:p w14:paraId="212A55CF"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tcPr>
          <w:p w14:paraId="702AA58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tcPr>
          <w:p w14:paraId="2F1C7F1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tcPr>
          <w:p w14:paraId="7344496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tcPr>
          <w:p w14:paraId="1DC1E40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tcPr>
          <w:p w14:paraId="32554C6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tcPr>
          <w:p w14:paraId="0D60512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tcPr>
          <w:p w14:paraId="4315065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nil"/>
            </w:tcBorders>
            <w:shd w:val="clear" w:color="auto" w:fill="auto"/>
            <w:vAlign w:val="center"/>
          </w:tcPr>
          <w:p w14:paraId="18A085DB"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100</w:t>
            </w:r>
          </w:p>
        </w:tc>
        <w:tc>
          <w:tcPr>
            <w:tcW w:w="708" w:type="dxa"/>
            <w:tcBorders>
              <w:top w:val="nil"/>
              <w:left w:val="single" w:sz="4" w:space="0" w:color="auto"/>
              <w:bottom w:val="single" w:sz="4" w:space="0" w:color="auto"/>
              <w:right w:val="single" w:sz="4" w:space="0" w:color="auto"/>
            </w:tcBorders>
            <w:shd w:val="clear" w:color="auto" w:fill="auto"/>
            <w:vAlign w:val="center"/>
          </w:tcPr>
          <w:p w14:paraId="613BE50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14:paraId="51CDCF13"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14:paraId="5F8DF91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8" w:type="dxa"/>
            <w:tcBorders>
              <w:top w:val="single" w:sz="8" w:space="0" w:color="auto"/>
              <w:left w:val="nil"/>
              <w:bottom w:val="single" w:sz="8" w:space="0" w:color="auto"/>
              <w:right w:val="single" w:sz="4" w:space="0" w:color="auto"/>
            </w:tcBorders>
          </w:tcPr>
          <w:p w14:paraId="12C1E61C" w14:textId="73690824" w:rsidR="00227F7C" w:rsidRPr="00573BB8" w:rsidRDefault="00327CDF"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tcPr>
          <w:p w14:paraId="64991A54" w14:textId="59D67135"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100,00</w:t>
            </w:r>
          </w:p>
        </w:tc>
      </w:tr>
      <w:tr w:rsidR="00227F7C" w:rsidRPr="00573BB8" w14:paraId="0E711C8D" w14:textId="77777777" w:rsidTr="00227F7C">
        <w:trPr>
          <w:trHeight w:val="420"/>
        </w:trPr>
        <w:tc>
          <w:tcPr>
            <w:tcW w:w="2434" w:type="dxa"/>
            <w:gridSpan w:val="2"/>
            <w:tcBorders>
              <w:top w:val="nil"/>
              <w:left w:val="single" w:sz="8" w:space="0" w:color="auto"/>
              <w:bottom w:val="single" w:sz="8" w:space="0" w:color="auto"/>
              <w:right w:val="single" w:sz="8" w:space="0" w:color="auto"/>
            </w:tcBorders>
            <w:shd w:val="clear" w:color="auto" w:fill="auto"/>
            <w:vAlign w:val="center"/>
            <w:hideMark/>
          </w:tcPr>
          <w:p w14:paraId="25F1FCA0"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Расходы на реализацию проекта инициативного бюджетирования "Детский сад - территория здоровья"</w:t>
            </w:r>
          </w:p>
        </w:tc>
        <w:tc>
          <w:tcPr>
            <w:tcW w:w="992" w:type="dxa"/>
            <w:vMerge/>
            <w:tcBorders>
              <w:top w:val="nil"/>
              <w:left w:val="single" w:sz="8" w:space="0" w:color="auto"/>
              <w:bottom w:val="single" w:sz="4" w:space="0" w:color="000000"/>
              <w:right w:val="single" w:sz="8" w:space="0" w:color="auto"/>
            </w:tcBorders>
            <w:vAlign w:val="center"/>
            <w:hideMark/>
          </w:tcPr>
          <w:p w14:paraId="4F755E04" w14:textId="77777777" w:rsidR="00227F7C" w:rsidRPr="00573BB8" w:rsidRDefault="00227F7C" w:rsidP="008B6B23">
            <w:pPr>
              <w:rPr>
                <w:rFonts w:ascii="Times New Roman" w:hAnsi="Times New Roman"/>
                <w:color w:val="000000" w:themeColor="text1"/>
                <w:sz w:val="16"/>
                <w:szCs w:val="16"/>
                <w:lang w:eastAsia="ru-RU"/>
              </w:rPr>
            </w:pPr>
          </w:p>
        </w:tc>
        <w:tc>
          <w:tcPr>
            <w:tcW w:w="760" w:type="dxa"/>
            <w:tcBorders>
              <w:top w:val="nil"/>
              <w:left w:val="nil"/>
              <w:bottom w:val="single" w:sz="8" w:space="0" w:color="auto"/>
              <w:right w:val="single" w:sz="8" w:space="0" w:color="auto"/>
            </w:tcBorders>
            <w:shd w:val="clear" w:color="auto" w:fill="auto"/>
            <w:vAlign w:val="center"/>
            <w:hideMark/>
          </w:tcPr>
          <w:p w14:paraId="64A49BC3"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931</w:t>
            </w:r>
          </w:p>
        </w:tc>
        <w:tc>
          <w:tcPr>
            <w:tcW w:w="521" w:type="dxa"/>
            <w:tcBorders>
              <w:top w:val="nil"/>
              <w:left w:val="nil"/>
              <w:bottom w:val="single" w:sz="8" w:space="0" w:color="auto"/>
              <w:right w:val="single" w:sz="8" w:space="0" w:color="auto"/>
            </w:tcBorders>
            <w:shd w:val="clear" w:color="auto" w:fill="auto"/>
            <w:vAlign w:val="center"/>
            <w:hideMark/>
          </w:tcPr>
          <w:p w14:paraId="19F87FA7"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503</w:t>
            </w:r>
          </w:p>
        </w:tc>
        <w:tc>
          <w:tcPr>
            <w:tcW w:w="970" w:type="dxa"/>
            <w:tcBorders>
              <w:top w:val="nil"/>
              <w:left w:val="nil"/>
              <w:bottom w:val="single" w:sz="8" w:space="0" w:color="auto"/>
              <w:right w:val="single" w:sz="8" w:space="0" w:color="auto"/>
            </w:tcBorders>
            <w:shd w:val="clear" w:color="auto" w:fill="auto"/>
            <w:vAlign w:val="center"/>
            <w:hideMark/>
          </w:tcPr>
          <w:p w14:paraId="6D45EE26"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0840088991</w:t>
            </w:r>
          </w:p>
        </w:tc>
        <w:tc>
          <w:tcPr>
            <w:tcW w:w="545" w:type="dxa"/>
            <w:tcBorders>
              <w:top w:val="nil"/>
              <w:left w:val="nil"/>
              <w:bottom w:val="single" w:sz="8" w:space="0" w:color="auto"/>
              <w:right w:val="single" w:sz="8" w:space="0" w:color="auto"/>
            </w:tcBorders>
            <w:shd w:val="clear" w:color="auto" w:fill="auto"/>
            <w:vAlign w:val="center"/>
            <w:hideMark/>
          </w:tcPr>
          <w:p w14:paraId="2ECE28C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240</w:t>
            </w:r>
          </w:p>
        </w:tc>
        <w:tc>
          <w:tcPr>
            <w:tcW w:w="820" w:type="dxa"/>
            <w:tcBorders>
              <w:top w:val="nil"/>
              <w:left w:val="nil"/>
              <w:bottom w:val="single" w:sz="8" w:space="0" w:color="auto"/>
              <w:right w:val="single" w:sz="8" w:space="0" w:color="auto"/>
            </w:tcBorders>
            <w:shd w:val="clear" w:color="auto" w:fill="auto"/>
            <w:vAlign w:val="center"/>
            <w:hideMark/>
          </w:tcPr>
          <w:p w14:paraId="35FE652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tcBorders>
              <w:top w:val="nil"/>
              <w:left w:val="nil"/>
              <w:bottom w:val="single" w:sz="8" w:space="0" w:color="auto"/>
              <w:right w:val="single" w:sz="8" w:space="0" w:color="auto"/>
            </w:tcBorders>
            <w:shd w:val="clear" w:color="auto" w:fill="auto"/>
            <w:vAlign w:val="center"/>
            <w:hideMark/>
          </w:tcPr>
          <w:p w14:paraId="7B7C733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80" w:type="dxa"/>
            <w:gridSpan w:val="2"/>
            <w:tcBorders>
              <w:top w:val="nil"/>
              <w:left w:val="nil"/>
              <w:bottom w:val="single" w:sz="8" w:space="0" w:color="auto"/>
              <w:right w:val="single" w:sz="8" w:space="0" w:color="auto"/>
            </w:tcBorders>
            <w:shd w:val="clear" w:color="auto" w:fill="auto"/>
            <w:vAlign w:val="center"/>
            <w:hideMark/>
          </w:tcPr>
          <w:p w14:paraId="705D1F8E"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8" w:type="dxa"/>
            <w:tcBorders>
              <w:top w:val="nil"/>
              <w:left w:val="nil"/>
              <w:bottom w:val="single" w:sz="8" w:space="0" w:color="auto"/>
              <w:right w:val="single" w:sz="8" w:space="0" w:color="auto"/>
            </w:tcBorders>
            <w:shd w:val="clear" w:color="auto" w:fill="auto"/>
            <w:vAlign w:val="center"/>
            <w:hideMark/>
          </w:tcPr>
          <w:p w14:paraId="3F90804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2596CB3D"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640" w:type="dxa"/>
            <w:tcBorders>
              <w:top w:val="nil"/>
              <w:left w:val="nil"/>
              <w:bottom w:val="single" w:sz="8" w:space="0" w:color="auto"/>
              <w:right w:val="single" w:sz="8" w:space="0" w:color="auto"/>
            </w:tcBorders>
            <w:shd w:val="clear" w:color="auto" w:fill="auto"/>
            <w:vAlign w:val="center"/>
            <w:hideMark/>
          </w:tcPr>
          <w:p w14:paraId="24FF9EA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14:paraId="7D764F0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0,00</w:t>
            </w:r>
          </w:p>
        </w:tc>
        <w:tc>
          <w:tcPr>
            <w:tcW w:w="851" w:type="dxa"/>
            <w:tcBorders>
              <w:top w:val="nil"/>
              <w:left w:val="nil"/>
              <w:bottom w:val="single" w:sz="8" w:space="0" w:color="auto"/>
              <w:right w:val="nil"/>
            </w:tcBorders>
            <w:shd w:val="clear" w:color="auto" w:fill="auto"/>
            <w:vAlign w:val="center"/>
            <w:hideMark/>
          </w:tcPr>
          <w:p w14:paraId="3EC36C28"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514,90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A190A7A"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B3E341"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2214E5"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Х</w:t>
            </w:r>
          </w:p>
        </w:tc>
        <w:tc>
          <w:tcPr>
            <w:tcW w:w="708" w:type="dxa"/>
            <w:tcBorders>
              <w:top w:val="single" w:sz="8" w:space="0" w:color="auto"/>
              <w:left w:val="nil"/>
              <w:bottom w:val="single" w:sz="8" w:space="0" w:color="auto"/>
              <w:right w:val="single" w:sz="4" w:space="0" w:color="auto"/>
            </w:tcBorders>
          </w:tcPr>
          <w:p w14:paraId="4AB3A575" w14:textId="77777777" w:rsidR="00227F7C" w:rsidRDefault="00227F7C" w:rsidP="008B6B23">
            <w:pPr>
              <w:jc w:val="center"/>
              <w:rPr>
                <w:rFonts w:ascii="Times New Roman" w:hAnsi="Times New Roman"/>
                <w:color w:val="000000" w:themeColor="text1"/>
                <w:sz w:val="18"/>
                <w:szCs w:val="18"/>
                <w:lang w:eastAsia="ru-RU"/>
              </w:rPr>
            </w:pPr>
          </w:p>
          <w:p w14:paraId="6BE84945" w14:textId="68DF5045" w:rsidR="00327CDF" w:rsidRPr="00573BB8" w:rsidRDefault="00327CDF" w:rsidP="008B6B23">
            <w:pPr>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Х</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0B887EB2" w14:textId="33A56A35"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514,90</w:t>
            </w:r>
          </w:p>
        </w:tc>
      </w:tr>
      <w:tr w:rsidR="00227F7C" w:rsidRPr="00573BB8" w14:paraId="3B54828C" w14:textId="77777777" w:rsidTr="00227F7C">
        <w:trPr>
          <w:trHeight w:val="420"/>
        </w:trPr>
        <w:tc>
          <w:tcPr>
            <w:tcW w:w="2434" w:type="dxa"/>
            <w:gridSpan w:val="2"/>
            <w:tcBorders>
              <w:top w:val="nil"/>
              <w:left w:val="single" w:sz="8" w:space="0" w:color="auto"/>
              <w:bottom w:val="single" w:sz="8" w:space="0" w:color="auto"/>
              <w:right w:val="nil"/>
            </w:tcBorders>
            <w:shd w:val="clear" w:color="auto" w:fill="auto"/>
            <w:vAlign w:val="center"/>
            <w:hideMark/>
          </w:tcPr>
          <w:p w14:paraId="2461154E" w14:textId="77777777" w:rsidR="00227F7C" w:rsidRPr="00573BB8" w:rsidRDefault="00227F7C" w:rsidP="008B6B23">
            <w:pPr>
              <w:rPr>
                <w:rFonts w:ascii="Times New Roman" w:hAnsi="Times New Roman"/>
                <w:b/>
                <w:bCs/>
                <w:color w:val="000000" w:themeColor="text1"/>
                <w:sz w:val="16"/>
                <w:szCs w:val="16"/>
                <w:lang w:eastAsia="ru-RU"/>
              </w:rPr>
            </w:pPr>
            <w:r w:rsidRPr="00573BB8">
              <w:rPr>
                <w:rFonts w:ascii="Times New Roman" w:hAnsi="Times New Roman"/>
                <w:b/>
                <w:bCs/>
                <w:color w:val="000000" w:themeColor="text1"/>
                <w:sz w:val="16"/>
                <w:szCs w:val="16"/>
                <w:lang w:eastAsia="ru-RU"/>
              </w:rPr>
              <w:t>ИТОГО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B7B2123" w14:textId="77777777" w:rsidR="00227F7C" w:rsidRPr="00573BB8" w:rsidRDefault="00227F7C" w:rsidP="008B6B23">
            <w:pP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 </w:t>
            </w:r>
          </w:p>
        </w:tc>
        <w:tc>
          <w:tcPr>
            <w:tcW w:w="760" w:type="dxa"/>
            <w:tcBorders>
              <w:top w:val="nil"/>
              <w:left w:val="nil"/>
              <w:bottom w:val="single" w:sz="8" w:space="0" w:color="auto"/>
              <w:right w:val="single" w:sz="8" w:space="0" w:color="auto"/>
            </w:tcBorders>
            <w:shd w:val="clear" w:color="auto" w:fill="auto"/>
            <w:vAlign w:val="center"/>
            <w:hideMark/>
          </w:tcPr>
          <w:p w14:paraId="7DB30059"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 </w:t>
            </w:r>
          </w:p>
        </w:tc>
        <w:tc>
          <w:tcPr>
            <w:tcW w:w="521" w:type="dxa"/>
            <w:tcBorders>
              <w:top w:val="nil"/>
              <w:left w:val="nil"/>
              <w:bottom w:val="single" w:sz="8" w:space="0" w:color="auto"/>
              <w:right w:val="single" w:sz="8" w:space="0" w:color="auto"/>
            </w:tcBorders>
            <w:shd w:val="clear" w:color="auto" w:fill="auto"/>
            <w:vAlign w:val="center"/>
            <w:hideMark/>
          </w:tcPr>
          <w:p w14:paraId="57213EDB" w14:textId="77777777" w:rsidR="00227F7C" w:rsidRPr="00573BB8" w:rsidRDefault="00227F7C" w:rsidP="008B6B23">
            <w:pPr>
              <w:jc w:val="center"/>
              <w:rPr>
                <w:rFonts w:ascii="Times New Roman" w:hAnsi="Times New Roman"/>
                <w:color w:val="000000" w:themeColor="text1"/>
                <w:sz w:val="16"/>
                <w:szCs w:val="16"/>
                <w:lang w:eastAsia="ru-RU"/>
              </w:rPr>
            </w:pPr>
            <w:r w:rsidRPr="00573BB8">
              <w:rPr>
                <w:rFonts w:ascii="Times New Roman" w:hAnsi="Times New Roman"/>
                <w:color w:val="000000" w:themeColor="text1"/>
                <w:sz w:val="16"/>
                <w:szCs w:val="16"/>
                <w:lang w:eastAsia="ru-RU"/>
              </w:rPr>
              <w:t> </w:t>
            </w:r>
          </w:p>
        </w:tc>
        <w:tc>
          <w:tcPr>
            <w:tcW w:w="970" w:type="dxa"/>
            <w:tcBorders>
              <w:top w:val="nil"/>
              <w:left w:val="nil"/>
              <w:bottom w:val="single" w:sz="8" w:space="0" w:color="auto"/>
              <w:right w:val="single" w:sz="8" w:space="0" w:color="auto"/>
            </w:tcBorders>
            <w:shd w:val="clear" w:color="auto" w:fill="auto"/>
            <w:vAlign w:val="center"/>
            <w:hideMark/>
          </w:tcPr>
          <w:p w14:paraId="31754062"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 </w:t>
            </w:r>
          </w:p>
        </w:tc>
        <w:tc>
          <w:tcPr>
            <w:tcW w:w="545" w:type="dxa"/>
            <w:tcBorders>
              <w:top w:val="nil"/>
              <w:left w:val="nil"/>
              <w:bottom w:val="single" w:sz="8" w:space="0" w:color="auto"/>
              <w:right w:val="single" w:sz="8" w:space="0" w:color="auto"/>
            </w:tcBorders>
            <w:shd w:val="clear" w:color="auto" w:fill="auto"/>
            <w:vAlign w:val="center"/>
            <w:hideMark/>
          </w:tcPr>
          <w:p w14:paraId="7A33CDDC" w14:textId="77777777" w:rsidR="00227F7C" w:rsidRPr="00573BB8" w:rsidRDefault="00227F7C" w:rsidP="008B6B23">
            <w:pPr>
              <w:jc w:val="center"/>
              <w:rPr>
                <w:rFonts w:ascii="Times New Roman" w:hAnsi="Times New Roman"/>
                <w:color w:val="000000" w:themeColor="text1"/>
                <w:sz w:val="18"/>
                <w:szCs w:val="18"/>
                <w:lang w:eastAsia="ru-RU"/>
              </w:rPr>
            </w:pPr>
            <w:r w:rsidRPr="00573BB8">
              <w:rPr>
                <w:rFonts w:ascii="Times New Roman" w:hAnsi="Times New Roman"/>
                <w:color w:val="000000" w:themeColor="text1"/>
                <w:sz w:val="18"/>
                <w:szCs w:val="18"/>
                <w:lang w:eastAsia="ru-RU"/>
              </w:rPr>
              <w:t> </w:t>
            </w:r>
          </w:p>
        </w:tc>
        <w:tc>
          <w:tcPr>
            <w:tcW w:w="820" w:type="dxa"/>
            <w:tcBorders>
              <w:top w:val="nil"/>
              <w:left w:val="nil"/>
              <w:bottom w:val="single" w:sz="8" w:space="0" w:color="auto"/>
              <w:right w:val="single" w:sz="8" w:space="0" w:color="auto"/>
            </w:tcBorders>
            <w:shd w:val="clear" w:color="auto" w:fill="auto"/>
            <w:vAlign w:val="center"/>
            <w:hideMark/>
          </w:tcPr>
          <w:p w14:paraId="306D5E18"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5 547,00</w:t>
            </w:r>
          </w:p>
        </w:tc>
        <w:tc>
          <w:tcPr>
            <w:tcW w:w="780" w:type="dxa"/>
            <w:tcBorders>
              <w:top w:val="nil"/>
              <w:left w:val="nil"/>
              <w:bottom w:val="single" w:sz="8" w:space="0" w:color="auto"/>
              <w:right w:val="single" w:sz="8" w:space="0" w:color="auto"/>
            </w:tcBorders>
            <w:shd w:val="clear" w:color="auto" w:fill="auto"/>
            <w:vAlign w:val="center"/>
            <w:hideMark/>
          </w:tcPr>
          <w:p w14:paraId="6EBF8B38"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5 801,38</w:t>
            </w:r>
          </w:p>
        </w:tc>
        <w:tc>
          <w:tcPr>
            <w:tcW w:w="780" w:type="dxa"/>
            <w:gridSpan w:val="2"/>
            <w:tcBorders>
              <w:top w:val="nil"/>
              <w:left w:val="nil"/>
              <w:bottom w:val="single" w:sz="8" w:space="0" w:color="auto"/>
              <w:right w:val="single" w:sz="8" w:space="0" w:color="auto"/>
            </w:tcBorders>
            <w:shd w:val="clear" w:color="auto" w:fill="auto"/>
            <w:vAlign w:val="center"/>
            <w:hideMark/>
          </w:tcPr>
          <w:p w14:paraId="454CCEA4"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6 971,98</w:t>
            </w:r>
          </w:p>
        </w:tc>
        <w:tc>
          <w:tcPr>
            <w:tcW w:w="778" w:type="dxa"/>
            <w:tcBorders>
              <w:top w:val="nil"/>
              <w:left w:val="nil"/>
              <w:bottom w:val="single" w:sz="8" w:space="0" w:color="auto"/>
              <w:right w:val="single" w:sz="8" w:space="0" w:color="auto"/>
            </w:tcBorders>
            <w:shd w:val="clear" w:color="auto" w:fill="auto"/>
            <w:vAlign w:val="center"/>
            <w:hideMark/>
          </w:tcPr>
          <w:p w14:paraId="2EA0479D"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8 563,26</w:t>
            </w:r>
          </w:p>
        </w:tc>
        <w:tc>
          <w:tcPr>
            <w:tcW w:w="777" w:type="dxa"/>
            <w:tcBorders>
              <w:top w:val="single" w:sz="8" w:space="0" w:color="auto"/>
              <w:left w:val="nil"/>
              <w:bottom w:val="single" w:sz="8" w:space="0" w:color="auto"/>
              <w:right w:val="single" w:sz="8" w:space="0" w:color="000000"/>
            </w:tcBorders>
            <w:shd w:val="clear" w:color="auto" w:fill="auto"/>
            <w:vAlign w:val="center"/>
            <w:hideMark/>
          </w:tcPr>
          <w:p w14:paraId="55E82A4D"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9 313,00</w:t>
            </w:r>
          </w:p>
        </w:tc>
        <w:tc>
          <w:tcPr>
            <w:tcW w:w="640" w:type="dxa"/>
            <w:tcBorders>
              <w:top w:val="nil"/>
              <w:left w:val="nil"/>
              <w:bottom w:val="single" w:sz="8" w:space="0" w:color="auto"/>
              <w:right w:val="single" w:sz="8" w:space="0" w:color="auto"/>
            </w:tcBorders>
            <w:shd w:val="clear" w:color="auto" w:fill="auto"/>
            <w:vAlign w:val="center"/>
            <w:hideMark/>
          </w:tcPr>
          <w:p w14:paraId="46ABA4C3"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12 932,80</w:t>
            </w:r>
          </w:p>
        </w:tc>
        <w:tc>
          <w:tcPr>
            <w:tcW w:w="709" w:type="dxa"/>
            <w:tcBorders>
              <w:top w:val="nil"/>
              <w:left w:val="nil"/>
              <w:bottom w:val="single" w:sz="8" w:space="0" w:color="auto"/>
              <w:right w:val="single" w:sz="8" w:space="0" w:color="auto"/>
            </w:tcBorders>
            <w:shd w:val="clear" w:color="auto" w:fill="auto"/>
            <w:vAlign w:val="center"/>
            <w:hideMark/>
          </w:tcPr>
          <w:p w14:paraId="41DCB00C"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12 590,90</w:t>
            </w:r>
          </w:p>
        </w:tc>
        <w:tc>
          <w:tcPr>
            <w:tcW w:w="851" w:type="dxa"/>
            <w:tcBorders>
              <w:top w:val="nil"/>
              <w:left w:val="nil"/>
              <w:bottom w:val="single" w:sz="8" w:space="0" w:color="auto"/>
              <w:right w:val="single" w:sz="8" w:space="0" w:color="auto"/>
            </w:tcBorders>
            <w:shd w:val="clear" w:color="auto" w:fill="auto"/>
            <w:vAlign w:val="center"/>
            <w:hideMark/>
          </w:tcPr>
          <w:p w14:paraId="4A5A82B7"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16782,8</w:t>
            </w:r>
          </w:p>
        </w:tc>
        <w:tc>
          <w:tcPr>
            <w:tcW w:w="708" w:type="dxa"/>
            <w:tcBorders>
              <w:top w:val="nil"/>
              <w:left w:val="nil"/>
              <w:bottom w:val="single" w:sz="8" w:space="0" w:color="auto"/>
              <w:right w:val="single" w:sz="8" w:space="0" w:color="auto"/>
            </w:tcBorders>
            <w:shd w:val="clear" w:color="auto" w:fill="auto"/>
            <w:vAlign w:val="center"/>
            <w:hideMark/>
          </w:tcPr>
          <w:p w14:paraId="0D5595D4" w14:textId="1C6EBAFA" w:rsidR="00227F7C" w:rsidRPr="00573BB8" w:rsidRDefault="00227F7C" w:rsidP="008B6B23">
            <w:pPr>
              <w:jc w:val="center"/>
              <w:rPr>
                <w:rFonts w:ascii="Times New Roman" w:hAnsi="Times New Roman"/>
                <w:b/>
                <w:bCs/>
                <w:color w:val="000000" w:themeColor="text1"/>
                <w:sz w:val="18"/>
                <w:szCs w:val="18"/>
                <w:lang w:eastAsia="ru-RU"/>
              </w:rPr>
            </w:pPr>
            <w:r>
              <w:rPr>
                <w:rFonts w:ascii="Times New Roman" w:hAnsi="Times New Roman"/>
                <w:b/>
                <w:bCs/>
                <w:color w:val="000000" w:themeColor="text1"/>
                <w:sz w:val="18"/>
                <w:szCs w:val="18"/>
                <w:lang w:eastAsia="ru-RU"/>
              </w:rPr>
              <w:t>25503,6</w:t>
            </w:r>
            <w:r w:rsidRPr="00573BB8">
              <w:rPr>
                <w:rFonts w:ascii="Times New Roman" w:hAnsi="Times New Roman"/>
                <w:b/>
                <w:bCs/>
                <w:color w:val="000000" w:themeColor="text1"/>
                <w:sz w:val="18"/>
                <w:szCs w:val="18"/>
                <w:lang w:eastAsia="ru-RU"/>
              </w:rPr>
              <w:t xml:space="preserve"> </w:t>
            </w:r>
          </w:p>
        </w:tc>
        <w:tc>
          <w:tcPr>
            <w:tcW w:w="709" w:type="dxa"/>
            <w:tcBorders>
              <w:top w:val="nil"/>
              <w:left w:val="nil"/>
              <w:bottom w:val="single" w:sz="8" w:space="0" w:color="auto"/>
              <w:right w:val="single" w:sz="8" w:space="0" w:color="auto"/>
            </w:tcBorders>
            <w:shd w:val="clear" w:color="auto" w:fill="auto"/>
            <w:vAlign w:val="center"/>
            <w:hideMark/>
          </w:tcPr>
          <w:p w14:paraId="27619659"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 xml:space="preserve">26270,8 </w:t>
            </w:r>
          </w:p>
        </w:tc>
        <w:tc>
          <w:tcPr>
            <w:tcW w:w="851" w:type="dxa"/>
            <w:tcBorders>
              <w:top w:val="nil"/>
              <w:left w:val="nil"/>
              <w:bottom w:val="single" w:sz="8" w:space="0" w:color="auto"/>
              <w:right w:val="single" w:sz="8" w:space="0" w:color="auto"/>
            </w:tcBorders>
            <w:shd w:val="clear" w:color="auto" w:fill="auto"/>
            <w:vAlign w:val="center"/>
            <w:hideMark/>
          </w:tcPr>
          <w:p w14:paraId="65D18DE0" w14:textId="77777777" w:rsidR="00227F7C" w:rsidRPr="00573BB8" w:rsidRDefault="00227F7C" w:rsidP="008B6B23">
            <w:pPr>
              <w:jc w:val="center"/>
              <w:rPr>
                <w:rFonts w:ascii="Times New Roman" w:hAnsi="Times New Roman"/>
                <w:b/>
                <w:bCs/>
                <w:color w:val="000000" w:themeColor="text1"/>
                <w:sz w:val="18"/>
                <w:szCs w:val="18"/>
                <w:lang w:eastAsia="ru-RU"/>
              </w:rPr>
            </w:pPr>
            <w:r w:rsidRPr="00573BB8">
              <w:rPr>
                <w:rFonts w:ascii="Times New Roman" w:hAnsi="Times New Roman"/>
                <w:b/>
                <w:bCs/>
                <w:color w:val="000000" w:themeColor="text1"/>
                <w:sz w:val="18"/>
                <w:szCs w:val="18"/>
                <w:lang w:eastAsia="ru-RU"/>
              </w:rPr>
              <w:t xml:space="preserve">26270,8 </w:t>
            </w:r>
          </w:p>
        </w:tc>
        <w:tc>
          <w:tcPr>
            <w:tcW w:w="708" w:type="dxa"/>
            <w:tcBorders>
              <w:top w:val="single" w:sz="8" w:space="0" w:color="auto"/>
              <w:left w:val="nil"/>
              <w:bottom w:val="single" w:sz="8" w:space="0" w:color="auto"/>
              <w:right w:val="single" w:sz="4" w:space="0" w:color="auto"/>
            </w:tcBorders>
          </w:tcPr>
          <w:p w14:paraId="4B15FF73" w14:textId="77777777" w:rsidR="00227F7C" w:rsidRDefault="00227F7C" w:rsidP="008B6B23">
            <w:pPr>
              <w:jc w:val="center"/>
              <w:rPr>
                <w:rFonts w:ascii="Times New Roman" w:hAnsi="Times New Roman"/>
                <w:b/>
                <w:bCs/>
                <w:color w:val="000000" w:themeColor="text1"/>
                <w:sz w:val="18"/>
                <w:szCs w:val="18"/>
                <w:lang w:eastAsia="ru-RU"/>
              </w:rPr>
            </w:pPr>
          </w:p>
          <w:p w14:paraId="1504B45F" w14:textId="6D3A8726" w:rsidR="00327CDF" w:rsidRDefault="00327CDF" w:rsidP="008B6B23">
            <w:pPr>
              <w:jc w:val="center"/>
              <w:rPr>
                <w:rFonts w:ascii="Times New Roman" w:hAnsi="Times New Roman"/>
                <w:b/>
                <w:bCs/>
                <w:color w:val="000000" w:themeColor="text1"/>
                <w:sz w:val="18"/>
                <w:szCs w:val="18"/>
                <w:lang w:eastAsia="ru-RU"/>
              </w:rPr>
            </w:pPr>
            <w:r>
              <w:rPr>
                <w:rFonts w:ascii="Times New Roman" w:hAnsi="Times New Roman"/>
                <w:b/>
                <w:bCs/>
                <w:color w:val="000000" w:themeColor="text1"/>
                <w:sz w:val="18"/>
                <w:szCs w:val="18"/>
                <w:lang w:eastAsia="ru-RU"/>
              </w:rPr>
              <w:t>26270,8</w:t>
            </w:r>
          </w:p>
        </w:tc>
        <w:tc>
          <w:tcPr>
            <w:tcW w:w="851"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333CB766" w14:textId="4A1F52EF" w:rsidR="00227F7C" w:rsidRPr="00573BB8" w:rsidRDefault="00327CDF" w:rsidP="008B6B23">
            <w:pPr>
              <w:jc w:val="center"/>
              <w:rPr>
                <w:rFonts w:ascii="Times New Roman" w:hAnsi="Times New Roman"/>
                <w:b/>
                <w:bCs/>
                <w:color w:val="000000" w:themeColor="text1"/>
                <w:sz w:val="18"/>
                <w:szCs w:val="18"/>
                <w:lang w:eastAsia="ru-RU"/>
              </w:rPr>
            </w:pPr>
            <w:r>
              <w:rPr>
                <w:rFonts w:ascii="Times New Roman" w:hAnsi="Times New Roman"/>
                <w:b/>
                <w:bCs/>
                <w:color w:val="000000" w:themeColor="text1"/>
                <w:sz w:val="18"/>
                <w:szCs w:val="18"/>
                <w:lang w:eastAsia="ru-RU"/>
              </w:rPr>
              <w:t>182819,12</w:t>
            </w:r>
          </w:p>
        </w:tc>
      </w:tr>
    </w:tbl>
    <w:p w14:paraId="3420FB11" w14:textId="77777777" w:rsidR="00EE1FF7" w:rsidRPr="00573BB8" w:rsidRDefault="00EE1FF7" w:rsidP="00EE1FF7">
      <w:pPr>
        <w:pStyle w:val="a3"/>
        <w:tabs>
          <w:tab w:val="left" w:pos="1134"/>
          <w:tab w:val="left" w:pos="1276"/>
          <w:tab w:val="left" w:pos="1418"/>
        </w:tabs>
        <w:autoSpaceDE w:val="0"/>
        <w:autoSpaceDN w:val="0"/>
        <w:adjustRightInd w:val="0"/>
        <w:ind w:left="0" w:right="-1"/>
        <w:jc w:val="center"/>
        <w:outlineLvl w:val="1"/>
        <w:rPr>
          <w:rFonts w:ascii="Times New Roman" w:hAnsi="Times New Roman"/>
          <w:color w:val="000000" w:themeColor="text1"/>
          <w:sz w:val="24"/>
          <w:szCs w:val="24"/>
        </w:rPr>
      </w:pPr>
    </w:p>
    <w:p w14:paraId="704C9C94" w14:textId="77777777" w:rsidR="00EE1FF7" w:rsidRPr="00573BB8" w:rsidRDefault="00EE1FF7" w:rsidP="00EE1FF7">
      <w:pPr>
        <w:pStyle w:val="a3"/>
        <w:tabs>
          <w:tab w:val="left" w:pos="1134"/>
          <w:tab w:val="left" w:pos="1276"/>
          <w:tab w:val="left" w:pos="1418"/>
        </w:tabs>
        <w:autoSpaceDE w:val="0"/>
        <w:autoSpaceDN w:val="0"/>
        <w:adjustRightInd w:val="0"/>
        <w:ind w:left="0" w:right="-1"/>
        <w:outlineLvl w:val="1"/>
        <w:rPr>
          <w:color w:val="000000" w:themeColor="text1"/>
        </w:rPr>
      </w:pPr>
    </w:p>
    <w:p w14:paraId="461FDF10" w14:textId="77777777" w:rsidR="00EE1FF7" w:rsidRPr="00573BB8" w:rsidRDefault="00EE1FF7" w:rsidP="00EE1FF7">
      <w:pPr>
        <w:pStyle w:val="a3"/>
        <w:tabs>
          <w:tab w:val="left" w:pos="1134"/>
          <w:tab w:val="left" w:pos="1276"/>
          <w:tab w:val="left" w:pos="1418"/>
        </w:tabs>
        <w:autoSpaceDE w:val="0"/>
        <w:autoSpaceDN w:val="0"/>
        <w:adjustRightInd w:val="0"/>
        <w:ind w:left="0" w:right="-1"/>
        <w:outlineLvl w:val="1"/>
        <w:rPr>
          <w:color w:val="000000" w:themeColor="text1"/>
        </w:rPr>
      </w:pPr>
    </w:p>
    <w:p w14:paraId="4FBD480C" w14:textId="77777777" w:rsidR="00EE1FF7" w:rsidRPr="00573BB8" w:rsidRDefault="00EE1FF7" w:rsidP="00EE1FF7">
      <w:pPr>
        <w:pStyle w:val="a3"/>
        <w:tabs>
          <w:tab w:val="left" w:pos="1134"/>
          <w:tab w:val="left" w:pos="1276"/>
          <w:tab w:val="left" w:pos="1418"/>
        </w:tabs>
        <w:autoSpaceDE w:val="0"/>
        <w:autoSpaceDN w:val="0"/>
        <w:adjustRightInd w:val="0"/>
        <w:ind w:left="0" w:right="-1"/>
        <w:outlineLvl w:val="1"/>
        <w:rPr>
          <w:color w:val="000000" w:themeColor="text1"/>
        </w:rPr>
      </w:pPr>
    </w:p>
    <w:p w14:paraId="2B81C908" w14:textId="77777777" w:rsidR="00EE1FF7" w:rsidRPr="00573BB8" w:rsidRDefault="00EE1FF7" w:rsidP="00EE1FF7">
      <w:pPr>
        <w:pStyle w:val="a3"/>
        <w:tabs>
          <w:tab w:val="left" w:pos="1134"/>
          <w:tab w:val="left" w:pos="1276"/>
          <w:tab w:val="left" w:pos="1418"/>
        </w:tabs>
        <w:autoSpaceDE w:val="0"/>
        <w:autoSpaceDN w:val="0"/>
        <w:adjustRightInd w:val="0"/>
        <w:ind w:left="0" w:right="-1"/>
        <w:outlineLvl w:val="1"/>
        <w:rPr>
          <w:color w:val="000000" w:themeColor="text1"/>
        </w:rPr>
      </w:pPr>
    </w:p>
    <w:p w14:paraId="2D09F520" w14:textId="77777777" w:rsidR="00EE1FF7" w:rsidRPr="00573BB8" w:rsidRDefault="00EE1FF7" w:rsidP="00EE1FF7">
      <w:pPr>
        <w:pStyle w:val="a3"/>
        <w:tabs>
          <w:tab w:val="left" w:pos="1134"/>
          <w:tab w:val="left" w:pos="1276"/>
          <w:tab w:val="left" w:pos="1418"/>
        </w:tabs>
        <w:autoSpaceDE w:val="0"/>
        <w:autoSpaceDN w:val="0"/>
        <w:adjustRightInd w:val="0"/>
        <w:ind w:left="0" w:right="-1"/>
        <w:outlineLvl w:val="1"/>
        <w:rPr>
          <w:color w:val="000000" w:themeColor="text1"/>
        </w:rPr>
      </w:pPr>
    </w:p>
    <w:p w14:paraId="720D8F75"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0D457C9C"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3DCA1EF3"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0E12258D"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69373A75"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06CA891A"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22FA61D2"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7A8771AE"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3921097C"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4375BBD4"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16B38F6E"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01923985"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61B54C86"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0345AD24"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230FF1B5"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35B86601"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7E2DF626"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4448FC13" w14:textId="77777777" w:rsidR="00EE1FF7" w:rsidRPr="006F7D7D" w:rsidRDefault="00EE1FF7" w:rsidP="00EE1FF7">
      <w:pPr>
        <w:ind w:left="9215" w:right="-1" w:firstLine="708"/>
        <w:rPr>
          <w:rFonts w:ascii="Times New Roman" w:hAnsi="Times New Roman"/>
          <w:bCs/>
          <w:lang w:eastAsia="ru-RU"/>
        </w:rPr>
      </w:pPr>
    </w:p>
    <w:p w14:paraId="3EFB50E0" w14:textId="77777777" w:rsidR="00EE1FF7" w:rsidRPr="006F7D7D" w:rsidRDefault="00EE1FF7" w:rsidP="00EE1FF7">
      <w:pPr>
        <w:pStyle w:val="a3"/>
        <w:tabs>
          <w:tab w:val="left" w:pos="1134"/>
          <w:tab w:val="left" w:pos="1276"/>
          <w:tab w:val="left" w:pos="1418"/>
        </w:tabs>
        <w:autoSpaceDE w:val="0"/>
        <w:autoSpaceDN w:val="0"/>
        <w:adjustRightInd w:val="0"/>
        <w:ind w:left="0"/>
        <w:outlineLvl w:val="1"/>
        <w:rPr>
          <w:rFonts w:ascii="Times New Roman" w:hAnsi="Times New Roman"/>
          <w:sz w:val="28"/>
          <w:szCs w:val="28"/>
        </w:rPr>
        <w:sectPr w:rsidR="00EE1FF7" w:rsidRPr="006F7D7D" w:rsidSect="00935F11">
          <w:pgSz w:w="16838" w:h="11906" w:orient="landscape"/>
          <w:pgMar w:top="426" w:right="1134" w:bottom="426" w:left="567" w:header="709" w:footer="709" w:gutter="0"/>
          <w:cols w:space="708"/>
          <w:titlePg/>
          <w:docGrid w:linePitch="360"/>
        </w:sectPr>
      </w:pPr>
    </w:p>
    <w:p w14:paraId="4A5A7166" w14:textId="77777777" w:rsidR="00EE1FF7" w:rsidRPr="006F7D7D" w:rsidRDefault="00EE1FF7" w:rsidP="00EE1FF7">
      <w:pPr>
        <w:autoSpaceDE w:val="0"/>
        <w:autoSpaceDN w:val="0"/>
        <w:adjustRightInd w:val="0"/>
        <w:ind w:left="3540" w:firstLine="708"/>
        <w:outlineLvl w:val="0"/>
        <w:rPr>
          <w:rFonts w:ascii="Times New Roman" w:hAnsi="Times New Roman"/>
          <w:lang w:eastAsia="ru-RU"/>
        </w:rPr>
      </w:pPr>
      <w:r>
        <w:rPr>
          <w:rFonts w:ascii="Times New Roman" w:hAnsi="Times New Roman"/>
          <w:lang w:eastAsia="ru-RU"/>
        </w:rPr>
        <w:lastRenderedPageBreak/>
        <w:t>Приложение № 5</w:t>
      </w:r>
    </w:p>
    <w:p w14:paraId="0ABD2F99" w14:textId="1F437276" w:rsidR="00EE1FF7" w:rsidRPr="006F7D7D" w:rsidRDefault="00EE1FF7" w:rsidP="00EE1FF7">
      <w:pPr>
        <w:ind w:left="4248"/>
        <w:rPr>
          <w:rFonts w:ascii="Times New Roman" w:hAnsi="Times New Roman"/>
          <w:lang w:eastAsia="ru-RU"/>
        </w:rPr>
      </w:pPr>
      <w:r w:rsidRPr="006F7D7D">
        <w:rPr>
          <w:rFonts w:ascii="Times New Roman" w:hAnsi="Times New Roman"/>
          <w:lang w:eastAsia="ru-RU"/>
        </w:rPr>
        <w:t>к муниципальной программе города Дивногорска</w:t>
      </w:r>
      <w:r w:rsidR="00DA79A9">
        <w:rPr>
          <w:rFonts w:ascii="Times New Roman" w:hAnsi="Times New Roman"/>
          <w:lang w:eastAsia="ru-RU"/>
        </w:rPr>
        <w:t xml:space="preserve"> </w:t>
      </w:r>
      <w:r w:rsidRPr="006F7D7D">
        <w:rPr>
          <w:rFonts w:ascii="Times New Roman" w:hAnsi="Times New Roman"/>
          <w:lang w:eastAsia="ru-RU"/>
        </w:rPr>
        <w:t>«Функционирование жилищно-коммунального хозяйства и повышение энергетической эффективности»</w:t>
      </w:r>
    </w:p>
    <w:p w14:paraId="16D7B662" w14:textId="77777777" w:rsidR="00EE1FF7" w:rsidRPr="006F7D7D" w:rsidRDefault="00EE1FF7" w:rsidP="00EE1FF7">
      <w:pPr>
        <w:ind w:left="4248"/>
        <w:rPr>
          <w:rFonts w:ascii="Times New Roman" w:hAnsi="Times New Roman"/>
          <w:lang w:eastAsia="ru-RU"/>
        </w:rPr>
      </w:pPr>
    </w:p>
    <w:p w14:paraId="6C7C911C" w14:textId="77777777" w:rsidR="00EE1FF7" w:rsidRPr="006F7D7D" w:rsidRDefault="00EE1FF7" w:rsidP="00EE1FF7">
      <w:pPr>
        <w:ind w:left="4248"/>
        <w:rPr>
          <w:rFonts w:ascii="Times New Roman" w:hAnsi="Times New Roman"/>
          <w:lang w:eastAsia="ru-RU"/>
        </w:rPr>
      </w:pPr>
    </w:p>
    <w:p w14:paraId="01D7D244" w14:textId="77777777" w:rsidR="00EE1FF7" w:rsidRPr="006F7D7D" w:rsidRDefault="00EE1FF7" w:rsidP="00EE1FF7">
      <w:pPr>
        <w:pStyle w:val="a3"/>
        <w:numPr>
          <w:ilvl w:val="0"/>
          <w:numId w:val="7"/>
        </w:numPr>
        <w:tabs>
          <w:tab w:val="left" w:pos="0"/>
        </w:tabs>
        <w:autoSpaceDE w:val="0"/>
        <w:autoSpaceDN w:val="0"/>
        <w:adjustRightInd w:val="0"/>
        <w:jc w:val="center"/>
        <w:outlineLvl w:val="1"/>
        <w:rPr>
          <w:rFonts w:ascii="Times New Roman" w:hAnsi="Times New Roman"/>
          <w:sz w:val="28"/>
          <w:szCs w:val="28"/>
          <w:lang w:eastAsia="ru-RU"/>
        </w:rPr>
      </w:pPr>
      <w:r w:rsidRPr="006F7D7D">
        <w:rPr>
          <w:rFonts w:ascii="Times New Roman" w:hAnsi="Times New Roman"/>
          <w:sz w:val="28"/>
          <w:szCs w:val="28"/>
          <w:lang w:eastAsia="ru-RU"/>
        </w:rPr>
        <w:t>ПАСПОРТ ПОДПРОГРАММЫ № 5</w:t>
      </w:r>
    </w:p>
    <w:p w14:paraId="4FAA2E2E" w14:textId="77777777" w:rsidR="00EE1FF7" w:rsidRPr="006F7D7D" w:rsidRDefault="00EE1FF7" w:rsidP="00EE1FF7">
      <w:pPr>
        <w:pStyle w:val="a3"/>
        <w:tabs>
          <w:tab w:val="left" w:pos="0"/>
        </w:tabs>
        <w:autoSpaceDE w:val="0"/>
        <w:autoSpaceDN w:val="0"/>
        <w:adjustRightInd w:val="0"/>
        <w:jc w:val="center"/>
        <w:outlineLvl w:val="1"/>
        <w:rPr>
          <w:rFonts w:ascii="Times New Roman" w:hAnsi="Times New Roman"/>
          <w:sz w:val="28"/>
          <w:szCs w:val="28"/>
          <w:lang w:eastAsia="ru-RU"/>
        </w:rPr>
      </w:pPr>
      <w:r w:rsidRPr="006F7D7D">
        <w:rPr>
          <w:rFonts w:ascii="Times New Roman" w:hAnsi="Times New Roman"/>
          <w:sz w:val="28"/>
          <w:szCs w:val="28"/>
          <w:lang w:eastAsia="ru-RU"/>
        </w:rPr>
        <w:t>«Чистая вода»</w:t>
      </w:r>
    </w:p>
    <w:p w14:paraId="4EBA6C62" w14:textId="77777777" w:rsidR="00EE1FF7" w:rsidRPr="006F7D7D" w:rsidRDefault="00EE1FF7" w:rsidP="00EE1FF7">
      <w:pPr>
        <w:autoSpaceDE w:val="0"/>
        <w:autoSpaceDN w:val="0"/>
        <w:adjustRightInd w:val="0"/>
        <w:jc w:val="both"/>
        <w:rPr>
          <w:rFonts w:ascii="Times New Roman" w:hAnsi="Times New Roman"/>
          <w:sz w:val="28"/>
          <w:szCs w:val="28"/>
        </w:rPr>
      </w:pPr>
    </w:p>
    <w:tbl>
      <w:tblPr>
        <w:tblW w:w="9608" w:type="dxa"/>
        <w:jc w:val="center"/>
        <w:tblLook w:val="01E0" w:firstRow="1" w:lastRow="1" w:firstColumn="1" w:lastColumn="1" w:noHBand="0" w:noVBand="0"/>
      </w:tblPr>
      <w:tblGrid>
        <w:gridCol w:w="3529"/>
        <w:gridCol w:w="6079"/>
      </w:tblGrid>
      <w:tr w:rsidR="00EE1FF7" w:rsidRPr="006F7D7D" w14:paraId="0E0980B1" w14:textId="77777777" w:rsidTr="008B6B23">
        <w:trPr>
          <w:jc w:val="center"/>
        </w:trPr>
        <w:tc>
          <w:tcPr>
            <w:tcW w:w="3529" w:type="dxa"/>
            <w:tcBorders>
              <w:top w:val="single" w:sz="4" w:space="0" w:color="auto"/>
              <w:left w:val="single" w:sz="4" w:space="0" w:color="auto"/>
              <w:bottom w:val="single" w:sz="4" w:space="0" w:color="auto"/>
              <w:right w:val="single" w:sz="4" w:space="0" w:color="auto"/>
            </w:tcBorders>
          </w:tcPr>
          <w:p w14:paraId="60DCDBFE" w14:textId="77777777" w:rsidR="00EE1FF7" w:rsidRPr="006F7D7D" w:rsidRDefault="00EE1FF7" w:rsidP="008B6B23">
            <w:pPr>
              <w:autoSpaceDE w:val="0"/>
              <w:autoSpaceDN w:val="0"/>
              <w:adjustRightInd w:val="0"/>
              <w:outlineLvl w:val="1"/>
              <w:rPr>
                <w:rFonts w:ascii="Times New Roman" w:hAnsi="Times New Roman"/>
                <w:sz w:val="28"/>
                <w:szCs w:val="28"/>
              </w:rPr>
            </w:pPr>
            <w:r w:rsidRPr="006F7D7D">
              <w:rPr>
                <w:rFonts w:ascii="Times New Roman" w:hAnsi="Times New Roman"/>
                <w:sz w:val="28"/>
                <w:szCs w:val="28"/>
              </w:rPr>
              <w:t>Наименование подпрограммы</w:t>
            </w:r>
          </w:p>
        </w:tc>
        <w:tc>
          <w:tcPr>
            <w:tcW w:w="6079" w:type="dxa"/>
            <w:tcBorders>
              <w:top w:val="single" w:sz="4" w:space="0" w:color="auto"/>
              <w:left w:val="single" w:sz="4" w:space="0" w:color="auto"/>
              <w:bottom w:val="single" w:sz="4" w:space="0" w:color="auto"/>
              <w:right w:val="single" w:sz="4" w:space="0" w:color="auto"/>
            </w:tcBorders>
          </w:tcPr>
          <w:p w14:paraId="13F08ACC" w14:textId="77777777" w:rsidR="00EE1FF7" w:rsidRPr="006F7D7D" w:rsidRDefault="00EE1FF7" w:rsidP="008B6B23">
            <w:pPr>
              <w:autoSpaceDE w:val="0"/>
              <w:autoSpaceDN w:val="0"/>
              <w:adjustRightInd w:val="0"/>
              <w:rPr>
                <w:rFonts w:ascii="Times New Roman" w:hAnsi="Times New Roman"/>
                <w:bCs/>
                <w:sz w:val="28"/>
                <w:szCs w:val="28"/>
                <w:lang w:eastAsia="ru-RU"/>
              </w:rPr>
            </w:pPr>
            <w:r w:rsidRPr="006F7D7D">
              <w:rPr>
                <w:rFonts w:ascii="Times New Roman" w:hAnsi="Times New Roman"/>
                <w:bCs/>
                <w:sz w:val="28"/>
                <w:szCs w:val="28"/>
                <w:lang w:eastAsia="ru-RU"/>
              </w:rPr>
              <w:t xml:space="preserve">«Чистая вода» </w:t>
            </w:r>
          </w:p>
        </w:tc>
      </w:tr>
      <w:tr w:rsidR="00EE1FF7" w:rsidRPr="006F7D7D" w14:paraId="2EC86575" w14:textId="77777777" w:rsidTr="008B6B23">
        <w:trPr>
          <w:jc w:val="center"/>
        </w:trPr>
        <w:tc>
          <w:tcPr>
            <w:tcW w:w="3529" w:type="dxa"/>
            <w:tcBorders>
              <w:top w:val="single" w:sz="4" w:space="0" w:color="auto"/>
              <w:left w:val="single" w:sz="4" w:space="0" w:color="auto"/>
              <w:bottom w:val="single" w:sz="4" w:space="0" w:color="auto"/>
              <w:right w:val="single" w:sz="4" w:space="0" w:color="auto"/>
            </w:tcBorders>
          </w:tcPr>
          <w:p w14:paraId="1D9AABD8" w14:textId="77777777" w:rsidR="00EE1FF7" w:rsidRPr="006F7D7D" w:rsidRDefault="00EE1FF7" w:rsidP="008B6B23">
            <w:pPr>
              <w:widowControl w:val="0"/>
              <w:autoSpaceDE w:val="0"/>
              <w:autoSpaceDN w:val="0"/>
              <w:adjustRightInd w:val="0"/>
              <w:outlineLvl w:val="1"/>
              <w:rPr>
                <w:rFonts w:ascii="Times New Roman" w:hAnsi="Times New Roman"/>
                <w:sz w:val="28"/>
                <w:szCs w:val="28"/>
              </w:rPr>
            </w:pPr>
            <w:r w:rsidRPr="006F7D7D">
              <w:rPr>
                <w:rFonts w:ascii="Times New Roman" w:hAnsi="Times New Roman"/>
                <w:sz w:val="28"/>
                <w:szCs w:val="28"/>
              </w:rPr>
              <w:t>Наименование муниципальной программы, в рамках которой реализуется подпрограмма</w:t>
            </w:r>
          </w:p>
        </w:tc>
        <w:tc>
          <w:tcPr>
            <w:tcW w:w="6079" w:type="dxa"/>
            <w:tcBorders>
              <w:top w:val="single" w:sz="4" w:space="0" w:color="auto"/>
              <w:left w:val="single" w:sz="4" w:space="0" w:color="auto"/>
              <w:bottom w:val="single" w:sz="4" w:space="0" w:color="auto"/>
              <w:right w:val="single" w:sz="4" w:space="0" w:color="auto"/>
            </w:tcBorders>
          </w:tcPr>
          <w:p w14:paraId="51BF3105" w14:textId="77777777" w:rsidR="00EE1FF7" w:rsidRPr="006F7D7D" w:rsidRDefault="00EE1FF7" w:rsidP="008B6B23">
            <w:pPr>
              <w:widowControl w:val="0"/>
              <w:autoSpaceDE w:val="0"/>
              <w:autoSpaceDN w:val="0"/>
              <w:adjustRightInd w:val="0"/>
              <w:outlineLvl w:val="1"/>
              <w:rPr>
                <w:rFonts w:ascii="Times New Roman" w:hAnsi="Times New Roman"/>
                <w:sz w:val="28"/>
                <w:szCs w:val="28"/>
              </w:rPr>
            </w:pPr>
            <w:r w:rsidRPr="006F7D7D">
              <w:rPr>
                <w:rFonts w:ascii="Times New Roman" w:hAnsi="Times New Roman"/>
                <w:sz w:val="28"/>
                <w:szCs w:val="28"/>
              </w:rPr>
              <w:t xml:space="preserve">«Функционирование жилищно-коммунального хозяйства и повышение энергетической эффективности» </w:t>
            </w:r>
          </w:p>
        </w:tc>
      </w:tr>
      <w:tr w:rsidR="00EE1FF7" w:rsidRPr="006F7D7D" w14:paraId="17FD79A4" w14:textId="77777777" w:rsidTr="008B6B23">
        <w:trPr>
          <w:jc w:val="center"/>
        </w:trPr>
        <w:tc>
          <w:tcPr>
            <w:tcW w:w="3529" w:type="dxa"/>
            <w:tcBorders>
              <w:top w:val="single" w:sz="4" w:space="0" w:color="auto"/>
              <w:left w:val="single" w:sz="4" w:space="0" w:color="auto"/>
              <w:bottom w:val="single" w:sz="4" w:space="0" w:color="auto"/>
              <w:right w:val="single" w:sz="4" w:space="0" w:color="auto"/>
            </w:tcBorders>
          </w:tcPr>
          <w:p w14:paraId="58E90EC5" w14:textId="77777777" w:rsidR="00EE1FF7" w:rsidRPr="006F7D7D" w:rsidRDefault="00EE1FF7" w:rsidP="008B6B23">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Основание для разработки подпрограммы</w:t>
            </w:r>
          </w:p>
        </w:tc>
        <w:tc>
          <w:tcPr>
            <w:tcW w:w="6079" w:type="dxa"/>
            <w:tcBorders>
              <w:top w:val="single" w:sz="4" w:space="0" w:color="auto"/>
              <w:left w:val="single" w:sz="4" w:space="0" w:color="auto"/>
              <w:bottom w:val="single" w:sz="4" w:space="0" w:color="auto"/>
              <w:right w:val="single" w:sz="4" w:space="0" w:color="auto"/>
            </w:tcBorders>
          </w:tcPr>
          <w:p w14:paraId="7FE89087" w14:textId="77777777" w:rsidR="00EE1FF7" w:rsidRPr="001D373C" w:rsidRDefault="00EE1FF7" w:rsidP="008B6B23">
            <w:pPr>
              <w:autoSpaceDE w:val="0"/>
              <w:autoSpaceDN w:val="0"/>
              <w:adjustRightInd w:val="0"/>
              <w:jc w:val="both"/>
              <w:rPr>
                <w:rFonts w:ascii="Times New Roman" w:hAnsi="Times New Roman"/>
                <w:sz w:val="28"/>
                <w:szCs w:val="28"/>
                <w:lang w:eastAsia="ru-RU"/>
              </w:rPr>
            </w:pPr>
            <w:r w:rsidRPr="001D373C">
              <w:rPr>
                <w:rFonts w:ascii="Times New Roman" w:hAnsi="Times New Roman" w:cs="Calibri"/>
                <w:sz w:val="28"/>
                <w:szCs w:val="28"/>
                <w:lang w:eastAsia="ru-RU"/>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30.07.2014№ 1685р «О внесении изменений в распоряжение администрации города Дивногорска от 31.07.2014 № 1561/1р «Об утверждении перечня муниципальных программ города Дивногорска»</w:t>
            </w:r>
          </w:p>
        </w:tc>
      </w:tr>
      <w:tr w:rsidR="00EE1FF7" w:rsidRPr="006F7D7D" w14:paraId="14C98C55" w14:textId="77777777" w:rsidTr="008B6B23">
        <w:trPr>
          <w:jc w:val="center"/>
        </w:trPr>
        <w:tc>
          <w:tcPr>
            <w:tcW w:w="3529" w:type="dxa"/>
            <w:tcBorders>
              <w:top w:val="single" w:sz="4" w:space="0" w:color="auto"/>
              <w:left w:val="single" w:sz="4" w:space="0" w:color="auto"/>
              <w:bottom w:val="single" w:sz="4" w:space="0" w:color="auto"/>
              <w:right w:val="single" w:sz="4" w:space="0" w:color="auto"/>
            </w:tcBorders>
          </w:tcPr>
          <w:p w14:paraId="72303FF3" w14:textId="77777777" w:rsidR="00EE1FF7" w:rsidRPr="006F7D7D" w:rsidRDefault="00EE1FF7" w:rsidP="008B6B23">
            <w:pPr>
              <w:autoSpaceDE w:val="0"/>
              <w:autoSpaceDN w:val="0"/>
              <w:adjustRightInd w:val="0"/>
              <w:jc w:val="both"/>
              <w:rPr>
                <w:rFonts w:ascii="Times New Roman" w:hAnsi="Times New Roman"/>
                <w:sz w:val="28"/>
                <w:szCs w:val="28"/>
              </w:rPr>
            </w:pPr>
            <w:r w:rsidRPr="006F7D7D">
              <w:rPr>
                <w:rFonts w:ascii="Times New Roman" w:hAnsi="Times New Roman"/>
                <w:sz w:val="28"/>
                <w:szCs w:val="28"/>
              </w:rPr>
              <w:t>Исполнитель мероприятий подпрограммы</w:t>
            </w:r>
          </w:p>
        </w:tc>
        <w:tc>
          <w:tcPr>
            <w:tcW w:w="6079" w:type="dxa"/>
            <w:tcBorders>
              <w:top w:val="single" w:sz="4" w:space="0" w:color="auto"/>
              <w:left w:val="single" w:sz="4" w:space="0" w:color="auto"/>
              <w:bottom w:val="single" w:sz="4" w:space="0" w:color="auto"/>
              <w:right w:val="single" w:sz="4" w:space="0" w:color="auto"/>
            </w:tcBorders>
          </w:tcPr>
          <w:p w14:paraId="40123008" w14:textId="77777777" w:rsidR="00EE1FF7" w:rsidRPr="006F7D7D" w:rsidRDefault="00EE1FF7" w:rsidP="008B6B23">
            <w:pPr>
              <w:autoSpaceDE w:val="0"/>
              <w:autoSpaceDN w:val="0"/>
              <w:adjustRightInd w:val="0"/>
              <w:jc w:val="both"/>
              <w:rPr>
                <w:rFonts w:ascii="Times New Roman" w:hAnsi="Times New Roman"/>
                <w:sz w:val="28"/>
                <w:szCs w:val="28"/>
              </w:rPr>
            </w:pPr>
            <w:r>
              <w:rPr>
                <w:rFonts w:ascii="Times New Roman" w:hAnsi="Times New Roman"/>
                <w:sz w:val="28"/>
                <w:szCs w:val="28"/>
                <w:lang w:eastAsia="ru-RU"/>
              </w:rPr>
              <w:t xml:space="preserve">Администрация города Дивногорска; </w:t>
            </w:r>
            <w:r w:rsidRPr="006F7D7D">
              <w:rPr>
                <w:rFonts w:ascii="Times New Roman" w:hAnsi="Times New Roman"/>
                <w:sz w:val="28"/>
                <w:szCs w:val="28"/>
                <w:lang w:eastAsia="ru-RU"/>
              </w:rPr>
              <w:t>МКУ «</w:t>
            </w:r>
            <w:r>
              <w:rPr>
                <w:rFonts w:ascii="Times New Roman" w:hAnsi="Times New Roman"/>
                <w:sz w:val="28"/>
                <w:szCs w:val="28"/>
                <w:lang w:eastAsia="ru-RU"/>
              </w:rPr>
              <w:t>УСГХ»</w:t>
            </w:r>
          </w:p>
        </w:tc>
      </w:tr>
      <w:tr w:rsidR="00EE1FF7" w:rsidRPr="006F7D7D" w14:paraId="6CF2872C" w14:textId="77777777" w:rsidTr="008B6B23">
        <w:trPr>
          <w:jc w:val="center"/>
        </w:trPr>
        <w:tc>
          <w:tcPr>
            <w:tcW w:w="3529" w:type="dxa"/>
            <w:tcBorders>
              <w:top w:val="single" w:sz="4" w:space="0" w:color="auto"/>
              <w:left w:val="single" w:sz="4" w:space="0" w:color="auto"/>
              <w:bottom w:val="single" w:sz="4" w:space="0" w:color="auto"/>
              <w:right w:val="single" w:sz="4" w:space="0" w:color="auto"/>
            </w:tcBorders>
          </w:tcPr>
          <w:p w14:paraId="13196229" w14:textId="77777777" w:rsidR="00EE1FF7" w:rsidRPr="006F7D7D" w:rsidRDefault="00EE1FF7" w:rsidP="008B6B23">
            <w:pPr>
              <w:autoSpaceDE w:val="0"/>
              <w:autoSpaceDN w:val="0"/>
              <w:adjustRightInd w:val="0"/>
              <w:jc w:val="both"/>
              <w:rPr>
                <w:rFonts w:ascii="Times New Roman" w:hAnsi="Times New Roman"/>
                <w:sz w:val="28"/>
                <w:szCs w:val="28"/>
              </w:rPr>
            </w:pPr>
            <w:r w:rsidRPr="006F7D7D">
              <w:rPr>
                <w:rFonts w:ascii="Times New Roman" w:hAnsi="Times New Roman"/>
                <w:sz w:val="28"/>
                <w:szCs w:val="28"/>
              </w:rPr>
              <w:t>Цели и задачи подпрограммы</w:t>
            </w:r>
          </w:p>
        </w:tc>
        <w:tc>
          <w:tcPr>
            <w:tcW w:w="6079" w:type="dxa"/>
            <w:tcBorders>
              <w:top w:val="single" w:sz="4" w:space="0" w:color="auto"/>
              <w:left w:val="single" w:sz="4" w:space="0" w:color="auto"/>
              <w:bottom w:val="single" w:sz="4" w:space="0" w:color="auto"/>
              <w:right w:val="single" w:sz="4" w:space="0" w:color="auto"/>
            </w:tcBorders>
          </w:tcPr>
          <w:p w14:paraId="4FD78B19" w14:textId="77777777" w:rsidR="00EE1FF7" w:rsidRPr="006F7D7D" w:rsidRDefault="00EE1FF7" w:rsidP="008B6B23">
            <w:pPr>
              <w:autoSpaceDE w:val="0"/>
              <w:autoSpaceDN w:val="0"/>
              <w:adjustRightInd w:val="0"/>
              <w:jc w:val="both"/>
              <w:rPr>
                <w:rFonts w:ascii="Times New Roman" w:hAnsi="Times New Roman"/>
                <w:sz w:val="28"/>
                <w:szCs w:val="28"/>
              </w:rPr>
            </w:pPr>
            <w:r w:rsidRPr="006F7D7D">
              <w:rPr>
                <w:rFonts w:ascii="Times New Roman" w:hAnsi="Times New Roman"/>
                <w:sz w:val="28"/>
                <w:szCs w:val="28"/>
              </w:rPr>
              <w:t>Цель подпрограммы:</w:t>
            </w:r>
          </w:p>
          <w:p w14:paraId="1B000D82" w14:textId="77777777" w:rsidR="00EE1FF7" w:rsidRPr="006F7D7D" w:rsidRDefault="00EE1FF7" w:rsidP="008B6B23">
            <w:pPr>
              <w:autoSpaceDE w:val="0"/>
              <w:autoSpaceDN w:val="0"/>
              <w:adjustRightInd w:val="0"/>
              <w:jc w:val="both"/>
              <w:outlineLvl w:val="1"/>
              <w:rPr>
                <w:rFonts w:ascii="Times New Roman" w:hAnsi="Times New Roman"/>
                <w:sz w:val="28"/>
                <w:szCs w:val="28"/>
              </w:rPr>
            </w:pPr>
            <w:r w:rsidRPr="006F7D7D">
              <w:rPr>
                <w:rFonts w:ascii="Times New Roman" w:hAnsi="Times New Roman"/>
                <w:sz w:val="28"/>
                <w:szCs w:val="28"/>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6C12FC61"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Задача</w:t>
            </w:r>
            <w:r w:rsidRPr="006F7D7D">
              <w:rPr>
                <w:rFonts w:ascii="Times New Roman" w:hAnsi="Times New Roman"/>
                <w:sz w:val="28"/>
                <w:szCs w:val="28"/>
                <w:lang w:eastAsia="ru-RU"/>
              </w:rPr>
              <w:t xml:space="preserve"> подпрограммы:</w:t>
            </w:r>
          </w:p>
          <w:p w14:paraId="2F69125F" w14:textId="77777777" w:rsidR="00EE1FF7" w:rsidRPr="006F7D7D" w:rsidRDefault="00EE1FF7" w:rsidP="008B6B23">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lang w:eastAsia="ru-RU"/>
              </w:rPr>
              <w:t>- модернизация систем водоснабжения, водоотведения и очистки</w:t>
            </w:r>
            <w:r>
              <w:rPr>
                <w:rFonts w:ascii="Times New Roman" w:hAnsi="Times New Roman"/>
                <w:sz w:val="28"/>
                <w:szCs w:val="28"/>
                <w:lang w:eastAsia="ru-RU"/>
              </w:rPr>
              <w:t xml:space="preserve"> сточных вод города Дивногорска.</w:t>
            </w:r>
          </w:p>
        </w:tc>
      </w:tr>
      <w:tr w:rsidR="00EE1FF7" w:rsidRPr="006F7D7D" w14:paraId="123B28F9" w14:textId="77777777" w:rsidTr="008B6B23">
        <w:trPr>
          <w:jc w:val="center"/>
        </w:trPr>
        <w:tc>
          <w:tcPr>
            <w:tcW w:w="3529" w:type="dxa"/>
            <w:tcBorders>
              <w:top w:val="single" w:sz="4" w:space="0" w:color="auto"/>
              <w:left w:val="single" w:sz="4" w:space="0" w:color="auto"/>
              <w:bottom w:val="single" w:sz="4" w:space="0" w:color="auto"/>
              <w:right w:val="single" w:sz="4" w:space="0" w:color="auto"/>
            </w:tcBorders>
          </w:tcPr>
          <w:p w14:paraId="2F3899D2" w14:textId="77777777" w:rsidR="00EE1FF7" w:rsidRPr="006F7D7D" w:rsidRDefault="00EE1FF7" w:rsidP="008B6B23">
            <w:pPr>
              <w:autoSpaceDE w:val="0"/>
              <w:autoSpaceDN w:val="0"/>
              <w:adjustRightInd w:val="0"/>
              <w:jc w:val="both"/>
              <w:rPr>
                <w:rFonts w:ascii="Times New Roman" w:hAnsi="Times New Roman"/>
                <w:sz w:val="28"/>
                <w:szCs w:val="28"/>
              </w:rPr>
            </w:pPr>
            <w:r>
              <w:rPr>
                <w:rFonts w:ascii="Times New Roman" w:hAnsi="Times New Roman"/>
                <w:sz w:val="28"/>
                <w:szCs w:val="28"/>
              </w:rPr>
              <w:t>Перечень целевых показателей</w:t>
            </w:r>
            <w:r w:rsidRPr="006F7D7D">
              <w:rPr>
                <w:rFonts w:ascii="Times New Roman" w:hAnsi="Times New Roman"/>
                <w:sz w:val="28"/>
                <w:szCs w:val="28"/>
              </w:rPr>
              <w:t xml:space="preserve"> </w:t>
            </w:r>
          </w:p>
        </w:tc>
        <w:tc>
          <w:tcPr>
            <w:tcW w:w="6079" w:type="dxa"/>
            <w:tcBorders>
              <w:top w:val="single" w:sz="4" w:space="0" w:color="auto"/>
              <w:left w:val="single" w:sz="4" w:space="0" w:color="auto"/>
              <w:bottom w:val="single" w:sz="4" w:space="0" w:color="auto"/>
              <w:right w:val="single" w:sz="4" w:space="0" w:color="auto"/>
            </w:tcBorders>
          </w:tcPr>
          <w:p w14:paraId="2971EA6D" w14:textId="77777777" w:rsidR="00EE1FF7" w:rsidRPr="006F7D7D" w:rsidRDefault="00EE1FF7" w:rsidP="008B6B23">
            <w:pPr>
              <w:autoSpaceDE w:val="0"/>
              <w:autoSpaceDN w:val="0"/>
              <w:adjustRightInd w:val="0"/>
              <w:outlineLvl w:val="1"/>
              <w:rPr>
                <w:rFonts w:ascii="Times New Roman" w:hAnsi="Times New Roman"/>
                <w:sz w:val="28"/>
                <w:szCs w:val="28"/>
              </w:rPr>
            </w:pPr>
            <w:r>
              <w:rPr>
                <w:rFonts w:ascii="Times New Roman" w:hAnsi="Times New Roman"/>
                <w:sz w:val="28"/>
                <w:szCs w:val="28"/>
              </w:rPr>
              <w:t>Снижение</w:t>
            </w:r>
            <w:r w:rsidRPr="006F7D7D">
              <w:rPr>
                <w:rFonts w:ascii="Times New Roman" w:hAnsi="Times New Roman"/>
                <w:sz w:val="28"/>
                <w:szCs w:val="28"/>
              </w:rPr>
              <w:t> числа аварий в системах водоснабжения, водо</w:t>
            </w:r>
            <w:r>
              <w:rPr>
                <w:rFonts w:ascii="Times New Roman" w:hAnsi="Times New Roman"/>
                <w:sz w:val="28"/>
                <w:szCs w:val="28"/>
              </w:rPr>
              <w:t>отведения и очистки сточных вод.</w:t>
            </w:r>
          </w:p>
        </w:tc>
      </w:tr>
      <w:tr w:rsidR="00EE1FF7" w:rsidRPr="006F7D7D" w14:paraId="7A954BE0" w14:textId="77777777" w:rsidTr="008B6B23">
        <w:trPr>
          <w:jc w:val="center"/>
        </w:trPr>
        <w:tc>
          <w:tcPr>
            <w:tcW w:w="3529" w:type="dxa"/>
            <w:tcBorders>
              <w:top w:val="single" w:sz="4" w:space="0" w:color="auto"/>
              <w:left w:val="single" w:sz="4" w:space="0" w:color="auto"/>
              <w:bottom w:val="single" w:sz="4" w:space="0" w:color="auto"/>
              <w:right w:val="single" w:sz="4" w:space="0" w:color="auto"/>
            </w:tcBorders>
          </w:tcPr>
          <w:p w14:paraId="029F95FA" w14:textId="77777777" w:rsidR="00EE1FF7" w:rsidRPr="006F7D7D" w:rsidRDefault="00EE1FF7" w:rsidP="008B6B23">
            <w:pPr>
              <w:autoSpaceDE w:val="0"/>
              <w:autoSpaceDN w:val="0"/>
              <w:adjustRightInd w:val="0"/>
              <w:rPr>
                <w:rFonts w:ascii="Times New Roman" w:hAnsi="Times New Roman"/>
                <w:sz w:val="28"/>
                <w:szCs w:val="28"/>
              </w:rPr>
            </w:pPr>
            <w:r w:rsidRPr="006F7D7D">
              <w:rPr>
                <w:rFonts w:ascii="Times New Roman" w:hAnsi="Times New Roman"/>
                <w:sz w:val="28"/>
                <w:szCs w:val="28"/>
              </w:rPr>
              <w:t>Сроки реализации подпрограммы</w:t>
            </w:r>
          </w:p>
        </w:tc>
        <w:tc>
          <w:tcPr>
            <w:tcW w:w="6079" w:type="dxa"/>
            <w:tcBorders>
              <w:top w:val="single" w:sz="4" w:space="0" w:color="auto"/>
              <w:left w:val="single" w:sz="4" w:space="0" w:color="auto"/>
              <w:bottom w:val="single" w:sz="4" w:space="0" w:color="auto"/>
              <w:right w:val="single" w:sz="4" w:space="0" w:color="auto"/>
            </w:tcBorders>
          </w:tcPr>
          <w:p w14:paraId="3F49502B" w14:textId="4439A3C4" w:rsidR="00EE1FF7" w:rsidRPr="006F7D7D" w:rsidRDefault="00EE1FF7" w:rsidP="008B6B23">
            <w:pPr>
              <w:autoSpaceDE w:val="0"/>
              <w:autoSpaceDN w:val="0"/>
              <w:adjustRightInd w:val="0"/>
              <w:jc w:val="both"/>
              <w:rPr>
                <w:rFonts w:ascii="Times New Roman" w:hAnsi="Times New Roman"/>
                <w:sz w:val="28"/>
                <w:szCs w:val="28"/>
              </w:rPr>
            </w:pPr>
            <w:r>
              <w:rPr>
                <w:rFonts w:ascii="Times New Roman" w:hAnsi="Times New Roman"/>
                <w:sz w:val="28"/>
                <w:szCs w:val="28"/>
              </w:rPr>
              <w:t xml:space="preserve">2014 - </w:t>
            </w:r>
            <w:r w:rsidRPr="00197CA1">
              <w:rPr>
                <w:rFonts w:ascii="Times New Roman" w:hAnsi="Times New Roman"/>
                <w:sz w:val="28"/>
                <w:szCs w:val="28"/>
              </w:rPr>
              <w:t>202</w:t>
            </w:r>
            <w:r w:rsidR="00C83DC2">
              <w:rPr>
                <w:rFonts w:ascii="Times New Roman" w:hAnsi="Times New Roman"/>
                <w:sz w:val="28"/>
                <w:szCs w:val="28"/>
              </w:rPr>
              <w:t>5</w:t>
            </w:r>
            <w:r w:rsidRPr="006F7D7D">
              <w:rPr>
                <w:rFonts w:ascii="Times New Roman" w:hAnsi="Times New Roman"/>
                <w:sz w:val="28"/>
                <w:szCs w:val="28"/>
              </w:rPr>
              <w:t xml:space="preserve"> годы</w:t>
            </w:r>
          </w:p>
        </w:tc>
      </w:tr>
      <w:tr w:rsidR="00EE1FF7" w:rsidRPr="006F7D7D" w14:paraId="4C60131E" w14:textId="77777777" w:rsidTr="008B6B23">
        <w:trPr>
          <w:jc w:val="center"/>
        </w:trPr>
        <w:tc>
          <w:tcPr>
            <w:tcW w:w="3529" w:type="dxa"/>
            <w:tcBorders>
              <w:top w:val="single" w:sz="4" w:space="0" w:color="auto"/>
              <w:left w:val="single" w:sz="4" w:space="0" w:color="auto"/>
              <w:bottom w:val="single" w:sz="4" w:space="0" w:color="auto"/>
              <w:right w:val="single" w:sz="4" w:space="0" w:color="auto"/>
            </w:tcBorders>
          </w:tcPr>
          <w:p w14:paraId="4C8CC171" w14:textId="77777777" w:rsidR="00EE1FF7" w:rsidRPr="006F7D7D" w:rsidRDefault="00EE1FF7" w:rsidP="008B6B23">
            <w:pPr>
              <w:rPr>
                <w:rFonts w:ascii="Times New Roman" w:hAnsi="Times New Roman"/>
                <w:sz w:val="28"/>
                <w:szCs w:val="28"/>
              </w:rPr>
            </w:pPr>
            <w:r>
              <w:rPr>
                <w:rFonts w:ascii="Times New Roman" w:hAnsi="Times New Roman"/>
                <w:sz w:val="28"/>
                <w:szCs w:val="28"/>
              </w:rPr>
              <w:lastRenderedPageBreak/>
              <w:t>Информация по ресурсному обеспечению подпрограммы</w:t>
            </w:r>
          </w:p>
        </w:tc>
        <w:tc>
          <w:tcPr>
            <w:tcW w:w="6079" w:type="dxa"/>
            <w:tcBorders>
              <w:top w:val="single" w:sz="4" w:space="0" w:color="auto"/>
              <w:left w:val="single" w:sz="4" w:space="0" w:color="auto"/>
              <w:bottom w:val="single" w:sz="4" w:space="0" w:color="auto"/>
              <w:right w:val="single" w:sz="4" w:space="0" w:color="auto"/>
            </w:tcBorders>
          </w:tcPr>
          <w:p w14:paraId="4EE5E9A3" w14:textId="786AB390" w:rsidR="00EE1FF7" w:rsidRPr="006F7D7D" w:rsidRDefault="00EE1FF7" w:rsidP="008B6B23">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Общий объем финанси</w:t>
            </w:r>
            <w:r>
              <w:rPr>
                <w:rFonts w:ascii="Times New Roman" w:hAnsi="Times New Roman"/>
                <w:sz w:val="28"/>
                <w:szCs w:val="28"/>
              </w:rPr>
              <w:t>рования подпрограммы в 2014</w:t>
            </w:r>
            <w:r w:rsidRPr="00197CA1">
              <w:rPr>
                <w:rFonts w:ascii="Times New Roman" w:hAnsi="Times New Roman"/>
                <w:sz w:val="28"/>
                <w:szCs w:val="28"/>
              </w:rPr>
              <w:t>-202</w:t>
            </w:r>
            <w:r w:rsidR="00C83DC2">
              <w:rPr>
                <w:rFonts w:ascii="Times New Roman" w:hAnsi="Times New Roman"/>
                <w:sz w:val="28"/>
                <w:szCs w:val="28"/>
              </w:rPr>
              <w:t>5</w:t>
            </w:r>
            <w:r w:rsidRPr="006F7D7D">
              <w:rPr>
                <w:rFonts w:ascii="Times New Roman" w:hAnsi="Times New Roman"/>
                <w:sz w:val="28"/>
                <w:szCs w:val="28"/>
              </w:rPr>
              <w:t xml:space="preserve"> годах за счет всех источников финансирования составит </w:t>
            </w:r>
            <w:r>
              <w:rPr>
                <w:rFonts w:ascii="Times New Roman" w:hAnsi="Times New Roman"/>
                <w:sz w:val="28"/>
                <w:szCs w:val="28"/>
              </w:rPr>
              <w:t>131446,00</w:t>
            </w:r>
            <w:r w:rsidRPr="006F7D7D">
              <w:rPr>
                <w:rFonts w:ascii="Times New Roman" w:hAnsi="Times New Roman"/>
                <w:sz w:val="28"/>
                <w:szCs w:val="28"/>
              </w:rPr>
              <w:t xml:space="preserve"> тыс. рублей, из них по годам:</w:t>
            </w:r>
            <w:r>
              <w:rPr>
                <w:rFonts w:ascii="Times New Roman" w:hAnsi="Times New Roman"/>
                <w:sz w:val="28"/>
                <w:szCs w:val="28"/>
              </w:rPr>
              <w:t xml:space="preserve">                  </w:t>
            </w:r>
            <w:r>
              <w:rPr>
                <w:rFonts w:ascii="Times New Roman" w:hAnsi="Times New Roman"/>
                <w:color w:val="FF0000"/>
                <w:sz w:val="28"/>
                <w:szCs w:val="28"/>
              </w:rPr>
              <w:t xml:space="preserve"> </w:t>
            </w:r>
          </w:p>
          <w:p w14:paraId="6540E708" w14:textId="77777777" w:rsidR="00EE1FF7" w:rsidRPr="006F7D7D" w:rsidRDefault="00EE1FF7" w:rsidP="008B6B23">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2014 год – 940,60 тыс. рублей;</w:t>
            </w:r>
          </w:p>
          <w:p w14:paraId="05EC0F6D" w14:textId="77777777" w:rsidR="00EE1FF7" w:rsidRPr="006F7D7D" w:rsidRDefault="00EE1FF7" w:rsidP="008B6B23">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2015 год – 0,00 тыс. рублей;</w:t>
            </w:r>
          </w:p>
          <w:p w14:paraId="4C188331" w14:textId="77777777" w:rsidR="00EE1FF7" w:rsidRPr="006F7D7D" w:rsidRDefault="00EE1FF7" w:rsidP="008B6B23">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2016 год – 0,00 тыс. рублей;</w:t>
            </w:r>
          </w:p>
          <w:p w14:paraId="636DCA49" w14:textId="77777777" w:rsidR="00EE1FF7" w:rsidRPr="006F7D7D" w:rsidRDefault="00EE1FF7" w:rsidP="008B6B23">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2017 год – 0,00 тыс. рублей;</w:t>
            </w:r>
          </w:p>
          <w:p w14:paraId="05F64A69" w14:textId="77777777" w:rsidR="00EE1FF7" w:rsidRPr="006F7D7D" w:rsidRDefault="00EE1FF7" w:rsidP="008B6B23">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6F7D7D">
              <w:rPr>
                <w:rFonts w:ascii="Times New Roman" w:hAnsi="Times New Roman"/>
                <w:sz w:val="28"/>
                <w:szCs w:val="28"/>
              </w:rPr>
              <w:t>2018 год – 747,40 тыс. рублей;</w:t>
            </w:r>
          </w:p>
          <w:p w14:paraId="5491433C" w14:textId="77777777" w:rsidR="00EE1FF7" w:rsidRPr="006F7D7D" w:rsidRDefault="00EE1FF7" w:rsidP="008B6B23">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Pr>
                <w:rFonts w:ascii="Times New Roman" w:hAnsi="Times New Roman"/>
                <w:sz w:val="28"/>
                <w:szCs w:val="28"/>
              </w:rPr>
              <w:t>2019</w:t>
            </w:r>
            <w:r w:rsidRPr="006F7D7D">
              <w:rPr>
                <w:rFonts w:ascii="Times New Roman" w:hAnsi="Times New Roman"/>
                <w:sz w:val="28"/>
                <w:szCs w:val="28"/>
              </w:rPr>
              <w:t xml:space="preserve"> год – 22 546,40 тыс. рублей;</w:t>
            </w:r>
          </w:p>
          <w:p w14:paraId="63CD2B43" w14:textId="77777777" w:rsidR="00EE1FF7" w:rsidRPr="002D7AB3" w:rsidRDefault="00EE1FF7" w:rsidP="008B6B23">
            <w:pPr>
              <w:tabs>
                <w:tab w:val="left" w:pos="567"/>
                <w:tab w:val="left" w:pos="709"/>
              </w:tabs>
              <w:overflowPunct w:val="0"/>
              <w:autoSpaceDE w:val="0"/>
              <w:autoSpaceDN w:val="0"/>
              <w:adjustRightInd w:val="0"/>
              <w:ind w:right="-1" w:firstLine="709"/>
              <w:textAlignment w:val="baseline"/>
              <w:rPr>
                <w:rFonts w:ascii="Times New Roman" w:hAnsi="Times New Roman"/>
                <w:sz w:val="28"/>
                <w:szCs w:val="28"/>
              </w:rPr>
            </w:pPr>
            <w:r w:rsidRPr="002D7AB3">
              <w:rPr>
                <w:rFonts w:ascii="Times New Roman" w:hAnsi="Times New Roman"/>
                <w:sz w:val="28"/>
                <w:szCs w:val="28"/>
              </w:rPr>
              <w:t>2020</w:t>
            </w:r>
            <w:r w:rsidRPr="002D7AB3">
              <w:rPr>
                <w:rFonts w:ascii="Times New Roman" w:hAnsi="Times New Roman"/>
                <w:sz w:val="28"/>
                <w:szCs w:val="28"/>
              </w:rPr>
              <w:tab/>
              <w:t>год – 18 613,40 тыс. рублей;</w:t>
            </w:r>
          </w:p>
          <w:p w14:paraId="51019AB5" w14:textId="77777777" w:rsidR="00EE1FF7" w:rsidRPr="002D7AB3" w:rsidRDefault="00EE1FF7" w:rsidP="008B6B23">
            <w:pPr>
              <w:ind w:firstLine="709"/>
              <w:contextualSpacing/>
              <w:rPr>
                <w:rFonts w:ascii="Times New Roman" w:hAnsi="Times New Roman"/>
                <w:sz w:val="28"/>
                <w:szCs w:val="28"/>
              </w:rPr>
            </w:pPr>
            <w:r w:rsidRPr="002D7AB3">
              <w:rPr>
                <w:rFonts w:ascii="Times New Roman" w:hAnsi="Times New Roman"/>
                <w:sz w:val="28"/>
                <w:szCs w:val="28"/>
              </w:rPr>
              <w:t>2021 год – 0,00 тыс. рублей;</w:t>
            </w:r>
          </w:p>
          <w:p w14:paraId="4598E4C6" w14:textId="77777777" w:rsidR="00EE1FF7" w:rsidRPr="002D7AB3" w:rsidRDefault="00EE1FF7" w:rsidP="008B6B23">
            <w:pPr>
              <w:overflowPunct w:val="0"/>
              <w:autoSpaceDE w:val="0"/>
              <w:autoSpaceDN w:val="0"/>
              <w:adjustRightInd w:val="0"/>
              <w:ind w:right="-1" w:firstLine="709"/>
              <w:textAlignment w:val="baseline"/>
              <w:rPr>
                <w:rFonts w:ascii="Times New Roman" w:hAnsi="Times New Roman"/>
                <w:sz w:val="28"/>
                <w:szCs w:val="28"/>
              </w:rPr>
            </w:pPr>
            <w:r w:rsidRPr="002D7AB3">
              <w:rPr>
                <w:rFonts w:ascii="Times New Roman" w:hAnsi="Times New Roman"/>
                <w:sz w:val="28"/>
                <w:szCs w:val="28"/>
              </w:rPr>
              <w:t xml:space="preserve">2022 год – </w:t>
            </w:r>
            <w:r>
              <w:rPr>
                <w:rFonts w:ascii="Times New Roman" w:hAnsi="Times New Roman"/>
                <w:sz w:val="28"/>
                <w:szCs w:val="28"/>
              </w:rPr>
              <w:t>88598,20</w:t>
            </w:r>
            <w:r w:rsidRPr="002D7AB3">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hAnsi="Times New Roman"/>
                <w:color w:val="FF0000"/>
                <w:sz w:val="28"/>
                <w:szCs w:val="28"/>
              </w:rPr>
              <w:t xml:space="preserve"> </w:t>
            </w:r>
          </w:p>
          <w:p w14:paraId="158D63AA" w14:textId="77777777" w:rsidR="00EE1FF7" w:rsidRPr="002D7AB3" w:rsidRDefault="00EE1FF7" w:rsidP="008B6B23">
            <w:pPr>
              <w:overflowPunct w:val="0"/>
              <w:autoSpaceDE w:val="0"/>
              <w:autoSpaceDN w:val="0"/>
              <w:adjustRightInd w:val="0"/>
              <w:ind w:right="-1" w:firstLine="709"/>
              <w:textAlignment w:val="baseline"/>
              <w:rPr>
                <w:rFonts w:ascii="Times New Roman" w:hAnsi="Times New Roman"/>
                <w:sz w:val="28"/>
                <w:szCs w:val="28"/>
              </w:rPr>
            </w:pPr>
            <w:r w:rsidRPr="002D7AB3">
              <w:rPr>
                <w:rFonts w:ascii="Times New Roman" w:hAnsi="Times New Roman"/>
                <w:sz w:val="28"/>
                <w:szCs w:val="28"/>
              </w:rPr>
              <w:t>2023 год – 0,00 тыс. рублей;</w:t>
            </w:r>
          </w:p>
          <w:p w14:paraId="13A0CF59" w14:textId="77777777" w:rsidR="00EE1FF7" w:rsidRDefault="00EE1FF7" w:rsidP="008B6B23">
            <w:pPr>
              <w:tabs>
                <w:tab w:val="left" w:pos="0"/>
                <w:tab w:val="left" w:pos="709"/>
                <w:tab w:val="left" w:pos="900"/>
              </w:tabs>
              <w:ind w:firstLine="709"/>
              <w:jc w:val="both"/>
              <w:rPr>
                <w:rFonts w:ascii="Times New Roman" w:hAnsi="Times New Roman"/>
                <w:sz w:val="28"/>
                <w:szCs w:val="28"/>
              </w:rPr>
            </w:pPr>
            <w:r w:rsidRPr="002D7AB3">
              <w:rPr>
                <w:rFonts w:ascii="Times New Roman" w:hAnsi="Times New Roman"/>
                <w:sz w:val="28"/>
                <w:szCs w:val="28"/>
              </w:rPr>
              <w:t>2024 год – 0,00 тыс. рублей</w:t>
            </w:r>
            <w:r w:rsidR="00C83DC2">
              <w:rPr>
                <w:rFonts w:ascii="Times New Roman" w:hAnsi="Times New Roman"/>
                <w:sz w:val="28"/>
                <w:szCs w:val="28"/>
              </w:rPr>
              <w:t>;</w:t>
            </w:r>
          </w:p>
          <w:p w14:paraId="6C351B2A" w14:textId="2601B21E" w:rsidR="00C83DC2" w:rsidRPr="006F7D7D" w:rsidRDefault="00C83DC2" w:rsidP="008B6B23">
            <w:pPr>
              <w:tabs>
                <w:tab w:val="left" w:pos="0"/>
                <w:tab w:val="left" w:pos="709"/>
                <w:tab w:val="left" w:pos="900"/>
              </w:tabs>
              <w:ind w:firstLine="709"/>
              <w:jc w:val="both"/>
              <w:rPr>
                <w:rFonts w:ascii="Times New Roman" w:hAnsi="Times New Roman"/>
                <w:sz w:val="28"/>
                <w:szCs w:val="28"/>
                <w:lang w:eastAsia="ru-RU"/>
              </w:rPr>
            </w:pPr>
            <w:r w:rsidRPr="002D7AB3">
              <w:rPr>
                <w:rFonts w:ascii="Times New Roman" w:hAnsi="Times New Roman"/>
                <w:sz w:val="28"/>
                <w:szCs w:val="28"/>
              </w:rPr>
              <w:t>202</w:t>
            </w:r>
            <w:r>
              <w:rPr>
                <w:rFonts w:ascii="Times New Roman" w:hAnsi="Times New Roman"/>
                <w:sz w:val="28"/>
                <w:szCs w:val="28"/>
              </w:rPr>
              <w:t>5</w:t>
            </w:r>
            <w:r w:rsidRPr="002D7AB3">
              <w:rPr>
                <w:rFonts w:ascii="Times New Roman" w:hAnsi="Times New Roman"/>
                <w:sz w:val="28"/>
                <w:szCs w:val="28"/>
              </w:rPr>
              <w:t xml:space="preserve"> год – 0,00 тыс. рублей</w:t>
            </w:r>
          </w:p>
        </w:tc>
      </w:tr>
      <w:tr w:rsidR="00EE1FF7" w:rsidRPr="006F7D7D" w14:paraId="6B0BA5EC" w14:textId="77777777" w:rsidTr="008B6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1"/>
          <w:jc w:val="center"/>
        </w:trPr>
        <w:tc>
          <w:tcPr>
            <w:tcW w:w="3529" w:type="dxa"/>
          </w:tcPr>
          <w:p w14:paraId="1CCA3F4A" w14:textId="77777777" w:rsidR="00EE1FF7" w:rsidRPr="006F7D7D" w:rsidRDefault="00EE1FF7" w:rsidP="008B6B23">
            <w:pPr>
              <w:autoSpaceDE w:val="0"/>
              <w:autoSpaceDN w:val="0"/>
              <w:adjustRightInd w:val="0"/>
              <w:rPr>
                <w:rFonts w:ascii="Times New Roman" w:hAnsi="Times New Roman"/>
                <w:sz w:val="28"/>
                <w:szCs w:val="28"/>
                <w:lang w:eastAsia="ru-RU"/>
              </w:rPr>
            </w:pPr>
            <w:r w:rsidRPr="006F7D7D">
              <w:rPr>
                <w:rFonts w:ascii="Times New Roman" w:hAnsi="Times New Roman"/>
                <w:sz w:val="28"/>
                <w:szCs w:val="28"/>
              </w:rPr>
              <w:t>Система организации контроля за исполнением подпрограммы</w:t>
            </w:r>
          </w:p>
        </w:tc>
        <w:tc>
          <w:tcPr>
            <w:tcW w:w="6079" w:type="dxa"/>
          </w:tcPr>
          <w:p w14:paraId="15EAC81C" w14:textId="77777777" w:rsidR="00EE1FF7" w:rsidRPr="006F7D7D" w:rsidRDefault="00EE1FF7" w:rsidP="008B6B23">
            <w:pPr>
              <w:tabs>
                <w:tab w:val="left" w:pos="567"/>
                <w:tab w:val="left" w:pos="709"/>
              </w:tabs>
              <w:overflowPunct w:val="0"/>
              <w:autoSpaceDE w:val="0"/>
              <w:autoSpaceDN w:val="0"/>
              <w:adjustRightInd w:val="0"/>
              <w:ind w:right="-1"/>
              <w:textAlignment w:val="baseline"/>
              <w:rPr>
                <w:rFonts w:ascii="Times New Roman" w:hAnsi="Times New Roman"/>
                <w:sz w:val="28"/>
                <w:szCs w:val="28"/>
              </w:rPr>
            </w:pPr>
            <w:r w:rsidRPr="006F7D7D">
              <w:rPr>
                <w:rFonts w:ascii="Times New Roman" w:hAnsi="Times New Roman"/>
                <w:sz w:val="28"/>
                <w:szCs w:val="28"/>
              </w:rPr>
              <w:t>Контроль за ходом реализации подпрограммы</w:t>
            </w:r>
            <w:r>
              <w:rPr>
                <w:rFonts w:ascii="Times New Roman" w:hAnsi="Times New Roman"/>
                <w:sz w:val="28"/>
                <w:szCs w:val="28"/>
              </w:rPr>
              <w:t xml:space="preserve"> </w:t>
            </w:r>
            <w:r w:rsidRPr="006F7D7D">
              <w:rPr>
                <w:rFonts w:ascii="Times New Roman" w:hAnsi="Times New Roman"/>
                <w:sz w:val="28"/>
                <w:szCs w:val="28"/>
              </w:rPr>
              <w:t>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38E94113" w14:textId="77777777" w:rsidR="00EE1FF7" w:rsidRPr="006F7D7D" w:rsidRDefault="00EE1FF7" w:rsidP="00EE1FF7">
      <w:pPr>
        <w:jc w:val="center"/>
        <w:outlineLvl w:val="0"/>
        <w:rPr>
          <w:rFonts w:ascii="Times New Roman" w:hAnsi="Times New Roman"/>
          <w:sz w:val="28"/>
          <w:szCs w:val="28"/>
          <w:lang w:eastAsia="ru-RU"/>
        </w:rPr>
      </w:pPr>
    </w:p>
    <w:p w14:paraId="677256EF" w14:textId="77777777" w:rsidR="00EE1FF7" w:rsidRPr="006F7D7D" w:rsidRDefault="00EE1FF7" w:rsidP="00EE1FF7">
      <w:pPr>
        <w:jc w:val="center"/>
        <w:outlineLvl w:val="0"/>
        <w:rPr>
          <w:rFonts w:ascii="Times New Roman" w:hAnsi="Times New Roman"/>
          <w:sz w:val="28"/>
          <w:szCs w:val="28"/>
          <w:lang w:eastAsia="ru-RU"/>
        </w:rPr>
      </w:pPr>
      <w:r>
        <w:rPr>
          <w:rFonts w:ascii="Times New Roman" w:hAnsi="Times New Roman"/>
          <w:sz w:val="28"/>
          <w:szCs w:val="28"/>
          <w:lang w:eastAsia="ru-RU"/>
        </w:rPr>
        <w:t>Раздел 2</w:t>
      </w:r>
      <w:r w:rsidRPr="006F7D7D">
        <w:rPr>
          <w:rFonts w:ascii="Times New Roman" w:hAnsi="Times New Roman"/>
          <w:sz w:val="28"/>
          <w:szCs w:val="28"/>
          <w:lang w:eastAsia="ru-RU"/>
        </w:rPr>
        <w:t>.</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ХАРАКТЕРИСТИКА ТЕКУЩЕГО СОСТОЯНИЯ </w:t>
      </w:r>
    </w:p>
    <w:p w14:paraId="287DF148" w14:textId="77777777" w:rsidR="00EE1FF7" w:rsidRPr="006F7D7D" w:rsidRDefault="00EE1FF7" w:rsidP="00EE1FF7">
      <w:pPr>
        <w:jc w:val="center"/>
        <w:outlineLvl w:val="0"/>
        <w:rPr>
          <w:rFonts w:ascii="Times New Roman" w:hAnsi="Times New Roman"/>
          <w:sz w:val="28"/>
          <w:szCs w:val="28"/>
          <w:lang w:eastAsia="ru-RU"/>
        </w:rPr>
      </w:pPr>
      <w:r w:rsidRPr="006F7D7D">
        <w:rPr>
          <w:rFonts w:ascii="Times New Roman" w:hAnsi="Times New Roman"/>
          <w:sz w:val="28"/>
          <w:szCs w:val="28"/>
          <w:lang w:eastAsia="ru-RU"/>
        </w:rPr>
        <w:t xml:space="preserve">СФЕРЫ РЕАЛИЗАЦИИПОДПРОГРАММЫ </w:t>
      </w:r>
    </w:p>
    <w:p w14:paraId="029E2490"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p>
    <w:p w14:paraId="07ED4DC8"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Обеспечение населения муниципального образования город Дивногорск чистой питьевой водой нормативного качества, безопасность водопользования являются одним из главных приоритетов социальной политики города, лежат в основе здоровья и благополучия человека. При этом безопасность питьевого водоснабжения - важнейшая составляющая здоровья населения.</w:t>
      </w:r>
    </w:p>
    <w:p w14:paraId="35CD9E3E"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t>Решение проблемы окажет существенное положительное влияние на социальное благополучие общества.</w:t>
      </w:r>
    </w:p>
    <w:p w14:paraId="2C3C7DEB"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города Дивногорска чистой питьевой водой и выводят ее в приоритетные задачи социально-экономического развития, возрастающие экологические требования предписывают необходимость повышения качества очистки сточных вод.</w:t>
      </w:r>
    </w:p>
    <w:p w14:paraId="27B75CEA" w14:textId="77777777" w:rsidR="00EE1FF7" w:rsidRPr="006F7D7D" w:rsidRDefault="00EE1FF7" w:rsidP="00EE1FF7">
      <w:pPr>
        <w:ind w:firstLine="709"/>
        <w:jc w:val="both"/>
        <w:rPr>
          <w:rFonts w:ascii="Times New Roman" w:hAnsi="Times New Roman"/>
          <w:sz w:val="28"/>
          <w:szCs w:val="28"/>
          <w:lang w:eastAsia="ru-RU"/>
        </w:rPr>
      </w:pPr>
      <w:r w:rsidRPr="006F7D7D">
        <w:rPr>
          <w:rFonts w:ascii="Times New Roman" w:hAnsi="Times New Roman"/>
          <w:sz w:val="28"/>
          <w:szCs w:val="28"/>
          <w:lang w:eastAsia="ru-RU"/>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её качества по гигиеническим нормативам.</w:t>
      </w:r>
    </w:p>
    <w:p w14:paraId="40744DDB" w14:textId="77777777" w:rsidR="00EE1FF7" w:rsidRPr="006F7D7D" w:rsidRDefault="00EE1FF7" w:rsidP="00EE1FF7">
      <w:pPr>
        <w:ind w:firstLine="709"/>
        <w:jc w:val="both"/>
        <w:rPr>
          <w:rFonts w:ascii="Times New Roman" w:hAnsi="Times New Roman"/>
          <w:sz w:val="28"/>
          <w:szCs w:val="28"/>
          <w:lang w:eastAsia="ru-RU"/>
        </w:rPr>
      </w:pPr>
    </w:p>
    <w:p w14:paraId="48DBA406" w14:textId="77777777" w:rsidR="00EE1FF7" w:rsidRPr="006F7D7D" w:rsidRDefault="00EE1FF7" w:rsidP="00EE1FF7">
      <w:pPr>
        <w:jc w:val="center"/>
        <w:rPr>
          <w:rFonts w:ascii="Times New Roman" w:hAnsi="Times New Roman"/>
          <w:sz w:val="28"/>
          <w:szCs w:val="28"/>
          <w:lang w:eastAsia="ru-RU"/>
        </w:rPr>
      </w:pPr>
      <w:r>
        <w:rPr>
          <w:rFonts w:ascii="Times New Roman" w:hAnsi="Times New Roman"/>
          <w:sz w:val="28"/>
          <w:szCs w:val="28"/>
          <w:lang w:eastAsia="ru-RU"/>
        </w:rPr>
        <w:lastRenderedPageBreak/>
        <w:t>Раздел 3</w:t>
      </w:r>
      <w:r w:rsidRPr="006F7D7D">
        <w:rPr>
          <w:rFonts w:ascii="Times New Roman" w:hAnsi="Times New Roman"/>
          <w:sz w:val="28"/>
          <w:szCs w:val="28"/>
          <w:lang w:eastAsia="ru-RU"/>
        </w:rPr>
        <w:t xml:space="preserve">. </w:t>
      </w:r>
      <w:r>
        <w:rPr>
          <w:rFonts w:ascii="Times New Roman" w:hAnsi="Times New Roman"/>
          <w:sz w:val="28"/>
          <w:szCs w:val="28"/>
          <w:lang w:eastAsia="ru-RU"/>
        </w:rPr>
        <w:t xml:space="preserve">ОСНОВНЫЕ ЦЕЛИ, ЗАДАЧИ И МЕРОПРИЯТИЯ, </w:t>
      </w:r>
      <w:r w:rsidRPr="006F7D7D">
        <w:rPr>
          <w:rFonts w:ascii="Times New Roman" w:hAnsi="Times New Roman"/>
          <w:sz w:val="28"/>
          <w:szCs w:val="28"/>
          <w:lang w:eastAsia="ru-RU"/>
        </w:rPr>
        <w:t>СРОКИ ВЫПОЛНЕНИЯ ПОДПРОГРАММЫ, ЦЕЛЕВЫЕ ИНДИКАТОРЫ И ПОКАЗАТЕЛИ РЕЗУЛЬТАТИВНОСТИ.</w:t>
      </w:r>
    </w:p>
    <w:p w14:paraId="2D304F60" w14:textId="77777777" w:rsidR="00EE1FF7" w:rsidRPr="006F7D7D" w:rsidRDefault="00EE1FF7" w:rsidP="00EE1FF7">
      <w:pPr>
        <w:jc w:val="center"/>
        <w:rPr>
          <w:rFonts w:ascii="Times New Roman" w:hAnsi="Times New Roman"/>
          <w:sz w:val="28"/>
          <w:szCs w:val="28"/>
          <w:lang w:eastAsia="ru-RU"/>
        </w:rPr>
      </w:pPr>
    </w:p>
    <w:p w14:paraId="3161DD82" w14:textId="77777777" w:rsidR="00EE1FF7" w:rsidRPr="006F7D7D" w:rsidRDefault="00EE1FF7" w:rsidP="00EE1FF7">
      <w:pPr>
        <w:autoSpaceDE w:val="0"/>
        <w:autoSpaceDN w:val="0"/>
        <w:adjustRightInd w:val="0"/>
        <w:ind w:left="57" w:firstLine="652"/>
        <w:jc w:val="both"/>
        <w:rPr>
          <w:rFonts w:ascii="Times New Roman" w:hAnsi="Times New Roman"/>
          <w:sz w:val="28"/>
          <w:szCs w:val="28"/>
        </w:rPr>
      </w:pPr>
      <w:r w:rsidRPr="00AF33C4">
        <w:rPr>
          <w:rFonts w:ascii="Times New Roman" w:hAnsi="Times New Roman"/>
          <w:b/>
          <w:sz w:val="28"/>
          <w:szCs w:val="28"/>
          <w:u w:val="single"/>
        </w:rPr>
        <w:t>Целью подпрограммы</w:t>
      </w:r>
      <w:r w:rsidRPr="006F7D7D">
        <w:rPr>
          <w:rFonts w:ascii="Times New Roman" w:hAnsi="Times New Roman"/>
          <w:sz w:val="28"/>
          <w:szCs w:val="28"/>
        </w:rPr>
        <w:t xml:space="preserve"> является обеспечение населения муниципального образования город Дивногорск питьевой водой, соответствующей требованиям безопасности и безвредности, установленным санитарно-эпидемиологическими правилами.</w:t>
      </w:r>
    </w:p>
    <w:p w14:paraId="127B9095" w14:textId="77777777" w:rsidR="00EE1FF7" w:rsidRPr="006F7D7D" w:rsidRDefault="00EE1FF7" w:rsidP="00EE1FF7">
      <w:pPr>
        <w:autoSpaceDE w:val="0"/>
        <w:autoSpaceDN w:val="0"/>
        <w:adjustRightInd w:val="0"/>
        <w:ind w:firstLine="652"/>
        <w:jc w:val="both"/>
        <w:outlineLvl w:val="1"/>
        <w:rPr>
          <w:rFonts w:ascii="Times New Roman" w:hAnsi="Times New Roman"/>
          <w:sz w:val="28"/>
          <w:szCs w:val="28"/>
          <w:lang w:eastAsia="ru-RU"/>
        </w:rPr>
      </w:pPr>
      <w:r w:rsidRPr="006F7D7D">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14:paraId="29665B21" w14:textId="77777777" w:rsidR="00EE1FF7" w:rsidRPr="006F7D7D" w:rsidRDefault="00EE1FF7" w:rsidP="00EE1FF7">
      <w:pPr>
        <w:autoSpaceDE w:val="0"/>
        <w:autoSpaceDN w:val="0"/>
        <w:adjustRightInd w:val="0"/>
        <w:ind w:firstLine="652"/>
        <w:jc w:val="both"/>
        <w:outlineLvl w:val="1"/>
        <w:rPr>
          <w:rFonts w:ascii="Times New Roman" w:hAnsi="Times New Roman"/>
          <w:sz w:val="28"/>
          <w:szCs w:val="28"/>
          <w:lang w:eastAsia="ru-RU"/>
        </w:rPr>
      </w:pPr>
      <w:r w:rsidRPr="006F7D7D">
        <w:rPr>
          <w:rFonts w:ascii="Times New Roman" w:hAnsi="Times New Roman"/>
          <w:sz w:val="28"/>
          <w:szCs w:val="28"/>
        </w:rPr>
        <w:t xml:space="preserve">задача по обеспечению населения чистой водой входит в число приоритетов,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 </w:t>
      </w:r>
    </w:p>
    <w:p w14:paraId="56C2C0E7" w14:textId="77777777" w:rsidR="00EE1FF7" w:rsidRPr="00AF33C4" w:rsidRDefault="00EE1FF7" w:rsidP="00EE1FF7">
      <w:pPr>
        <w:autoSpaceDE w:val="0"/>
        <w:autoSpaceDN w:val="0"/>
        <w:adjustRightInd w:val="0"/>
        <w:ind w:firstLine="652"/>
        <w:jc w:val="both"/>
        <w:rPr>
          <w:rFonts w:ascii="Times New Roman" w:hAnsi="Times New Roman"/>
          <w:b/>
          <w:sz w:val="28"/>
          <w:szCs w:val="28"/>
        </w:rPr>
      </w:pPr>
      <w:r w:rsidRPr="00AF33C4">
        <w:rPr>
          <w:rFonts w:ascii="Times New Roman" w:hAnsi="Times New Roman"/>
          <w:b/>
          <w:sz w:val="28"/>
          <w:szCs w:val="28"/>
        </w:rPr>
        <w:t xml:space="preserve">Для достижения установленной цели подпрограммой предусматривается решение следующей задачи: </w:t>
      </w:r>
    </w:p>
    <w:p w14:paraId="086F3570" w14:textId="77777777" w:rsidR="00EE1FF7" w:rsidRPr="006F7D7D" w:rsidRDefault="00EE1FF7" w:rsidP="00EE1FF7">
      <w:pPr>
        <w:tabs>
          <w:tab w:val="left" w:pos="0"/>
        </w:tabs>
        <w:autoSpaceDE w:val="0"/>
        <w:autoSpaceDN w:val="0"/>
        <w:adjustRightInd w:val="0"/>
        <w:ind w:firstLine="652"/>
        <w:jc w:val="both"/>
        <w:outlineLvl w:val="1"/>
        <w:rPr>
          <w:rFonts w:ascii="Times New Roman" w:hAnsi="Times New Roman"/>
          <w:sz w:val="28"/>
          <w:szCs w:val="28"/>
          <w:lang w:eastAsia="ru-RU"/>
        </w:rPr>
      </w:pPr>
      <w:r>
        <w:rPr>
          <w:rFonts w:ascii="Times New Roman" w:hAnsi="Times New Roman"/>
          <w:sz w:val="28"/>
          <w:szCs w:val="28"/>
          <w:lang w:eastAsia="ru-RU"/>
        </w:rPr>
        <w:t>М</w:t>
      </w:r>
      <w:r w:rsidRPr="006F7D7D">
        <w:rPr>
          <w:rFonts w:ascii="Times New Roman" w:hAnsi="Times New Roman"/>
          <w:sz w:val="28"/>
          <w:szCs w:val="28"/>
          <w:lang w:eastAsia="ru-RU"/>
        </w:rPr>
        <w:t>одернизация систем водоснабжения, водоотведения и очистки</w:t>
      </w:r>
      <w:r>
        <w:rPr>
          <w:rFonts w:ascii="Times New Roman" w:hAnsi="Times New Roman"/>
          <w:sz w:val="28"/>
          <w:szCs w:val="28"/>
          <w:lang w:eastAsia="ru-RU"/>
        </w:rPr>
        <w:t xml:space="preserve"> сточных вод города Дивногорска.</w:t>
      </w:r>
    </w:p>
    <w:p w14:paraId="2D61C329" w14:textId="77777777" w:rsidR="00EE1FF7" w:rsidRPr="006F7D7D" w:rsidRDefault="00EE1FF7" w:rsidP="00EE1FF7">
      <w:pPr>
        <w:tabs>
          <w:tab w:val="left" w:pos="0"/>
        </w:tabs>
        <w:autoSpaceDE w:val="0"/>
        <w:autoSpaceDN w:val="0"/>
        <w:adjustRightInd w:val="0"/>
        <w:ind w:firstLine="652"/>
        <w:jc w:val="both"/>
        <w:outlineLvl w:val="1"/>
        <w:rPr>
          <w:rFonts w:ascii="Times New Roman" w:hAnsi="Times New Roman"/>
          <w:sz w:val="28"/>
          <w:szCs w:val="28"/>
          <w:lang w:eastAsia="ru-RU"/>
        </w:rPr>
      </w:pPr>
      <w:r w:rsidRPr="006F7D7D">
        <w:rPr>
          <w:rFonts w:ascii="Times New Roman" w:hAnsi="Times New Roman"/>
          <w:sz w:val="28"/>
          <w:szCs w:val="28"/>
          <w:lang w:eastAsia="ru-RU"/>
        </w:rPr>
        <w:t>Для улучшения функционирования системы водоснабжения и водоотведения в муниципальной программе предусмотрен ряд мероприятий:</w:t>
      </w:r>
    </w:p>
    <w:p w14:paraId="1A88BB96" w14:textId="77777777" w:rsidR="00EE1FF7" w:rsidRPr="006F7D7D" w:rsidRDefault="00EE1FF7" w:rsidP="00EE1FF7">
      <w:pPr>
        <w:widowControl w:val="0"/>
        <w:numPr>
          <w:ilvl w:val="0"/>
          <w:numId w:val="6"/>
        </w:numPr>
        <w:autoSpaceDE w:val="0"/>
        <w:autoSpaceDN w:val="0"/>
        <w:adjustRightInd w:val="0"/>
        <w:ind w:left="0" w:firstLine="652"/>
        <w:jc w:val="both"/>
        <w:rPr>
          <w:rFonts w:ascii="Times New Roman" w:hAnsi="Times New Roman"/>
          <w:sz w:val="28"/>
          <w:szCs w:val="28"/>
          <w:lang w:eastAsia="ru-RU"/>
        </w:rPr>
      </w:pPr>
      <w:r>
        <w:rPr>
          <w:rFonts w:ascii="Times New Roman" w:hAnsi="Times New Roman"/>
          <w:sz w:val="28"/>
          <w:szCs w:val="28"/>
          <w:lang w:eastAsia="ru-RU"/>
        </w:rPr>
        <w:t>Проектирование и р</w:t>
      </w:r>
      <w:r w:rsidRPr="006F7D7D">
        <w:rPr>
          <w:rFonts w:ascii="Times New Roman" w:hAnsi="Times New Roman"/>
          <w:sz w:val="28"/>
          <w:szCs w:val="28"/>
          <w:lang w:eastAsia="ru-RU"/>
        </w:rPr>
        <w:t>еконструкция подземного водозабора с. Овсянка.</w:t>
      </w:r>
    </w:p>
    <w:p w14:paraId="0A912C1B"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Источником водоснабжения с. Овсянка до 2006 г. являлись шесть водозаборных скважин. Существующие скважины эксплуатируются с 60-80 годов, оборудованы деревянными павильонами, вплотную примыкающие к жилой застройке. Организация зон санитарной охраны для источников нецентрализованного водоснабжения невозможна. По результатам проверки соблюдения требований законодательства в сфере природопользования, Управление Росприроднадзора было выдано предписание о прекращении эксплуатации скважин с. Овсянка.</w:t>
      </w:r>
    </w:p>
    <w:p w14:paraId="7E55CDA3"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2. Замена ветхих магистральных сетей водоснабжения г. Дивногорска.</w:t>
      </w:r>
    </w:p>
    <w:p w14:paraId="3CBEF182"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2.1. Замена водоводов от водозабора до насосно-фильтровальной станции;</w:t>
      </w:r>
    </w:p>
    <w:p w14:paraId="0443D57B"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2.2. Замена водоводов от насосно-фильтровальной станции до ОАО</w:t>
      </w:r>
      <w:r>
        <w:rPr>
          <w:rFonts w:ascii="Times New Roman" w:hAnsi="Times New Roman"/>
          <w:sz w:val="28"/>
          <w:szCs w:val="28"/>
          <w:lang w:eastAsia="ru-RU"/>
        </w:rPr>
        <w:t xml:space="preserve"> </w:t>
      </w:r>
      <w:r w:rsidRPr="006F7D7D">
        <w:rPr>
          <w:rFonts w:ascii="Times New Roman" w:hAnsi="Times New Roman"/>
          <w:sz w:val="28"/>
          <w:szCs w:val="28"/>
          <w:lang w:eastAsia="ru-RU"/>
        </w:rPr>
        <w:t>«ДЗНВА».</w:t>
      </w:r>
    </w:p>
    <w:p w14:paraId="39618D93"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Магистральные водоводы из стальных труб 2Ду=600 2Ду=400 от поверхностного водозабора до НФС снабжают водой население и предприятия г. Дивногорск. Построены в 1962 г. Длина трассы - 4980 м.</w:t>
      </w:r>
    </w:p>
    <w:p w14:paraId="6E811B96"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Магистральные водоводы из стальных труб 2Ду=400 от НФС снабжают водой население и предприятия верхней застройки, муниципальную котельную г. Дивногорска,</w:t>
      </w:r>
      <w:r>
        <w:rPr>
          <w:rFonts w:ascii="Times New Roman" w:hAnsi="Times New Roman"/>
          <w:sz w:val="28"/>
          <w:szCs w:val="28"/>
          <w:lang w:eastAsia="ru-RU"/>
        </w:rPr>
        <w:t xml:space="preserve"> </w:t>
      </w:r>
      <w:r w:rsidRPr="006F7D7D">
        <w:rPr>
          <w:rFonts w:ascii="Times New Roman" w:hAnsi="Times New Roman"/>
          <w:sz w:val="28"/>
          <w:szCs w:val="28"/>
          <w:lang w:eastAsia="ru-RU"/>
        </w:rPr>
        <w:t>построены в 1972 г. Длина трассы в 2 нитки равна 4129 м. Магистральные</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водоводы относятся к </w:t>
      </w:r>
      <w:r w:rsidRPr="006F7D7D">
        <w:rPr>
          <w:rFonts w:ascii="Times New Roman" w:hAnsi="Times New Roman"/>
          <w:sz w:val="28"/>
          <w:szCs w:val="28"/>
          <w:lang w:val="en-US" w:eastAsia="ru-RU"/>
        </w:rPr>
        <w:t>I</w:t>
      </w:r>
      <w:r w:rsidRPr="006F7D7D">
        <w:rPr>
          <w:rFonts w:ascii="Times New Roman" w:hAnsi="Times New Roman"/>
          <w:sz w:val="28"/>
          <w:szCs w:val="28"/>
          <w:lang w:eastAsia="ru-RU"/>
        </w:rPr>
        <w:t xml:space="preserve"> категории подачи воды (СНиП 2.04.02.-84 п.4), сроки эксплуатации водоводов превысили нормативный срок </w:t>
      </w:r>
      <w:r w:rsidRPr="006F7D7D">
        <w:rPr>
          <w:rFonts w:ascii="Times New Roman" w:hAnsi="Times New Roman"/>
          <w:sz w:val="28"/>
          <w:szCs w:val="28"/>
          <w:lang w:eastAsia="ru-RU"/>
        </w:rPr>
        <w:lastRenderedPageBreak/>
        <w:t>службы (в соответствии с ВСН 58-88р). Во многих местах водоводы подвергаются воздействию электрокоррозии и грунтовых вод.</w:t>
      </w:r>
    </w:p>
    <w:p w14:paraId="6A0C4BDD"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Необходимо провести мероприятия по замене стальных труб на трубы с высокой степенью износостойкости и длительным сроком эксплуатации (полиэтиленовые).</w:t>
      </w:r>
    </w:p>
    <w:p w14:paraId="74C75F95"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 xml:space="preserve">3. </w:t>
      </w:r>
      <w:r>
        <w:rPr>
          <w:rFonts w:ascii="Times New Roman" w:hAnsi="Times New Roman"/>
          <w:sz w:val="28"/>
          <w:szCs w:val="28"/>
          <w:lang w:eastAsia="ru-RU"/>
        </w:rPr>
        <w:t>Проектирование и с</w:t>
      </w:r>
      <w:r w:rsidRPr="006F7D7D">
        <w:rPr>
          <w:rFonts w:ascii="Times New Roman" w:hAnsi="Times New Roman"/>
          <w:sz w:val="28"/>
          <w:szCs w:val="28"/>
          <w:lang w:eastAsia="ru-RU"/>
        </w:rPr>
        <w:t xml:space="preserve">троительство централизованного водоснабжения п. </w:t>
      </w:r>
      <w:proofErr w:type="spellStart"/>
      <w:r w:rsidRPr="006F7D7D">
        <w:rPr>
          <w:rFonts w:ascii="Times New Roman" w:hAnsi="Times New Roman"/>
          <w:sz w:val="28"/>
          <w:szCs w:val="28"/>
          <w:lang w:eastAsia="ru-RU"/>
        </w:rPr>
        <w:t>Усть</w:t>
      </w:r>
      <w:proofErr w:type="spellEnd"/>
      <w:r w:rsidRPr="006F7D7D">
        <w:rPr>
          <w:rFonts w:ascii="Times New Roman" w:hAnsi="Times New Roman"/>
          <w:sz w:val="28"/>
          <w:szCs w:val="28"/>
          <w:lang w:eastAsia="ru-RU"/>
        </w:rPr>
        <w:t>-Мана.</w:t>
      </w:r>
    </w:p>
    <w:p w14:paraId="1FAAD277"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 xml:space="preserve">В настоящее время водоснабжение пос. </w:t>
      </w:r>
      <w:proofErr w:type="spellStart"/>
      <w:r w:rsidRPr="006F7D7D">
        <w:rPr>
          <w:rFonts w:ascii="Times New Roman" w:hAnsi="Times New Roman"/>
          <w:sz w:val="28"/>
          <w:szCs w:val="28"/>
          <w:lang w:eastAsia="ru-RU"/>
        </w:rPr>
        <w:t>Усть</w:t>
      </w:r>
      <w:proofErr w:type="spellEnd"/>
      <w:r w:rsidRPr="006F7D7D">
        <w:rPr>
          <w:rFonts w:ascii="Times New Roman" w:hAnsi="Times New Roman"/>
          <w:sz w:val="28"/>
          <w:szCs w:val="28"/>
          <w:lang w:eastAsia="ru-RU"/>
        </w:rPr>
        <w:t>-Мана осуществляется из подземных водозаборных сооружений. В связи с большой плотностью застройки санитарные охранные зоны не соблюдены ни на одном подземном водозаборе. В связи с этим качество воды не соответствует требованиям СанПиН в 10% случаях от общего количества проб при норме 5%. В связи с низким качеством воды закрыто несколько скважин. Для обеспечения населения качественной водой необходимо устройство централизованного водоснабжения.</w:t>
      </w:r>
    </w:p>
    <w:p w14:paraId="7758D21B"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 xml:space="preserve">4. </w:t>
      </w:r>
      <w:r>
        <w:rPr>
          <w:rFonts w:ascii="Times New Roman" w:hAnsi="Times New Roman"/>
          <w:sz w:val="28"/>
          <w:szCs w:val="28"/>
          <w:lang w:eastAsia="ru-RU"/>
        </w:rPr>
        <w:t>Проектирование и р</w:t>
      </w:r>
      <w:r w:rsidRPr="006F7D7D">
        <w:rPr>
          <w:rFonts w:ascii="Times New Roman" w:hAnsi="Times New Roman"/>
          <w:sz w:val="28"/>
          <w:szCs w:val="28"/>
          <w:lang w:eastAsia="ru-RU"/>
        </w:rPr>
        <w:t>еконструкция насосно-фильтровальной станции города Дивногорска.</w:t>
      </w:r>
    </w:p>
    <w:p w14:paraId="25813C76"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 xml:space="preserve">Год ввода в эксплуатацию первой очереди в 1957 г., второй в 1980 г. Очистка воды осуществляется одноступенчатой </w:t>
      </w:r>
      <w:proofErr w:type="spellStart"/>
      <w:r w:rsidRPr="006F7D7D">
        <w:rPr>
          <w:rFonts w:ascii="Times New Roman" w:hAnsi="Times New Roman"/>
          <w:sz w:val="28"/>
          <w:szCs w:val="28"/>
          <w:lang w:eastAsia="ru-RU"/>
        </w:rPr>
        <w:t>безреагентной</w:t>
      </w:r>
      <w:proofErr w:type="spellEnd"/>
      <w:r w:rsidRPr="006F7D7D">
        <w:rPr>
          <w:rFonts w:ascii="Times New Roman" w:hAnsi="Times New Roman"/>
          <w:sz w:val="28"/>
          <w:szCs w:val="28"/>
          <w:lang w:eastAsia="ru-RU"/>
        </w:rPr>
        <w:t xml:space="preserve"> обработкой воды методом фильтрования и обеззараживание хлором в две ступени: первичное перед скорыми фильтрами и вторичное хлорирование перед поступлением в резервуары чистой воды.</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Подача воды в город осуществляется из РЧВ емкостью 500 м3 и 1000 м3 двумя насосными </w:t>
      </w:r>
      <w:r w:rsidRPr="002D7AB3">
        <w:rPr>
          <w:rFonts w:ascii="Times New Roman" w:hAnsi="Times New Roman"/>
          <w:sz w:val="28"/>
          <w:szCs w:val="28"/>
          <w:lang w:val="en-US" w:eastAsia="ru-RU"/>
        </w:rPr>
        <w:t>III</w:t>
      </w:r>
      <w:r w:rsidRPr="006F7D7D">
        <w:rPr>
          <w:rFonts w:ascii="Times New Roman" w:hAnsi="Times New Roman"/>
          <w:sz w:val="28"/>
          <w:szCs w:val="28"/>
          <w:lang w:eastAsia="ru-RU"/>
        </w:rPr>
        <w:t>подъема. Теплоснабжение НФС автономное. Насосное оборудование, запорная арматура, электробойлера отработали свой эксплуатационный срок, морально устарело. Автоматизация процессов очистки отсутствует.</w:t>
      </w:r>
    </w:p>
    <w:p w14:paraId="69F94F02"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 xml:space="preserve">Необходима </w:t>
      </w:r>
      <w:r w:rsidRPr="006F7D7D">
        <w:rPr>
          <w:rFonts w:ascii="Times New Roman" w:hAnsi="Times New Roman"/>
          <w:bCs/>
          <w:iCs/>
          <w:spacing w:val="-5"/>
          <w:sz w:val="28"/>
          <w:szCs w:val="28"/>
          <w:lang w:eastAsia="ru-RU"/>
        </w:rPr>
        <w:t>автоматизация процесса очистки воды</w:t>
      </w:r>
      <w:r w:rsidRPr="006F7D7D">
        <w:rPr>
          <w:rFonts w:ascii="Times New Roman" w:hAnsi="Times New Roman"/>
          <w:bCs/>
          <w:sz w:val="28"/>
          <w:szCs w:val="28"/>
          <w:lang w:eastAsia="ru-RU"/>
        </w:rPr>
        <w:t xml:space="preserve">, </w:t>
      </w:r>
      <w:r w:rsidRPr="006F7D7D">
        <w:rPr>
          <w:rFonts w:ascii="Times New Roman" w:hAnsi="Times New Roman"/>
          <w:bCs/>
          <w:iCs/>
          <w:spacing w:val="-5"/>
          <w:sz w:val="28"/>
          <w:szCs w:val="28"/>
          <w:lang w:eastAsia="ru-RU"/>
        </w:rPr>
        <w:t>замена насосного оборудования</w:t>
      </w:r>
      <w:r w:rsidRPr="006F7D7D">
        <w:rPr>
          <w:rFonts w:ascii="Times New Roman" w:hAnsi="Times New Roman"/>
          <w:bCs/>
          <w:sz w:val="28"/>
          <w:szCs w:val="28"/>
          <w:lang w:eastAsia="ru-RU"/>
        </w:rPr>
        <w:t xml:space="preserve">, </w:t>
      </w:r>
      <w:r w:rsidRPr="006F7D7D">
        <w:rPr>
          <w:rFonts w:ascii="Times New Roman" w:hAnsi="Times New Roman"/>
          <w:bCs/>
          <w:iCs/>
          <w:spacing w:val="-5"/>
          <w:sz w:val="28"/>
          <w:szCs w:val="28"/>
          <w:lang w:eastAsia="ru-RU"/>
        </w:rPr>
        <w:t xml:space="preserve">оснащенность НФС приборами учета воды, </w:t>
      </w:r>
      <w:r w:rsidRPr="006F7D7D">
        <w:rPr>
          <w:rFonts w:ascii="Times New Roman" w:hAnsi="Times New Roman"/>
          <w:bCs/>
          <w:iCs/>
          <w:spacing w:val="-2"/>
          <w:sz w:val="28"/>
          <w:szCs w:val="28"/>
          <w:lang w:eastAsia="ru-RU"/>
        </w:rPr>
        <w:t xml:space="preserve">замена электробойлеров на узлы нагрева </w:t>
      </w:r>
      <w:r w:rsidRPr="006F7D7D">
        <w:rPr>
          <w:rFonts w:ascii="Times New Roman" w:hAnsi="Times New Roman"/>
          <w:bCs/>
          <w:iCs/>
          <w:spacing w:val="-8"/>
          <w:sz w:val="28"/>
          <w:szCs w:val="28"/>
          <w:lang w:eastAsia="ru-RU"/>
        </w:rPr>
        <w:t>«Титан»</w:t>
      </w:r>
      <w:r w:rsidRPr="006F7D7D">
        <w:rPr>
          <w:rFonts w:ascii="Times New Roman" w:hAnsi="Times New Roman"/>
          <w:bCs/>
          <w:iCs/>
          <w:sz w:val="28"/>
          <w:szCs w:val="28"/>
          <w:lang w:eastAsia="ru-RU"/>
        </w:rPr>
        <w:t xml:space="preserve">, </w:t>
      </w:r>
      <w:r w:rsidRPr="006F7D7D">
        <w:rPr>
          <w:rFonts w:ascii="Times New Roman" w:hAnsi="Times New Roman"/>
          <w:bCs/>
          <w:iCs/>
          <w:spacing w:val="-2"/>
          <w:sz w:val="28"/>
          <w:szCs w:val="28"/>
          <w:lang w:eastAsia="ru-RU"/>
        </w:rPr>
        <w:t xml:space="preserve">ремонт гидроизоляции резервуаров чистой </w:t>
      </w:r>
      <w:r w:rsidRPr="006F7D7D">
        <w:rPr>
          <w:rFonts w:ascii="Times New Roman" w:hAnsi="Times New Roman"/>
          <w:bCs/>
          <w:iCs/>
          <w:spacing w:val="-9"/>
          <w:sz w:val="28"/>
          <w:szCs w:val="28"/>
          <w:lang w:eastAsia="ru-RU"/>
        </w:rPr>
        <w:t>воды</w:t>
      </w:r>
      <w:r w:rsidRPr="006F7D7D">
        <w:rPr>
          <w:rFonts w:ascii="Times New Roman" w:hAnsi="Times New Roman"/>
          <w:bCs/>
          <w:iCs/>
          <w:sz w:val="28"/>
          <w:szCs w:val="28"/>
          <w:lang w:eastAsia="ru-RU"/>
        </w:rPr>
        <w:t xml:space="preserve">, ремонт скорых фильтров, </w:t>
      </w:r>
      <w:r w:rsidRPr="006F7D7D">
        <w:rPr>
          <w:rFonts w:ascii="Times New Roman" w:hAnsi="Times New Roman"/>
          <w:bCs/>
          <w:iCs/>
          <w:spacing w:val="-6"/>
          <w:sz w:val="28"/>
          <w:szCs w:val="28"/>
          <w:lang w:eastAsia="ru-RU"/>
        </w:rPr>
        <w:t xml:space="preserve">замена фильтрующей загрузки, внедрение обеззараживание питьевой воды </w:t>
      </w:r>
      <w:r w:rsidRPr="006F7D7D">
        <w:rPr>
          <w:rFonts w:ascii="Times New Roman" w:hAnsi="Times New Roman"/>
          <w:sz w:val="28"/>
          <w:szCs w:val="28"/>
          <w:lang w:eastAsia="ru-RU"/>
        </w:rPr>
        <w:t>по современной технологии - дезинфектантом нового поколения «Диоксид хлора и хлор», потребуется 2 установки «ДХ-100» для обеспечения проектной мощности.</w:t>
      </w:r>
    </w:p>
    <w:p w14:paraId="1C58FF42" w14:textId="77777777" w:rsidR="00EE1FF7" w:rsidRPr="006F7D7D" w:rsidRDefault="00EE1FF7" w:rsidP="00EE1FF7">
      <w:pPr>
        <w:pStyle w:val="a3"/>
        <w:widowControl w:val="0"/>
        <w:numPr>
          <w:ilvl w:val="0"/>
          <w:numId w:val="16"/>
        </w:numPr>
        <w:autoSpaceDE w:val="0"/>
        <w:autoSpaceDN w:val="0"/>
        <w:adjustRightInd w:val="0"/>
        <w:ind w:left="0" w:firstLine="360"/>
        <w:jc w:val="both"/>
        <w:rPr>
          <w:rFonts w:ascii="Times New Roman" w:hAnsi="Times New Roman"/>
          <w:sz w:val="28"/>
          <w:szCs w:val="28"/>
          <w:lang w:eastAsia="ru-RU"/>
        </w:rPr>
      </w:pPr>
      <w:r w:rsidRPr="006F7D7D">
        <w:rPr>
          <w:rFonts w:ascii="Times New Roman" w:hAnsi="Times New Roman"/>
          <w:sz w:val="28"/>
          <w:szCs w:val="28"/>
          <w:lang w:eastAsia="ru-RU"/>
        </w:rPr>
        <w:t>Организация поисково-оценочных работ для резервного источника водоснабжения города с использованием подземных вод.</w:t>
      </w:r>
    </w:p>
    <w:p w14:paraId="1D45404D"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 xml:space="preserve">Поверхностный водозабор, расположен в плотине Красноярской ГЭС. Резервный источник водоснабжения в городе отсутствует. </w:t>
      </w:r>
    </w:p>
    <w:p w14:paraId="04C07BBB"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Для создания резервного источника водоснабжения необходимо выполнить поисково-оценочные работы в районе р. Лиственка на правом берегу Енисея.</w:t>
      </w:r>
    </w:p>
    <w:p w14:paraId="6757596C"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Данные мероприятия направлены на предотвращение чрезвычайных ситуаций и ликвидацию последствий маловодных периодов.</w:t>
      </w:r>
    </w:p>
    <w:p w14:paraId="1D0E6FAF" w14:textId="77777777" w:rsidR="00EE1FF7" w:rsidRPr="006F7D7D" w:rsidRDefault="00EE1FF7" w:rsidP="00EE1FF7">
      <w:pPr>
        <w:pStyle w:val="a3"/>
        <w:widowControl w:val="0"/>
        <w:numPr>
          <w:ilvl w:val="0"/>
          <w:numId w:val="15"/>
        </w:numPr>
        <w:autoSpaceDE w:val="0"/>
        <w:autoSpaceDN w:val="0"/>
        <w:adjustRightInd w:val="0"/>
        <w:ind w:left="0" w:firstLine="709"/>
        <w:jc w:val="both"/>
        <w:rPr>
          <w:rFonts w:ascii="Times New Roman" w:hAnsi="Times New Roman"/>
          <w:sz w:val="28"/>
          <w:szCs w:val="28"/>
          <w:lang w:eastAsia="ru-RU"/>
        </w:rPr>
      </w:pPr>
      <w:r>
        <w:rPr>
          <w:rFonts w:ascii="Times New Roman" w:hAnsi="Times New Roman"/>
          <w:sz w:val="28"/>
          <w:szCs w:val="28"/>
          <w:lang w:eastAsia="ru-RU"/>
        </w:rPr>
        <w:t>Проектирование и р</w:t>
      </w:r>
      <w:r w:rsidRPr="006F7D7D">
        <w:rPr>
          <w:rFonts w:ascii="Times New Roman" w:hAnsi="Times New Roman"/>
          <w:sz w:val="28"/>
          <w:szCs w:val="28"/>
          <w:lang w:eastAsia="ru-RU"/>
        </w:rPr>
        <w:t>еконструкция очистных сооружений канализации с. Овсянка</w:t>
      </w:r>
      <w:r>
        <w:rPr>
          <w:rFonts w:ascii="Times New Roman" w:hAnsi="Times New Roman"/>
          <w:sz w:val="28"/>
          <w:szCs w:val="28"/>
          <w:lang w:eastAsia="ru-RU"/>
        </w:rPr>
        <w:t>.</w:t>
      </w:r>
    </w:p>
    <w:p w14:paraId="4DDF522F"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 xml:space="preserve">Год ввода в эксплуатацию существующих очистных сооружений 1972г. проектная производительность 0,8 тыс. м3. процесс очистки включает </w:t>
      </w:r>
      <w:r w:rsidRPr="006F7D7D">
        <w:rPr>
          <w:rFonts w:ascii="Times New Roman" w:hAnsi="Times New Roman"/>
          <w:sz w:val="28"/>
          <w:szCs w:val="28"/>
          <w:lang w:eastAsia="ru-RU"/>
        </w:rPr>
        <w:lastRenderedPageBreak/>
        <w:t>механическую, биологическую очистку, вторичное отстаивание, дезинфекцию, обезвоживание осадка. Сточная вода, проходящая очистку, сбрасывается в водный объект (р. Енисей) недостаточно очищенной, наблюдается превышение по ХПК, БПК, хлоридам, сульфатам, нитратам, фосфатам, СПАВ, железу, меди, марганцу, нефтепродуктам, жирам, взвешенным веществам.</w:t>
      </w:r>
    </w:p>
    <w:p w14:paraId="0B60A51A"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По заключению, выполненному ООО «</w:t>
      </w:r>
      <w:proofErr w:type="spellStart"/>
      <w:r w:rsidRPr="006F7D7D">
        <w:rPr>
          <w:rFonts w:ascii="Times New Roman" w:hAnsi="Times New Roman"/>
          <w:sz w:val="28"/>
          <w:szCs w:val="28"/>
          <w:lang w:eastAsia="ru-RU"/>
        </w:rPr>
        <w:t>СибПроектРеконструкция</w:t>
      </w:r>
      <w:proofErr w:type="spellEnd"/>
      <w:r w:rsidRPr="006F7D7D">
        <w:rPr>
          <w:rFonts w:ascii="Times New Roman" w:hAnsi="Times New Roman"/>
          <w:sz w:val="28"/>
          <w:szCs w:val="28"/>
          <w:lang w:eastAsia="ru-RU"/>
        </w:rPr>
        <w:t>», существующие здания первичных и вторичных отстойников, здание биофильтров рекомендуется снести. Износ сооружений составляет 100%.</w:t>
      </w:r>
    </w:p>
    <w:p w14:paraId="15AA89A0"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Предполагаемая технологическая схема очистки сточных вод включает в себя полный комплекс процессов биологической очистки и доочистки стоков с обработкой осадка, уменьшение строительных объемов.</w:t>
      </w:r>
    </w:p>
    <w:p w14:paraId="4A6E74EC"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7.</w:t>
      </w:r>
      <w:r w:rsidRPr="006F7D7D">
        <w:rPr>
          <w:rFonts w:ascii="Times New Roman" w:hAnsi="Times New Roman"/>
          <w:sz w:val="28"/>
          <w:szCs w:val="28"/>
          <w:lang w:eastAsia="ru-RU"/>
        </w:rPr>
        <w:tab/>
      </w:r>
      <w:r>
        <w:rPr>
          <w:rFonts w:ascii="Times New Roman" w:hAnsi="Times New Roman"/>
          <w:sz w:val="28"/>
          <w:szCs w:val="28"/>
          <w:lang w:eastAsia="ru-RU"/>
        </w:rPr>
        <w:t>Проектирование и р</w:t>
      </w:r>
      <w:r w:rsidRPr="006F7D7D">
        <w:rPr>
          <w:rFonts w:ascii="Times New Roman" w:hAnsi="Times New Roman"/>
          <w:sz w:val="28"/>
          <w:szCs w:val="28"/>
          <w:lang w:eastAsia="ru-RU"/>
        </w:rPr>
        <w:t>еконструкция очистных сооружений канализации. Цех переработки осадка сточных вод.</w:t>
      </w:r>
    </w:p>
    <w:p w14:paraId="0A886B9D" w14:textId="77777777" w:rsidR="00EE1FF7" w:rsidRPr="006F7D7D" w:rsidRDefault="00EE1FF7" w:rsidP="00EE1FF7">
      <w:pPr>
        <w:widowControl w:val="0"/>
        <w:shd w:val="clear" w:color="auto" w:fill="FFFFFF"/>
        <w:autoSpaceDE w:val="0"/>
        <w:autoSpaceDN w:val="0"/>
        <w:adjustRightInd w:val="0"/>
        <w:spacing w:before="10"/>
        <w:ind w:firstLine="652"/>
        <w:jc w:val="both"/>
        <w:rPr>
          <w:rFonts w:ascii="Times New Roman" w:hAnsi="Times New Roman"/>
          <w:bCs/>
          <w:spacing w:val="-5"/>
          <w:sz w:val="28"/>
          <w:szCs w:val="28"/>
          <w:lang w:eastAsia="ru-RU"/>
        </w:rPr>
      </w:pPr>
      <w:r w:rsidRPr="006F7D7D">
        <w:rPr>
          <w:rFonts w:ascii="Times New Roman" w:hAnsi="Times New Roman"/>
          <w:bCs/>
          <w:spacing w:val="-2"/>
          <w:sz w:val="28"/>
          <w:szCs w:val="28"/>
          <w:lang w:eastAsia="ru-RU"/>
        </w:rPr>
        <w:t xml:space="preserve">В настоящее время обезвоженный осадок очистных </w:t>
      </w:r>
      <w:r w:rsidRPr="006F7D7D">
        <w:rPr>
          <w:rFonts w:ascii="Times New Roman" w:hAnsi="Times New Roman"/>
          <w:bCs/>
          <w:spacing w:val="-5"/>
          <w:sz w:val="28"/>
          <w:szCs w:val="28"/>
          <w:lang w:eastAsia="ru-RU"/>
        </w:rPr>
        <w:t xml:space="preserve">сооружений канализации вывозится на полигон твердых бытовых отходов в г. Красноярск. </w:t>
      </w:r>
    </w:p>
    <w:p w14:paraId="2E950C66" w14:textId="77777777" w:rsidR="00EE1FF7" w:rsidRPr="006F7D7D" w:rsidRDefault="00EE1FF7" w:rsidP="00EE1FF7">
      <w:pPr>
        <w:widowControl w:val="0"/>
        <w:shd w:val="clear" w:color="auto" w:fill="FFFFFF"/>
        <w:autoSpaceDE w:val="0"/>
        <w:autoSpaceDN w:val="0"/>
        <w:adjustRightInd w:val="0"/>
        <w:spacing w:before="10"/>
        <w:ind w:firstLine="652"/>
        <w:jc w:val="both"/>
        <w:rPr>
          <w:rFonts w:ascii="Times New Roman" w:hAnsi="Times New Roman"/>
          <w:sz w:val="28"/>
          <w:szCs w:val="28"/>
          <w:lang w:eastAsia="ru-RU"/>
        </w:rPr>
      </w:pPr>
      <w:r w:rsidRPr="006F7D7D">
        <w:rPr>
          <w:rFonts w:ascii="Times New Roman" w:hAnsi="Times New Roman"/>
          <w:spacing w:val="-4"/>
          <w:sz w:val="28"/>
          <w:szCs w:val="28"/>
          <w:lang w:eastAsia="ru-RU"/>
        </w:rPr>
        <w:t xml:space="preserve">Рабочим проектом, выполненным в 2008 г. ООО «Эко Проект» г. Красноярск, </w:t>
      </w:r>
      <w:r w:rsidRPr="006F7D7D">
        <w:rPr>
          <w:rFonts w:ascii="Times New Roman" w:hAnsi="Times New Roman"/>
          <w:bCs/>
          <w:spacing w:val="-4"/>
          <w:sz w:val="28"/>
          <w:szCs w:val="28"/>
          <w:lang w:eastAsia="ru-RU"/>
        </w:rPr>
        <w:t>предусмотрено</w:t>
      </w:r>
      <w:r>
        <w:rPr>
          <w:rFonts w:ascii="Times New Roman" w:hAnsi="Times New Roman"/>
          <w:bCs/>
          <w:spacing w:val="-4"/>
          <w:sz w:val="28"/>
          <w:szCs w:val="28"/>
          <w:lang w:eastAsia="ru-RU"/>
        </w:rPr>
        <w:t xml:space="preserve"> </w:t>
      </w:r>
      <w:r w:rsidRPr="006F7D7D">
        <w:rPr>
          <w:rFonts w:ascii="Times New Roman" w:hAnsi="Times New Roman"/>
          <w:bCs/>
          <w:spacing w:val="-4"/>
          <w:sz w:val="28"/>
          <w:szCs w:val="28"/>
          <w:lang w:eastAsia="ru-RU"/>
        </w:rPr>
        <w:t xml:space="preserve">строительство цеха переработки обезвоженного осадка, с внедрением технологии обеззараживания путем ускоренного компостирования. Готовым </w:t>
      </w:r>
      <w:r w:rsidRPr="006F7D7D">
        <w:rPr>
          <w:rFonts w:ascii="Times New Roman" w:hAnsi="Times New Roman"/>
          <w:bCs/>
          <w:spacing w:val="-3"/>
          <w:sz w:val="28"/>
          <w:szCs w:val="28"/>
          <w:lang w:eastAsia="ru-RU"/>
        </w:rPr>
        <w:t xml:space="preserve">продуктом является биологический компост (удобрение), полученный на основе аэробной </w:t>
      </w:r>
      <w:r w:rsidRPr="006F7D7D">
        <w:rPr>
          <w:rFonts w:ascii="Times New Roman" w:hAnsi="Times New Roman"/>
          <w:bCs/>
          <w:spacing w:val="-2"/>
          <w:sz w:val="28"/>
          <w:szCs w:val="28"/>
          <w:lang w:eastAsia="ru-RU"/>
        </w:rPr>
        <w:t>микробиологической ферментации. Запатентованная технология экспресс-</w:t>
      </w:r>
      <w:r w:rsidRPr="006F7D7D">
        <w:rPr>
          <w:rFonts w:ascii="Times New Roman" w:hAnsi="Times New Roman"/>
          <w:bCs/>
          <w:spacing w:val="-6"/>
          <w:sz w:val="28"/>
          <w:szCs w:val="28"/>
          <w:lang w:eastAsia="ru-RU"/>
        </w:rPr>
        <w:t>компостирования позволит:</w:t>
      </w:r>
    </w:p>
    <w:p w14:paraId="27097EE5" w14:textId="77777777" w:rsidR="00EE1FF7" w:rsidRPr="006F7D7D" w:rsidRDefault="00EE1FF7" w:rsidP="00EE1FF7">
      <w:pPr>
        <w:widowControl w:val="0"/>
        <w:shd w:val="clear" w:color="auto" w:fill="FFFFFF"/>
        <w:autoSpaceDE w:val="0"/>
        <w:autoSpaceDN w:val="0"/>
        <w:adjustRightInd w:val="0"/>
        <w:spacing w:before="10"/>
        <w:ind w:firstLine="652"/>
        <w:jc w:val="both"/>
        <w:rPr>
          <w:rFonts w:ascii="Times New Roman" w:hAnsi="Times New Roman"/>
          <w:sz w:val="28"/>
          <w:szCs w:val="28"/>
          <w:lang w:eastAsia="ru-RU"/>
        </w:rPr>
      </w:pPr>
      <w:r w:rsidRPr="006F7D7D">
        <w:rPr>
          <w:rFonts w:ascii="Times New Roman" w:hAnsi="Times New Roman"/>
          <w:sz w:val="28"/>
          <w:szCs w:val="28"/>
          <w:lang w:eastAsia="ru-RU"/>
        </w:rPr>
        <w:t>-</w:t>
      </w:r>
      <w:r w:rsidRPr="006F7D7D">
        <w:rPr>
          <w:rFonts w:ascii="Times New Roman" w:hAnsi="Times New Roman"/>
          <w:bCs/>
          <w:spacing w:val="-5"/>
          <w:sz w:val="28"/>
          <w:szCs w:val="28"/>
          <w:lang w:eastAsia="ru-RU"/>
        </w:rPr>
        <w:t>сохранить окружающую среду от загрязнения отходами;</w:t>
      </w:r>
    </w:p>
    <w:p w14:paraId="3255E8DD" w14:textId="77777777" w:rsidR="00EE1FF7" w:rsidRPr="006F7D7D" w:rsidRDefault="00EE1FF7" w:rsidP="00EE1FF7">
      <w:pPr>
        <w:widowControl w:val="0"/>
        <w:shd w:val="clear" w:color="auto" w:fill="FFFFFF"/>
        <w:autoSpaceDE w:val="0"/>
        <w:autoSpaceDN w:val="0"/>
        <w:adjustRightInd w:val="0"/>
        <w:spacing w:before="10"/>
        <w:ind w:firstLine="652"/>
        <w:jc w:val="both"/>
        <w:rPr>
          <w:rFonts w:ascii="Times New Roman" w:hAnsi="Times New Roman"/>
          <w:sz w:val="28"/>
          <w:szCs w:val="28"/>
          <w:lang w:eastAsia="ru-RU"/>
        </w:rPr>
      </w:pPr>
      <w:r w:rsidRPr="006F7D7D">
        <w:rPr>
          <w:rFonts w:ascii="Times New Roman" w:hAnsi="Times New Roman"/>
          <w:sz w:val="28"/>
          <w:szCs w:val="28"/>
          <w:lang w:eastAsia="ru-RU"/>
        </w:rPr>
        <w:t>-</w:t>
      </w:r>
      <w:r w:rsidRPr="006F7D7D">
        <w:rPr>
          <w:rFonts w:ascii="Times New Roman" w:hAnsi="Times New Roman"/>
          <w:bCs/>
          <w:spacing w:val="-6"/>
          <w:sz w:val="28"/>
          <w:szCs w:val="28"/>
          <w:lang w:eastAsia="ru-RU"/>
        </w:rPr>
        <w:t xml:space="preserve">высвободить площади и сократить расходы на транспортировку и хранение обезвоженного </w:t>
      </w:r>
      <w:r w:rsidRPr="006F7D7D">
        <w:rPr>
          <w:rFonts w:ascii="Times New Roman" w:hAnsi="Times New Roman"/>
          <w:bCs/>
          <w:spacing w:val="-7"/>
          <w:sz w:val="28"/>
          <w:szCs w:val="28"/>
          <w:lang w:eastAsia="ru-RU"/>
        </w:rPr>
        <w:t>осадка;</w:t>
      </w:r>
    </w:p>
    <w:p w14:paraId="24D33FAD" w14:textId="77777777" w:rsidR="00EE1FF7" w:rsidRPr="006F7D7D" w:rsidRDefault="00EE1FF7" w:rsidP="00EE1FF7">
      <w:pPr>
        <w:widowControl w:val="0"/>
        <w:shd w:val="clear" w:color="auto" w:fill="FFFFFF"/>
        <w:autoSpaceDE w:val="0"/>
        <w:autoSpaceDN w:val="0"/>
        <w:adjustRightInd w:val="0"/>
        <w:spacing w:before="10"/>
        <w:ind w:firstLine="652"/>
        <w:jc w:val="both"/>
        <w:rPr>
          <w:rFonts w:ascii="Times New Roman" w:hAnsi="Times New Roman"/>
          <w:sz w:val="28"/>
          <w:szCs w:val="28"/>
          <w:lang w:eastAsia="ru-RU"/>
        </w:rPr>
      </w:pPr>
      <w:r w:rsidRPr="006F7D7D">
        <w:rPr>
          <w:rFonts w:ascii="Times New Roman" w:hAnsi="Times New Roman"/>
          <w:sz w:val="28"/>
          <w:szCs w:val="28"/>
          <w:lang w:eastAsia="ru-RU"/>
        </w:rPr>
        <w:t>-</w:t>
      </w:r>
      <w:r w:rsidRPr="006F7D7D">
        <w:rPr>
          <w:rFonts w:ascii="Times New Roman" w:hAnsi="Times New Roman"/>
          <w:bCs/>
          <w:spacing w:val="-5"/>
          <w:sz w:val="28"/>
          <w:szCs w:val="28"/>
          <w:lang w:eastAsia="ru-RU"/>
        </w:rPr>
        <w:t>рационально использовать вторичные ресурсы для восстановления плодородия почв;</w:t>
      </w:r>
    </w:p>
    <w:p w14:paraId="573E9E12" w14:textId="77777777" w:rsidR="00EE1FF7" w:rsidRPr="006F7D7D" w:rsidRDefault="00EE1FF7" w:rsidP="00EE1FF7">
      <w:pPr>
        <w:widowControl w:val="0"/>
        <w:shd w:val="clear" w:color="auto" w:fill="FFFFFF"/>
        <w:autoSpaceDE w:val="0"/>
        <w:autoSpaceDN w:val="0"/>
        <w:adjustRightInd w:val="0"/>
        <w:spacing w:before="10"/>
        <w:ind w:firstLine="652"/>
        <w:jc w:val="both"/>
        <w:rPr>
          <w:rFonts w:ascii="Times New Roman" w:hAnsi="Times New Roman"/>
          <w:sz w:val="28"/>
          <w:szCs w:val="28"/>
          <w:lang w:eastAsia="ru-RU"/>
        </w:rPr>
      </w:pPr>
      <w:r w:rsidRPr="006F7D7D">
        <w:rPr>
          <w:rFonts w:ascii="Times New Roman" w:hAnsi="Times New Roman"/>
          <w:sz w:val="28"/>
          <w:szCs w:val="28"/>
          <w:lang w:eastAsia="ru-RU"/>
        </w:rPr>
        <w:t>-</w:t>
      </w:r>
      <w:r w:rsidRPr="006F7D7D">
        <w:rPr>
          <w:rFonts w:ascii="Times New Roman" w:hAnsi="Times New Roman"/>
          <w:bCs/>
          <w:spacing w:val="-1"/>
          <w:sz w:val="28"/>
          <w:szCs w:val="28"/>
          <w:lang w:eastAsia="ru-RU"/>
        </w:rPr>
        <w:t>получить органические удобрения, пригодные для хозяйственных целей.</w:t>
      </w:r>
    </w:p>
    <w:p w14:paraId="18430AA8"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bCs/>
          <w:spacing w:val="-1"/>
          <w:sz w:val="28"/>
          <w:szCs w:val="28"/>
          <w:lang w:eastAsia="ru-RU"/>
        </w:rPr>
        <w:t>8.</w:t>
      </w:r>
      <w:r w:rsidRPr="006F7D7D">
        <w:rPr>
          <w:rFonts w:ascii="Times New Roman" w:hAnsi="Times New Roman"/>
          <w:bCs/>
          <w:spacing w:val="-1"/>
          <w:sz w:val="28"/>
          <w:szCs w:val="28"/>
          <w:lang w:eastAsia="ru-RU"/>
        </w:rPr>
        <w:tab/>
      </w:r>
      <w:r w:rsidRPr="006F7D7D">
        <w:rPr>
          <w:rFonts w:ascii="Times New Roman" w:hAnsi="Times New Roman"/>
          <w:sz w:val="28"/>
          <w:szCs w:val="28"/>
          <w:lang w:eastAsia="ru-RU"/>
        </w:rPr>
        <w:t>Строительство блока доочистки сточных вод. Приобретение и монтаж аппарата ХПА-9000 К.</w:t>
      </w:r>
    </w:p>
    <w:p w14:paraId="5EFC9B02"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9.</w:t>
      </w:r>
      <w:r w:rsidRPr="006F7D7D">
        <w:rPr>
          <w:rFonts w:ascii="Times New Roman" w:hAnsi="Times New Roman"/>
          <w:sz w:val="28"/>
          <w:szCs w:val="28"/>
          <w:lang w:eastAsia="ru-RU"/>
        </w:rPr>
        <w:tab/>
        <w:t>Разработка схем водоснабжения и водоотведения территорий муниципального образования город Дивногорск.</w:t>
      </w:r>
    </w:p>
    <w:p w14:paraId="1BD37C9D" w14:textId="77777777" w:rsidR="00EE1FF7" w:rsidRPr="006F7D7D" w:rsidRDefault="00EE1FF7" w:rsidP="00EE1FF7">
      <w:pPr>
        <w:ind w:right="-1" w:firstLine="652"/>
        <w:jc w:val="both"/>
        <w:rPr>
          <w:rFonts w:ascii="Times New Roman" w:hAnsi="Times New Roman"/>
          <w:sz w:val="28"/>
          <w:szCs w:val="28"/>
          <w:lang w:eastAsia="ru-RU"/>
        </w:rPr>
      </w:pPr>
      <w:r w:rsidRPr="00C3565D">
        <w:rPr>
          <w:rFonts w:ascii="Times New Roman" w:hAnsi="Times New Roman"/>
          <w:sz w:val="28"/>
          <w:szCs w:val="28"/>
          <w:lang w:eastAsia="ru-RU"/>
        </w:rPr>
        <w:t>В 2013 году на основании муниципального контракта № 212397 от 18.11.2013 ООО «</w:t>
      </w:r>
      <w:proofErr w:type="spellStart"/>
      <w:r w:rsidRPr="00C3565D">
        <w:rPr>
          <w:rFonts w:ascii="Times New Roman" w:hAnsi="Times New Roman"/>
          <w:sz w:val="28"/>
          <w:szCs w:val="28"/>
          <w:lang w:eastAsia="ru-RU"/>
        </w:rPr>
        <w:t>СибЭнергоСбережение</w:t>
      </w:r>
      <w:proofErr w:type="spellEnd"/>
      <w:r w:rsidRPr="00C3565D">
        <w:rPr>
          <w:rFonts w:ascii="Times New Roman" w:hAnsi="Times New Roman"/>
          <w:sz w:val="28"/>
          <w:szCs w:val="28"/>
          <w:lang w:eastAsia="ru-RU"/>
        </w:rPr>
        <w:t xml:space="preserve"> 2030» разработана схема водоснабжения и водоотведения муниципального образования город Дивногорск. </w:t>
      </w:r>
    </w:p>
    <w:p w14:paraId="1B604132"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По результатам обследования природоохранной деятельности предприятия ООО «</w:t>
      </w:r>
      <w:proofErr w:type="spellStart"/>
      <w:r w:rsidRPr="006F7D7D">
        <w:rPr>
          <w:rFonts w:ascii="Times New Roman" w:hAnsi="Times New Roman"/>
          <w:sz w:val="28"/>
          <w:szCs w:val="28"/>
          <w:lang w:eastAsia="ru-RU"/>
        </w:rPr>
        <w:t>Дивногорский</w:t>
      </w:r>
      <w:proofErr w:type="spellEnd"/>
      <w:r w:rsidRPr="006F7D7D">
        <w:rPr>
          <w:rFonts w:ascii="Times New Roman" w:hAnsi="Times New Roman"/>
          <w:sz w:val="28"/>
          <w:szCs w:val="28"/>
          <w:lang w:eastAsia="ru-RU"/>
        </w:rPr>
        <w:t xml:space="preserve"> водоканал» отмечается превышение нормативов лимита сброса загрязняющих веществ со сточными водами предприятия по содержанию: меди в 2,4 раза, азота аммонийного в 1,3 раза, железа в 2,2 раза, цинка в 2,7 раза, сульфатов в 1,3 раза, хлоридов в 1,4 раза; обнаружено влияние сброса сточных вод на качество воды р. Енисей по содержанию азота аммонийного, хлоридов, сульфатов, железа, меди. </w:t>
      </w:r>
    </w:p>
    <w:p w14:paraId="56B1CA71" w14:textId="77777777" w:rsidR="00EE1FF7" w:rsidRPr="006F7D7D" w:rsidRDefault="00EE1FF7" w:rsidP="00EE1FF7">
      <w:pPr>
        <w:widowControl w:val="0"/>
        <w:autoSpaceDE w:val="0"/>
        <w:autoSpaceDN w:val="0"/>
        <w:adjustRightInd w:val="0"/>
        <w:ind w:firstLine="652"/>
        <w:jc w:val="both"/>
        <w:rPr>
          <w:rFonts w:ascii="Times New Roman" w:hAnsi="Times New Roman"/>
          <w:sz w:val="28"/>
          <w:szCs w:val="28"/>
          <w:lang w:eastAsia="ru-RU"/>
        </w:rPr>
      </w:pPr>
      <w:r w:rsidRPr="006F7D7D">
        <w:rPr>
          <w:rFonts w:ascii="Times New Roman" w:hAnsi="Times New Roman"/>
          <w:sz w:val="28"/>
          <w:szCs w:val="28"/>
          <w:lang w:eastAsia="ru-RU"/>
        </w:rPr>
        <w:t xml:space="preserve">Для улучшения качества очистки стоков до нормативных возможных </w:t>
      </w:r>
      <w:r w:rsidRPr="006F7D7D">
        <w:rPr>
          <w:rFonts w:ascii="Times New Roman" w:hAnsi="Times New Roman"/>
          <w:sz w:val="28"/>
          <w:szCs w:val="28"/>
          <w:lang w:eastAsia="ru-RU"/>
        </w:rPr>
        <w:lastRenderedPageBreak/>
        <w:t>необходимо приступить к строительству системы доочистки сточных вод.</w:t>
      </w:r>
    </w:p>
    <w:p w14:paraId="7DB0427D" w14:textId="77777777" w:rsidR="00EE1FF7" w:rsidRDefault="00EE1FF7" w:rsidP="00EE1FF7">
      <w:pPr>
        <w:autoSpaceDE w:val="0"/>
        <w:autoSpaceDN w:val="0"/>
        <w:adjustRightInd w:val="0"/>
        <w:ind w:firstLine="652"/>
        <w:jc w:val="both"/>
        <w:rPr>
          <w:rFonts w:ascii="Times New Roman" w:hAnsi="Times New Roman"/>
          <w:bCs/>
          <w:spacing w:val="-5"/>
          <w:sz w:val="28"/>
          <w:szCs w:val="28"/>
          <w:lang w:eastAsia="ru-RU"/>
        </w:rPr>
      </w:pPr>
      <w:r w:rsidRPr="006F7D7D">
        <w:rPr>
          <w:rFonts w:ascii="Times New Roman" w:hAnsi="Times New Roman"/>
          <w:bCs/>
          <w:spacing w:val="-3"/>
          <w:sz w:val="28"/>
          <w:szCs w:val="28"/>
          <w:lang w:eastAsia="ru-RU"/>
        </w:rPr>
        <w:t>Для выполнения требований Ростехнадзора необходимо приобрести</w:t>
      </w:r>
      <w:r>
        <w:rPr>
          <w:rFonts w:ascii="Times New Roman" w:hAnsi="Times New Roman"/>
          <w:bCs/>
          <w:spacing w:val="-3"/>
          <w:sz w:val="28"/>
          <w:szCs w:val="28"/>
          <w:lang w:eastAsia="ru-RU"/>
        </w:rPr>
        <w:t xml:space="preserve"> </w:t>
      </w:r>
      <w:r w:rsidRPr="006F7D7D">
        <w:rPr>
          <w:rFonts w:ascii="Times New Roman" w:hAnsi="Times New Roman"/>
          <w:bCs/>
          <w:spacing w:val="-3"/>
          <w:sz w:val="28"/>
          <w:szCs w:val="28"/>
          <w:lang w:eastAsia="ru-RU"/>
        </w:rPr>
        <w:t xml:space="preserve">для </w:t>
      </w:r>
      <w:proofErr w:type="spellStart"/>
      <w:r w:rsidRPr="006F7D7D">
        <w:rPr>
          <w:rFonts w:ascii="Times New Roman" w:hAnsi="Times New Roman"/>
          <w:bCs/>
          <w:spacing w:val="-3"/>
          <w:sz w:val="28"/>
          <w:szCs w:val="28"/>
          <w:lang w:eastAsia="ru-RU"/>
        </w:rPr>
        <w:t>хлораторной</w:t>
      </w:r>
      <w:proofErr w:type="spellEnd"/>
      <w:r w:rsidRPr="006F7D7D">
        <w:rPr>
          <w:rFonts w:ascii="Times New Roman" w:hAnsi="Times New Roman"/>
          <w:bCs/>
          <w:spacing w:val="-3"/>
          <w:sz w:val="28"/>
          <w:szCs w:val="28"/>
          <w:lang w:eastAsia="ru-RU"/>
        </w:rPr>
        <w:t xml:space="preserve"> ОСК г. Дивногорска аппарат ХПА-9000 К. Данные мероприятия соответствуют ПБ 09-594-03 «Правила безопасности при </w:t>
      </w:r>
      <w:r w:rsidRPr="006F7D7D">
        <w:rPr>
          <w:rFonts w:ascii="Times New Roman" w:hAnsi="Times New Roman"/>
          <w:bCs/>
          <w:spacing w:val="-5"/>
          <w:sz w:val="28"/>
          <w:szCs w:val="28"/>
          <w:lang w:eastAsia="ru-RU"/>
        </w:rPr>
        <w:t>производстве, хранении, транспортировании и применении хлора» для локализации аварийных ситуаций с обеззараживанием выбросов и утечек хлора.</w:t>
      </w:r>
    </w:p>
    <w:p w14:paraId="6DF3B5C3" w14:textId="360FD705" w:rsidR="00EE1FF7" w:rsidRDefault="00EE1FF7" w:rsidP="00EE1FF7">
      <w:pPr>
        <w:autoSpaceDE w:val="0"/>
        <w:autoSpaceDN w:val="0"/>
        <w:adjustRightInd w:val="0"/>
        <w:ind w:firstLine="652"/>
        <w:jc w:val="both"/>
        <w:rPr>
          <w:rFonts w:ascii="Times New Roman" w:hAnsi="Times New Roman"/>
          <w:bCs/>
          <w:spacing w:val="-5"/>
          <w:sz w:val="28"/>
          <w:szCs w:val="28"/>
          <w:lang w:eastAsia="ru-RU"/>
        </w:rPr>
      </w:pPr>
      <w:r>
        <w:rPr>
          <w:rFonts w:ascii="Times New Roman" w:hAnsi="Times New Roman"/>
          <w:bCs/>
          <w:spacing w:val="-5"/>
          <w:sz w:val="28"/>
          <w:szCs w:val="28"/>
          <w:lang w:eastAsia="ru-RU"/>
        </w:rPr>
        <w:t>Срок реализации подпрограммы: 2014 – 202</w:t>
      </w:r>
      <w:r w:rsidR="006E3313">
        <w:rPr>
          <w:rFonts w:ascii="Times New Roman" w:hAnsi="Times New Roman"/>
          <w:bCs/>
          <w:spacing w:val="-5"/>
          <w:sz w:val="28"/>
          <w:szCs w:val="28"/>
          <w:lang w:eastAsia="ru-RU"/>
        </w:rPr>
        <w:t>5</w:t>
      </w:r>
      <w:r>
        <w:rPr>
          <w:rFonts w:ascii="Times New Roman" w:hAnsi="Times New Roman"/>
          <w:bCs/>
          <w:spacing w:val="-5"/>
          <w:sz w:val="28"/>
          <w:szCs w:val="28"/>
          <w:lang w:eastAsia="ru-RU"/>
        </w:rPr>
        <w:t xml:space="preserve"> годах.</w:t>
      </w:r>
    </w:p>
    <w:p w14:paraId="3990D986" w14:textId="77777777" w:rsidR="00EE1FF7" w:rsidRPr="006F7D7D" w:rsidRDefault="00EE1FF7" w:rsidP="00EE1FF7">
      <w:pPr>
        <w:autoSpaceDE w:val="0"/>
        <w:autoSpaceDN w:val="0"/>
        <w:adjustRightInd w:val="0"/>
        <w:ind w:firstLine="652"/>
        <w:jc w:val="both"/>
        <w:rPr>
          <w:rFonts w:ascii="Times New Roman" w:hAnsi="Times New Roman"/>
          <w:sz w:val="28"/>
          <w:szCs w:val="28"/>
        </w:rPr>
      </w:pPr>
      <w:r w:rsidRPr="00AF33C4">
        <w:rPr>
          <w:rFonts w:ascii="Times New Roman" w:hAnsi="Times New Roman"/>
          <w:bCs/>
          <w:spacing w:val="-5"/>
          <w:sz w:val="28"/>
          <w:szCs w:val="28"/>
          <w:u w:val="single"/>
          <w:lang w:eastAsia="ru-RU"/>
        </w:rPr>
        <w:t>Целевым индикаторам</w:t>
      </w:r>
      <w:r>
        <w:rPr>
          <w:rFonts w:ascii="Times New Roman" w:hAnsi="Times New Roman"/>
          <w:bCs/>
          <w:spacing w:val="-5"/>
          <w:sz w:val="28"/>
          <w:szCs w:val="28"/>
          <w:lang w:eastAsia="ru-RU"/>
        </w:rPr>
        <w:t xml:space="preserve"> подпрограммы является снижение числа аварий в системах водоснабжения, водоотведения и очистки сточных вод.</w:t>
      </w:r>
    </w:p>
    <w:p w14:paraId="04F5C1E0" w14:textId="77777777" w:rsidR="00EE1FF7" w:rsidRPr="006F7D7D" w:rsidRDefault="00EE1FF7" w:rsidP="00EE1FF7">
      <w:pPr>
        <w:widowControl w:val="0"/>
        <w:autoSpaceDE w:val="0"/>
        <w:autoSpaceDN w:val="0"/>
        <w:adjustRightInd w:val="0"/>
        <w:ind w:firstLine="540"/>
        <w:jc w:val="center"/>
        <w:rPr>
          <w:rFonts w:ascii="Times New Roman" w:hAnsi="Times New Roman"/>
          <w:sz w:val="28"/>
          <w:szCs w:val="28"/>
          <w:lang w:eastAsia="ru-RU"/>
        </w:rPr>
      </w:pPr>
    </w:p>
    <w:p w14:paraId="631B59D5" w14:textId="77777777" w:rsidR="00EE1FF7" w:rsidRPr="006F7D7D" w:rsidRDefault="00EE1FF7" w:rsidP="00EE1FF7">
      <w:pPr>
        <w:widowControl w:val="0"/>
        <w:autoSpaceDE w:val="0"/>
        <w:autoSpaceDN w:val="0"/>
        <w:adjustRightInd w:val="0"/>
        <w:ind w:firstLine="540"/>
        <w:jc w:val="center"/>
        <w:rPr>
          <w:rFonts w:ascii="Times New Roman" w:hAnsi="Times New Roman"/>
          <w:sz w:val="28"/>
          <w:szCs w:val="28"/>
          <w:lang w:eastAsia="ru-RU"/>
        </w:rPr>
      </w:pPr>
      <w:r>
        <w:rPr>
          <w:rFonts w:ascii="Times New Roman" w:hAnsi="Times New Roman"/>
          <w:sz w:val="28"/>
          <w:szCs w:val="28"/>
          <w:lang w:eastAsia="ru-RU"/>
        </w:rPr>
        <w:t>Раздел 4.</w:t>
      </w:r>
      <w:r w:rsidRPr="006F7D7D">
        <w:rPr>
          <w:rFonts w:ascii="Times New Roman" w:hAnsi="Times New Roman"/>
          <w:sz w:val="28"/>
          <w:szCs w:val="28"/>
          <w:lang w:eastAsia="ru-RU"/>
        </w:rPr>
        <w:t xml:space="preserve"> МЕХАНИЗМ РЕАЛИЗАЦИИ ПОДПРОГРАММЫ</w:t>
      </w:r>
    </w:p>
    <w:p w14:paraId="2B5227B5" w14:textId="77777777" w:rsidR="00EE1FF7" w:rsidRPr="006F7D7D" w:rsidRDefault="00EE1FF7" w:rsidP="00EE1FF7">
      <w:pPr>
        <w:widowControl w:val="0"/>
        <w:autoSpaceDE w:val="0"/>
        <w:autoSpaceDN w:val="0"/>
        <w:adjustRightInd w:val="0"/>
        <w:ind w:firstLine="540"/>
        <w:jc w:val="center"/>
        <w:rPr>
          <w:rFonts w:ascii="Times New Roman" w:hAnsi="Times New Roman"/>
          <w:sz w:val="28"/>
          <w:szCs w:val="28"/>
          <w:lang w:eastAsia="ru-RU"/>
        </w:rPr>
      </w:pPr>
    </w:p>
    <w:p w14:paraId="09CA10BE" w14:textId="77777777" w:rsidR="00EE1FF7" w:rsidRPr="006F7D7D" w:rsidRDefault="00EE1FF7" w:rsidP="00EE1FF7">
      <w:pPr>
        <w:widowControl w:val="0"/>
        <w:tabs>
          <w:tab w:val="left" w:pos="709"/>
        </w:tabs>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 xml:space="preserve"> Подпрограмма является основным инструментом реализации достижения целей и задач в среднесрочной перспективе.</w:t>
      </w:r>
    </w:p>
    <w:p w14:paraId="27F0EF2A"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 xml:space="preserve"> Основным принципом, определяющим построение механизма реализации подпрограммы, является принцип «баланса интересов», который подразумевает обеспечение соблюдения интересов организаций различных форм собственности, субъектов управления различного уровня, участвующих в реализации подпрограммы, населения, общественных организаций.</w:t>
      </w:r>
    </w:p>
    <w:p w14:paraId="6113E331"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 xml:space="preserve">Подпрограммные мероприятия финансируются за счет средств краевого и местного бюджетов. </w:t>
      </w:r>
    </w:p>
    <w:p w14:paraId="52FFACD6" w14:textId="77777777" w:rsidR="00EE1FF7"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Реализация подпрограммы предусматривает использование всех средств и методов государственного воздействия: нормативно-правового регулирования, методов бюджетной поддержки, механизмов организационной и информационной поддержки. Для достижения подпрограммных целей предполагается использовать механизмы целевых программ, систему муниципального заказа, возможности налогового законодательства.</w:t>
      </w:r>
    </w:p>
    <w:p w14:paraId="35966602"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p>
    <w:p w14:paraId="65D43384"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lang w:eastAsia="ru-RU"/>
        </w:rPr>
        <w:tab/>
      </w:r>
      <w:r w:rsidRPr="006F7D7D">
        <w:rPr>
          <w:rFonts w:ascii="Times New Roman" w:hAnsi="Times New Roman"/>
          <w:sz w:val="28"/>
          <w:szCs w:val="28"/>
        </w:rPr>
        <w:t xml:space="preserve">РАЗДЕЛ 5. УПРАВЛЕНИЕ ПОДПРОГРАММОЙ И КОНТРОЛЬ </w:t>
      </w:r>
    </w:p>
    <w:p w14:paraId="18C93229" w14:textId="77777777" w:rsidR="00EE1FF7" w:rsidRPr="006F7D7D" w:rsidRDefault="00EE1FF7" w:rsidP="00EE1FF7">
      <w:pPr>
        <w:autoSpaceDE w:val="0"/>
        <w:autoSpaceDN w:val="0"/>
        <w:adjustRightInd w:val="0"/>
        <w:jc w:val="center"/>
        <w:rPr>
          <w:rFonts w:ascii="Times New Roman" w:hAnsi="Times New Roman"/>
          <w:sz w:val="28"/>
          <w:szCs w:val="28"/>
        </w:rPr>
      </w:pPr>
      <w:r w:rsidRPr="006F7D7D">
        <w:rPr>
          <w:rFonts w:ascii="Times New Roman" w:hAnsi="Times New Roman"/>
          <w:sz w:val="28"/>
          <w:szCs w:val="28"/>
        </w:rPr>
        <w:t xml:space="preserve">ЗА ХОДОМ ЕЕ ВЫПОЛНЕНИЯ </w:t>
      </w:r>
    </w:p>
    <w:p w14:paraId="79961540" w14:textId="77777777" w:rsidR="00EE1FF7" w:rsidRDefault="00EE1FF7" w:rsidP="00EE1FF7">
      <w:pPr>
        <w:tabs>
          <w:tab w:val="left" w:pos="709"/>
        </w:tabs>
        <w:autoSpaceDE w:val="0"/>
        <w:autoSpaceDN w:val="0"/>
        <w:adjustRightInd w:val="0"/>
        <w:jc w:val="both"/>
        <w:rPr>
          <w:rFonts w:ascii="Times New Roman" w:hAnsi="Times New Roman"/>
          <w:sz w:val="28"/>
          <w:szCs w:val="28"/>
          <w:lang w:eastAsia="ru-RU"/>
        </w:rPr>
      </w:pPr>
    </w:p>
    <w:p w14:paraId="0DBA2799" w14:textId="77777777" w:rsidR="00EE1FF7" w:rsidRPr="006F7D7D" w:rsidRDefault="00EE1FF7" w:rsidP="00EE1FF7">
      <w:pPr>
        <w:tabs>
          <w:tab w:val="left" w:pos="709"/>
        </w:tabs>
        <w:autoSpaceDE w:val="0"/>
        <w:autoSpaceDN w:val="0"/>
        <w:adjustRightInd w:val="0"/>
        <w:ind w:firstLine="567"/>
        <w:jc w:val="both"/>
        <w:rPr>
          <w:rFonts w:ascii="Times New Roman" w:hAnsi="Times New Roman"/>
          <w:sz w:val="28"/>
          <w:szCs w:val="28"/>
          <w:lang w:eastAsia="ru-RU"/>
        </w:rPr>
      </w:pPr>
      <w:r w:rsidRPr="006F7D7D">
        <w:rPr>
          <w:rFonts w:ascii="Times New Roman" w:hAnsi="Times New Roman"/>
          <w:sz w:val="28"/>
          <w:szCs w:val="28"/>
          <w:lang w:eastAsia="ru-RU"/>
        </w:rPr>
        <w:t>Общее руководство и контроль за исполнением подпрограммы осуществляет ответственный исполнитель – Муниципальное казенное учреждение «Городское хозяйство» города Дивногорска, которое:</w:t>
      </w:r>
    </w:p>
    <w:p w14:paraId="398DC910"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 xml:space="preserve"> -осуществляет меры по полному и качественному исполнению подпрограммы;</w:t>
      </w:r>
    </w:p>
    <w:p w14:paraId="0F67324C"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 xml:space="preserve"> -представляет отчет о реализации подпрограммы по установленным законодательством формам и срокам;</w:t>
      </w:r>
    </w:p>
    <w:p w14:paraId="05014C07"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 заключает муниципальные контракты (договоры, соглашения), связанные с реализацией подпрограммы.</w:t>
      </w:r>
    </w:p>
    <w:p w14:paraId="1DCE67C9"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Управление подпрограммой и контроль за ходом ее реализации осуществляется путем:</w:t>
      </w:r>
    </w:p>
    <w:p w14:paraId="12704930"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-ежегодного уточнения затрат по подпрограмме;</w:t>
      </w:r>
    </w:p>
    <w:p w14:paraId="78B46EA1"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 обеспечения эффективного и целевого использования финансовых средств, качества проводимых работ и выполнения сроков реализации;</w:t>
      </w:r>
    </w:p>
    <w:p w14:paraId="3D051F88"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lastRenderedPageBreak/>
        <w:t>- регулярного мониторинга ситуации и анализа эффективности проводимой работы.</w:t>
      </w:r>
    </w:p>
    <w:p w14:paraId="089786CA" w14:textId="77777777" w:rsidR="00EE1FF7" w:rsidRPr="006F7D7D" w:rsidRDefault="00EE1FF7" w:rsidP="00EE1FF7">
      <w:pPr>
        <w:widowControl w:val="0"/>
        <w:autoSpaceDE w:val="0"/>
        <w:autoSpaceDN w:val="0"/>
        <w:adjustRightInd w:val="0"/>
        <w:ind w:firstLine="539"/>
        <w:jc w:val="both"/>
        <w:rPr>
          <w:rFonts w:ascii="Times New Roman" w:hAnsi="Times New Roman"/>
          <w:sz w:val="28"/>
          <w:szCs w:val="28"/>
          <w:lang w:eastAsia="ru-RU"/>
        </w:rPr>
      </w:pPr>
      <w:r w:rsidRPr="006F7D7D">
        <w:rPr>
          <w:rFonts w:ascii="Times New Roman" w:hAnsi="Times New Roman"/>
          <w:sz w:val="28"/>
          <w:szCs w:val="28"/>
          <w:lang w:eastAsia="ru-RU"/>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14:paraId="381AB9D1" w14:textId="77777777" w:rsidR="00EE1FF7" w:rsidRPr="006F7D7D" w:rsidRDefault="00EE1FF7" w:rsidP="00EE1FF7">
      <w:pPr>
        <w:widowControl w:val="0"/>
        <w:autoSpaceDE w:val="0"/>
        <w:autoSpaceDN w:val="0"/>
        <w:adjustRightInd w:val="0"/>
        <w:ind w:firstLine="540"/>
        <w:jc w:val="both"/>
        <w:rPr>
          <w:rFonts w:ascii="Times New Roman" w:hAnsi="Times New Roman"/>
          <w:sz w:val="28"/>
          <w:szCs w:val="28"/>
          <w:lang w:eastAsia="ru-RU"/>
        </w:rPr>
      </w:pPr>
    </w:p>
    <w:p w14:paraId="745756DF" w14:textId="77777777" w:rsidR="00EE1FF7" w:rsidRPr="006F7D7D" w:rsidRDefault="00EE1FF7" w:rsidP="00EE1FF7">
      <w:pPr>
        <w:jc w:val="center"/>
        <w:rPr>
          <w:rFonts w:ascii="Times New Roman" w:hAnsi="Times New Roman"/>
          <w:sz w:val="28"/>
          <w:szCs w:val="28"/>
          <w:lang w:eastAsia="ru-RU"/>
        </w:rPr>
      </w:pPr>
      <w:r>
        <w:rPr>
          <w:rFonts w:ascii="Times New Roman" w:hAnsi="Times New Roman"/>
          <w:sz w:val="28"/>
          <w:szCs w:val="28"/>
          <w:lang w:eastAsia="ru-RU"/>
        </w:rPr>
        <w:t>Раздел 6</w:t>
      </w:r>
      <w:r w:rsidRPr="006F7D7D">
        <w:rPr>
          <w:rFonts w:ascii="Times New Roman" w:hAnsi="Times New Roman"/>
          <w:sz w:val="28"/>
          <w:szCs w:val="28"/>
          <w:lang w:eastAsia="ru-RU"/>
        </w:rPr>
        <w:t>.</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ПРОГНОЗ КОНЕЧНЫХ РЕЗУЛЬТАТОВ ПОДПРОГРАММЫ </w:t>
      </w:r>
    </w:p>
    <w:p w14:paraId="55ACA1F2" w14:textId="77777777" w:rsidR="00EE1FF7" w:rsidRPr="006F7D7D" w:rsidRDefault="00EE1FF7" w:rsidP="00EE1FF7">
      <w:pPr>
        <w:jc w:val="center"/>
        <w:rPr>
          <w:rFonts w:ascii="Times New Roman" w:hAnsi="Times New Roman"/>
          <w:sz w:val="28"/>
          <w:szCs w:val="28"/>
          <w:lang w:eastAsia="ru-RU"/>
        </w:rPr>
      </w:pPr>
    </w:p>
    <w:p w14:paraId="5ACDA158" w14:textId="77777777" w:rsidR="00EE1FF7" w:rsidRPr="006F7D7D" w:rsidRDefault="00EE1FF7" w:rsidP="00EE1FF7">
      <w:pPr>
        <w:ind w:firstLine="708"/>
        <w:rPr>
          <w:rFonts w:ascii="Times New Roman" w:hAnsi="Times New Roman"/>
          <w:sz w:val="28"/>
          <w:szCs w:val="28"/>
        </w:rPr>
      </w:pPr>
      <w:r w:rsidRPr="006F7D7D">
        <w:rPr>
          <w:rFonts w:ascii="Times New Roman" w:hAnsi="Times New Roman"/>
          <w:sz w:val="28"/>
          <w:szCs w:val="28"/>
        </w:rPr>
        <w:t>От реализации подпрограммных мероприятий ожидается достижение следующих результатов:</w:t>
      </w:r>
    </w:p>
    <w:p w14:paraId="1DB3A468"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-реконструкция подземного водозабора с. Овсянка;</w:t>
      </w:r>
    </w:p>
    <w:p w14:paraId="0FB6F1CA"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-замена ветхих магистральных сетей водоснабжения г. Дивногорска;</w:t>
      </w:r>
    </w:p>
    <w:p w14:paraId="78669B36"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 xml:space="preserve">-строительство централизованного водоснабжения п. </w:t>
      </w:r>
      <w:proofErr w:type="spellStart"/>
      <w:r w:rsidRPr="006F7D7D">
        <w:rPr>
          <w:rFonts w:ascii="Times New Roman" w:hAnsi="Times New Roman"/>
          <w:sz w:val="28"/>
          <w:szCs w:val="28"/>
          <w:lang w:eastAsia="ru-RU"/>
        </w:rPr>
        <w:t>Усть</w:t>
      </w:r>
      <w:proofErr w:type="spellEnd"/>
      <w:r w:rsidRPr="006F7D7D">
        <w:rPr>
          <w:rFonts w:ascii="Times New Roman" w:hAnsi="Times New Roman"/>
          <w:sz w:val="28"/>
          <w:szCs w:val="28"/>
          <w:lang w:eastAsia="ru-RU"/>
        </w:rPr>
        <w:t>-Мана;</w:t>
      </w:r>
    </w:p>
    <w:p w14:paraId="135D55BD" w14:textId="77777777" w:rsidR="00EE1FF7" w:rsidRPr="006F7D7D" w:rsidRDefault="00EE1FF7" w:rsidP="00EE1FF7">
      <w:pPr>
        <w:ind w:firstLine="709"/>
        <w:rPr>
          <w:rFonts w:ascii="Times New Roman" w:hAnsi="Times New Roman"/>
          <w:sz w:val="28"/>
          <w:szCs w:val="28"/>
          <w:lang w:eastAsia="ru-RU"/>
        </w:rPr>
      </w:pPr>
      <w:r w:rsidRPr="006F7D7D">
        <w:rPr>
          <w:rFonts w:ascii="Times New Roman" w:hAnsi="Times New Roman"/>
          <w:sz w:val="28"/>
          <w:szCs w:val="28"/>
          <w:lang w:eastAsia="ru-RU"/>
        </w:rPr>
        <w:t>-реконструкция насосно-фильтровальной станции города Дивногорска;</w:t>
      </w:r>
    </w:p>
    <w:p w14:paraId="7EAEF585" w14:textId="77777777" w:rsidR="00EE1FF7" w:rsidRPr="006F7D7D" w:rsidRDefault="00EE1FF7" w:rsidP="00EE1FF7">
      <w:pPr>
        <w:ind w:firstLine="709"/>
        <w:rPr>
          <w:rFonts w:ascii="Times New Roman" w:hAnsi="Times New Roman"/>
          <w:sz w:val="28"/>
          <w:szCs w:val="28"/>
          <w:lang w:eastAsia="ru-RU"/>
        </w:rPr>
      </w:pPr>
      <w:r w:rsidRPr="006F7D7D">
        <w:rPr>
          <w:rFonts w:ascii="Times New Roman" w:hAnsi="Times New Roman"/>
          <w:sz w:val="28"/>
          <w:szCs w:val="28"/>
          <w:lang w:eastAsia="ru-RU"/>
        </w:rPr>
        <w:t>-организация поисково-оценочных работ для резервного источника водоснабжения города с использованием подземных вод;</w:t>
      </w:r>
    </w:p>
    <w:p w14:paraId="190DE28F"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-реконструкция очистных сооружений канализации с. Овсянка;</w:t>
      </w:r>
    </w:p>
    <w:p w14:paraId="44B94983"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-реконструкция очистных сооружений канализации. Цех переработки осадка сточных вод;</w:t>
      </w:r>
    </w:p>
    <w:p w14:paraId="1345FDF6" w14:textId="77777777" w:rsidR="00EE1FF7" w:rsidRPr="006F7D7D" w:rsidRDefault="00EE1FF7" w:rsidP="00EE1FF7">
      <w:pPr>
        <w:widowControl w:val="0"/>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-строительство блока доочистки сточных вод. Приобретение и монтаж аппарата ХПА-9000 К;</w:t>
      </w:r>
    </w:p>
    <w:p w14:paraId="7F2C71E6" w14:textId="77777777" w:rsidR="00EE1FF7" w:rsidRPr="006F7D7D" w:rsidRDefault="00EE1FF7" w:rsidP="00EE1FF7">
      <w:pPr>
        <w:widowControl w:val="0"/>
        <w:autoSpaceDE w:val="0"/>
        <w:autoSpaceDN w:val="0"/>
        <w:adjustRightInd w:val="0"/>
        <w:ind w:firstLine="709"/>
        <w:jc w:val="both"/>
      </w:pPr>
      <w:r w:rsidRPr="006F7D7D">
        <w:rPr>
          <w:rFonts w:ascii="Times New Roman" w:hAnsi="Times New Roman"/>
          <w:sz w:val="28"/>
          <w:szCs w:val="28"/>
          <w:lang w:eastAsia="ru-RU"/>
        </w:rPr>
        <w:t>-разработка схем водоснабжения и водоотведения территорий муниципального образования город Дивногорск.</w:t>
      </w:r>
    </w:p>
    <w:p w14:paraId="671A72D9"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7CB4D70E"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40AB2753"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01108315"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71816DA1"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0D57B1C1"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784AE64B"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6C71B963"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61E20BC4"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sectPr w:rsidR="00EE1FF7" w:rsidRPr="006F7D7D" w:rsidSect="008B3B38">
          <w:pgSz w:w="11906" w:h="16838"/>
          <w:pgMar w:top="851" w:right="851" w:bottom="1134" w:left="1701" w:header="709" w:footer="709" w:gutter="0"/>
          <w:cols w:space="708"/>
          <w:docGrid w:linePitch="360"/>
        </w:sectPr>
      </w:pPr>
    </w:p>
    <w:p w14:paraId="37EA4156" w14:textId="77777777" w:rsidR="00EE1FF7" w:rsidRPr="006F7D7D" w:rsidRDefault="00EE1FF7" w:rsidP="00EE1FF7">
      <w:pPr>
        <w:ind w:left="9923"/>
        <w:rPr>
          <w:rFonts w:ascii="Times New Roman" w:hAnsi="Times New Roman"/>
          <w:sz w:val="28"/>
          <w:szCs w:val="28"/>
        </w:rPr>
      </w:pPr>
      <w:r w:rsidRPr="006F7D7D">
        <w:rPr>
          <w:rFonts w:ascii="Times New Roman" w:hAnsi="Times New Roman"/>
        </w:rPr>
        <w:lastRenderedPageBreak/>
        <w:t>Приложение № 1 к подпрограмме № 5«Чистая вода»</w:t>
      </w:r>
    </w:p>
    <w:p w14:paraId="30D93FA2" w14:textId="77777777" w:rsidR="00EE1FF7" w:rsidRDefault="00EE1FF7" w:rsidP="00EE1FF7">
      <w:pPr>
        <w:ind w:left="4956" w:firstLine="6"/>
        <w:rPr>
          <w:rFonts w:ascii="Times New Roman" w:hAnsi="Times New Roman"/>
        </w:rPr>
      </w:pPr>
      <w:r w:rsidRPr="006F7D7D">
        <w:rPr>
          <w:rFonts w:ascii="Times New Roman" w:hAnsi="Times New Roman"/>
        </w:rPr>
        <w:t xml:space="preserve">Перечень </w:t>
      </w:r>
      <w:r>
        <w:rPr>
          <w:rFonts w:ascii="Times New Roman" w:hAnsi="Times New Roman"/>
        </w:rPr>
        <w:t>целевых индикаторов подпрограммы</w:t>
      </w:r>
    </w:p>
    <w:tbl>
      <w:tblPr>
        <w:tblW w:w="15763" w:type="dxa"/>
        <w:tblInd w:w="93" w:type="dxa"/>
        <w:tblLook w:val="04A0" w:firstRow="1" w:lastRow="0" w:firstColumn="1" w:lastColumn="0" w:noHBand="0" w:noVBand="1"/>
      </w:tblPr>
      <w:tblGrid>
        <w:gridCol w:w="605"/>
        <w:gridCol w:w="303"/>
        <w:gridCol w:w="1999"/>
        <w:gridCol w:w="943"/>
        <w:gridCol w:w="1157"/>
        <w:gridCol w:w="880"/>
        <w:gridCol w:w="722"/>
        <w:gridCol w:w="834"/>
        <w:gridCol w:w="833"/>
        <w:gridCol w:w="699"/>
        <w:gridCol w:w="968"/>
        <w:gridCol w:w="834"/>
        <w:gridCol w:w="699"/>
        <w:gridCol w:w="968"/>
        <w:gridCol w:w="833"/>
        <w:gridCol w:w="834"/>
        <w:gridCol w:w="833"/>
        <w:gridCol w:w="819"/>
      </w:tblGrid>
      <w:tr w:rsidR="000C3488" w:rsidRPr="004C6AC3" w14:paraId="531905C9" w14:textId="1D81368C" w:rsidTr="00932F2A">
        <w:trPr>
          <w:trHeight w:val="300"/>
        </w:trPr>
        <w:tc>
          <w:tcPr>
            <w:tcW w:w="605" w:type="dxa"/>
            <w:tcBorders>
              <w:top w:val="single" w:sz="8" w:space="0" w:color="000000"/>
              <w:left w:val="single" w:sz="8" w:space="0" w:color="000000"/>
              <w:bottom w:val="nil"/>
              <w:right w:val="nil"/>
            </w:tcBorders>
            <w:shd w:val="clear" w:color="auto" w:fill="auto"/>
            <w:vAlign w:val="center"/>
            <w:hideMark/>
          </w:tcPr>
          <w:p w14:paraId="196AF6F5"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w:t>
            </w:r>
          </w:p>
        </w:tc>
        <w:tc>
          <w:tcPr>
            <w:tcW w:w="2302" w:type="dxa"/>
            <w:gridSpan w:val="2"/>
            <w:tcBorders>
              <w:top w:val="single" w:sz="8" w:space="0" w:color="000000"/>
              <w:left w:val="single" w:sz="8" w:space="0" w:color="000000"/>
              <w:bottom w:val="nil"/>
              <w:right w:val="nil"/>
            </w:tcBorders>
            <w:shd w:val="clear" w:color="auto" w:fill="auto"/>
            <w:vAlign w:val="center"/>
            <w:hideMark/>
          </w:tcPr>
          <w:p w14:paraId="3790C4F5"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Цель,</w:t>
            </w:r>
          </w:p>
        </w:tc>
        <w:tc>
          <w:tcPr>
            <w:tcW w:w="943" w:type="dxa"/>
            <w:tcBorders>
              <w:top w:val="single" w:sz="8" w:space="0" w:color="000000"/>
              <w:left w:val="single" w:sz="8" w:space="0" w:color="000000"/>
              <w:bottom w:val="nil"/>
              <w:right w:val="nil"/>
            </w:tcBorders>
            <w:shd w:val="clear" w:color="auto" w:fill="auto"/>
            <w:vAlign w:val="center"/>
            <w:hideMark/>
          </w:tcPr>
          <w:p w14:paraId="47E0CE6F"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Единица</w:t>
            </w:r>
          </w:p>
        </w:tc>
        <w:tc>
          <w:tcPr>
            <w:tcW w:w="1157" w:type="dxa"/>
            <w:tcBorders>
              <w:top w:val="single" w:sz="8" w:space="0" w:color="000000"/>
              <w:left w:val="single" w:sz="8" w:space="0" w:color="000000"/>
              <w:bottom w:val="nil"/>
              <w:right w:val="nil"/>
            </w:tcBorders>
            <w:shd w:val="clear" w:color="auto" w:fill="auto"/>
            <w:vAlign w:val="center"/>
            <w:hideMark/>
          </w:tcPr>
          <w:p w14:paraId="165C5397"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Источник</w:t>
            </w:r>
          </w:p>
        </w:tc>
        <w:tc>
          <w:tcPr>
            <w:tcW w:w="880" w:type="dxa"/>
            <w:vMerge w:val="restart"/>
            <w:tcBorders>
              <w:top w:val="single" w:sz="8" w:space="0" w:color="000000"/>
              <w:left w:val="single" w:sz="8" w:space="0" w:color="000000"/>
              <w:right w:val="single" w:sz="8" w:space="0" w:color="000000"/>
            </w:tcBorders>
          </w:tcPr>
          <w:p w14:paraId="6EFF8478" w14:textId="77777777" w:rsidR="000C3488" w:rsidRDefault="000C3488" w:rsidP="008B6B23">
            <w:pPr>
              <w:jc w:val="center"/>
              <w:rPr>
                <w:rFonts w:ascii="Times New Roman" w:hAnsi="Times New Roman"/>
                <w:color w:val="000000"/>
                <w:sz w:val="14"/>
                <w:szCs w:val="14"/>
                <w:lang w:eastAsia="ru-RU"/>
              </w:rPr>
            </w:pPr>
            <w:r>
              <w:rPr>
                <w:rFonts w:ascii="Times New Roman" w:hAnsi="Times New Roman"/>
                <w:color w:val="000000"/>
                <w:sz w:val="14"/>
                <w:szCs w:val="14"/>
                <w:lang w:eastAsia="ru-RU"/>
              </w:rPr>
              <w:t>Вес.</w:t>
            </w:r>
          </w:p>
          <w:p w14:paraId="5B89EDC6" w14:textId="77777777" w:rsidR="000C3488" w:rsidRPr="004C6AC3" w:rsidRDefault="000C3488" w:rsidP="008B6B23">
            <w:pPr>
              <w:jc w:val="center"/>
              <w:rPr>
                <w:rFonts w:ascii="Times New Roman" w:hAnsi="Times New Roman"/>
                <w:color w:val="000000"/>
                <w:sz w:val="14"/>
                <w:szCs w:val="14"/>
                <w:lang w:eastAsia="ru-RU"/>
              </w:rPr>
            </w:pPr>
            <w:r>
              <w:rPr>
                <w:rFonts w:ascii="Times New Roman" w:hAnsi="Times New Roman"/>
                <w:color w:val="000000"/>
                <w:sz w:val="14"/>
                <w:szCs w:val="14"/>
                <w:lang w:eastAsia="ru-RU"/>
              </w:rPr>
              <w:t>критерий</w:t>
            </w:r>
          </w:p>
        </w:tc>
        <w:tc>
          <w:tcPr>
            <w:tcW w:w="7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739A46"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2014</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F244FF"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2015</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4DD51C"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2016</w:t>
            </w:r>
          </w:p>
        </w:tc>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F57149"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2017</w:t>
            </w:r>
          </w:p>
        </w:tc>
        <w:tc>
          <w:tcPr>
            <w:tcW w:w="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07B665"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2018</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ECEEFF"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2019</w:t>
            </w:r>
          </w:p>
        </w:tc>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999038"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2020</w:t>
            </w:r>
          </w:p>
        </w:tc>
        <w:tc>
          <w:tcPr>
            <w:tcW w:w="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3E772E"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2021</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6EFA74"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2022</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8AE657"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2023</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B38C46"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2024</w:t>
            </w:r>
          </w:p>
        </w:tc>
        <w:tc>
          <w:tcPr>
            <w:tcW w:w="819" w:type="dxa"/>
            <w:vMerge w:val="restart"/>
            <w:tcBorders>
              <w:top w:val="single" w:sz="8" w:space="0" w:color="000000"/>
              <w:left w:val="single" w:sz="8" w:space="0" w:color="000000"/>
              <w:right w:val="single" w:sz="8" w:space="0" w:color="000000"/>
            </w:tcBorders>
          </w:tcPr>
          <w:p w14:paraId="5555926F" w14:textId="77777777" w:rsidR="000C3488" w:rsidRDefault="000C3488" w:rsidP="008B6B23">
            <w:pPr>
              <w:jc w:val="center"/>
              <w:rPr>
                <w:rFonts w:ascii="Times New Roman" w:hAnsi="Times New Roman"/>
                <w:color w:val="000000"/>
                <w:sz w:val="14"/>
                <w:szCs w:val="14"/>
                <w:lang w:eastAsia="ru-RU"/>
              </w:rPr>
            </w:pPr>
          </w:p>
          <w:p w14:paraId="7297AEFE" w14:textId="67ECDF91" w:rsidR="000C3488" w:rsidRDefault="000C3488" w:rsidP="008B6B23">
            <w:pPr>
              <w:jc w:val="center"/>
              <w:rPr>
                <w:rFonts w:ascii="Times New Roman" w:hAnsi="Times New Roman"/>
                <w:color w:val="000000"/>
                <w:sz w:val="14"/>
                <w:szCs w:val="14"/>
                <w:lang w:eastAsia="ru-RU"/>
              </w:rPr>
            </w:pPr>
            <w:r>
              <w:rPr>
                <w:rFonts w:ascii="Times New Roman" w:hAnsi="Times New Roman"/>
                <w:color w:val="000000"/>
                <w:sz w:val="14"/>
                <w:szCs w:val="14"/>
                <w:lang w:eastAsia="ru-RU"/>
              </w:rPr>
              <w:t>2025</w:t>
            </w:r>
          </w:p>
          <w:p w14:paraId="011658A1" w14:textId="4EDF9659" w:rsidR="000C3488" w:rsidRPr="004C6AC3" w:rsidRDefault="000C3488" w:rsidP="008B6B23">
            <w:pPr>
              <w:jc w:val="center"/>
              <w:rPr>
                <w:rFonts w:ascii="Times New Roman" w:hAnsi="Times New Roman"/>
                <w:color w:val="000000"/>
                <w:sz w:val="14"/>
                <w:szCs w:val="14"/>
                <w:lang w:eastAsia="ru-RU"/>
              </w:rPr>
            </w:pPr>
          </w:p>
        </w:tc>
      </w:tr>
      <w:tr w:rsidR="000C3488" w:rsidRPr="004C6AC3" w14:paraId="6E27F4CA" w14:textId="5152BBB4" w:rsidTr="00932F2A">
        <w:trPr>
          <w:trHeight w:val="315"/>
        </w:trPr>
        <w:tc>
          <w:tcPr>
            <w:tcW w:w="605" w:type="dxa"/>
            <w:tcBorders>
              <w:top w:val="nil"/>
              <w:left w:val="single" w:sz="8" w:space="0" w:color="000000"/>
              <w:bottom w:val="single" w:sz="8" w:space="0" w:color="000000"/>
              <w:right w:val="nil"/>
            </w:tcBorders>
            <w:shd w:val="clear" w:color="auto" w:fill="auto"/>
            <w:vAlign w:val="center"/>
            <w:hideMark/>
          </w:tcPr>
          <w:p w14:paraId="01FFDE3E"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п/п</w:t>
            </w:r>
          </w:p>
        </w:tc>
        <w:tc>
          <w:tcPr>
            <w:tcW w:w="2302" w:type="dxa"/>
            <w:gridSpan w:val="2"/>
            <w:tcBorders>
              <w:top w:val="nil"/>
              <w:left w:val="single" w:sz="8" w:space="0" w:color="000000"/>
              <w:bottom w:val="single" w:sz="8" w:space="0" w:color="000000"/>
              <w:right w:val="nil"/>
            </w:tcBorders>
            <w:shd w:val="clear" w:color="auto" w:fill="auto"/>
            <w:vAlign w:val="center"/>
            <w:hideMark/>
          </w:tcPr>
          <w:p w14:paraId="4FFDAB6B"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целевые индикаторы</w:t>
            </w:r>
          </w:p>
        </w:tc>
        <w:tc>
          <w:tcPr>
            <w:tcW w:w="943" w:type="dxa"/>
            <w:tcBorders>
              <w:top w:val="nil"/>
              <w:left w:val="single" w:sz="8" w:space="0" w:color="000000"/>
              <w:bottom w:val="single" w:sz="8" w:space="0" w:color="000000"/>
              <w:right w:val="nil"/>
            </w:tcBorders>
            <w:shd w:val="clear" w:color="auto" w:fill="auto"/>
            <w:vAlign w:val="center"/>
            <w:hideMark/>
          </w:tcPr>
          <w:p w14:paraId="51A5F8DF"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измерения</w:t>
            </w:r>
          </w:p>
        </w:tc>
        <w:tc>
          <w:tcPr>
            <w:tcW w:w="1157" w:type="dxa"/>
            <w:tcBorders>
              <w:top w:val="nil"/>
              <w:left w:val="single" w:sz="8" w:space="0" w:color="000000"/>
              <w:bottom w:val="single" w:sz="8" w:space="0" w:color="000000"/>
              <w:right w:val="nil"/>
            </w:tcBorders>
            <w:shd w:val="clear" w:color="auto" w:fill="auto"/>
            <w:vAlign w:val="center"/>
            <w:hideMark/>
          </w:tcPr>
          <w:p w14:paraId="67495B0D"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информации</w:t>
            </w:r>
          </w:p>
        </w:tc>
        <w:tc>
          <w:tcPr>
            <w:tcW w:w="880" w:type="dxa"/>
            <w:vMerge/>
            <w:tcBorders>
              <w:left w:val="single" w:sz="8" w:space="0" w:color="000000"/>
              <w:bottom w:val="single" w:sz="8" w:space="0" w:color="000000"/>
              <w:right w:val="single" w:sz="8" w:space="0" w:color="000000"/>
            </w:tcBorders>
          </w:tcPr>
          <w:p w14:paraId="0436EBFA" w14:textId="77777777" w:rsidR="000C3488" w:rsidRPr="004C6AC3" w:rsidRDefault="000C3488" w:rsidP="008B6B23">
            <w:pPr>
              <w:rPr>
                <w:rFonts w:ascii="Times New Roman" w:hAnsi="Times New Roman"/>
                <w:color w:val="000000"/>
                <w:sz w:val="14"/>
                <w:szCs w:val="14"/>
                <w:lang w:eastAsia="ru-RU"/>
              </w:rPr>
            </w:pPr>
          </w:p>
        </w:tc>
        <w:tc>
          <w:tcPr>
            <w:tcW w:w="722" w:type="dxa"/>
            <w:vMerge/>
            <w:tcBorders>
              <w:top w:val="single" w:sz="8" w:space="0" w:color="000000"/>
              <w:left w:val="single" w:sz="8" w:space="0" w:color="000000"/>
              <w:bottom w:val="single" w:sz="8" w:space="0" w:color="000000"/>
              <w:right w:val="single" w:sz="8" w:space="0" w:color="000000"/>
            </w:tcBorders>
            <w:vAlign w:val="center"/>
            <w:hideMark/>
          </w:tcPr>
          <w:p w14:paraId="4A0778A9" w14:textId="77777777" w:rsidR="000C3488" w:rsidRPr="004C6AC3" w:rsidRDefault="000C3488" w:rsidP="008B6B23">
            <w:pPr>
              <w:rPr>
                <w:rFonts w:ascii="Times New Roman" w:hAnsi="Times New Roman"/>
                <w:color w:val="000000"/>
                <w:sz w:val="14"/>
                <w:szCs w:val="14"/>
                <w:lang w:eastAsia="ru-RU"/>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BACD6FE" w14:textId="77777777" w:rsidR="000C3488" w:rsidRPr="004C6AC3" w:rsidRDefault="000C3488" w:rsidP="008B6B23">
            <w:pPr>
              <w:rPr>
                <w:rFonts w:ascii="Times New Roman" w:hAnsi="Times New Roman"/>
                <w:color w:val="000000"/>
                <w:sz w:val="14"/>
                <w:szCs w:val="14"/>
                <w:lang w:eastAsia="ru-RU"/>
              </w:rPr>
            </w:pPr>
          </w:p>
        </w:tc>
        <w:tc>
          <w:tcPr>
            <w:tcW w:w="833" w:type="dxa"/>
            <w:vMerge/>
            <w:tcBorders>
              <w:top w:val="single" w:sz="8" w:space="0" w:color="000000"/>
              <w:left w:val="single" w:sz="8" w:space="0" w:color="000000"/>
              <w:bottom w:val="single" w:sz="8" w:space="0" w:color="000000"/>
              <w:right w:val="single" w:sz="8" w:space="0" w:color="000000"/>
            </w:tcBorders>
            <w:vAlign w:val="center"/>
            <w:hideMark/>
          </w:tcPr>
          <w:p w14:paraId="50C0A1D1" w14:textId="77777777" w:rsidR="000C3488" w:rsidRPr="004C6AC3" w:rsidRDefault="000C3488" w:rsidP="008B6B23">
            <w:pPr>
              <w:rPr>
                <w:rFonts w:ascii="Times New Roman" w:hAnsi="Times New Roman"/>
                <w:color w:val="000000"/>
                <w:sz w:val="14"/>
                <w:szCs w:val="14"/>
                <w:lang w:eastAsia="ru-RU"/>
              </w:rPr>
            </w:pPr>
          </w:p>
        </w:tc>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090CBD13" w14:textId="77777777" w:rsidR="000C3488" w:rsidRPr="004C6AC3" w:rsidRDefault="000C3488" w:rsidP="008B6B23">
            <w:pPr>
              <w:rPr>
                <w:rFonts w:ascii="Times New Roman" w:hAnsi="Times New Roman"/>
                <w:color w:val="000000"/>
                <w:sz w:val="14"/>
                <w:szCs w:val="14"/>
                <w:lang w:eastAsia="ru-RU"/>
              </w:rPr>
            </w:pPr>
          </w:p>
        </w:tc>
        <w:tc>
          <w:tcPr>
            <w:tcW w:w="968" w:type="dxa"/>
            <w:vMerge/>
            <w:tcBorders>
              <w:top w:val="single" w:sz="8" w:space="0" w:color="000000"/>
              <w:left w:val="single" w:sz="8" w:space="0" w:color="000000"/>
              <w:bottom w:val="single" w:sz="8" w:space="0" w:color="000000"/>
              <w:right w:val="single" w:sz="8" w:space="0" w:color="000000"/>
            </w:tcBorders>
            <w:vAlign w:val="center"/>
            <w:hideMark/>
          </w:tcPr>
          <w:p w14:paraId="48BE35D4" w14:textId="77777777" w:rsidR="000C3488" w:rsidRPr="004C6AC3" w:rsidRDefault="000C3488" w:rsidP="008B6B23">
            <w:pPr>
              <w:rPr>
                <w:rFonts w:ascii="Times New Roman" w:hAnsi="Times New Roman"/>
                <w:color w:val="000000"/>
                <w:sz w:val="14"/>
                <w:szCs w:val="14"/>
                <w:lang w:eastAsia="ru-RU"/>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4423DB22" w14:textId="77777777" w:rsidR="000C3488" w:rsidRPr="004C6AC3" w:rsidRDefault="000C3488" w:rsidP="008B6B23">
            <w:pPr>
              <w:rPr>
                <w:rFonts w:ascii="Times New Roman" w:hAnsi="Times New Roman"/>
                <w:color w:val="000000"/>
                <w:sz w:val="14"/>
                <w:szCs w:val="14"/>
                <w:lang w:eastAsia="ru-RU"/>
              </w:rPr>
            </w:pPr>
          </w:p>
        </w:tc>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2E9A8E61" w14:textId="77777777" w:rsidR="000C3488" w:rsidRPr="004C6AC3" w:rsidRDefault="000C3488" w:rsidP="008B6B23">
            <w:pPr>
              <w:rPr>
                <w:rFonts w:ascii="Times New Roman" w:hAnsi="Times New Roman"/>
                <w:color w:val="000000"/>
                <w:sz w:val="14"/>
                <w:szCs w:val="14"/>
                <w:lang w:eastAsia="ru-RU"/>
              </w:rPr>
            </w:pPr>
          </w:p>
        </w:tc>
        <w:tc>
          <w:tcPr>
            <w:tcW w:w="968" w:type="dxa"/>
            <w:vMerge/>
            <w:tcBorders>
              <w:top w:val="single" w:sz="8" w:space="0" w:color="000000"/>
              <w:left w:val="single" w:sz="8" w:space="0" w:color="000000"/>
              <w:bottom w:val="single" w:sz="8" w:space="0" w:color="000000"/>
              <w:right w:val="single" w:sz="8" w:space="0" w:color="000000"/>
            </w:tcBorders>
            <w:vAlign w:val="center"/>
            <w:hideMark/>
          </w:tcPr>
          <w:p w14:paraId="7A54EFB5" w14:textId="77777777" w:rsidR="000C3488" w:rsidRPr="004C6AC3" w:rsidRDefault="000C3488" w:rsidP="008B6B23">
            <w:pPr>
              <w:rPr>
                <w:rFonts w:ascii="Times New Roman" w:hAnsi="Times New Roman"/>
                <w:color w:val="000000"/>
                <w:sz w:val="14"/>
                <w:szCs w:val="14"/>
                <w:lang w:eastAsia="ru-RU"/>
              </w:rPr>
            </w:pPr>
          </w:p>
        </w:tc>
        <w:tc>
          <w:tcPr>
            <w:tcW w:w="833" w:type="dxa"/>
            <w:vMerge/>
            <w:tcBorders>
              <w:top w:val="single" w:sz="8" w:space="0" w:color="000000"/>
              <w:left w:val="single" w:sz="8" w:space="0" w:color="000000"/>
              <w:bottom w:val="single" w:sz="8" w:space="0" w:color="000000"/>
              <w:right w:val="single" w:sz="8" w:space="0" w:color="000000"/>
            </w:tcBorders>
            <w:vAlign w:val="center"/>
            <w:hideMark/>
          </w:tcPr>
          <w:p w14:paraId="277CF61B" w14:textId="77777777" w:rsidR="000C3488" w:rsidRPr="004C6AC3" w:rsidRDefault="000C3488" w:rsidP="008B6B23">
            <w:pPr>
              <w:rPr>
                <w:rFonts w:ascii="Times New Roman" w:hAnsi="Times New Roman"/>
                <w:color w:val="000000"/>
                <w:sz w:val="14"/>
                <w:szCs w:val="14"/>
                <w:lang w:eastAsia="ru-RU"/>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FFA2D51" w14:textId="77777777" w:rsidR="000C3488" w:rsidRPr="004C6AC3" w:rsidRDefault="000C3488" w:rsidP="008B6B23">
            <w:pPr>
              <w:rPr>
                <w:rFonts w:ascii="Times New Roman" w:hAnsi="Times New Roman"/>
                <w:color w:val="000000"/>
                <w:sz w:val="14"/>
                <w:szCs w:val="14"/>
                <w:lang w:eastAsia="ru-RU"/>
              </w:rPr>
            </w:pPr>
          </w:p>
        </w:tc>
        <w:tc>
          <w:tcPr>
            <w:tcW w:w="833" w:type="dxa"/>
            <w:vMerge/>
            <w:tcBorders>
              <w:top w:val="single" w:sz="8" w:space="0" w:color="000000"/>
              <w:left w:val="single" w:sz="8" w:space="0" w:color="000000"/>
              <w:bottom w:val="single" w:sz="8" w:space="0" w:color="000000"/>
              <w:right w:val="single" w:sz="8" w:space="0" w:color="000000"/>
            </w:tcBorders>
            <w:vAlign w:val="center"/>
            <w:hideMark/>
          </w:tcPr>
          <w:p w14:paraId="3BA96F84" w14:textId="77777777" w:rsidR="000C3488" w:rsidRPr="004C6AC3" w:rsidRDefault="000C3488" w:rsidP="008B6B23">
            <w:pPr>
              <w:rPr>
                <w:rFonts w:ascii="Times New Roman" w:hAnsi="Times New Roman"/>
                <w:color w:val="000000"/>
                <w:sz w:val="14"/>
                <w:szCs w:val="14"/>
                <w:lang w:eastAsia="ru-RU"/>
              </w:rPr>
            </w:pPr>
          </w:p>
        </w:tc>
        <w:tc>
          <w:tcPr>
            <w:tcW w:w="819" w:type="dxa"/>
            <w:vMerge/>
            <w:tcBorders>
              <w:left w:val="single" w:sz="8" w:space="0" w:color="000000"/>
              <w:bottom w:val="single" w:sz="8" w:space="0" w:color="000000"/>
              <w:right w:val="single" w:sz="8" w:space="0" w:color="000000"/>
            </w:tcBorders>
          </w:tcPr>
          <w:p w14:paraId="6DF7D077" w14:textId="77777777" w:rsidR="000C3488" w:rsidRPr="004C6AC3" w:rsidRDefault="000C3488" w:rsidP="008B6B23">
            <w:pPr>
              <w:rPr>
                <w:rFonts w:ascii="Times New Roman" w:hAnsi="Times New Roman"/>
                <w:color w:val="000000"/>
                <w:sz w:val="14"/>
                <w:szCs w:val="14"/>
                <w:lang w:eastAsia="ru-RU"/>
              </w:rPr>
            </w:pPr>
          </w:p>
        </w:tc>
      </w:tr>
      <w:tr w:rsidR="000C3488" w:rsidRPr="004C6AC3" w14:paraId="7B8A5B4E" w14:textId="570555FF" w:rsidTr="000C3488">
        <w:trPr>
          <w:trHeight w:val="420"/>
        </w:trPr>
        <w:tc>
          <w:tcPr>
            <w:tcW w:w="908" w:type="dxa"/>
            <w:gridSpan w:val="2"/>
            <w:tcBorders>
              <w:top w:val="single" w:sz="8" w:space="0" w:color="000000"/>
              <w:left w:val="single" w:sz="8" w:space="0" w:color="000000"/>
              <w:bottom w:val="single" w:sz="4" w:space="0" w:color="auto"/>
              <w:right w:val="single" w:sz="4" w:space="0" w:color="000000"/>
            </w:tcBorders>
          </w:tcPr>
          <w:p w14:paraId="0DE6E16C" w14:textId="77777777" w:rsidR="000C3488" w:rsidRPr="004C6AC3" w:rsidRDefault="000C3488" w:rsidP="008B6B23">
            <w:pPr>
              <w:jc w:val="center"/>
              <w:rPr>
                <w:rFonts w:ascii="Times New Roman" w:hAnsi="Times New Roman"/>
                <w:b/>
                <w:bCs/>
                <w:color w:val="000000"/>
                <w:sz w:val="14"/>
                <w:szCs w:val="14"/>
                <w:lang w:eastAsia="ru-RU"/>
              </w:rPr>
            </w:pPr>
          </w:p>
        </w:tc>
        <w:tc>
          <w:tcPr>
            <w:tcW w:w="14036" w:type="dxa"/>
            <w:gridSpan w:val="15"/>
            <w:tcBorders>
              <w:top w:val="single" w:sz="8" w:space="0" w:color="000000"/>
              <w:left w:val="single" w:sz="8" w:space="0" w:color="000000"/>
              <w:bottom w:val="single" w:sz="4" w:space="0" w:color="auto"/>
              <w:right w:val="single" w:sz="4" w:space="0" w:color="000000"/>
            </w:tcBorders>
            <w:shd w:val="clear" w:color="auto" w:fill="auto"/>
            <w:vAlign w:val="center"/>
            <w:hideMark/>
          </w:tcPr>
          <w:p w14:paraId="6D629F68" w14:textId="77777777" w:rsidR="000C3488" w:rsidRPr="004C6AC3" w:rsidRDefault="000C3488" w:rsidP="008B6B23">
            <w:pPr>
              <w:jc w:val="center"/>
              <w:rPr>
                <w:rFonts w:ascii="Times New Roman" w:hAnsi="Times New Roman"/>
                <w:b/>
                <w:bCs/>
                <w:color w:val="000000"/>
                <w:sz w:val="14"/>
                <w:szCs w:val="14"/>
                <w:lang w:eastAsia="ru-RU"/>
              </w:rPr>
            </w:pPr>
            <w:r w:rsidRPr="004C6AC3">
              <w:rPr>
                <w:rFonts w:ascii="Times New Roman" w:hAnsi="Times New Roman"/>
                <w:b/>
                <w:bCs/>
                <w:color w:val="000000"/>
                <w:sz w:val="14"/>
                <w:szCs w:val="14"/>
                <w:lang w:eastAsia="ru-RU"/>
              </w:rPr>
              <w:t>Цель подпрограммы –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c>
          <w:tcPr>
            <w:tcW w:w="819" w:type="dxa"/>
            <w:tcBorders>
              <w:top w:val="single" w:sz="8" w:space="0" w:color="000000"/>
              <w:left w:val="single" w:sz="8" w:space="0" w:color="000000"/>
              <w:bottom w:val="single" w:sz="4" w:space="0" w:color="auto"/>
              <w:right w:val="single" w:sz="4" w:space="0" w:color="000000"/>
            </w:tcBorders>
          </w:tcPr>
          <w:p w14:paraId="02C0FFB7" w14:textId="77777777" w:rsidR="000C3488" w:rsidRPr="004C6AC3" w:rsidRDefault="000C3488" w:rsidP="008B6B23">
            <w:pPr>
              <w:jc w:val="center"/>
              <w:rPr>
                <w:rFonts w:ascii="Times New Roman" w:hAnsi="Times New Roman"/>
                <w:b/>
                <w:bCs/>
                <w:color w:val="000000"/>
                <w:sz w:val="14"/>
                <w:szCs w:val="14"/>
                <w:lang w:eastAsia="ru-RU"/>
              </w:rPr>
            </w:pPr>
          </w:p>
        </w:tc>
      </w:tr>
      <w:tr w:rsidR="000C3488" w:rsidRPr="004C6AC3" w14:paraId="7EBB272F" w14:textId="411ECE6C" w:rsidTr="000C3488">
        <w:trPr>
          <w:trHeight w:val="645"/>
        </w:trPr>
        <w:tc>
          <w:tcPr>
            <w:tcW w:w="605" w:type="dxa"/>
            <w:tcBorders>
              <w:top w:val="nil"/>
              <w:left w:val="single" w:sz="8" w:space="0" w:color="000000"/>
              <w:bottom w:val="single" w:sz="8" w:space="0" w:color="000000"/>
              <w:right w:val="nil"/>
            </w:tcBorders>
            <w:shd w:val="clear" w:color="auto" w:fill="auto"/>
            <w:vAlign w:val="center"/>
            <w:hideMark/>
          </w:tcPr>
          <w:p w14:paraId="05DDA95D"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1</w:t>
            </w:r>
          </w:p>
        </w:tc>
        <w:tc>
          <w:tcPr>
            <w:tcW w:w="2302" w:type="dxa"/>
            <w:gridSpan w:val="2"/>
            <w:tcBorders>
              <w:top w:val="nil"/>
              <w:left w:val="single" w:sz="8" w:space="0" w:color="000000"/>
              <w:bottom w:val="single" w:sz="8" w:space="0" w:color="000000"/>
              <w:right w:val="nil"/>
            </w:tcBorders>
            <w:shd w:val="clear" w:color="auto" w:fill="auto"/>
            <w:vAlign w:val="center"/>
            <w:hideMark/>
          </w:tcPr>
          <w:p w14:paraId="23B70929" w14:textId="77777777" w:rsidR="000C3488" w:rsidRPr="004C6AC3" w:rsidRDefault="000C3488" w:rsidP="008B6B23">
            <w:pPr>
              <w:rPr>
                <w:rFonts w:ascii="Times New Roman" w:hAnsi="Times New Roman"/>
                <w:color w:val="000000"/>
                <w:sz w:val="14"/>
                <w:szCs w:val="14"/>
                <w:lang w:eastAsia="ru-RU"/>
              </w:rPr>
            </w:pPr>
            <w:r w:rsidRPr="004C6AC3">
              <w:rPr>
                <w:rFonts w:ascii="Times New Roman" w:hAnsi="Times New Roman"/>
                <w:color w:val="000000"/>
                <w:sz w:val="14"/>
                <w:szCs w:val="14"/>
                <w:lang w:eastAsia="ru-RU"/>
              </w:rPr>
              <w:t>Снижение числа аварий в системах водоснабжения, водоотведения и очистки сточных вод</w:t>
            </w:r>
          </w:p>
        </w:tc>
        <w:tc>
          <w:tcPr>
            <w:tcW w:w="943" w:type="dxa"/>
            <w:tcBorders>
              <w:top w:val="nil"/>
              <w:left w:val="single" w:sz="8" w:space="0" w:color="000000"/>
              <w:bottom w:val="single" w:sz="8" w:space="0" w:color="000000"/>
              <w:right w:val="nil"/>
            </w:tcBorders>
            <w:shd w:val="clear" w:color="auto" w:fill="auto"/>
            <w:vAlign w:val="center"/>
            <w:hideMark/>
          </w:tcPr>
          <w:p w14:paraId="3FE74276"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Единица</w:t>
            </w:r>
          </w:p>
        </w:tc>
        <w:tc>
          <w:tcPr>
            <w:tcW w:w="1157" w:type="dxa"/>
            <w:tcBorders>
              <w:top w:val="nil"/>
              <w:left w:val="single" w:sz="8" w:space="0" w:color="000000"/>
              <w:bottom w:val="single" w:sz="8" w:space="0" w:color="000000"/>
              <w:right w:val="nil"/>
            </w:tcBorders>
            <w:shd w:val="clear" w:color="auto" w:fill="auto"/>
            <w:vAlign w:val="center"/>
            <w:hideMark/>
          </w:tcPr>
          <w:p w14:paraId="25ED772B"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Статистическая отчетность</w:t>
            </w:r>
          </w:p>
        </w:tc>
        <w:tc>
          <w:tcPr>
            <w:tcW w:w="880" w:type="dxa"/>
            <w:tcBorders>
              <w:top w:val="nil"/>
              <w:left w:val="single" w:sz="8" w:space="0" w:color="000000"/>
              <w:bottom w:val="single" w:sz="8" w:space="0" w:color="000000"/>
              <w:right w:val="single" w:sz="8" w:space="0" w:color="000000"/>
            </w:tcBorders>
          </w:tcPr>
          <w:p w14:paraId="22017F58" w14:textId="77777777" w:rsidR="000C3488" w:rsidRDefault="000C3488" w:rsidP="008B6B23">
            <w:pPr>
              <w:jc w:val="center"/>
              <w:rPr>
                <w:rFonts w:ascii="Times New Roman" w:hAnsi="Times New Roman"/>
                <w:color w:val="000000"/>
                <w:sz w:val="14"/>
                <w:szCs w:val="14"/>
                <w:lang w:eastAsia="ru-RU"/>
              </w:rPr>
            </w:pPr>
          </w:p>
          <w:p w14:paraId="2E7F1AD4" w14:textId="77777777" w:rsidR="000C3488" w:rsidRPr="004C6AC3" w:rsidRDefault="000C3488" w:rsidP="008B6B23">
            <w:pPr>
              <w:jc w:val="center"/>
              <w:rPr>
                <w:rFonts w:ascii="Times New Roman" w:hAnsi="Times New Roman"/>
                <w:color w:val="000000"/>
                <w:sz w:val="14"/>
                <w:szCs w:val="14"/>
                <w:lang w:eastAsia="ru-RU"/>
              </w:rPr>
            </w:pPr>
            <w:r>
              <w:rPr>
                <w:rFonts w:ascii="Times New Roman" w:hAnsi="Times New Roman"/>
                <w:color w:val="000000"/>
                <w:sz w:val="14"/>
                <w:szCs w:val="14"/>
                <w:lang w:eastAsia="ru-RU"/>
              </w:rPr>
              <w:t>0,01</w:t>
            </w:r>
          </w:p>
        </w:tc>
        <w:tc>
          <w:tcPr>
            <w:tcW w:w="722" w:type="dxa"/>
            <w:tcBorders>
              <w:top w:val="nil"/>
              <w:left w:val="single" w:sz="8" w:space="0" w:color="000000"/>
              <w:bottom w:val="single" w:sz="8" w:space="0" w:color="000000"/>
              <w:right w:val="nil"/>
            </w:tcBorders>
            <w:shd w:val="clear" w:color="auto" w:fill="auto"/>
            <w:vAlign w:val="center"/>
            <w:hideMark/>
          </w:tcPr>
          <w:p w14:paraId="5D34F1E8"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Х</w:t>
            </w:r>
          </w:p>
        </w:tc>
        <w:tc>
          <w:tcPr>
            <w:tcW w:w="834" w:type="dxa"/>
            <w:tcBorders>
              <w:top w:val="nil"/>
              <w:left w:val="single" w:sz="8" w:space="0" w:color="000000"/>
              <w:bottom w:val="single" w:sz="8" w:space="0" w:color="000000"/>
              <w:right w:val="nil"/>
            </w:tcBorders>
            <w:shd w:val="clear" w:color="auto" w:fill="auto"/>
            <w:vAlign w:val="center"/>
            <w:hideMark/>
          </w:tcPr>
          <w:p w14:paraId="533148A4"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Х</w:t>
            </w:r>
          </w:p>
        </w:tc>
        <w:tc>
          <w:tcPr>
            <w:tcW w:w="833" w:type="dxa"/>
            <w:tcBorders>
              <w:top w:val="nil"/>
              <w:left w:val="single" w:sz="8" w:space="0" w:color="000000"/>
              <w:bottom w:val="single" w:sz="8" w:space="0" w:color="000000"/>
              <w:right w:val="nil"/>
            </w:tcBorders>
            <w:shd w:val="clear" w:color="auto" w:fill="auto"/>
            <w:vAlign w:val="center"/>
            <w:hideMark/>
          </w:tcPr>
          <w:p w14:paraId="24BCA2FB"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1</w:t>
            </w:r>
          </w:p>
        </w:tc>
        <w:tc>
          <w:tcPr>
            <w:tcW w:w="699" w:type="dxa"/>
            <w:tcBorders>
              <w:top w:val="nil"/>
              <w:left w:val="single" w:sz="8" w:space="0" w:color="000000"/>
              <w:bottom w:val="single" w:sz="8" w:space="0" w:color="000000"/>
              <w:right w:val="nil"/>
            </w:tcBorders>
            <w:shd w:val="clear" w:color="auto" w:fill="auto"/>
            <w:vAlign w:val="center"/>
            <w:hideMark/>
          </w:tcPr>
          <w:p w14:paraId="73C54422"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2</w:t>
            </w:r>
          </w:p>
        </w:tc>
        <w:tc>
          <w:tcPr>
            <w:tcW w:w="968" w:type="dxa"/>
            <w:tcBorders>
              <w:top w:val="nil"/>
              <w:left w:val="single" w:sz="8" w:space="0" w:color="000000"/>
              <w:bottom w:val="single" w:sz="8" w:space="0" w:color="000000"/>
              <w:right w:val="single" w:sz="8" w:space="0" w:color="000000"/>
            </w:tcBorders>
            <w:shd w:val="clear" w:color="auto" w:fill="auto"/>
            <w:vAlign w:val="center"/>
            <w:hideMark/>
          </w:tcPr>
          <w:p w14:paraId="71D3BB18"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4</w:t>
            </w:r>
          </w:p>
        </w:tc>
        <w:tc>
          <w:tcPr>
            <w:tcW w:w="834" w:type="dxa"/>
            <w:tcBorders>
              <w:top w:val="nil"/>
              <w:left w:val="nil"/>
              <w:bottom w:val="single" w:sz="8" w:space="0" w:color="000000"/>
              <w:right w:val="single" w:sz="8" w:space="0" w:color="000000"/>
            </w:tcBorders>
            <w:shd w:val="clear" w:color="auto" w:fill="auto"/>
            <w:vAlign w:val="center"/>
            <w:hideMark/>
          </w:tcPr>
          <w:p w14:paraId="62BD738A"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3</w:t>
            </w:r>
          </w:p>
        </w:tc>
        <w:tc>
          <w:tcPr>
            <w:tcW w:w="699" w:type="dxa"/>
            <w:tcBorders>
              <w:top w:val="nil"/>
              <w:left w:val="nil"/>
              <w:bottom w:val="single" w:sz="8" w:space="0" w:color="000000"/>
              <w:right w:val="single" w:sz="8" w:space="0" w:color="000000"/>
            </w:tcBorders>
            <w:shd w:val="clear" w:color="auto" w:fill="auto"/>
            <w:vAlign w:val="center"/>
            <w:hideMark/>
          </w:tcPr>
          <w:p w14:paraId="19065DA9"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4</w:t>
            </w:r>
          </w:p>
        </w:tc>
        <w:tc>
          <w:tcPr>
            <w:tcW w:w="968" w:type="dxa"/>
            <w:tcBorders>
              <w:top w:val="nil"/>
              <w:left w:val="nil"/>
              <w:bottom w:val="single" w:sz="8" w:space="0" w:color="000000"/>
              <w:right w:val="single" w:sz="8" w:space="0" w:color="000000"/>
            </w:tcBorders>
            <w:shd w:val="clear" w:color="auto" w:fill="auto"/>
            <w:vAlign w:val="center"/>
            <w:hideMark/>
          </w:tcPr>
          <w:p w14:paraId="2443DEC8"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0</w:t>
            </w:r>
          </w:p>
        </w:tc>
        <w:tc>
          <w:tcPr>
            <w:tcW w:w="833" w:type="dxa"/>
            <w:tcBorders>
              <w:top w:val="nil"/>
              <w:left w:val="nil"/>
              <w:bottom w:val="single" w:sz="8" w:space="0" w:color="000000"/>
              <w:right w:val="single" w:sz="8" w:space="0" w:color="000000"/>
            </w:tcBorders>
            <w:shd w:val="clear" w:color="auto" w:fill="auto"/>
            <w:vAlign w:val="center"/>
            <w:hideMark/>
          </w:tcPr>
          <w:p w14:paraId="5AC675F2"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0</w:t>
            </w:r>
          </w:p>
        </w:tc>
        <w:tc>
          <w:tcPr>
            <w:tcW w:w="834" w:type="dxa"/>
            <w:tcBorders>
              <w:top w:val="nil"/>
              <w:left w:val="nil"/>
              <w:bottom w:val="single" w:sz="8" w:space="0" w:color="000000"/>
              <w:right w:val="single" w:sz="8" w:space="0" w:color="000000"/>
            </w:tcBorders>
            <w:shd w:val="clear" w:color="auto" w:fill="auto"/>
            <w:vAlign w:val="center"/>
            <w:hideMark/>
          </w:tcPr>
          <w:p w14:paraId="0AA7B636"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0</w:t>
            </w:r>
          </w:p>
        </w:tc>
        <w:tc>
          <w:tcPr>
            <w:tcW w:w="833" w:type="dxa"/>
            <w:tcBorders>
              <w:top w:val="nil"/>
              <w:left w:val="nil"/>
              <w:bottom w:val="single" w:sz="8" w:space="0" w:color="000000"/>
              <w:right w:val="single" w:sz="8" w:space="0" w:color="000000"/>
            </w:tcBorders>
            <w:shd w:val="clear" w:color="auto" w:fill="auto"/>
            <w:vAlign w:val="center"/>
            <w:hideMark/>
          </w:tcPr>
          <w:p w14:paraId="5F05DB4E" w14:textId="77777777" w:rsidR="000C3488" w:rsidRPr="004C6AC3" w:rsidRDefault="000C3488" w:rsidP="008B6B23">
            <w:pPr>
              <w:jc w:val="center"/>
              <w:rPr>
                <w:rFonts w:ascii="Times New Roman" w:hAnsi="Times New Roman"/>
                <w:color w:val="000000"/>
                <w:sz w:val="14"/>
                <w:szCs w:val="14"/>
                <w:lang w:eastAsia="ru-RU"/>
              </w:rPr>
            </w:pPr>
            <w:r w:rsidRPr="004C6AC3">
              <w:rPr>
                <w:rFonts w:ascii="Times New Roman" w:hAnsi="Times New Roman"/>
                <w:color w:val="000000"/>
                <w:sz w:val="14"/>
                <w:szCs w:val="14"/>
                <w:lang w:eastAsia="ru-RU"/>
              </w:rPr>
              <w:t>0</w:t>
            </w:r>
          </w:p>
        </w:tc>
        <w:tc>
          <w:tcPr>
            <w:tcW w:w="819" w:type="dxa"/>
            <w:tcBorders>
              <w:top w:val="nil"/>
              <w:left w:val="nil"/>
              <w:bottom w:val="single" w:sz="8" w:space="0" w:color="000000"/>
              <w:right w:val="single" w:sz="8" w:space="0" w:color="000000"/>
            </w:tcBorders>
          </w:tcPr>
          <w:p w14:paraId="7787E39B" w14:textId="77777777" w:rsidR="000C3488" w:rsidRDefault="000C3488" w:rsidP="008B6B23">
            <w:pPr>
              <w:jc w:val="center"/>
              <w:rPr>
                <w:rFonts w:ascii="Times New Roman" w:hAnsi="Times New Roman"/>
                <w:color w:val="000000"/>
                <w:sz w:val="14"/>
                <w:szCs w:val="14"/>
                <w:lang w:eastAsia="ru-RU"/>
              </w:rPr>
            </w:pPr>
          </w:p>
          <w:p w14:paraId="62C30E06" w14:textId="77777777" w:rsidR="000C3488" w:rsidRDefault="000C3488" w:rsidP="008B6B23">
            <w:pPr>
              <w:jc w:val="center"/>
              <w:rPr>
                <w:rFonts w:ascii="Times New Roman" w:hAnsi="Times New Roman"/>
                <w:color w:val="000000"/>
                <w:sz w:val="14"/>
                <w:szCs w:val="14"/>
                <w:lang w:eastAsia="ru-RU"/>
              </w:rPr>
            </w:pPr>
          </w:p>
          <w:p w14:paraId="55E1CEE4" w14:textId="6FFDF64F" w:rsidR="000C3488" w:rsidRPr="004C6AC3" w:rsidRDefault="000C3488" w:rsidP="008B6B23">
            <w:pPr>
              <w:jc w:val="center"/>
              <w:rPr>
                <w:rFonts w:ascii="Times New Roman" w:hAnsi="Times New Roman"/>
                <w:color w:val="000000"/>
                <w:sz w:val="14"/>
                <w:szCs w:val="14"/>
                <w:lang w:eastAsia="ru-RU"/>
              </w:rPr>
            </w:pPr>
            <w:r>
              <w:rPr>
                <w:rFonts w:ascii="Times New Roman" w:hAnsi="Times New Roman"/>
                <w:color w:val="000000"/>
                <w:sz w:val="14"/>
                <w:szCs w:val="14"/>
                <w:lang w:eastAsia="ru-RU"/>
              </w:rPr>
              <w:t>0</w:t>
            </w:r>
          </w:p>
        </w:tc>
      </w:tr>
    </w:tbl>
    <w:p w14:paraId="6CDB2CD5" w14:textId="77777777" w:rsidR="00EE1FF7" w:rsidRDefault="00EE1FF7" w:rsidP="00EE1FF7">
      <w:pPr>
        <w:ind w:left="9923"/>
        <w:rPr>
          <w:rFonts w:ascii="Times New Roman" w:hAnsi="Times New Roman"/>
        </w:rPr>
      </w:pPr>
    </w:p>
    <w:p w14:paraId="2F53E3D6" w14:textId="77777777" w:rsidR="00EE1FF7" w:rsidRPr="006F7D7D" w:rsidRDefault="00EE1FF7" w:rsidP="00EE1FF7">
      <w:pPr>
        <w:ind w:left="9923"/>
        <w:rPr>
          <w:rFonts w:ascii="Times New Roman" w:hAnsi="Times New Roman"/>
          <w:sz w:val="28"/>
          <w:szCs w:val="28"/>
        </w:rPr>
      </w:pPr>
      <w:r>
        <w:rPr>
          <w:rFonts w:ascii="Times New Roman" w:hAnsi="Times New Roman"/>
        </w:rPr>
        <w:t>Приложение № 2</w:t>
      </w:r>
      <w:r w:rsidRPr="006F7D7D">
        <w:rPr>
          <w:rFonts w:ascii="Times New Roman" w:hAnsi="Times New Roman"/>
        </w:rPr>
        <w:t xml:space="preserve"> к подпрограмме № 5«Чистая вода» </w:t>
      </w:r>
    </w:p>
    <w:p w14:paraId="40585758" w14:textId="77777777" w:rsidR="00EE1FF7" w:rsidRDefault="00EE1FF7" w:rsidP="00EE1FF7">
      <w:pPr>
        <w:ind w:left="4956" w:firstLine="6"/>
        <w:rPr>
          <w:rFonts w:ascii="Times New Roman" w:hAnsi="Times New Roman"/>
        </w:rPr>
      </w:pPr>
      <w:r w:rsidRPr="006F7D7D">
        <w:rPr>
          <w:rFonts w:ascii="Times New Roman" w:hAnsi="Times New Roman"/>
        </w:rPr>
        <w:t>Перечень мероприятий подпрограммы</w:t>
      </w:r>
    </w:p>
    <w:tbl>
      <w:tblPr>
        <w:tblStyle w:val="aa"/>
        <w:tblpPr w:leftFromText="180" w:rightFromText="180" w:vertAnchor="text" w:horzAnchor="page" w:tblpX="643" w:tblpY="120"/>
        <w:tblW w:w="15871" w:type="dxa"/>
        <w:tblLayout w:type="fixed"/>
        <w:tblLook w:val="04A0" w:firstRow="1" w:lastRow="0" w:firstColumn="1" w:lastColumn="0" w:noHBand="0" w:noVBand="1"/>
      </w:tblPr>
      <w:tblGrid>
        <w:gridCol w:w="762"/>
        <w:gridCol w:w="1538"/>
        <w:gridCol w:w="1522"/>
        <w:gridCol w:w="504"/>
        <w:gridCol w:w="567"/>
        <w:gridCol w:w="1025"/>
        <w:gridCol w:w="522"/>
        <w:gridCol w:w="576"/>
        <w:gridCol w:w="186"/>
        <w:gridCol w:w="369"/>
        <w:gridCol w:w="704"/>
        <w:gridCol w:w="558"/>
        <w:gridCol w:w="674"/>
        <w:gridCol w:w="736"/>
        <w:gridCol w:w="736"/>
        <w:gridCol w:w="558"/>
        <w:gridCol w:w="649"/>
        <w:gridCol w:w="567"/>
        <w:gridCol w:w="709"/>
        <w:gridCol w:w="850"/>
        <w:gridCol w:w="709"/>
        <w:gridCol w:w="850"/>
      </w:tblGrid>
      <w:tr w:rsidR="00692CB5" w14:paraId="765DD55A" w14:textId="77777777" w:rsidTr="00692CB5">
        <w:trPr>
          <w:trHeight w:val="989"/>
        </w:trPr>
        <w:tc>
          <w:tcPr>
            <w:tcW w:w="2300" w:type="dxa"/>
            <w:gridSpan w:val="2"/>
            <w:vMerge w:val="restart"/>
          </w:tcPr>
          <w:p w14:paraId="181B933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Наименование программы, подпрограммы</w:t>
            </w:r>
          </w:p>
        </w:tc>
        <w:tc>
          <w:tcPr>
            <w:tcW w:w="1522" w:type="dxa"/>
            <w:vMerge w:val="restart"/>
          </w:tcPr>
          <w:p w14:paraId="74EAE94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РБС</w:t>
            </w:r>
          </w:p>
        </w:tc>
        <w:tc>
          <w:tcPr>
            <w:tcW w:w="2618" w:type="dxa"/>
            <w:gridSpan w:val="4"/>
          </w:tcPr>
          <w:p w14:paraId="7303921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Код бюджетной классификации</w:t>
            </w:r>
          </w:p>
        </w:tc>
        <w:tc>
          <w:tcPr>
            <w:tcW w:w="762" w:type="dxa"/>
            <w:gridSpan w:val="2"/>
          </w:tcPr>
          <w:p w14:paraId="794BF93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7819" w:type="dxa"/>
            <w:gridSpan w:val="12"/>
          </w:tcPr>
          <w:p w14:paraId="6B088C24" w14:textId="60E2D681"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850" w:type="dxa"/>
          </w:tcPr>
          <w:p w14:paraId="41F530C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Ожидаемый результат от реализации программного мероприятия</w:t>
            </w:r>
          </w:p>
        </w:tc>
      </w:tr>
      <w:tr w:rsidR="00692CB5" w14:paraId="71D16851" w14:textId="77777777" w:rsidTr="00692CB5">
        <w:tc>
          <w:tcPr>
            <w:tcW w:w="2300" w:type="dxa"/>
            <w:gridSpan w:val="2"/>
            <w:vMerge/>
          </w:tcPr>
          <w:p w14:paraId="08CED65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1522" w:type="dxa"/>
            <w:vMerge/>
          </w:tcPr>
          <w:p w14:paraId="02013F7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504" w:type="dxa"/>
          </w:tcPr>
          <w:p w14:paraId="04EB8D4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РБС</w:t>
            </w:r>
          </w:p>
        </w:tc>
        <w:tc>
          <w:tcPr>
            <w:tcW w:w="567" w:type="dxa"/>
          </w:tcPr>
          <w:p w14:paraId="5B96706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roofErr w:type="spellStart"/>
            <w:r>
              <w:rPr>
                <w:rFonts w:ascii="Times New Roman" w:hAnsi="Times New Roman"/>
                <w:sz w:val="16"/>
                <w:szCs w:val="16"/>
                <w:lang w:eastAsia="ru-RU"/>
              </w:rPr>
              <w:t>РзПр</w:t>
            </w:r>
            <w:proofErr w:type="spellEnd"/>
          </w:p>
        </w:tc>
        <w:tc>
          <w:tcPr>
            <w:tcW w:w="1025" w:type="dxa"/>
          </w:tcPr>
          <w:p w14:paraId="3562C09A" w14:textId="77777777" w:rsidR="00692CB5" w:rsidRDefault="00692CB5" w:rsidP="008B6B23">
            <w:pPr>
              <w:tabs>
                <w:tab w:val="left" w:pos="1134"/>
                <w:tab w:val="left" w:pos="1276"/>
                <w:tab w:val="left" w:pos="1418"/>
              </w:tabs>
              <w:autoSpaceDE w:val="0"/>
              <w:autoSpaceDN w:val="0"/>
              <w:adjustRightInd w:val="0"/>
              <w:ind w:right="-1"/>
              <w:jc w:val="center"/>
              <w:outlineLvl w:val="1"/>
              <w:rPr>
                <w:rFonts w:ascii="Times New Roman" w:hAnsi="Times New Roman"/>
                <w:sz w:val="16"/>
                <w:szCs w:val="16"/>
                <w:lang w:eastAsia="ru-RU"/>
              </w:rPr>
            </w:pPr>
            <w:r>
              <w:rPr>
                <w:rFonts w:ascii="Times New Roman" w:hAnsi="Times New Roman"/>
                <w:sz w:val="16"/>
                <w:szCs w:val="16"/>
                <w:lang w:eastAsia="ru-RU"/>
              </w:rPr>
              <w:t>ЦСР</w:t>
            </w:r>
          </w:p>
        </w:tc>
        <w:tc>
          <w:tcPr>
            <w:tcW w:w="522" w:type="dxa"/>
          </w:tcPr>
          <w:p w14:paraId="2883B06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ВР</w:t>
            </w:r>
          </w:p>
        </w:tc>
        <w:tc>
          <w:tcPr>
            <w:tcW w:w="576" w:type="dxa"/>
          </w:tcPr>
          <w:p w14:paraId="5F13652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2014</w:t>
            </w:r>
          </w:p>
        </w:tc>
        <w:tc>
          <w:tcPr>
            <w:tcW w:w="555" w:type="dxa"/>
            <w:gridSpan w:val="2"/>
          </w:tcPr>
          <w:p w14:paraId="061CDED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2015</w:t>
            </w:r>
          </w:p>
        </w:tc>
        <w:tc>
          <w:tcPr>
            <w:tcW w:w="704" w:type="dxa"/>
          </w:tcPr>
          <w:p w14:paraId="1C9E9FA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2016</w:t>
            </w:r>
          </w:p>
        </w:tc>
        <w:tc>
          <w:tcPr>
            <w:tcW w:w="558" w:type="dxa"/>
          </w:tcPr>
          <w:p w14:paraId="0C5E80B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2017</w:t>
            </w:r>
          </w:p>
        </w:tc>
        <w:tc>
          <w:tcPr>
            <w:tcW w:w="674" w:type="dxa"/>
          </w:tcPr>
          <w:p w14:paraId="207C99D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2018</w:t>
            </w:r>
          </w:p>
        </w:tc>
        <w:tc>
          <w:tcPr>
            <w:tcW w:w="736" w:type="dxa"/>
          </w:tcPr>
          <w:p w14:paraId="6725964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2019</w:t>
            </w:r>
          </w:p>
        </w:tc>
        <w:tc>
          <w:tcPr>
            <w:tcW w:w="736" w:type="dxa"/>
          </w:tcPr>
          <w:p w14:paraId="28031A3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2020</w:t>
            </w:r>
          </w:p>
        </w:tc>
        <w:tc>
          <w:tcPr>
            <w:tcW w:w="558" w:type="dxa"/>
          </w:tcPr>
          <w:p w14:paraId="1A1112C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2021</w:t>
            </w:r>
          </w:p>
        </w:tc>
        <w:tc>
          <w:tcPr>
            <w:tcW w:w="649" w:type="dxa"/>
          </w:tcPr>
          <w:p w14:paraId="1C097C7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2022</w:t>
            </w:r>
          </w:p>
        </w:tc>
        <w:tc>
          <w:tcPr>
            <w:tcW w:w="567" w:type="dxa"/>
          </w:tcPr>
          <w:p w14:paraId="32F8887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2023</w:t>
            </w:r>
          </w:p>
        </w:tc>
        <w:tc>
          <w:tcPr>
            <w:tcW w:w="709" w:type="dxa"/>
          </w:tcPr>
          <w:p w14:paraId="03992A8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2024</w:t>
            </w:r>
          </w:p>
        </w:tc>
        <w:tc>
          <w:tcPr>
            <w:tcW w:w="850" w:type="dxa"/>
          </w:tcPr>
          <w:p w14:paraId="2E6D5E05" w14:textId="0278FA75"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2025</w:t>
            </w:r>
          </w:p>
        </w:tc>
        <w:tc>
          <w:tcPr>
            <w:tcW w:w="709" w:type="dxa"/>
          </w:tcPr>
          <w:p w14:paraId="260083D0" w14:textId="72A49176"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Итого</w:t>
            </w:r>
          </w:p>
        </w:tc>
        <w:tc>
          <w:tcPr>
            <w:tcW w:w="850" w:type="dxa"/>
          </w:tcPr>
          <w:p w14:paraId="7CCD7A1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3EBF44D2" w14:textId="77777777" w:rsidTr="00692CB5">
        <w:tc>
          <w:tcPr>
            <w:tcW w:w="762" w:type="dxa"/>
          </w:tcPr>
          <w:p w14:paraId="4542C20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15109" w:type="dxa"/>
            <w:gridSpan w:val="21"/>
          </w:tcPr>
          <w:p w14:paraId="099BF2D3" w14:textId="34BCACED"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Подпрограмма № 5 «Чистая вода»</w:t>
            </w:r>
          </w:p>
        </w:tc>
      </w:tr>
      <w:tr w:rsidR="00692CB5" w14:paraId="42E61B1A" w14:textId="77777777" w:rsidTr="00692CB5">
        <w:tc>
          <w:tcPr>
            <w:tcW w:w="762" w:type="dxa"/>
          </w:tcPr>
          <w:p w14:paraId="7289E73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15109" w:type="dxa"/>
            <w:gridSpan w:val="21"/>
          </w:tcPr>
          <w:p w14:paraId="4AC000A8" w14:textId="2D1AA71E"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Цель подпрограммы: обеспечение населения питьевой водой, соответствующей требованиям безопасности, установленным санитарно-эпидемиологическими правилами</w:t>
            </w:r>
          </w:p>
        </w:tc>
      </w:tr>
      <w:tr w:rsidR="00692CB5" w14:paraId="79274371" w14:textId="77777777" w:rsidTr="00692CB5">
        <w:trPr>
          <w:trHeight w:val="274"/>
        </w:trPr>
        <w:tc>
          <w:tcPr>
            <w:tcW w:w="762" w:type="dxa"/>
          </w:tcPr>
          <w:p w14:paraId="052B6D0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15109" w:type="dxa"/>
            <w:gridSpan w:val="21"/>
          </w:tcPr>
          <w:p w14:paraId="10AA87C5" w14:textId="2F770C9B"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Задача: модернизация систем водоснабжения, водоотведения и очистки сточных вод города Дивногорска</w:t>
            </w:r>
          </w:p>
        </w:tc>
      </w:tr>
      <w:tr w:rsidR="00692CB5" w14:paraId="7779AEE0" w14:textId="77777777" w:rsidTr="00692CB5">
        <w:trPr>
          <w:trHeight w:val="604"/>
        </w:trPr>
        <w:tc>
          <w:tcPr>
            <w:tcW w:w="2300" w:type="dxa"/>
            <w:gridSpan w:val="2"/>
          </w:tcPr>
          <w:p w14:paraId="72532CB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Мероприятие 1. Проектирование и реконструкция подземного водозабора с Овсянка</w:t>
            </w:r>
          </w:p>
        </w:tc>
        <w:tc>
          <w:tcPr>
            <w:tcW w:w="1522" w:type="dxa"/>
          </w:tcPr>
          <w:p w14:paraId="7BE6C98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440EEE">
              <w:rPr>
                <w:rFonts w:ascii="Times New Roman" w:hAnsi="Times New Roman"/>
                <w:sz w:val="16"/>
                <w:szCs w:val="16"/>
                <w:lang w:eastAsia="ru-RU"/>
              </w:rPr>
              <w:t>МКУ «Городское хозяйство» города Дивногорска</w:t>
            </w:r>
          </w:p>
        </w:tc>
        <w:tc>
          <w:tcPr>
            <w:tcW w:w="504" w:type="dxa"/>
          </w:tcPr>
          <w:p w14:paraId="5FCE660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931</w:t>
            </w:r>
          </w:p>
        </w:tc>
        <w:tc>
          <w:tcPr>
            <w:tcW w:w="567" w:type="dxa"/>
          </w:tcPr>
          <w:p w14:paraId="0C2C417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1025" w:type="dxa"/>
          </w:tcPr>
          <w:p w14:paraId="18D7DA1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22" w:type="dxa"/>
          </w:tcPr>
          <w:p w14:paraId="2BD704E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76" w:type="dxa"/>
          </w:tcPr>
          <w:p w14:paraId="72E46D4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4042438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704" w:type="dxa"/>
          </w:tcPr>
          <w:p w14:paraId="49260F3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558" w:type="dxa"/>
          </w:tcPr>
          <w:p w14:paraId="5422F4D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674" w:type="dxa"/>
          </w:tcPr>
          <w:p w14:paraId="5C17D4F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736" w:type="dxa"/>
          </w:tcPr>
          <w:p w14:paraId="1951E10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736" w:type="dxa"/>
          </w:tcPr>
          <w:p w14:paraId="7533509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558" w:type="dxa"/>
          </w:tcPr>
          <w:p w14:paraId="4CA88D4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649" w:type="dxa"/>
          </w:tcPr>
          <w:p w14:paraId="7940822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567" w:type="dxa"/>
          </w:tcPr>
          <w:p w14:paraId="3ACF110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34CE00C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850" w:type="dxa"/>
          </w:tcPr>
          <w:p w14:paraId="4988494D" w14:textId="762D09B5"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5DFFCE91" w14:textId="6E0178E8"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850" w:type="dxa"/>
          </w:tcPr>
          <w:p w14:paraId="39A4847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28E049EA" w14:textId="77777777" w:rsidTr="00692CB5">
        <w:tc>
          <w:tcPr>
            <w:tcW w:w="2300" w:type="dxa"/>
            <w:gridSpan w:val="2"/>
          </w:tcPr>
          <w:p w14:paraId="1236C0B0" w14:textId="63761BF8"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Мероприятие 2. Замена ветхих магистральных сетей водоснабжения г. Дивногорска</w:t>
            </w:r>
          </w:p>
        </w:tc>
        <w:tc>
          <w:tcPr>
            <w:tcW w:w="1522" w:type="dxa"/>
          </w:tcPr>
          <w:p w14:paraId="598AD66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440EEE">
              <w:rPr>
                <w:rFonts w:ascii="Times New Roman" w:hAnsi="Times New Roman"/>
                <w:sz w:val="16"/>
                <w:szCs w:val="16"/>
                <w:lang w:eastAsia="ru-RU"/>
              </w:rPr>
              <w:t>МКУ «Городское хозяйство» города Дивногорска</w:t>
            </w:r>
          </w:p>
        </w:tc>
        <w:tc>
          <w:tcPr>
            <w:tcW w:w="504" w:type="dxa"/>
          </w:tcPr>
          <w:p w14:paraId="3E50560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931 </w:t>
            </w:r>
          </w:p>
        </w:tc>
        <w:tc>
          <w:tcPr>
            <w:tcW w:w="567" w:type="dxa"/>
          </w:tcPr>
          <w:p w14:paraId="2B0058B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1025" w:type="dxa"/>
          </w:tcPr>
          <w:p w14:paraId="4758B4C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22" w:type="dxa"/>
          </w:tcPr>
          <w:p w14:paraId="311C34F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76" w:type="dxa"/>
          </w:tcPr>
          <w:p w14:paraId="2229FA6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3F77D3C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704" w:type="dxa"/>
          </w:tcPr>
          <w:p w14:paraId="7304400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558" w:type="dxa"/>
          </w:tcPr>
          <w:p w14:paraId="0519120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674" w:type="dxa"/>
          </w:tcPr>
          <w:p w14:paraId="2DD4728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736" w:type="dxa"/>
          </w:tcPr>
          <w:p w14:paraId="4A3A676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736" w:type="dxa"/>
          </w:tcPr>
          <w:p w14:paraId="3D9EBE4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558" w:type="dxa"/>
          </w:tcPr>
          <w:p w14:paraId="0DF58E8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649" w:type="dxa"/>
          </w:tcPr>
          <w:p w14:paraId="206A368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567" w:type="dxa"/>
          </w:tcPr>
          <w:p w14:paraId="25BB80B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709" w:type="dxa"/>
          </w:tcPr>
          <w:p w14:paraId="2545968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850" w:type="dxa"/>
          </w:tcPr>
          <w:p w14:paraId="6449B218" w14:textId="38DA4F3B"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79AC1BF8" w14:textId="0C70F3E8"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850" w:type="dxa"/>
          </w:tcPr>
          <w:p w14:paraId="5AB9E70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r>
      <w:tr w:rsidR="00692CB5" w14:paraId="06D5FF29" w14:textId="77777777" w:rsidTr="00692CB5">
        <w:tc>
          <w:tcPr>
            <w:tcW w:w="2300" w:type="dxa"/>
            <w:gridSpan w:val="2"/>
          </w:tcPr>
          <w:p w14:paraId="3F80581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Мероприятие 3. Проектирование и строительство централизованного водоснабжения </w:t>
            </w:r>
            <w:proofErr w:type="spellStart"/>
            <w:r>
              <w:rPr>
                <w:rFonts w:ascii="Times New Roman" w:hAnsi="Times New Roman"/>
                <w:sz w:val="16"/>
                <w:szCs w:val="16"/>
                <w:lang w:eastAsia="ru-RU"/>
              </w:rPr>
              <w:t>п.Усть</w:t>
            </w:r>
            <w:proofErr w:type="spellEnd"/>
            <w:r>
              <w:rPr>
                <w:rFonts w:ascii="Times New Roman" w:hAnsi="Times New Roman"/>
                <w:sz w:val="16"/>
                <w:szCs w:val="16"/>
                <w:lang w:eastAsia="ru-RU"/>
              </w:rPr>
              <w:t>-Мана</w:t>
            </w:r>
          </w:p>
        </w:tc>
        <w:tc>
          <w:tcPr>
            <w:tcW w:w="1522" w:type="dxa"/>
          </w:tcPr>
          <w:p w14:paraId="39C0728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МКУ «Городское хозяйство» города Дивногорска</w:t>
            </w:r>
          </w:p>
        </w:tc>
        <w:tc>
          <w:tcPr>
            <w:tcW w:w="504" w:type="dxa"/>
          </w:tcPr>
          <w:p w14:paraId="26F573E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931</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w:t>
            </w:r>
          </w:p>
        </w:tc>
        <w:tc>
          <w:tcPr>
            <w:tcW w:w="567" w:type="dxa"/>
          </w:tcPr>
          <w:p w14:paraId="316CA29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w:t>
            </w:r>
          </w:p>
        </w:tc>
        <w:tc>
          <w:tcPr>
            <w:tcW w:w="1025" w:type="dxa"/>
          </w:tcPr>
          <w:p w14:paraId="2FA53DE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22" w:type="dxa"/>
          </w:tcPr>
          <w:p w14:paraId="7144038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76" w:type="dxa"/>
          </w:tcPr>
          <w:p w14:paraId="5949537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0 0</w:t>
            </w:r>
          </w:p>
        </w:tc>
        <w:tc>
          <w:tcPr>
            <w:tcW w:w="555" w:type="dxa"/>
            <w:gridSpan w:val="2"/>
          </w:tcPr>
          <w:p w14:paraId="6D14309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704" w:type="dxa"/>
          </w:tcPr>
          <w:p w14:paraId="3A98A5F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roofErr w:type="gramStart"/>
            <w:r>
              <w:rPr>
                <w:rFonts w:ascii="Times New Roman" w:hAnsi="Times New Roman"/>
                <w:sz w:val="16"/>
                <w:szCs w:val="16"/>
                <w:lang w:eastAsia="ru-RU"/>
              </w:rPr>
              <w:t xml:space="preserve">0 </w:t>
            </w:r>
            <w:r w:rsidRPr="00440EEE">
              <w:rPr>
                <w:rFonts w:ascii="Times New Roman" w:hAnsi="Times New Roman"/>
                <w:sz w:val="16"/>
                <w:szCs w:val="16"/>
                <w:lang w:eastAsia="ru-RU"/>
              </w:rPr>
              <w:t xml:space="preserve"> </w:t>
            </w:r>
            <w:r>
              <w:rPr>
                <w:rFonts w:ascii="Times New Roman" w:hAnsi="Times New Roman"/>
                <w:sz w:val="16"/>
                <w:szCs w:val="16"/>
                <w:lang w:eastAsia="ru-RU"/>
              </w:rPr>
              <w:t>0</w:t>
            </w:r>
            <w:proofErr w:type="gramEnd"/>
            <w:r>
              <w:rPr>
                <w:rFonts w:ascii="Times New Roman" w:hAnsi="Times New Roman"/>
                <w:sz w:val="16"/>
                <w:szCs w:val="16"/>
                <w:lang w:eastAsia="ru-RU"/>
              </w:rPr>
              <w:t xml:space="preserve"> </w:t>
            </w:r>
          </w:p>
        </w:tc>
        <w:tc>
          <w:tcPr>
            <w:tcW w:w="558" w:type="dxa"/>
          </w:tcPr>
          <w:p w14:paraId="0D24971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0</w:t>
            </w:r>
          </w:p>
        </w:tc>
        <w:tc>
          <w:tcPr>
            <w:tcW w:w="674" w:type="dxa"/>
          </w:tcPr>
          <w:p w14:paraId="4FC4AEA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476C6AE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r w:rsidRPr="00440EEE">
              <w:rPr>
                <w:rFonts w:ascii="Times New Roman" w:hAnsi="Times New Roman"/>
                <w:sz w:val="16"/>
                <w:szCs w:val="16"/>
                <w:lang w:eastAsia="ru-RU"/>
              </w:rPr>
              <w:t xml:space="preserve"> </w:t>
            </w:r>
          </w:p>
        </w:tc>
        <w:tc>
          <w:tcPr>
            <w:tcW w:w="736" w:type="dxa"/>
          </w:tcPr>
          <w:p w14:paraId="254EB30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0</w:t>
            </w:r>
          </w:p>
        </w:tc>
        <w:tc>
          <w:tcPr>
            <w:tcW w:w="558" w:type="dxa"/>
          </w:tcPr>
          <w:p w14:paraId="5737F95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0</w:t>
            </w:r>
          </w:p>
        </w:tc>
        <w:tc>
          <w:tcPr>
            <w:tcW w:w="649" w:type="dxa"/>
          </w:tcPr>
          <w:p w14:paraId="1964CBC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67" w:type="dxa"/>
          </w:tcPr>
          <w:p w14:paraId="4AEB71D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0</w:t>
            </w:r>
          </w:p>
        </w:tc>
        <w:tc>
          <w:tcPr>
            <w:tcW w:w="709" w:type="dxa"/>
          </w:tcPr>
          <w:p w14:paraId="457AC39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850" w:type="dxa"/>
          </w:tcPr>
          <w:p w14:paraId="55D2A5AC" w14:textId="2A1E592F"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11AEF93D" w14:textId="7A422000"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0</w:t>
            </w:r>
          </w:p>
        </w:tc>
        <w:tc>
          <w:tcPr>
            <w:tcW w:w="850" w:type="dxa"/>
          </w:tcPr>
          <w:p w14:paraId="009C4A2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04DD0266" w14:textId="77777777" w:rsidTr="00692CB5">
        <w:trPr>
          <w:trHeight w:val="695"/>
        </w:trPr>
        <w:tc>
          <w:tcPr>
            <w:tcW w:w="2300" w:type="dxa"/>
            <w:gridSpan w:val="2"/>
          </w:tcPr>
          <w:p w14:paraId="5AAA697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Мероприятие 4. Проектирование и реконструкция насосно-фильтровальной станции </w:t>
            </w:r>
            <w:proofErr w:type="spellStart"/>
            <w:r>
              <w:rPr>
                <w:rFonts w:ascii="Times New Roman" w:hAnsi="Times New Roman"/>
                <w:sz w:val="16"/>
                <w:szCs w:val="16"/>
                <w:lang w:eastAsia="ru-RU"/>
              </w:rPr>
              <w:t>г.Дивногорска</w:t>
            </w:r>
            <w:proofErr w:type="spellEnd"/>
          </w:p>
        </w:tc>
        <w:tc>
          <w:tcPr>
            <w:tcW w:w="1522" w:type="dxa"/>
          </w:tcPr>
          <w:p w14:paraId="569CC79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440EEE">
              <w:rPr>
                <w:rFonts w:ascii="Times New Roman" w:hAnsi="Times New Roman"/>
                <w:sz w:val="16"/>
                <w:szCs w:val="16"/>
                <w:lang w:eastAsia="ru-RU"/>
              </w:rPr>
              <w:t>МКУ «Городское хозяйство» города Дивногорска</w:t>
            </w:r>
          </w:p>
        </w:tc>
        <w:tc>
          <w:tcPr>
            <w:tcW w:w="504" w:type="dxa"/>
          </w:tcPr>
          <w:p w14:paraId="57A1EDC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931</w:t>
            </w:r>
          </w:p>
        </w:tc>
        <w:tc>
          <w:tcPr>
            <w:tcW w:w="567" w:type="dxa"/>
          </w:tcPr>
          <w:p w14:paraId="7A2BEA2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1025" w:type="dxa"/>
          </w:tcPr>
          <w:p w14:paraId="01C27B2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w:t>
            </w:r>
          </w:p>
        </w:tc>
        <w:tc>
          <w:tcPr>
            <w:tcW w:w="522" w:type="dxa"/>
          </w:tcPr>
          <w:p w14:paraId="1CFAC48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w:t>
            </w:r>
          </w:p>
        </w:tc>
        <w:tc>
          <w:tcPr>
            <w:tcW w:w="576" w:type="dxa"/>
          </w:tcPr>
          <w:p w14:paraId="5B53696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2A009CB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 </w:t>
            </w:r>
          </w:p>
        </w:tc>
        <w:tc>
          <w:tcPr>
            <w:tcW w:w="704" w:type="dxa"/>
          </w:tcPr>
          <w:p w14:paraId="748A018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558" w:type="dxa"/>
          </w:tcPr>
          <w:p w14:paraId="6D6AB14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674" w:type="dxa"/>
          </w:tcPr>
          <w:p w14:paraId="3120B59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36" w:type="dxa"/>
          </w:tcPr>
          <w:p w14:paraId="4EE3E50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0</w:t>
            </w:r>
          </w:p>
        </w:tc>
        <w:tc>
          <w:tcPr>
            <w:tcW w:w="736" w:type="dxa"/>
          </w:tcPr>
          <w:p w14:paraId="17D6491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0</w:t>
            </w:r>
          </w:p>
        </w:tc>
        <w:tc>
          <w:tcPr>
            <w:tcW w:w="558" w:type="dxa"/>
          </w:tcPr>
          <w:p w14:paraId="12BDA68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0 </w:t>
            </w:r>
          </w:p>
        </w:tc>
        <w:tc>
          <w:tcPr>
            <w:tcW w:w="649" w:type="dxa"/>
          </w:tcPr>
          <w:p w14:paraId="10AA805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0 </w:t>
            </w:r>
          </w:p>
        </w:tc>
        <w:tc>
          <w:tcPr>
            <w:tcW w:w="567" w:type="dxa"/>
          </w:tcPr>
          <w:p w14:paraId="7809F6F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3153995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355AEBB9" w14:textId="6950363D"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6F2ED9D9" w14:textId="0D2A9320"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736856F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w:t>
            </w:r>
            <w:r>
              <w:rPr>
                <w:rFonts w:ascii="Times New Roman" w:hAnsi="Times New Roman"/>
                <w:sz w:val="16"/>
                <w:szCs w:val="16"/>
                <w:lang w:eastAsia="ru-RU"/>
              </w:rPr>
              <w:t xml:space="preserve"> </w:t>
            </w:r>
          </w:p>
        </w:tc>
      </w:tr>
      <w:tr w:rsidR="00692CB5" w14:paraId="3962C8F6" w14:textId="77777777" w:rsidTr="00692CB5">
        <w:trPr>
          <w:trHeight w:val="704"/>
        </w:trPr>
        <w:tc>
          <w:tcPr>
            <w:tcW w:w="2300" w:type="dxa"/>
            <w:gridSpan w:val="2"/>
          </w:tcPr>
          <w:p w14:paraId="2DB1AD3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Мероприятие 5. Организация поисково-оценочных работ для резервного водоисточника города с использованием подземных вод</w:t>
            </w:r>
          </w:p>
        </w:tc>
        <w:tc>
          <w:tcPr>
            <w:tcW w:w="1522" w:type="dxa"/>
          </w:tcPr>
          <w:p w14:paraId="144FE11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440EEE">
              <w:rPr>
                <w:rFonts w:ascii="Times New Roman" w:hAnsi="Times New Roman"/>
                <w:sz w:val="16"/>
                <w:szCs w:val="16"/>
                <w:lang w:eastAsia="ru-RU"/>
              </w:rPr>
              <w:t>МКУ «Городское хозяйство» города Дивногорска</w:t>
            </w:r>
          </w:p>
        </w:tc>
        <w:tc>
          <w:tcPr>
            <w:tcW w:w="504" w:type="dxa"/>
          </w:tcPr>
          <w:p w14:paraId="577BFB3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931</w:t>
            </w:r>
          </w:p>
        </w:tc>
        <w:tc>
          <w:tcPr>
            <w:tcW w:w="567" w:type="dxa"/>
          </w:tcPr>
          <w:p w14:paraId="4A61331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1025" w:type="dxa"/>
          </w:tcPr>
          <w:p w14:paraId="0DF2B9F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22" w:type="dxa"/>
          </w:tcPr>
          <w:p w14:paraId="33D5688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76" w:type="dxa"/>
          </w:tcPr>
          <w:p w14:paraId="1D17486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21405C1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4" w:type="dxa"/>
          </w:tcPr>
          <w:p w14:paraId="3D1A010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29A62A2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74" w:type="dxa"/>
          </w:tcPr>
          <w:p w14:paraId="66AB23D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4E8B69A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5561882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19B23C5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49" w:type="dxa"/>
          </w:tcPr>
          <w:p w14:paraId="65C23B4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67" w:type="dxa"/>
          </w:tcPr>
          <w:p w14:paraId="676848C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9" w:type="dxa"/>
          </w:tcPr>
          <w:p w14:paraId="26BC4F5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541B6F16" w14:textId="453DBE04"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213D5331" w14:textId="7C11DB6A"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48AD3F5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04A6EC5A" w14:textId="77777777" w:rsidTr="00692CB5">
        <w:trPr>
          <w:trHeight w:val="841"/>
        </w:trPr>
        <w:tc>
          <w:tcPr>
            <w:tcW w:w="2300" w:type="dxa"/>
            <w:gridSpan w:val="2"/>
          </w:tcPr>
          <w:p w14:paraId="1DC46A9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Мероприятие 6. Проектирование и реконструкция очистных сооружений канализации </w:t>
            </w:r>
            <w:proofErr w:type="spellStart"/>
            <w:r>
              <w:rPr>
                <w:rFonts w:ascii="Times New Roman" w:hAnsi="Times New Roman"/>
                <w:sz w:val="16"/>
                <w:szCs w:val="16"/>
                <w:lang w:eastAsia="ru-RU"/>
              </w:rPr>
              <w:t>с.Овсянка</w:t>
            </w:r>
            <w:proofErr w:type="spellEnd"/>
          </w:p>
        </w:tc>
        <w:tc>
          <w:tcPr>
            <w:tcW w:w="1522" w:type="dxa"/>
          </w:tcPr>
          <w:p w14:paraId="133A324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440EEE">
              <w:rPr>
                <w:rFonts w:ascii="Times New Roman" w:hAnsi="Times New Roman"/>
                <w:sz w:val="16"/>
                <w:szCs w:val="16"/>
                <w:lang w:eastAsia="ru-RU"/>
              </w:rPr>
              <w:t>МКУ «Городское хозяйство» города Дивногорска</w:t>
            </w:r>
          </w:p>
        </w:tc>
        <w:tc>
          <w:tcPr>
            <w:tcW w:w="504" w:type="dxa"/>
          </w:tcPr>
          <w:p w14:paraId="3AA74DD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931</w:t>
            </w:r>
          </w:p>
        </w:tc>
        <w:tc>
          <w:tcPr>
            <w:tcW w:w="567" w:type="dxa"/>
          </w:tcPr>
          <w:p w14:paraId="3F631E7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1025" w:type="dxa"/>
          </w:tcPr>
          <w:p w14:paraId="58943C0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22" w:type="dxa"/>
          </w:tcPr>
          <w:p w14:paraId="49D0BED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76" w:type="dxa"/>
          </w:tcPr>
          <w:p w14:paraId="68367BE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0D3C041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4" w:type="dxa"/>
          </w:tcPr>
          <w:p w14:paraId="5274CE0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6610B1D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74" w:type="dxa"/>
          </w:tcPr>
          <w:p w14:paraId="29827F8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0E627D3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736B4CE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7672E9A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49" w:type="dxa"/>
          </w:tcPr>
          <w:p w14:paraId="317B7A1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67" w:type="dxa"/>
          </w:tcPr>
          <w:p w14:paraId="6906F7D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9" w:type="dxa"/>
          </w:tcPr>
          <w:p w14:paraId="4B5F54F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737DB899" w14:textId="6CAF82F5"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234A66DD" w14:textId="3B818951"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7858E06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5FFFE886" w14:textId="77777777" w:rsidTr="00692CB5">
        <w:tc>
          <w:tcPr>
            <w:tcW w:w="2300" w:type="dxa"/>
            <w:gridSpan w:val="2"/>
          </w:tcPr>
          <w:p w14:paraId="12C5ED1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lastRenderedPageBreak/>
              <w:t xml:space="preserve">  Мероприятие 7. Проектирование и реконструкция очистных сооружений канализации. Цех переработки осадка сточных вод</w:t>
            </w:r>
          </w:p>
        </w:tc>
        <w:tc>
          <w:tcPr>
            <w:tcW w:w="1522" w:type="dxa"/>
          </w:tcPr>
          <w:p w14:paraId="4E24A41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440EEE">
              <w:rPr>
                <w:rFonts w:ascii="Times New Roman" w:hAnsi="Times New Roman"/>
                <w:sz w:val="16"/>
                <w:szCs w:val="16"/>
                <w:lang w:eastAsia="ru-RU"/>
              </w:rPr>
              <w:t>МКУ «Городское хозяйство» города Дивногорска</w:t>
            </w:r>
          </w:p>
        </w:tc>
        <w:tc>
          <w:tcPr>
            <w:tcW w:w="504" w:type="dxa"/>
          </w:tcPr>
          <w:p w14:paraId="6EB86E1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931</w:t>
            </w:r>
          </w:p>
        </w:tc>
        <w:tc>
          <w:tcPr>
            <w:tcW w:w="567" w:type="dxa"/>
          </w:tcPr>
          <w:p w14:paraId="3464FAE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0502</w:t>
            </w:r>
          </w:p>
        </w:tc>
        <w:tc>
          <w:tcPr>
            <w:tcW w:w="1025" w:type="dxa"/>
          </w:tcPr>
          <w:p w14:paraId="20F9EB0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0850086170</w:t>
            </w:r>
          </w:p>
        </w:tc>
        <w:tc>
          <w:tcPr>
            <w:tcW w:w="522" w:type="dxa"/>
          </w:tcPr>
          <w:p w14:paraId="2EBB0C9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400</w:t>
            </w:r>
          </w:p>
        </w:tc>
        <w:tc>
          <w:tcPr>
            <w:tcW w:w="576" w:type="dxa"/>
          </w:tcPr>
          <w:p w14:paraId="58DFDA6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1ECA3C1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4" w:type="dxa"/>
          </w:tcPr>
          <w:p w14:paraId="4F7031A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1E2E5BD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74" w:type="dxa"/>
          </w:tcPr>
          <w:p w14:paraId="738718F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747,4</w:t>
            </w:r>
          </w:p>
        </w:tc>
        <w:tc>
          <w:tcPr>
            <w:tcW w:w="736" w:type="dxa"/>
          </w:tcPr>
          <w:p w14:paraId="20D5498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1592</w:t>
            </w:r>
          </w:p>
        </w:tc>
        <w:tc>
          <w:tcPr>
            <w:tcW w:w="736" w:type="dxa"/>
          </w:tcPr>
          <w:p w14:paraId="317236F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05B3EF7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49" w:type="dxa"/>
          </w:tcPr>
          <w:p w14:paraId="62F739A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67" w:type="dxa"/>
          </w:tcPr>
          <w:p w14:paraId="416B415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9" w:type="dxa"/>
          </w:tcPr>
          <w:p w14:paraId="4AB75F2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0F3EEC72" w14:textId="243FD33D"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77C966BA" w14:textId="391FAD0F"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2339,4</w:t>
            </w:r>
          </w:p>
        </w:tc>
        <w:tc>
          <w:tcPr>
            <w:tcW w:w="850" w:type="dxa"/>
          </w:tcPr>
          <w:p w14:paraId="0476E37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1637311D" w14:textId="77777777" w:rsidTr="00692CB5">
        <w:trPr>
          <w:trHeight w:val="786"/>
        </w:trPr>
        <w:tc>
          <w:tcPr>
            <w:tcW w:w="2300" w:type="dxa"/>
            <w:gridSpan w:val="2"/>
            <w:vMerge w:val="restart"/>
          </w:tcPr>
          <w:p w14:paraId="7788364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p w14:paraId="3F97BE6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1522" w:type="dxa"/>
            <w:vMerge w:val="restart"/>
          </w:tcPr>
          <w:p w14:paraId="3B6F4EB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p w14:paraId="382B237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04" w:type="dxa"/>
          </w:tcPr>
          <w:p w14:paraId="69FC381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931</w:t>
            </w:r>
          </w:p>
        </w:tc>
        <w:tc>
          <w:tcPr>
            <w:tcW w:w="567" w:type="dxa"/>
          </w:tcPr>
          <w:p w14:paraId="0BFFA19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0502</w:t>
            </w:r>
          </w:p>
        </w:tc>
        <w:tc>
          <w:tcPr>
            <w:tcW w:w="1025" w:type="dxa"/>
          </w:tcPr>
          <w:p w14:paraId="68E8022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0850075720</w:t>
            </w:r>
          </w:p>
        </w:tc>
        <w:tc>
          <w:tcPr>
            <w:tcW w:w="522" w:type="dxa"/>
          </w:tcPr>
          <w:p w14:paraId="27A6ED7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400</w:t>
            </w:r>
          </w:p>
        </w:tc>
        <w:tc>
          <w:tcPr>
            <w:tcW w:w="576" w:type="dxa"/>
          </w:tcPr>
          <w:p w14:paraId="49F054D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00</w:t>
            </w:r>
          </w:p>
        </w:tc>
        <w:tc>
          <w:tcPr>
            <w:tcW w:w="555" w:type="dxa"/>
            <w:gridSpan w:val="2"/>
          </w:tcPr>
          <w:p w14:paraId="23F3331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4" w:type="dxa"/>
          </w:tcPr>
          <w:p w14:paraId="43FCC12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528B5C1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74" w:type="dxa"/>
          </w:tcPr>
          <w:p w14:paraId="4758FDE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3C106F9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20726,4</w:t>
            </w:r>
          </w:p>
        </w:tc>
        <w:tc>
          <w:tcPr>
            <w:tcW w:w="736" w:type="dxa"/>
          </w:tcPr>
          <w:p w14:paraId="5D94C47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18390 </w:t>
            </w:r>
          </w:p>
        </w:tc>
        <w:tc>
          <w:tcPr>
            <w:tcW w:w="558" w:type="dxa"/>
          </w:tcPr>
          <w:p w14:paraId="2F41412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49" w:type="dxa"/>
          </w:tcPr>
          <w:p w14:paraId="756D32A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67" w:type="dxa"/>
          </w:tcPr>
          <w:p w14:paraId="793E424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9" w:type="dxa"/>
          </w:tcPr>
          <w:p w14:paraId="6481B4C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64E32780" w14:textId="3F9783BB"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5F00EA11" w14:textId="7C019CA4"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39116,4</w:t>
            </w:r>
          </w:p>
        </w:tc>
        <w:tc>
          <w:tcPr>
            <w:tcW w:w="850" w:type="dxa"/>
          </w:tcPr>
          <w:p w14:paraId="41207BB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6B136800" w14:textId="77777777" w:rsidTr="00692CB5">
        <w:trPr>
          <w:trHeight w:val="766"/>
        </w:trPr>
        <w:tc>
          <w:tcPr>
            <w:tcW w:w="2300" w:type="dxa"/>
            <w:gridSpan w:val="2"/>
            <w:vMerge/>
          </w:tcPr>
          <w:p w14:paraId="5E63F54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1522" w:type="dxa"/>
            <w:vMerge/>
          </w:tcPr>
          <w:p w14:paraId="3BC4C90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504" w:type="dxa"/>
          </w:tcPr>
          <w:p w14:paraId="0760180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931</w:t>
            </w:r>
          </w:p>
        </w:tc>
        <w:tc>
          <w:tcPr>
            <w:tcW w:w="567" w:type="dxa"/>
          </w:tcPr>
          <w:p w14:paraId="0C85ED1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0502</w:t>
            </w:r>
          </w:p>
        </w:tc>
        <w:tc>
          <w:tcPr>
            <w:tcW w:w="1025" w:type="dxa"/>
          </w:tcPr>
          <w:p w14:paraId="08E5D943" w14:textId="77777777" w:rsidR="00692CB5" w:rsidRPr="001B67F1"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08500</w:t>
            </w:r>
            <w:r>
              <w:rPr>
                <w:rFonts w:ascii="Times New Roman" w:hAnsi="Times New Roman"/>
                <w:sz w:val="16"/>
                <w:szCs w:val="16"/>
                <w:lang w:val="en-US" w:eastAsia="ru-RU"/>
              </w:rPr>
              <w:t>S</w:t>
            </w:r>
            <w:r>
              <w:rPr>
                <w:rFonts w:ascii="Times New Roman" w:hAnsi="Times New Roman"/>
                <w:sz w:val="16"/>
                <w:szCs w:val="16"/>
                <w:lang w:eastAsia="ru-RU"/>
              </w:rPr>
              <w:t>5720</w:t>
            </w:r>
          </w:p>
        </w:tc>
        <w:tc>
          <w:tcPr>
            <w:tcW w:w="522" w:type="dxa"/>
          </w:tcPr>
          <w:p w14:paraId="74CC988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400</w:t>
            </w:r>
          </w:p>
        </w:tc>
        <w:tc>
          <w:tcPr>
            <w:tcW w:w="576" w:type="dxa"/>
          </w:tcPr>
          <w:p w14:paraId="6803A3C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6EAE8FC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4" w:type="dxa"/>
          </w:tcPr>
          <w:p w14:paraId="39CFF0D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7957064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74" w:type="dxa"/>
          </w:tcPr>
          <w:p w14:paraId="1A99998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11A3BD1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228</w:t>
            </w:r>
          </w:p>
        </w:tc>
        <w:tc>
          <w:tcPr>
            <w:tcW w:w="736" w:type="dxa"/>
          </w:tcPr>
          <w:p w14:paraId="5198F3A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223,4</w:t>
            </w:r>
          </w:p>
        </w:tc>
        <w:tc>
          <w:tcPr>
            <w:tcW w:w="558" w:type="dxa"/>
          </w:tcPr>
          <w:p w14:paraId="73C8AD5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49" w:type="dxa"/>
          </w:tcPr>
          <w:p w14:paraId="74AE50E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67" w:type="dxa"/>
          </w:tcPr>
          <w:p w14:paraId="5E634CA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9" w:type="dxa"/>
          </w:tcPr>
          <w:p w14:paraId="22811B5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3F752434" w14:textId="32A57C18"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4E0346BA" w14:textId="796F574D"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451,4</w:t>
            </w:r>
          </w:p>
        </w:tc>
        <w:tc>
          <w:tcPr>
            <w:tcW w:w="850" w:type="dxa"/>
          </w:tcPr>
          <w:p w14:paraId="6EBD312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6B1BD3C0" w14:textId="77777777" w:rsidTr="00692CB5">
        <w:trPr>
          <w:trHeight w:val="760"/>
        </w:trPr>
        <w:tc>
          <w:tcPr>
            <w:tcW w:w="2300" w:type="dxa"/>
            <w:gridSpan w:val="2"/>
          </w:tcPr>
          <w:p w14:paraId="6289C91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Мероприятие 8. Строительство блока доочистки сточных вод. Приобретение и монтаж аппарата ХПА-9000 К</w:t>
            </w:r>
          </w:p>
        </w:tc>
        <w:tc>
          <w:tcPr>
            <w:tcW w:w="1522" w:type="dxa"/>
          </w:tcPr>
          <w:p w14:paraId="5AF4C31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440EEE">
              <w:rPr>
                <w:rFonts w:ascii="Times New Roman" w:hAnsi="Times New Roman"/>
                <w:sz w:val="16"/>
                <w:szCs w:val="16"/>
                <w:lang w:eastAsia="ru-RU"/>
              </w:rPr>
              <w:t>МКУ «Городское хозяйство» города Дивногорска</w:t>
            </w:r>
          </w:p>
        </w:tc>
        <w:tc>
          <w:tcPr>
            <w:tcW w:w="504" w:type="dxa"/>
          </w:tcPr>
          <w:p w14:paraId="7AECF84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931</w:t>
            </w:r>
          </w:p>
        </w:tc>
        <w:tc>
          <w:tcPr>
            <w:tcW w:w="567" w:type="dxa"/>
          </w:tcPr>
          <w:p w14:paraId="6FFCF0F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1025" w:type="dxa"/>
          </w:tcPr>
          <w:p w14:paraId="55B415D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22" w:type="dxa"/>
          </w:tcPr>
          <w:p w14:paraId="78B7575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c>
          <w:tcPr>
            <w:tcW w:w="576" w:type="dxa"/>
          </w:tcPr>
          <w:p w14:paraId="2C9E63D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53693AF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4" w:type="dxa"/>
          </w:tcPr>
          <w:p w14:paraId="0709273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05318BD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74" w:type="dxa"/>
          </w:tcPr>
          <w:p w14:paraId="58CEBFC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0E9FF4C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297D8A8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5038EF0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49" w:type="dxa"/>
          </w:tcPr>
          <w:p w14:paraId="3337CFE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67" w:type="dxa"/>
          </w:tcPr>
          <w:p w14:paraId="7F2F359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9" w:type="dxa"/>
          </w:tcPr>
          <w:p w14:paraId="5126F06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2946555F" w14:textId="1196726C"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5DE1EC58" w14:textId="0BFAA2DB"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3F34E40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731FB54C" w14:textId="77777777" w:rsidTr="00692CB5">
        <w:trPr>
          <w:trHeight w:val="406"/>
        </w:trPr>
        <w:tc>
          <w:tcPr>
            <w:tcW w:w="2300" w:type="dxa"/>
            <w:gridSpan w:val="2"/>
          </w:tcPr>
          <w:p w14:paraId="2597615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Мероприятие 9. Разработка схем водоснабжения и водоотведения МО </w:t>
            </w:r>
            <w:proofErr w:type="spellStart"/>
            <w:r>
              <w:rPr>
                <w:rFonts w:ascii="Times New Roman" w:hAnsi="Times New Roman"/>
                <w:sz w:val="16"/>
                <w:szCs w:val="16"/>
                <w:lang w:eastAsia="ru-RU"/>
              </w:rPr>
              <w:t>г.Дивногорск</w:t>
            </w:r>
            <w:proofErr w:type="spellEnd"/>
          </w:p>
        </w:tc>
        <w:tc>
          <w:tcPr>
            <w:tcW w:w="1522" w:type="dxa"/>
          </w:tcPr>
          <w:p w14:paraId="3B7E125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Pr="00440EEE">
              <w:rPr>
                <w:rFonts w:ascii="Times New Roman" w:hAnsi="Times New Roman"/>
                <w:sz w:val="16"/>
                <w:szCs w:val="16"/>
                <w:lang w:eastAsia="ru-RU"/>
              </w:rPr>
              <w:t xml:space="preserve"> МКУ «Городское хозяйство» города Дивного</w:t>
            </w:r>
          </w:p>
        </w:tc>
        <w:tc>
          <w:tcPr>
            <w:tcW w:w="504" w:type="dxa"/>
          </w:tcPr>
          <w:p w14:paraId="6E931F6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931</w:t>
            </w:r>
          </w:p>
        </w:tc>
        <w:tc>
          <w:tcPr>
            <w:tcW w:w="567" w:type="dxa"/>
          </w:tcPr>
          <w:p w14:paraId="1D286CF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0505</w:t>
            </w:r>
          </w:p>
        </w:tc>
        <w:tc>
          <w:tcPr>
            <w:tcW w:w="1025" w:type="dxa"/>
          </w:tcPr>
          <w:p w14:paraId="32E807C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0850074220</w:t>
            </w:r>
          </w:p>
        </w:tc>
        <w:tc>
          <w:tcPr>
            <w:tcW w:w="522" w:type="dxa"/>
          </w:tcPr>
          <w:p w14:paraId="0A7F604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240</w:t>
            </w:r>
          </w:p>
        </w:tc>
        <w:tc>
          <w:tcPr>
            <w:tcW w:w="576" w:type="dxa"/>
          </w:tcPr>
          <w:p w14:paraId="539CFE0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940,6</w:t>
            </w:r>
          </w:p>
        </w:tc>
        <w:tc>
          <w:tcPr>
            <w:tcW w:w="555" w:type="dxa"/>
            <w:gridSpan w:val="2"/>
          </w:tcPr>
          <w:p w14:paraId="48CA068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4" w:type="dxa"/>
          </w:tcPr>
          <w:p w14:paraId="0969DE9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3D8CDD0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74" w:type="dxa"/>
          </w:tcPr>
          <w:p w14:paraId="6008731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3F351F5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740107F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669BEFD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49" w:type="dxa"/>
          </w:tcPr>
          <w:p w14:paraId="074BF14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67" w:type="dxa"/>
          </w:tcPr>
          <w:p w14:paraId="07740E2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9" w:type="dxa"/>
          </w:tcPr>
          <w:p w14:paraId="0A4FD47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357A740C" w14:textId="53B05A92"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3395F0EE" w14:textId="0A45DEA1"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940,6</w:t>
            </w:r>
          </w:p>
        </w:tc>
        <w:tc>
          <w:tcPr>
            <w:tcW w:w="850" w:type="dxa"/>
          </w:tcPr>
          <w:p w14:paraId="1A48BA4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5B6D8ED3" w14:textId="77777777" w:rsidTr="00692CB5">
        <w:trPr>
          <w:trHeight w:val="652"/>
        </w:trPr>
        <w:tc>
          <w:tcPr>
            <w:tcW w:w="2300" w:type="dxa"/>
            <w:gridSpan w:val="2"/>
          </w:tcPr>
          <w:p w14:paraId="227B0D96" w14:textId="77777777" w:rsidR="00692CB5" w:rsidRPr="003E3348" w:rsidRDefault="00692CB5" w:rsidP="008B6B23">
            <w:pPr>
              <w:tabs>
                <w:tab w:val="left" w:pos="1134"/>
                <w:tab w:val="left" w:pos="1276"/>
                <w:tab w:val="left" w:pos="1418"/>
              </w:tabs>
              <w:autoSpaceDE w:val="0"/>
              <w:autoSpaceDN w:val="0"/>
              <w:adjustRightInd w:val="0"/>
              <w:ind w:right="-1"/>
              <w:outlineLvl w:val="1"/>
              <w:rPr>
                <w:rFonts w:ascii="Times New Roman" w:hAnsi="Times New Roman"/>
                <w:color w:val="000000" w:themeColor="text1"/>
                <w:sz w:val="16"/>
                <w:szCs w:val="16"/>
                <w:lang w:eastAsia="ru-RU"/>
              </w:rPr>
            </w:pPr>
            <w:r w:rsidRPr="003E3348">
              <w:rPr>
                <w:rFonts w:ascii="Times New Roman" w:hAnsi="Times New Roman"/>
                <w:color w:val="000000" w:themeColor="text1"/>
                <w:sz w:val="16"/>
                <w:szCs w:val="16"/>
                <w:lang w:eastAsia="ru-RU"/>
              </w:rPr>
              <w:t xml:space="preserve"> Мероприятие 10. </w:t>
            </w:r>
          </w:p>
          <w:p w14:paraId="65C4F966" w14:textId="77777777" w:rsidR="00692CB5" w:rsidRPr="003E3348" w:rsidRDefault="00692CB5" w:rsidP="008B6B23">
            <w:pPr>
              <w:rPr>
                <w:rFonts w:ascii="Arial" w:hAnsi="Arial" w:cs="Arial"/>
                <w:color w:val="000000" w:themeColor="text1"/>
                <w:sz w:val="16"/>
                <w:szCs w:val="16"/>
              </w:rPr>
            </w:pPr>
            <w:r w:rsidRPr="003E3348">
              <w:rPr>
                <w:rFonts w:ascii="Arial" w:hAnsi="Arial" w:cs="Arial"/>
                <w:color w:val="000000" w:themeColor="text1"/>
                <w:sz w:val="16"/>
                <w:szCs w:val="16"/>
              </w:rPr>
              <w:t>Капитальные вложения в объекты недвижимого имущества государственной (муниципальной) собственности</w:t>
            </w:r>
          </w:p>
          <w:p w14:paraId="50A0A9F3" w14:textId="77777777" w:rsidR="00692CB5" w:rsidRPr="003E3348" w:rsidRDefault="00692CB5" w:rsidP="008B6B23">
            <w:pPr>
              <w:tabs>
                <w:tab w:val="left" w:pos="1134"/>
                <w:tab w:val="left" w:pos="1276"/>
                <w:tab w:val="left" w:pos="1418"/>
              </w:tabs>
              <w:autoSpaceDE w:val="0"/>
              <w:autoSpaceDN w:val="0"/>
              <w:adjustRightInd w:val="0"/>
              <w:ind w:right="-1"/>
              <w:outlineLvl w:val="1"/>
              <w:rPr>
                <w:rFonts w:ascii="Times New Roman" w:hAnsi="Times New Roman"/>
                <w:color w:val="000000" w:themeColor="text1"/>
                <w:sz w:val="16"/>
                <w:szCs w:val="16"/>
                <w:lang w:eastAsia="ru-RU"/>
              </w:rPr>
            </w:pPr>
          </w:p>
        </w:tc>
        <w:tc>
          <w:tcPr>
            <w:tcW w:w="1522" w:type="dxa"/>
          </w:tcPr>
          <w:p w14:paraId="3EA4BEB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МКУ «УСГХ»</w:t>
            </w:r>
          </w:p>
        </w:tc>
        <w:tc>
          <w:tcPr>
            <w:tcW w:w="504" w:type="dxa"/>
          </w:tcPr>
          <w:p w14:paraId="5134905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938</w:t>
            </w:r>
          </w:p>
        </w:tc>
        <w:tc>
          <w:tcPr>
            <w:tcW w:w="567" w:type="dxa"/>
          </w:tcPr>
          <w:p w14:paraId="68919BF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0502</w:t>
            </w:r>
          </w:p>
        </w:tc>
        <w:tc>
          <w:tcPr>
            <w:tcW w:w="1025" w:type="dxa"/>
          </w:tcPr>
          <w:p w14:paraId="3518339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0850085720</w:t>
            </w:r>
          </w:p>
        </w:tc>
        <w:tc>
          <w:tcPr>
            <w:tcW w:w="522" w:type="dxa"/>
          </w:tcPr>
          <w:p w14:paraId="7C7FBC7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400</w:t>
            </w:r>
          </w:p>
        </w:tc>
        <w:tc>
          <w:tcPr>
            <w:tcW w:w="576" w:type="dxa"/>
          </w:tcPr>
          <w:p w14:paraId="4B6DD2D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4F3E18C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4" w:type="dxa"/>
          </w:tcPr>
          <w:p w14:paraId="1C4A987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74C7C9D8"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74" w:type="dxa"/>
          </w:tcPr>
          <w:p w14:paraId="2F9761A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5D89F2A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102E9FE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67B8187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49" w:type="dxa"/>
          </w:tcPr>
          <w:p w14:paraId="1C902B2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9412,60</w:t>
            </w:r>
          </w:p>
        </w:tc>
        <w:tc>
          <w:tcPr>
            <w:tcW w:w="567" w:type="dxa"/>
          </w:tcPr>
          <w:p w14:paraId="61D47CC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9" w:type="dxa"/>
          </w:tcPr>
          <w:p w14:paraId="2FC33FE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0997FD73" w14:textId="2F8F7BDD"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70763197" w14:textId="35C2B49F"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9412,60</w:t>
            </w:r>
          </w:p>
        </w:tc>
        <w:tc>
          <w:tcPr>
            <w:tcW w:w="850" w:type="dxa"/>
          </w:tcPr>
          <w:p w14:paraId="0159570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12768D25" w14:textId="77777777" w:rsidTr="00692CB5">
        <w:tc>
          <w:tcPr>
            <w:tcW w:w="2300" w:type="dxa"/>
            <w:gridSpan w:val="2"/>
          </w:tcPr>
          <w:p w14:paraId="150D0D39" w14:textId="77777777" w:rsidR="00692CB5" w:rsidRPr="003E3348" w:rsidRDefault="00692CB5" w:rsidP="008B6B23">
            <w:pPr>
              <w:tabs>
                <w:tab w:val="left" w:pos="1134"/>
                <w:tab w:val="left" w:pos="1276"/>
                <w:tab w:val="left" w:pos="1418"/>
              </w:tabs>
              <w:autoSpaceDE w:val="0"/>
              <w:autoSpaceDN w:val="0"/>
              <w:adjustRightInd w:val="0"/>
              <w:ind w:right="-1"/>
              <w:outlineLvl w:val="1"/>
              <w:rPr>
                <w:rFonts w:ascii="Times New Roman" w:hAnsi="Times New Roman"/>
                <w:color w:val="000000" w:themeColor="text1"/>
                <w:sz w:val="16"/>
                <w:szCs w:val="16"/>
                <w:lang w:eastAsia="ru-RU"/>
              </w:rPr>
            </w:pPr>
            <w:r w:rsidRPr="003E3348">
              <w:rPr>
                <w:rFonts w:ascii="Times New Roman" w:hAnsi="Times New Roman"/>
                <w:color w:val="000000" w:themeColor="text1"/>
                <w:sz w:val="16"/>
                <w:szCs w:val="16"/>
                <w:lang w:eastAsia="ru-RU"/>
              </w:rPr>
              <w:t xml:space="preserve">  Мероприятие 11. </w:t>
            </w:r>
          </w:p>
          <w:p w14:paraId="30C0F71C" w14:textId="77777777" w:rsidR="00692CB5" w:rsidRPr="003E3348" w:rsidRDefault="00692CB5" w:rsidP="008B6B23">
            <w:pPr>
              <w:rPr>
                <w:rFonts w:ascii="Arial" w:hAnsi="Arial" w:cs="Arial"/>
                <w:color w:val="000000" w:themeColor="text1"/>
                <w:sz w:val="16"/>
                <w:szCs w:val="16"/>
              </w:rPr>
            </w:pPr>
            <w:r w:rsidRPr="003E3348">
              <w:rPr>
                <w:rFonts w:ascii="Arial" w:hAnsi="Arial" w:cs="Arial"/>
                <w:color w:val="000000" w:themeColor="text1"/>
                <w:sz w:val="16"/>
                <w:szCs w:val="16"/>
              </w:rPr>
              <w:t xml:space="preserve">Расходы на строительство и реконструкцию (модернизацию) объектов питьевого </w:t>
            </w:r>
            <w:proofErr w:type="gramStart"/>
            <w:r w:rsidRPr="003E3348">
              <w:rPr>
                <w:rFonts w:ascii="Arial" w:hAnsi="Arial" w:cs="Arial"/>
                <w:color w:val="000000" w:themeColor="text1"/>
                <w:sz w:val="16"/>
                <w:szCs w:val="16"/>
              </w:rPr>
              <w:t>водоснабжения  за</w:t>
            </w:r>
            <w:proofErr w:type="gramEnd"/>
            <w:r w:rsidRPr="003E3348">
              <w:rPr>
                <w:rFonts w:ascii="Arial" w:hAnsi="Arial" w:cs="Arial"/>
                <w:color w:val="000000" w:themeColor="text1"/>
                <w:sz w:val="16"/>
                <w:szCs w:val="16"/>
              </w:rPr>
              <w:t xml:space="preserve"> счет средств местного бюджета в рамках подпрограммы «Чистая вода» муниципальной программы города Дивногорска «Функционирование жилищно-коммунального хозяйства и повышение энергетической эффективн</w:t>
            </w:r>
            <w:r>
              <w:rPr>
                <w:rFonts w:ascii="Arial" w:hAnsi="Arial" w:cs="Arial"/>
                <w:color w:val="000000" w:themeColor="text1"/>
                <w:sz w:val="16"/>
                <w:szCs w:val="16"/>
              </w:rPr>
              <w:t>о</w:t>
            </w:r>
            <w:r w:rsidRPr="003E3348">
              <w:rPr>
                <w:rFonts w:ascii="Arial" w:hAnsi="Arial" w:cs="Arial"/>
                <w:color w:val="000000" w:themeColor="text1"/>
                <w:sz w:val="16"/>
                <w:szCs w:val="16"/>
              </w:rPr>
              <w:t>сти на территории муниципального образования город Дивногорск»</w:t>
            </w:r>
          </w:p>
          <w:p w14:paraId="75D4B7DF" w14:textId="77777777" w:rsidR="00692CB5" w:rsidRPr="003E3348" w:rsidRDefault="00692CB5" w:rsidP="008B6B23">
            <w:pPr>
              <w:tabs>
                <w:tab w:val="left" w:pos="1134"/>
                <w:tab w:val="left" w:pos="1276"/>
                <w:tab w:val="left" w:pos="1418"/>
              </w:tabs>
              <w:autoSpaceDE w:val="0"/>
              <w:autoSpaceDN w:val="0"/>
              <w:adjustRightInd w:val="0"/>
              <w:ind w:right="-1"/>
              <w:outlineLvl w:val="1"/>
              <w:rPr>
                <w:rFonts w:ascii="Times New Roman" w:hAnsi="Times New Roman"/>
                <w:color w:val="000000" w:themeColor="text1"/>
                <w:sz w:val="16"/>
                <w:szCs w:val="16"/>
                <w:lang w:eastAsia="ru-RU"/>
              </w:rPr>
            </w:pPr>
          </w:p>
        </w:tc>
        <w:tc>
          <w:tcPr>
            <w:tcW w:w="1522" w:type="dxa"/>
          </w:tcPr>
          <w:p w14:paraId="7C9EE9E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МКУ «УСГХ»</w:t>
            </w:r>
          </w:p>
        </w:tc>
        <w:tc>
          <w:tcPr>
            <w:tcW w:w="504" w:type="dxa"/>
          </w:tcPr>
          <w:p w14:paraId="777F775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938</w:t>
            </w:r>
          </w:p>
        </w:tc>
        <w:tc>
          <w:tcPr>
            <w:tcW w:w="567" w:type="dxa"/>
          </w:tcPr>
          <w:p w14:paraId="70112DC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0502</w:t>
            </w:r>
          </w:p>
        </w:tc>
        <w:tc>
          <w:tcPr>
            <w:tcW w:w="1025" w:type="dxa"/>
          </w:tcPr>
          <w:p w14:paraId="5E15EC8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0850089080</w:t>
            </w:r>
          </w:p>
        </w:tc>
        <w:tc>
          <w:tcPr>
            <w:tcW w:w="522" w:type="dxa"/>
          </w:tcPr>
          <w:p w14:paraId="0A20E58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400</w:t>
            </w:r>
          </w:p>
        </w:tc>
        <w:tc>
          <w:tcPr>
            <w:tcW w:w="576" w:type="dxa"/>
          </w:tcPr>
          <w:p w14:paraId="2B11E24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5" w:type="dxa"/>
            <w:gridSpan w:val="2"/>
          </w:tcPr>
          <w:p w14:paraId="68238CA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4" w:type="dxa"/>
          </w:tcPr>
          <w:p w14:paraId="36D78CA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063ACB8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74" w:type="dxa"/>
          </w:tcPr>
          <w:p w14:paraId="189F38D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2F53489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36" w:type="dxa"/>
          </w:tcPr>
          <w:p w14:paraId="2913EE0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558" w:type="dxa"/>
          </w:tcPr>
          <w:p w14:paraId="7C9FF02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649" w:type="dxa"/>
          </w:tcPr>
          <w:p w14:paraId="1ECC6E3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1650,5</w:t>
            </w:r>
          </w:p>
        </w:tc>
        <w:tc>
          <w:tcPr>
            <w:tcW w:w="567" w:type="dxa"/>
          </w:tcPr>
          <w:p w14:paraId="23AE205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709" w:type="dxa"/>
          </w:tcPr>
          <w:p w14:paraId="6A1C291C"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0</w:t>
            </w:r>
          </w:p>
        </w:tc>
        <w:tc>
          <w:tcPr>
            <w:tcW w:w="850" w:type="dxa"/>
          </w:tcPr>
          <w:p w14:paraId="6721CC33" w14:textId="2E8FAB8C"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55620025" w14:textId="26E2D568"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1650,5</w:t>
            </w:r>
          </w:p>
        </w:tc>
        <w:tc>
          <w:tcPr>
            <w:tcW w:w="850" w:type="dxa"/>
          </w:tcPr>
          <w:p w14:paraId="2BAC77A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p>
        </w:tc>
      </w:tr>
      <w:tr w:rsidR="00692CB5" w14:paraId="27991E8A" w14:textId="77777777" w:rsidTr="00692CB5">
        <w:tc>
          <w:tcPr>
            <w:tcW w:w="2300" w:type="dxa"/>
            <w:gridSpan w:val="2"/>
          </w:tcPr>
          <w:p w14:paraId="6911919E" w14:textId="77777777" w:rsidR="00692CB5" w:rsidRPr="003E3348" w:rsidRDefault="00692CB5" w:rsidP="008B6B23">
            <w:pPr>
              <w:tabs>
                <w:tab w:val="left" w:pos="1134"/>
                <w:tab w:val="left" w:pos="1276"/>
                <w:tab w:val="left" w:pos="1418"/>
              </w:tabs>
              <w:autoSpaceDE w:val="0"/>
              <w:autoSpaceDN w:val="0"/>
              <w:adjustRightInd w:val="0"/>
              <w:ind w:right="-1"/>
              <w:outlineLvl w:val="1"/>
              <w:rPr>
                <w:rFonts w:ascii="Times New Roman" w:hAnsi="Times New Roman"/>
                <w:color w:val="000000" w:themeColor="text1"/>
                <w:sz w:val="16"/>
                <w:szCs w:val="16"/>
                <w:lang w:eastAsia="ru-RU"/>
              </w:rPr>
            </w:pPr>
            <w:r w:rsidRPr="003E3348">
              <w:rPr>
                <w:rFonts w:ascii="Times New Roman" w:hAnsi="Times New Roman"/>
                <w:color w:val="000000" w:themeColor="text1"/>
                <w:sz w:val="16"/>
                <w:szCs w:val="16"/>
                <w:lang w:eastAsia="ru-RU"/>
              </w:rPr>
              <w:t xml:space="preserve">Мероприятие 12. </w:t>
            </w:r>
          </w:p>
          <w:p w14:paraId="620C37AF" w14:textId="77777777" w:rsidR="00692CB5" w:rsidRPr="003E3348" w:rsidRDefault="00692CB5" w:rsidP="008B6B23">
            <w:pPr>
              <w:rPr>
                <w:rFonts w:ascii="Arial" w:hAnsi="Arial" w:cs="Arial"/>
                <w:color w:val="000000" w:themeColor="text1"/>
                <w:sz w:val="16"/>
                <w:szCs w:val="16"/>
              </w:rPr>
            </w:pPr>
            <w:r w:rsidRPr="003E3348">
              <w:rPr>
                <w:rFonts w:ascii="Arial" w:hAnsi="Arial" w:cs="Arial"/>
                <w:color w:val="000000" w:themeColor="text1"/>
                <w:sz w:val="16"/>
                <w:szCs w:val="16"/>
              </w:rPr>
              <w:t xml:space="preserve">Расходы на строительство и реконструкцию (модернизацию) объектов питьевого водоснабжения в рамках подпрограммы «Чистая вода» </w:t>
            </w:r>
            <w:r w:rsidRPr="003E3348">
              <w:rPr>
                <w:rFonts w:ascii="Arial" w:hAnsi="Arial" w:cs="Arial"/>
                <w:color w:val="000000" w:themeColor="text1"/>
                <w:sz w:val="16"/>
                <w:szCs w:val="16"/>
              </w:rPr>
              <w:lastRenderedPageBreak/>
              <w:t>муниципальной программы города Дивногорска «Функционирование жилищно-коммунального хозяйства и повышение энергетической эффективности на территории муниципального образования город Дивногорск»</w:t>
            </w:r>
          </w:p>
          <w:p w14:paraId="09C113E3" w14:textId="77777777" w:rsidR="00692CB5" w:rsidRPr="003E3348" w:rsidRDefault="00692CB5" w:rsidP="008B6B23">
            <w:pPr>
              <w:tabs>
                <w:tab w:val="left" w:pos="1134"/>
                <w:tab w:val="left" w:pos="1276"/>
                <w:tab w:val="left" w:pos="1418"/>
              </w:tabs>
              <w:autoSpaceDE w:val="0"/>
              <w:autoSpaceDN w:val="0"/>
              <w:adjustRightInd w:val="0"/>
              <w:ind w:right="-1"/>
              <w:outlineLvl w:val="1"/>
              <w:rPr>
                <w:rFonts w:ascii="Times New Roman" w:hAnsi="Times New Roman"/>
                <w:color w:val="000000" w:themeColor="text1"/>
                <w:sz w:val="16"/>
                <w:szCs w:val="16"/>
                <w:lang w:eastAsia="ru-RU"/>
              </w:rPr>
            </w:pPr>
          </w:p>
        </w:tc>
        <w:tc>
          <w:tcPr>
            <w:tcW w:w="1522" w:type="dxa"/>
          </w:tcPr>
          <w:p w14:paraId="4F24A0B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lastRenderedPageBreak/>
              <w:t>МКУ «УСГХ»</w:t>
            </w:r>
          </w:p>
        </w:tc>
        <w:tc>
          <w:tcPr>
            <w:tcW w:w="504" w:type="dxa"/>
          </w:tcPr>
          <w:p w14:paraId="4B37521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938</w:t>
            </w:r>
          </w:p>
        </w:tc>
        <w:tc>
          <w:tcPr>
            <w:tcW w:w="567" w:type="dxa"/>
          </w:tcPr>
          <w:p w14:paraId="2456327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0502</w:t>
            </w:r>
          </w:p>
        </w:tc>
        <w:tc>
          <w:tcPr>
            <w:tcW w:w="1025" w:type="dxa"/>
          </w:tcPr>
          <w:p w14:paraId="19DB232D" w14:textId="77777777" w:rsidR="00692CB5" w:rsidRPr="001D73A8"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085</w:t>
            </w:r>
            <w:r>
              <w:rPr>
                <w:rFonts w:ascii="Times New Roman" w:hAnsi="Times New Roman"/>
                <w:sz w:val="16"/>
                <w:szCs w:val="16"/>
                <w:lang w:val="en-US" w:eastAsia="ru-RU"/>
              </w:rPr>
              <w:t>F</w:t>
            </w:r>
            <w:r>
              <w:rPr>
                <w:rFonts w:ascii="Times New Roman" w:hAnsi="Times New Roman"/>
                <w:sz w:val="16"/>
                <w:szCs w:val="16"/>
                <w:lang w:eastAsia="ru-RU"/>
              </w:rPr>
              <w:t>552431</w:t>
            </w:r>
          </w:p>
        </w:tc>
        <w:tc>
          <w:tcPr>
            <w:tcW w:w="522" w:type="dxa"/>
          </w:tcPr>
          <w:p w14:paraId="06E1395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400</w:t>
            </w:r>
          </w:p>
        </w:tc>
        <w:tc>
          <w:tcPr>
            <w:tcW w:w="576" w:type="dxa"/>
          </w:tcPr>
          <w:p w14:paraId="09605BE0"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555" w:type="dxa"/>
            <w:gridSpan w:val="2"/>
          </w:tcPr>
          <w:p w14:paraId="50B1617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4" w:type="dxa"/>
          </w:tcPr>
          <w:p w14:paraId="3FF5CC5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558" w:type="dxa"/>
          </w:tcPr>
          <w:p w14:paraId="53AC9D2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674" w:type="dxa"/>
          </w:tcPr>
          <w:p w14:paraId="201533C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36" w:type="dxa"/>
          </w:tcPr>
          <w:p w14:paraId="686F96D4"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36" w:type="dxa"/>
          </w:tcPr>
          <w:p w14:paraId="1BFA3ECD"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558" w:type="dxa"/>
          </w:tcPr>
          <w:p w14:paraId="6A47F4A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649" w:type="dxa"/>
          </w:tcPr>
          <w:p w14:paraId="6581444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77535,1</w:t>
            </w:r>
          </w:p>
        </w:tc>
        <w:tc>
          <w:tcPr>
            <w:tcW w:w="567" w:type="dxa"/>
          </w:tcPr>
          <w:p w14:paraId="2B25CFBB"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649F14A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850" w:type="dxa"/>
          </w:tcPr>
          <w:p w14:paraId="1DCD552B" w14:textId="58B4E0AA"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45E7E45E" w14:textId="16A39D11"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77535,1</w:t>
            </w:r>
          </w:p>
        </w:tc>
        <w:tc>
          <w:tcPr>
            <w:tcW w:w="850" w:type="dxa"/>
          </w:tcPr>
          <w:p w14:paraId="6C30CF9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r>
      <w:tr w:rsidR="00692CB5" w14:paraId="471537D3" w14:textId="77777777" w:rsidTr="00692CB5">
        <w:trPr>
          <w:trHeight w:val="463"/>
        </w:trPr>
        <w:tc>
          <w:tcPr>
            <w:tcW w:w="2300" w:type="dxa"/>
            <w:gridSpan w:val="2"/>
          </w:tcPr>
          <w:p w14:paraId="383554A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Итого</w:t>
            </w:r>
          </w:p>
        </w:tc>
        <w:tc>
          <w:tcPr>
            <w:tcW w:w="1522" w:type="dxa"/>
          </w:tcPr>
          <w:p w14:paraId="70FD26D7"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504" w:type="dxa"/>
          </w:tcPr>
          <w:p w14:paraId="3AC7EB5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567" w:type="dxa"/>
          </w:tcPr>
          <w:p w14:paraId="229C050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1025" w:type="dxa"/>
          </w:tcPr>
          <w:p w14:paraId="5678CB22"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522" w:type="dxa"/>
          </w:tcPr>
          <w:p w14:paraId="7315B409"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c>
          <w:tcPr>
            <w:tcW w:w="576" w:type="dxa"/>
          </w:tcPr>
          <w:p w14:paraId="22A8B18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940,6</w:t>
            </w:r>
          </w:p>
        </w:tc>
        <w:tc>
          <w:tcPr>
            <w:tcW w:w="555" w:type="dxa"/>
            <w:gridSpan w:val="2"/>
          </w:tcPr>
          <w:p w14:paraId="3CB09131"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4" w:type="dxa"/>
          </w:tcPr>
          <w:p w14:paraId="5CBEE143"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558" w:type="dxa"/>
          </w:tcPr>
          <w:p w14:paraId="21D4A6BA"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674" w:type="dxa"/>
          </w:tcPr>
          <w:p w14:paraId="760CE9C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747,4</w:t>
            </w:r>
          </w:p>
        </w:tc>
        <w:tc>
          <w:tcPr>
            <w:tcW w:w="736" w:type="dxa"/>
          </w:tcPr>
          <w:p w14:paraId="6872ABE6"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22546,4</w:t>
            </w:r>
          </w:p>
        </w:tc>
        <w:tc>
          <w:tcPr>
            <w:tcW w:w="736" w:type="dxa"/>
          </w:tcPr>
          <w:p w14:paraId="12398095"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18613,4</w:t>
            </w:r>
          </w:p>
        </w:tc>
        <w:tc>
          <w:tcPr>
            <w:tcW w:w="558" w:type="dxa"/>
          </w:tcPr>
          <w:p w14:paraId="4306886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649" w:type="dxa"/>
          </w:tcPr>
          <w:p w14:paraId="6CACB58E"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88598,2</w:t>
            </w:r>
          </w:p>
        </w:tc>
        <w:tc>
          <w:tcPr>
            <w:tcW w:w="567" w:type="dxa"/>
          </w:tcPr>
          <w:p w14:paraId="38BE015F" w14:textId="77777777" w:rsidR="00692CB5"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6C476BDB" w14:textId="77777777" w:rsidR="00692CB5" w:rsidRPr="00F3128A"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F3128A">
              <w:rPr>
                <w:rFonts w:ascii="Times New Roman" w:hAnsi="Times New Roman"/>
                <w:sz w:val="16"/>
                <w:szCs w:val="16"/>
                <w:lang w:eastAsia="ru-RU"/>
              </w:rPr>
              <w:t>0</w:t>
            </w:r>
          </w:p>
        </w:tc>
        <w:tc>
          <w:tcPr>
            <w:tcW w:w="850" w:type="dxa"/>
          </w:tcPr>
          <w:p w14:paraId="322DF6BD" w14:textId="2E1BCC8D" w:rsidR="00692CB5" w:rsidRPr="00F3128A"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0B01A24E" w14:textId="69490ABD" w:rsidR="00692CB5" w:rsidRPr="00F3128A"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sidRPr="00F3128A">
              <w:rPr>
                <w:rFonts w:ascii="Times New Roman" w:hAnsi="Times New Roman"/>
                <w:sz w:val="16"/>
                <w:szCs w:val="16"/>
                <w:lang w:eastAsia="ru-RU"/>
              </w:rPr>
              <w:t>131446,0</w:t>
            </w:r>
          </w:p>
        </w:tc>
        <w:tc>
          <w:tcPr>
            <w:tcW w:w="850" w:type="dxa"/>
          </w:tcPr>
          <w:p w14:paraId="58BC339F" w14:textId="77777777" w:rsidR="00692CB5" w:rsidRPr="00F3128A" w:rsidRDefault="00692CB5" w:rsidP="008B6B23">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tc>
      </w:tr>
    </w:tbl>
    <w:p w14:paraId="140B640F" w14:textId="77777777" w:rsidR="00EE1FF7" w:rsidRPr="006F7D7D" w:rsidRDefault="00EE1FF7" w:rsidP="00EE1FF7">
      <w:pPr>
        <w:ind w:firstLine="6"/>
        <w:rPr>
          <w:rFonts w:ascii="Times New Roman" w:hAnsi="Times New Roman"/>
        </w:rPr>
      </w:pPr>
    </w:p>
    <w:p w14:paraId="140A5517" w14:textId="77777777" w:rsidR="00EE1FF7" w:rsidRDefault="00EE1FF7" w:rsidP="00EE1FF7">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p w14:paraId="6B6F0B53" w14:textId="77777777" w:rsidR="00EE1FF7" w:rsidRDefault="00EE1FF7" w:rsidP="00EE1FF7">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p w14:paraId="1E12634B"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277FCB4"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02651AC"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2917E384"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48002FE"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DFF7B0E"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D208514"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39E2490"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4ED690C"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2E3EF2B"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D5AF71F"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25C74A70"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97F83ED"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BF501BF"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150F6BE"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A16C89D"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71B16F6"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54CB2CF"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2A748811"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394B7FC"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B632726"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5E1A628"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CB04610"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17CC5A1"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AB68807"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78D6CE0"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796C2A4"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3DB5CB6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248B5EA"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3A778BC7"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73A2CDC"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2DD7BD0E"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87C805A"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B54D45C"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3063BB31"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D1124AF"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5B93E4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E9697BB"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247E9C0"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BDF5EAA"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33F7999"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528B441"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597FB01"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B9573B3"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F845F2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443111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BF30D72" w14:textId="77777777" w:rsidR="00EE1FF7" w:rsidRPr="006F7D7D"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r w:rsidRPr="006F7D7D">
        <w:rPr>
          <w:rFonts w:ascii="Times New Roman" w:hAnsi="Times New Roman"/>
          <w:sz w:val="16"/>
          <w:szCs w:val="16"/>
          <w:lang w:eastAsia="ru-RU"/>
        </w:rPr>
        <w:t>Приложение 6</w:t>
      </w:r>
      <w:r>
        <w:rPr>
          <w:rFonts w:ascii="Times New Roman" w:hAnsi="Times New Roman"/>
          <w:sz w:val="16"/>
          <w:szCs w:val="16"/>
          <w:lang w:eastAsia="ru-RU"/>
        </w:rPr>
        <w:t xml:space="preserve"> </w:t>
      </w:r>
      <w:r w:rsidRPr="006F7D7D">
        <w:rPr>
          <w:rFonts w:ascii="Times New Roman" w:hAnsi="Times New Roman"/>
          <w:sz w:val="16"/>
          <w:szCs w:val="16"/>
          <w:lang w:eastAsia="ru-RU"/>
        </w:rPr>
        <w:t>к муниципальной программе «Функционирование жилищно-коммунального хозяйства и повышение энергетической эффективности»</w:t>
      </w:r>
    </w:p>
    <w:p w14:paraId="6657BECE"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F3FD05C" w14:textId="77777777" w:rsidR="00EE1FF7" w:rsidRPr="00B341B3" w:rsidRDefault="00EE1FF7" w:rsidP="00EE1FF7">
      <w:pPr>
        <w:tabs>
          <w:tab w:val="left" w:pos="1134"/>
          <w:tab w:val="left" w:pos="1276"/>
          <w:tab w:val="left" w:pos="1418"/>
        </w:tabs>
        <w:autoSpaceDE w:val="0"/>
        <w:autoSpaceDN w:val="0"/>
        <w:adjustRightInd w:val="0"/>
        <w:ind w:right="-1"/>
        <w:jc w:val="center"/>
        <w:outlineLvl w:val="1"/>
        <w:rPr>
          <w:rFonts w:ascii="Times New Roman" w:hAnsi="Times New Roman"/>
          <w:sz w:val="24"/>
          <w:szCs w:val="24"/>
          <w:lang w:eastAsia="ru-RU"/>
        </w:rPr>
      </w:pPr>
      <w:r w:rsidRPr="00B341B3">
        <w:rPr>
          <w:rFonts w:ascii="Times New Roman" w:hAnsi="Times New Roman"/>
          <w:sz w:val="24"/>
          <w:szCs w:val="24"/>
          <w:lang w:eastAsia="ru-RU"/>
        </w:rPr>
        <w:t>Перечень индикаторов муниципальной программы</w:t>
      </w:r>
    </w:p>
    <w:p w14:paraId="5E2925FF"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BA399E6"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tbl>
      <w:tblPr>
        <w:tblW w:w="15490" w:type="dxa"/>
        <w:tblInd w:w="93" w:type="dxa"/>
        <w:tblLayout w:type="fixed"/>
        <w:tblLook w:val="04A0" w:firstRow="1" w:lastRow="0" w:firstColumn="1" w:lastColumn="0" w:noHBand="0" w:noVBand="1"/>
      </w:tblPr>
      <w:tblGrid>
        <w:gridCol w:w="582"/>
        <w:gridCol w:w="2694"/>
        <w:gridCol w:w="915"/>
        <w:gridCol w:w="867"/>
        <w:gridCol w:w="1053"/>
        <w:gridCol w:w="850"/>
        <w:gridCol w:w="851"/>
        <w:gridCol w:w="850"/>
        <w:gridCol w:w="851"/>
        <w:gridCol w:w="850"/>
        <w:gridCol w:w="786"/>
        <w:gridCol w:w="851"/>
        <w:gridCol w:w="655"/>
        <w:gridCol w:w="709"/>
        <w:gridCol w:w="708"/>
        <w:gridCol w:w="709"/>
        <w:gridCol w:w="709"/>
      </w:tblGrid>
      <w:tr w:rsidR="003932E3" w:rsidRPr="00B341B3" w14:paraId="6E709F54" w14:textId="29E70451" w:rsidTr="00660982">
        <w:trPr>
          <w:trHeight w:val="300"/>
        </w:trPr>
        <w:tc>
          <w:tcPr>
            <w:tcW w:w="582" w:type="dxa"/>
            <w:tcBorders>
              <w:top w:val="single" w:sz="8" w:space="0" w:color="auto"/>
              <w:left w:val="single" w:sz="8" w:space="0" w:color="auto"/>
              <w:bottom w:val="nil"/>
              <w:right w:val="single" w:sz="8" w:space="0" w:color="auto"/>
            </w:tcBorders>
            <w:shd w:val="clear" w:color="auto" w:fill="auto"/>
            <w:vAlign w:val="center"/>
            <w:hideMark/>
          </w:tcPr>
          <w:p w14:paraId="7E540CD4"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t xml:space="preserve">№  </w:t>
            </w:r>
          </w:p>
        </w:tc>
        <w:tc>
          <w:tcPr>
            <w:tcW w:w="2694" w:type="dxa"/>
            <w:tcBorders>
              <w:top w:val="single" w:sz="8" w:space="0" w:color="auto"/>
              <w:left w:val="nil"/>
              <w:bottom w:val="nil"/>
              <w:right w:val="single" w:sz="8" w:space="0" w:color="000000"/>
            </w:tcBorders>
            <w:shd w:val="clear" w:color="auto" w:fill="auto"/>
            <w:vAlign w:val="center"/>
            <w:hideMark/>
          </w:tcPr>
          <w:p w14:paraId="797D2004" w14:textId="77777777" w:rsidR="003932E3" w:rsidRPr="00393BCB" w:rsidRDefault="003932E3" w:rsidP="008B6B23">
            <w:pPr>
              <w:jc w:val="center"/>
              <w:rPr>
                <w:rFonts w:ascii="Times New Roman" w:hAnsi="Times New Roman"/>
                <w:sz w:val="16"/>
                <w:szCs w:val="16"/>
                <w:lang w:eastAsia="ru-RU"/>
              </w:rPr>
            </w:pPr>
            <w:proofErr w:type="gramStart"/>
            <w:r w:rsidRPr="00393BCB">
              <w:rPr>
                <w:rFonts w:ascii="Times New Roman" w:hAnsi="Times New Roman"/>
                <w:sz w:val="16"/>
                <w:szCs w:val="16"/>
                <w:lang w:eastAsia="ru-RU"/>
              </w:rPr>
              <w:t xml:space="preserve">Цели,   </w:t>
            </w:r>
            <w:proofErr w:type="gramEnd"/>
            <w:r w:rsidRPr="00393BCB">
              <w:rPr>
                <w:rFonts w:ascii="Times New Roman" w:hAnsi="Times New Roman"/>
                <w:sz w:val="16"/>
                <w:szCs w:val="16"/>
                <w:lang w:eastAsia="ru-RU"/>
              </w:rPr>
              <w:t xml:space="preserve"> </w:t>
            </w:r>
          </w:p>
        </w:tc>
        <w:tc>
          <w:tcPr>
            <w:tcW w:w="915" w:type="dxa"/>
            <w:tcBorders>
              <w:top w:val="single" w:sz="8" w:space="0" w:color="auto"/>
              <w:left w:val="nil"/>
              <w:bottom w:val="nil"/>
              <w:right w:val="single" w:sz="8" w:space="0" w:color="000000"/>
            </w:tcBorders>
            <w:shd w:val="clear" w:color="auto" w:fill="auto"/>
            <w:vAlign w:val="center"/>
            <w:hideMark/>
          </w:tcPr>
          <w:p w14:paraId="50423529"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Единица</w:t>
            </w:r>
          </w:p>
        </w:tc>
        <w:tc>
          <w:tcPr>
            <w:tcW w:w="867" w:type="dxa"/>
            <w:vMerge w:val="restart"/>
            <w:tcBorders>
              <w:top w:val="single" w:sz="8" w:space="0" w:color="auto"/>
              <w:left w:val="single" w:sz="8" w:space="0" w:color="auto"/>
              <w:bottom w:val="nil"/>
              <w:right w:val="single" w:sz="8" w:space="0" w:color="auto"/>
            </w:tcBorders>
            <w:shd w:val="clear" w:color="auto" w:fill="auto"/>
            <w:vAlign w:val="center"/>
            <w:hideMark/>
          </w:tcPr>
          <w:p w14:paraId="16FE3B8A"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Вес показателя</w:t>
            </w:r>
          </w:p>
        </w:tc>
        <w:tc>
          <w:tcPr>
            <w:tcW w:w="1053" w:type="dxa"/>
            <w:tcBorders>
              <w:top w:val="single" w:sz="8" w:space="0" w:color="auto"/>
              <w:left w:val="nil"/>
              <w:bottom w:val="nil"/>
              <w:right w:val="single" w:sz="8" w:space="0" w:color="auto"/>
            </w:tcBorders>
            <w:shd w:val="clear" w:color="auto" w:fill="auto"/>
            <w:vAlign w:val="center"/>
            <w:hideMark/>
          </w:tcPr>
          <w:p w14:paraId="323EE83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Источник</w:t>
            </w:r>
          </w:p>
        </w:tc>
        <w:tc>
          <w:tcPr>
            <w:tcW w:w="850" w:type="dxa"/>
            <w:vMerge w:val="restart"/>
            <w:tcBorders>
              <w:top w:val="single" w:sz="8" w:space="0" w:color="auto"/>
              <w:left w:val="single" w:sz="8" w:space="0" w:color="auto"/>
              <w:bottom w:val="nil"/>
              <w:right w:val="single" w:sz="8" w:space="0" w:color="000000"/>
            </w:tcBorders>
            <w:shd w:val="clear" w:color="auto" w:fill="auto"/>
            <w:vAlign w:val="center"/>
            <w:hideMark/>
          </w:tcPr>
          <w:p w14:paraId="325F399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2014</w:t>
            </w:r>
          </w:p>
        </w:tc>
        <w:tc>
          <w:tcPr>
            <w:tcW w:w="851" w:type="dxa"/>
            <w:vMerge w:val="restart"/>
            <w:tcBorders>
              <w:top w:val="single" w:sz="8" w:space="0" w:color="auto"/>
              <w:left w:val="single" w:sz="8" w:space="0" w:color="auto"/>
              <w:bottom w:val="nil"/>
              <w:right w:val="single" w:sz="8" w:space="0" w:color="000000"/>
            </w:tcBorders>
            <w:shd w:val="clear" w:color="auto" w:fill="auto"/>
            <w:vAlign w:val="center"/>
            <w:hideMark/>
          </w:tcPr>
          <w:p w14:paraId="0A31CEEC"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2015</w:t>
            </w:r>
          </w:p>
        </w:tc>
        <w:tc>
          <w:tcPr>
            <w:tcW w:w="850" w:type="dxa"/>
            <w:vMerge w:val="restart"/>
            <w:tcBorders>
              <w:top w:val="single" w:sz="8" w:space="0" w:color="auto"/>
              <w:left w:val="single" w:sz="8" w:space="0" w:color="auto"/>
              <w:bottom w:val="nil"/>
              <w:right w:val="single" w:sz="8" w:space="0" w:color="000000"/>
            </w:tcBorders>
            <w:shd w:val="clear" w:color="auto" w:fill="auto"/>
            <w:vAlign w:val="center"/>
            <w:hideMark/>
          </w:tcPr>
          <w:p w14:paraId="33DBDE85"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2016</w:t>
            </w:r>
          </w:p>
        </w:tc>
        <w:tc>
          <w:tcPr>
            <w:tcW w:w="851" w:type="dxa"/>
            <w:vMerge w:val="restart"/>
            <w:tcBorders>
              <w:top w:val="single" w:sz="8" w:space="0" w:color="auto"/>
              <w:left w:val="single" w:sz="8" w:space="0" w:color="auto"/>
              <w:bottom w:val="nil"/>
              <w:right w:val="single" w:sz="8" w:space="0" w:color="000000"/>
            </w:tcBorders>
            <w:shd w:val="clear" w:color="auto" w:fill="auto"/>
            <w:vAlign w:val="center"/>
            <w:hideMark/>
          </w:tcPr>
          <w:p w14:paraId="14F4634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2017</w:t>
            </w:r>
          </w:p>
        </w:tc>
        <w:tc>
          <w:tcPr>
            <w:tcW w:w="850" w:type="dxa"/>
            <w:vMerge w:val="restart"/>
            <w:tcBorders>
              <w:top w:val="single" w:sz="8" w:space="0" w:color="auto"/>
              <w:left w:val="single" w:sz="8" w:space="0" w:color="auto"/>
              <w:bottom w:val="nil"/>
              <w:right w:val="single" w:sz="8" w:space="0" w:color="000000"/>
            </w:tcBorders>
            <w:shd w:val="clear" w:color="auto" w:fill="auto"/>
            <w:vAlign w:val="center"/>
            <w:hideMark/>
          </w:tcPr>
          <w:p w14:paraId="7E91F8F4"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2018</w:t>
            </w:r>
          </w:p>
        </w:tc>
        <w:tc>
          <w:tcPr>
            <w:tcW w:w="786" w:type="dxa"/>
            <w:vMerge w:val="restart"/>
            <w:tcBorders>
              <w:top w:val="single" w:sz="8" w:space="0" w:color="auto"/>
              <w:left w:val="single" w:sz="8" w:space="0" w:color="auto"/>
              <w:bottom w:val="nil"/>
              <w:right w:val="single" w:sz="8" w:space="0" w:color="auto"/>
            </w:tcBorders>
            <w:shd w:val="clear" w:color="auto" w:fill="auto"/>
            <w:vAlign w:val="center"/>
            <w:hideMark/>
          </w:tcPr>
          <w:p w14:paraId="4108982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2019</w:t>
            </w:r>
          </w:p>
        </w:tc>
        <w:tc>
          <w:tcPr>
            <w:tcW w:w="851" w:type="dxa"/>
            <w:vMerge w:val="restart"/>
            <w:tcBorders>
              <w:top w:val="single" w:sz="8" w:space="0" w:color="auto"/>
              <w:left w:val="single" w:sz="8" w:space="0" w:color="auto"/>
              <w:bottom w:val="nil"/>
              <w:right w:val="single" w:sz="8" w:space="0" w:color="auto"/>
            </w:tcBorders>
            <w:shd w:val="clear" w:color="auto" w:fill="auto"/>
            <w:vAlign w:val="center"/>
            <w:hideMark/>
          </w:tcPr>
          <w:p w14:paraId="01C134FC"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2020</w:t>
            </w:r>
          </w:p>
        </w:tc>
        <w:tc>
          <w:tcPr>
            <w:tcW w:w="655" w:type="dxa"/>
            <w:vMerge w:val="restart"/>
            <w:tcBorders>
              <w:top w:val="single" w:sz="8" w:space="0" w:color="auto"/>
              <w:left w:val="single" w:sz="8" w:space="0" w:color="auto"/>
              <w:bottom w:val="nil"/>
              <w:right w:val="single" w:sz="8" w:space="0" w:color="auto"/>
            </w:tcBorders>
            <w:shd w:val="clear" w:color="auto" w:fill="auto"/>
            <w:vAlign w:val="center"/>
            <w:hideMark/>
          </w:tcPr>
          <w:p w14:paraId="6C1A58D9"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2021</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49CF6A9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2022</w:t>
            </w:r>
          </w:p>
        </w:tc>
        <w:tc>
          <w:tcPr>
            <w:tcW w:w="708" w:type="dxa"/>
            <w:vMerge w:val="restart"/>
            <w:tcBorders>
              <w:top w:val="single" w:sz="8" w:space="0" w:color="auto"/>
              <w:left w:val="single" w:sz="8" w:space="0" w:color="auto"/>
              <w:bottom w:val="nil"/>
              <w:right w:val="single" w:sz="8" w:space="0" w:color="auto"/>
            </w:tcBorders>
            <w:shd w:val="clear" w:color="auto" w:fill="auto"/>
            <w:vAlign w:val="center"/>
            <w:hideMark/>
          </w:tcPr>
          <w:p w14:paraId="35398AC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2023</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14:paraId="7B8D1521"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2024</w:t>
            </w:r>
          </w:p>
        </w:tc>
        <w:tc>
          <w:tcPr>
            <w:tcW w:w="709" w:type="dxa"/>
            <w:vMerge w:val="restart"/>
            <w:tcBorders>
              <w:top w:val="single" w:sz="8" w:space="0" w:color="auto"/>
              <w:left w:val="single" w:sz="8" w:space="0" w:color="auto"/>
              <w:right w:val="single" w:sz="8" w:space="0" w:color="auto"/>
            </w:tcBorders>
          </w:tcPr>
          <w:p w14:paraId="1C937355" w14:textId="77777777" w:rsidR="003932E3" w:rsidRDefault="003932E3" w:rsidP="008B6B23">
            <w:pPr>
              <w:jc w:val="center"/>
              <w:rPr>
                <w:rFonts w:ascii="Times New Roman" w:hAnsi="Times New Roman"/>
                <w:sz w:val="18"/>
                <w:szCs w:val="18"/>
                <w:lang w:eastAsia="ru-RU"/>
              </w:rPr>
            </w:pPr>
          </w:p>
          <w:p w14:paraId="55171F0A" w14:textId="77777777" w:rsidR="003932E3" w:rsidRDefault="003932E3" w:rsidP="008B6B23">
            <w:pPr>
              <w:jc w:val="center"/>
              <w:rPr>
                <w:rFonts w:ascii="Times New Roman" w:hAnsi="Times New Roman"/>
                <w:sz w:val="18"/>
                <w:szCs w:val="18"/>
                <w:lang w:eastAsia="ru-RU"/>
              </w:rPr>
            </w:pPr>
          </w:p>
          <w:p w14:paraId="1E9D6547" w14:textId="50FEDCC4" w:rsidR="003932E3" w:rsidRPr="006562A9" w:rsidRDefault="003932E3" w:rsidP="008B6B23">
            <w:pPr>
              <w:jc w:val="center"/>
              <w:rPr>
                <w:rFonts w:ascii="Times New Roman" w:hAnsi="Times New Roman"/>
                <w:sz w:val="18"/>
                <w:szCs w:val="18"/>
                <w:lang w:eastAsia="ru-RU"/>
              </w:rPr>
            </w:pPr>
            <w:r>
              <w:rPr>
                <w:rFonts w:ascii="Times New Roman" w:hAnsi="Times New Roman"/>
                <w:sz w:val="18"/>
                <w:szCs w:val="18"/>
                <w:lang w:eastAsia="ru-RU"/>
              </w:rPr>
              <w:t>2025</w:t>
            </w:r>
          </w:p>
        </w:tc>
      </w:tr>
      <w:tr w:rsidR="003932E3" w:rsidRPr="00B341B3" w14:paraId="4212625E" w14:textId="17432412" w:rsidTr="00660982">
        <w:trPr>
          <w:trHeight w:val="300"/>
        </w:trPr>
        <w:tc>
          <w:tcPr>
            <w:tcW w:w="582" w:type="dxa"/>
            <w:tcBorders>
              <w:top w:val="nil"/>
              <w:left w:val="single" w:sz="8" w:space="0" w:color="auto"/>
              <w:bottom w:val="nil"/>
              <w:right w:val="single" w:sz="8" w:space="0" w:color="auto"/>
            </w:tcBorders>
            <w:shd w:val="clear" w:color="auto" w:fill="auto"/>
            <w:vAlign w:val="center"/>
            <w:hideMark/>
          </w:tcPr>
          <w:p w14:paraId="719D3B98"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t>п/п</w:t>
            </w:r>
          </w:p>
        </w:tc>
        <w:tc>
          <w:tcPr>
            <w:tcW w:w="2694" w:type="dxa"/>
            <w:tcBorders>
              <w:top w:val="nil"/>
              <w:left w:val="nil"/>
              <w:bottom w:val="nil"/>
              <w:right w:val="single" w:sz="8" w:space="0" w:color="000000"/>
            </w:tcBorders>
            <w:shd w:val="clear" w:color="auto" w:fill="auto"/>
            <w:vAlign w:val="center"/>
            <w:hideMark/>
          </w:tcPr>
          <w:p w14:paraId="38042D95" w14:textId="77777777" w:rsidR="003932E3" w:rsidRPr="00393BCB" w:rsidRDefault="003932E3" w:rsidP="008B6B23">
            <w:pPr>
              <w:jc w:val="center"/>
              <w:rPr>
                <w:rFonts w:ascii="Times New Roman" w:hAnsi="Times New Roman"/>
                <w:sz w:val="16"/>
                <w:szCs w:val="16"/>
                <w:lang w:eastAsia="ru-RU"/>
              </w:rPr>
            </w:pPr>
            <w:proofErr w:type="gramStart"/>
            <w:r w:rsidRPr="00393BCB">
              <w:rPr>
                <w:rFonts w:ascii="Times New Roman" w:hAnsi="Times New Roman"/>
                <w:sz w:val="16"/>
                <w:szCs w:val="16"/>
                <w:lang w:eastAsia="ru-RU"/>
              </w:rPr>
              <w:t xml:space="preserve">задачи,   </w:t>
            </w:r>
            <w:proofErr w:type="gramEnd"/>
          </w:p>
        </w:tc>
        <w:tc>
          <w:tcPr>
            <w:tcW w:w="915" w:type="dxa"/>
            <w:tcBorders>
              <w:top w:val="nil"/>
              <w:left w:val="nil"/>
              <w:bottom w:val="nil"/>
              <w:right w:val="single" w:sz="8" w:space="0" w:color="000000"/>
            </w:tcBorders>
            <w:shd w:val="clear" w:color="auto" w:fill="auto"/>
            <w:vAlign w:val="center"/>
            <w:hideMark/>
          </w:tcPr>
          <w:p w14:paraId="13556E3F"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измерения</w:t>
            </w:r>
          </w:p>
        </w:tc>
        <w:tc>
          <w:tcPr>
            <w:tcW w:w="867" w:type="dxa"/>
            <w:vMerge/>
            <w:tcBorders>
              <w:top w:val="single" w:sz="8" w:space="0" w:color="auto"/>
              <w:left w:val="single" w:sz="8" w:space="0" w:color="auto"/>
              <w:bottom w:val="nil"/>
              <w:right w:val="single" w:sz="8" w:space="0" w:color="auto"/>
            </w:tcBorders>
            <w:vAlign w:val="center"/>
            <w:hideMark/>
          </w:tcPr>
          <w:p w14:paraId="4F731471" w14:textId="77777777" w:rsidR="003932E3" w:rsidRPr="006562A9" w:rsidRDefault="003932E3" w:rsidP="008B6B23">
            <w:pPr>
              <w:rPr>
                <w:rFonts w:ascii="Times New Roman" w:hAnsi="Times New Roman"/>
                <w:sz w:val="18"/>
                <w:szCs w:val="18"/>
                <w:lang w:eastAsia="ru-RU"/>
              </w:rPr>
            </w:pPr>
          </w:p>
        </w:tc>
        <w:tc>
          <w:tcPr>
            <w:tcW w:w="1053" w:type="dxa"/>
            <w:tcBorders>
              <w:top w:val="nil"/>
              <w:left w:val="nil"/>
              <w:bottom w:val="nil"/>
              <w:right w:val="single" w:sz="8" w:space="0" w:color="auto"/>
            </w:tcBorders>
            <w:shd w:val="clear" w:color="auto" w:fill="auto"/>
            <w:vAlign w:val="center"/>
            <w:hideMark/>
          </w:tcPr>
          <w:p w14:paraId="0CE41DAD"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информации</w:t>
            </w:r>
          </w:p>
        </w:tc>
        <w:tc>
          <w:tcPr>
            <w:tcW w:w="850" w:type="dxa"/>
            <w:vMerge/>
            <w:tcBorders>
              <w:top w:val="nil"/>
              <w:left w:val="nil"/>
              <w:bottom w:val="nil"/>
              <w:right w:val="single" w:sz="8" w:space="0" w:color="auto"/>
            </w:tcBorders>
            <w:vAlign w:val="center"/>
            <w:hideMark/>
          </w:tcPr>
          <w:p w14:paraId="26533B88" w14:textId="77777777" w:rsidR="003932E3" w:rsidRPr="006562A9" w:rsidRDefault="003932E3" w:rsidP="008B6B23">
            <w:pPr>
              <w:rPr>
                <w:rFonts w:ascii="Times New Roman" w:hAnsi="Times New Roman"/>
                <w:sz w:val="18"/>
                <w:szCs w:val="18"/>
                <w:lang w:eastAsia="ru-RU"/>
              </w:rPr>
            </w:pPr>
          </w:p>
        </w:tc>
        <w:tc>
          <w:tcPr>
            <w:tcW w:w="851" w:type="dxa"/>
            <w:vMerge/>
            <w:tcBorders>
              <w:top w:val="nil"/>
              <w:left w:val="nil"/>
              <w:bottom w:val="nil"/>
              <w:right w:val="single" w:sz="8" w:space="0" w:color="auto"/>
            </w:tcBorders>
            <w:vAlign w:val="center"/>
            <w:hideMark/>
          </w:tcPr>
          <w:p w14:paraId="621FA765" w14:textId="77777777" w:rsidR="003932E3" w:rsidRPr="006562A9" w:rsidRDefault="003932E3" w:rsidP="008B6B23">
            <w:pPr>
              <w:rPr>
                <w:rFonts w:ascii="Times New Roman" w:hAnsi="Times New Roman"/>
                <w:sz w:val="18"/>
                <w:szCs w:val="18"/>
                <w:lang w:eastAsia="ru-RU"/>
              </w:rPr>
            </w:pPr>
          </w:p>
        </w:tc>
        <w:tc>
          <w:tcPr>
            <w:tcW w:w="850" w:type="dxa"/>
            <w:vMerge/>
            <w:tcBorders>
              <w:top w:val="nil"/>
              <w:left w:val="nil"/>
              <w:bottom w:val="nil"/>
              <w:right w:val="single" w:sz="8" w:space="0" w:color="auto"/>
            </w:tcBorders>
            <w:vAlign w:val="center"/>
            <w:hideMark/>
          </w:tcPr>
          <w:p w14:paraId="7365C978" w14:textId="77777777" w:rsidR="003932E3" w:rsidRPr="006562A9" w:rsidRDefault="003932E3" w:rsidP="008B6B23">
            <w:pPr>
              <w:rPr>
                <w:rFonts w:ascii="Times New Roman" w:hAnsi="Times New Roman"/>
                <w:sz w:val="18"/>
                <w:szCs w:val="18"/>
                <w:lang w:eastAsia="ru-RU"/>
              </w:rPr>
            </w:pPr>
          </w:p>
        </w:tc>
        <w:tc>
          <w:tcPr>
            <w:tcW w:w="851" w:type="dxa"/>
            <w:vMerge/>
            <w:tcBorders>
              <w:top w:val="nil"/>
              <w:left w:val="nil"/>
              <w:bottom w:val="nil"/>
              <w:right w:val="single" w:sz="8" w:space="0" w:color="auto"/>
            </w:tcBorders>
            <w:vAlign w:val="center"/>
            <w:hideMark/>
          </w:tcPr>
          <w:p w14:paraId="22EF037F" w14:textId="77777777" w:rsidR="003932E3" w:rsidRPr="006562A9" w:rsidRDefault="003932E3" w:rsidP="008B6B23">
            <w:pPr>
              <w:rPr>
                <w:rFonts w:ascii="Times New Roman" w:hAnsi="Times New Roman"/>
                <w:sz w:val="18"/>
                <w:szCs w:val="18"/>
                <w:lang w:eastAsia="ru-RU"/>
              </w:rPr>
            </w:pPr>
          </w:p>
        </w:tc>
        <w:tc>
          <w:tcPr>
            <w:tcW w:w="850" w:type="dxa"/>
            <w:vMerge/>
            <w:tcBorders>
              <w:top w:val="nil"/>
              <w:left w:val="nil"/>
              <w:bottom w:val="nil"/>
              <w:right w:val="single" w:sz="8" w:space="0" w:color="auto"/>
            </w:tcBorders>
            <w:vAlign w:val="center"/>
            <w:hideMark/>
          </w:tcPr>
          <w:p w14:paraId="4665DF33" w14:textId="77777777" w:rsidR="003932E3" w:rsidRPr="006562A9" w:rsidRDefault="003932E3" w:rsidP="008B6B23">
            <w:pPr>
              <w:rPr>
                <w:rFonts w:ascii="Times New Roman" w:hAnsi="Times New Roman"/>
                <w:sz w:val="18"/>
                <w:szCs w:val="18"/>
                <w:lang w:eastAsia="ru-RU"/>
              </w:rPr>
            </w:pPr>
          </w:p>
        </w:tc>
        <w:tc>
          <w:tcPr>
            <w:tcW w:w="786" w:type="dxa"/>
            <w:vMerge/>
            <w:tcBorders>
              <w:top w:val="single" w:sz="8" w:space="0" w:color="auto"/>
              <w:left w:val="single" w:sz="8" w:space="0" w:color="auto"/>
              <w:bottom w:val="nil"/>
              <w:right w:val="single" w:sz="8" w:space="0" w:color="auto"/>
            </w:tcBorders>
            <w:vAlign w:val="center"/>
            <w:hideMark/>
          </w:tcPr>
          <w:p w14:paraId="4D308CFB" w14:textId="77777777" w:rsidR="003932E3" w:rsidRPr="006562A9" w:rsidRDefault="003932E3"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nil"/>
              <w:right w:val="single" w:sz="8" w:space="0" w:color="auto"/>
            </w:tcBorders>
            <w:vAlign w:val="center"/>
            <w:hideMark/>
          </w:tcPr>
          <w:p w14:paraId="5A9D50C6" w14:textId="77777777" w:rsidR="003932E3" w:rsidRPr="006562A9" w:rsidRDefault="003932E3" w:rsidP="008B6B23">
            <w:pPr>
              <w:rPr>
                <w:rFonts w:ascii="Times New Roman" w:hAnsi="Times New Roman"/>
                <w:sz w:val="18"/>
                <w:szCs w:val="18"/>
                <w:lang w:eastAsia="ru-RU"/>
              </w:rPr>
            </w:pPr>
          </w:p>
        </w:tc>
        <w:tc>
          <w:tcPr>
            <w:tcW w:w="655" w:type="dxa"/>
            <w:vMerge/>
            <w:tcBorders>
              <w:top w:val="single" w:sz="8" w:space="0" w:color="auto"/>
              <w:left w:val="single" w:sz="8" w:space="0" w:color="auto"/>
              <w:bottom w:val="nil"/>
              <w:right w:val="single" w:sz="8" w:space="0" w:color="auto"/>
            </w:tcBorders>
            <w:vAlign w:val="center"/>
            <w:hideMark/>
          </w:tcPr>
          <w:p w14:paraId="6030A2BB" w14:textId="77777777" w:rsidR="003932E3" w:rsidRPr="006562A9" w:rsidRDefault="003932E3"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44DFC1DD" w14:textId="77777777" w:rsidR="003932E3" w:rsidRPr="006562A9" w:rsidRDefault="003932E3" w:rsidP="008B6B23">
            <w:pPr>
              <w:rPr>
                <w:rFonts w:ascii="Times New Roman" w:hAnsi="Times New Roman"/>
                <w:sz w:val="18"/>
                <w:szCs w:val="18"/>
                <w:lang w:eastAsia="ru-RU"/>
              </w:rPr>
            </w:pPr>
          </w:p>
        </w:tc>
        <w:tc>
          <w:tcPr>
            <w:tcW w:w="708" w:type="dxa"/>
            <w:vMerge/>
            <w:tcBorders>
              <w:top w:val="single" w:sz="8" w:space="0" w:color="auto"/>
              <w:left w:val="single" w:sz="8" w:space="0" w:color="auto"/>
              <w:bottom w:val="nil"/>
              <w:right w:val="single" w:sz="8" w:space="0" w:color="auto"/>
            </w:tcBorders>
            <w:vAlign w:val="center"/>
            <w:hideMark/>
          </w:tcPr>
          <w:p w14:paraId="571D24A2" w14:textId="77777777" w:rsidR="003932E3" w:rsidRPr="006562A9" w:rsidRDefault="003932E3"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14134388" w14:textId="77777777" w:rsidR="003932E3" w:rsidRPr="006562A9" w:rsidRDefault="003932E3" w:rsidP="008B6B23">
            <w:pPr>
              <w:rPr>
                <w:rFonts w:ascii="Times New Roman" w:hAnsi="Times New Roman"/>
                <w:sz w:val="18"/>
                <w:szCs w:val="18"/>
                <w:lang w:eastAsia="ru-RU"/>
              </w:rPr>
            </w:pPr>
          </w:p>
        </w:tc>
        <w:tc>
          <w:tcPr>
            <w:tcW w:w="709" w:type="dxa"/>
            <w:vMerge/>
            <w:tcBorders>
              <w:left w:val="single" w:sz="8" w:space="0" w:color="auto"/>
              <w:right w:val="single" w:sz="8" w:space="0" w:color="auto"/>
            </w:tcBorders>
          </w:tcPr>
          <w:p w14:paraId="05CB80C3" w14:textId="77777777" w:rsidR="003932E3" w:rsidRPr="006562A9" w:rsidRDefault="003932E3" w:rsidP="008B6B23">
            <w:pPr>
              <w:rPr>
                <w:rFonts w:ascii="Times New Roman" w:hAnsi="Times New Roman"/>
                <w:sz w:val="18"/>
                <w:szCs w:val="18"/>
                <w:lang w:eastAsia="ru-RU"/>
              </w:rPr>
            </w:pPr>
          </w:p>
        </w:tc>
      </w:tr>
      <w:tr w:rsidR="003932E3" w:rsidRPr="00B341B3" w14:paraId="305EB5D4" w14:textId="6B17717C" w:rsidTr="00660982">
        <w:trPr>
          <w:trHeight w:val="270"/>
        </w:trPr>
        <w:tc>
          <w:tcPr>
            <w:tcW w:w="582" w:type="dxa"/>
            <w:tcBorders>
              <w:top w:val="nil"/>
              <w:left w:val="single" w:sz="8" w:space="0" w:color="auto"/>
              <w:bottom w:val="nil"/>
              <w:right w:val="single" w:sz="8" w:space="0" w:color="auto"/>
            </w:tcBorders>
            <w:shd w:val="clear" w:color="auto" w:fill="auto"/>
            <w:vAlign w:val="center"/>
            <w:hideMark/>
          </w:tcPr>
          <w:p w14:paraId="56547F32" w14:textId="77777777" w:rsidR="003932E3" w:rsidRPr="00B341B3" w:rsidRDefault="003932E3" w:rsidP="008B6B23">
            <w:pPr>
              <w:rPr>
                <w:rFonts w:ascii="Times New Roman" w:hAnsi="Times New Roman"/>
                <w:sz w:val="14"/>
                <w:szCs w:val="14"/>
                <w:lang w:eastAsia="ru-RU"/>
              </w:rPr>
            </w:pPr>
            <w:r w:rsidRPr="00B341B3">
              <w:rPr>
                <w:rFonts w:ascii="Times New Roman" w:hAnsi="Times New Roman"/>
                <w:sz w:val="14"/>
                <w:szCs w:val="14"/>
                <w:lang w:eastAsia="ru-RU"/>
              </w:rPr>
              <w:t> </w:t>
            </w:r>
          </w:p>
        </w:tc>
        <w:tc>
          <w:tcPr>
            <w:tcW w:w="2694" w:type="dxa"/>
            <w:tcBorders>
              <w:top w:val="nil"/>
              <w:left w:val="nil"/>
              <w:bottom w:val="nil"/>
              <w:right w:val="single" w:sz="8" w:space="0" w:color="000000"/>
            </w:tcBorders>
            <w:shd w:val="clear" w:color="auto" w:fill="auto"/>
            <w:vAlign w:val="center"/>
            <w:hideMark/>
          </w:tcPr>
          <w:p w14:paraId="02A09336" w14:textId="77777777" w:rsidR="003932E3" w:rsidRPr="00393BCB" w:rsidRDefault="003932E3" w:rsidP="008B6B23">
            <w:pPr>
              <w:jc w:val="center"/>
              <w:rPr>
                <w:rFonts w:ascii="Times New Roman" w:hAnsi="Times New Roman"/>
                <w:sz w:val="16"/>
                <w:szCs w:val="16"/>
                <w:lang w:eastAsia="ru-RU"/>
              </w:rPr>
            </w:pPr>
            <w:r w:rsidRPr="00393BCB">
              <w:rPr>
                <w:rFonts w:ascii="Times New Roman" w:hAnsi="Times New Roman"/>
                <w:sz w:val="16"/>
                <w:szCs w:val="16"/>
                <w:lang w:eastAsia="ru-RU"/>
              </w:rPr>
              <w:t>показатели</w:t>
            </w:r>
          </w:p>
        </w:tc>
        <w:tc>
          <w:tcPr>
            <w:tcW w:w="915" w:type="dxa"/>
            <w:tcBorders>
              <w:top w:val="nil"/>
              <w:left w:val="nil"/>
              <w:bottom w:val="nil"/>
              <w:right w:val="single" w:sz="8" w:space="0" w:color="000000"/>
            </w:tcBorders>
            <w:shd w:val="clear" w:color="auto" w:fill="auto"/>
            <w:vAlign w:val="center"/>
            <w:hideMark/>
          </w:tcPr>
          <w:p w14:paraId="653C1D43" w14:textId="77777777" w:rsidR="003932E3" w:rsidRPr="006562A9" w:rsidRDefault="003932E3" w:rsidP="008B6B23">
            <w:pPr>
              <w:rPr>
                <w:rFonts w:ascii="Times New Roman" w:hAnsi="Times New Roman"/>
                <w:sz w:val="18"/>
                <w:szCs w:val="18"/>
                <w:lang w:eastAsia="ru-RU"/>
              </w:rPr>
            </w:pPr>
            <w:r w:rsidRPr="006562A9">
              <w:rPr>
                <w:rFonts w:ascii="Times New Roman" w:hAnsi="Times New Roman"/>
                <w:sz w:val="18"/>
                <w:szCs w:val="18"/>
                <w:lang w:eastAsia="ru-RU"/>
              </w:rPr>
              <w:t> </w:t>
            </w:r>
          </w:p>
        </w:tc>
        <w:tc>
          <w:tcPr>
            <w:tcW w:w="867" w:type="dxa"/>
            <w:vMerge/>
            <w:tcBorders>
              <w:top w:val="single" w:sz="8" w:space="0" w:color="auto"/>
              <w:left w:val="single" w:sz="8" w:space="0" w:color="auto"/>
              <w:bottom w:val="nil"/>
              <w:right w:val="single" w:sz="8" w:space="0" w:color="auto"/>
            </w:tcBorders>
            <w:vAlign w:val="center"/>
            <w:hideMark/>
          </w:tcPr>
          <w:p w14:paraId="4E3B7858" w14:textId="77777777" w:rsidR="003932E3" w:rsidRPr="006562A9" w:rsidRDefault="003932E3" w:rsidP="008B6B23">
            <w:pPr>
              <w:rPr>
                <w:rFonts w:ascii="Times New Roman" w:hAnsi="Times New Roman"/>
                <w:sz w:val="18"/>
                <w:szCs w:val="18"/>
                <w:lang w:eastAsia="ru-RU"/>
              </w:rPr>
            </w:pPr>
          </w:p>
        </w:tc>
        <w:tc>
          <w:tcPr>
            <w:tcW w:w="1053" w:type="dxa"/>
            <w:tcBorders>
              <w:top w:val="nil"/>
              <w:left w:val="nil"/>
              <w:bottom w:val="nil"/>
              <w:right w:val="single" w:sz="8" w:space="0" w:color="auto"/>
            </w:tcBorders>
            <w:shd w:val="clear" w:color="auto" w:fill="auto"/>
            <w:vAlign w:val="center"/>
            <w:hideMark/>
          </w:tcPr>
          <w:p w14:paraId="5A84B31D" w14:textId="77777777" w:rsidR="003932E3" w:rsidRPr="006562A9" w:rsidRDefault="003932E3" w:rsidP="008B6B23">
            <w:pPr>
              <w:rPr>
                <w:rFonts w:ascii="Times New Roman" w:hAnsi="Times New Roman"/>
                <w:sz w:val="18"/>
                <w:szCs w:val="18"/>
                <w:lang w:eastAsia="ru-RU"/>
              </w:rPr>
            </w:pPr>
            <w:r w:rsidRPr="006562A9">
              <w:rPr>
                <w:rFonts w:ascii="Times New Roman" w:hAnsi="Times New Roman"/>
                <w:sz w:val="18"/>
                <w:szCs w:val="18"/>
                <w:lang w:eastAsia="ru-RU"/>
              </w:rPr>
              <w:t> </w:t>
            </w:r>
          </w:p>
        </w:tc>
        <w:tc>
          <w:tcPr>
            <w:tcW w:w="850" w:type="dxa"/>
            <w:vMerge/>
            <w:tcBorders>
              <w:top w:val="nil"/>
              <w:left w:val="nil"/>
              <w:bottom w:val="nil"/>
              <w:right w:val="single" w:sz="8" w:space="0" w:color="auto"/>
            </w:tcBorders>
            <w:vAlign w:val="center"/>
            <w:hideMark/>
          </w:tcPr>
          <w:p w14:paraId="2FD85600" w14:textId="77777777" w:rsidR="003932E3" w:rsidRPr="006562A9" w:rsidRDefault="003932E3" w:rsidP="008B6B23">
            <w:pPr>
              <w:rPr>
                <w:rFonts w:ascii="Times New Roman" w:hAnsi="Times New Roman"/>
                <w:sz w:val="18"/>
                <w:szCs w:val="18"/>
                <w:lang w:eastAsia="ru-RU"/>
              </w:rPr>
            </w:pPr>
          </w:p>
        </w:tc>
        <w:tc>
          <w:tcPr>
            <w:tcW w:w="851" w:type="dxa"/>
            <w:vMerge/>
            <w:tcBorders>
              <w:top w:val="nil"/>
              <w:left w:val="nil"/>
              <w:bottom w:val="nil"/>
              <w:right w:val="single" w:sz="8" w:space="0" w:color="auto"/>
            </w:tcBorders>
            <w:vAlign w:val="center"/>
            <w:hideMark/>
          </w:tcPr>
          <w:p w14:paraId="1967F826" w14:textId="77777777" w:rsidR="003932E3" w:rsidRPr="006562A9" w:rsidRDefault="003932E3" w:rsidP="008B6B23">
            <w:pPr>
              <w:rPr>
                <w:rFonts w:ascii="Times New Roman" w:hAnsi="Times New Roman"/>
                <w:sz w:val="18"/>
                <w:szCs w:val="18"/>
                <w:lang w:eastAsia="ru-RU"/>
              </w:rPr>
            </w:pPr>
          </w:p>
        </w:tc>
        <w:tc>
          <w:tcPr>
            <w:tcW w:w="850" w:type="dxa"/>
            <w:vMerge/>
            <w:tcBorders>
              <w:top w:val="nil"/>
              <w:left w:val="nil"/>
              <w:bottom w:val="nil"/>
              <w:right w:val="single" w:sz="8" w:space="0" w:color="auto"/>
            </w:tcBorders>
            <w:vAlign w:val="center"/>
            <w:hideMark/>
          </w:tcPr>
          <w:p w14:paraId="44A77B7B" w14:textId="77777777" w:rsidR="003932E3" w:rsidRPr="006562A9" w:rsidRDefault="003932E3" w:rsidP="008B6B23">
            <w:pPr>
              <w:rPr>
                <w:rFonts w:ascii="Times New Roman" w:hAnsi="Times New Roman"/>
                <w:sz w:val="18"/>
                <w:szCs w:val="18"/>
                <w:lang w:eastAsia="ru-RU"/>
              </w:rPr>
            </w:pPr>
          </w:p>
        </w:tc>
        <w:tc>
          <w:tcPr>
            <w:tcW w:w="851" w:type="dxa"/>
            <w:vMerge/>
            <w:tcBorders>
              <w:top w:val="nil"/>
              <w:left w:val="nil"/>
              <w:bottom w:val="nil"/>
              <w:right w:val="single" w:sz="8" w:space="0" w:color="auto"/>
            </w:tcBorders>
            <w:vAlign w:val="center"/>
            <w:hideMark/>
          </w:tcPr>
          <w:p w14:paraId="683907EE" w14:textId="77777777" w:rsidR="003932E3" w:rsidRPr="006562A9" w:rsidRDefault="003932E3" w:rsidP="008B6B23">
            <w:pPr>
              <w:rPr>
                <w:rFonts w:ascii="Times New Roman" w:hAnsi="Times New Roman"/>
                <w:sz w:val="18"/>
                <w:szCs w:val="18"/>
                <w:lang w:eastAsia="ru-RU"/>
              </w:rPr>
            </w:pPr>
          </w:p>
        </w:tc>
        <w:tc>
          <w:tcPr>
            <w:tcW w:w="850" w:type="dxa"/>
            <w:vMerge/>
            <w:tcBorders>
              <w:top w:val="nil"/>
              <w:left w:val="nil"/>
              <w:bottom w:val="nil"/>
              <w:right w:val="single" w:sz="8" w:space="0" w:color="auto"/>
            </w:tcBorders>
            <w:vAlign w:val="center"/>
            <w:hideMark/>
          </w:tcPr>
          <w:p w14:paraId="6EF22507" w14:textId="77777777" w:rsidR="003932E3" w:rsidRPr="006562A9" w:rsidRDefault="003932E3" w:rsidP="008B6B23">
            <w:pPr>
              <w:rPr>
                <w:rFonts w:ascii="Times New Roman" w:hAnsi="Times New Roman"/>
                <w:sz w:val="18"/>
                <w:szCs w:val="18"/>
                <w:lang w:eastAsia="ru-RU"/>
              </w:rPr>
            </w:pPr>
          </w:p>
        </w:tc>
        <w:tc>
          <w:tcPr>
            <w:tcW w:w="786" w:type="dxa"/>
            <w:vMerge/>
            <w:tcBorders>
              <w:top w:val="single" w:sz="8" w:space="0" w:color="auto"/>
              <w:left w:val="single" w:sz="8" w:space="0" w:color="auto"/>
              <w:bottom w:val="nil"/>
              <w:right w:val="single" w:sz="8" w:space="0" w:color="auto"/>
            </w:tcBorders>
            <w:vAlign w:val="center"/>
            <w:hideMark/>
          </w:tcPr>
          <w:p w14:paraId="5A836924" w14:textId="77777777" w:rsidR="003932E3" w:rsidRPr="006562A9" w:rsidRDefault="003932E3"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nil"/>
              <w:right w:val="single" w:sz="8" w:space="0" w:color="auto"/>
            </w:tcBorders>
            <w:vAlign w:val="center"/>
            <w:hideMark/>
          </w:tcPr>
          <w:p w14:paraId="7E655D9F" w14:textId="77777777" w:rsidR="003932E3" w:rsidRPr="006562A9" w:rsidRDefault="003932E3" w:rsidP="008B6B23">
            <w:pPr>
              <w:rPr>
                <w:rFonts w:ascii="Times New Roman" w:hAnsi="Times New Roman"/>
                <w:sz w:val="18"/>
                <w:szCs w:val="18"/>
                <w:lang w:eastAsia="ru-RU"/>
              </w:rPr>
            </w:pPr>
          </w:p>
        </w:tc>
        <w:tc>
          <w:tcPr>
            <w:tcW w:w="655" w:type="dxa"/>
            <w:vMerge/>
            <w:tcBorders>
              <w:top w:val="single" w:sz="8" w:space="0" w:color="auto"/>
              <w:left w:val="single" w:sz="8" w:space="0" w:color="auto"/>
              <w:bottom w:val="nil"/>
              <w:right w:val="single" w:sz="8" w:space="0" w:color="auto"/>
            </w:tcBorders>
            <w:vAlign w:val="center"/>
            <w:hideMark/>
          </w:tcPr>
          <w:p w14:paraId="11C58AE9" w14:textId="77777777" w:rsidR="003932E3" w:rsidRPr="006562A9" w:rsidRDefault="003932E3"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626EC0B8" w14:textId="77777777" w:rsidR="003932E3" w:rsidRPr="006562A9" w:rsidRDefault="003932E3" w:rsidP="008B6B23">
            <w:pPr>
              <w:rPr>
                <w:rFonts w:ascii="Times New Roman" w:hAnsi="Times New Roman"/>
                <w:sz w:val="18"/>
                <w:szCs w:val="18"/>
                <w:lang w:eastAsia="ru-RU"/>
              </w:rPr>
            </w:pPr>
          </w:p>
        </w:tc>
        <w:tc>
          <w:tcPr>
            <w:tcW w:w="708" w:type="dxa"/>
            <w:vMerge/>
            <w:tcBorders>
              <w:top w:val="single" w:sz="8" w:space="0" w:color="auto"/>
              <w:left w:val="single" w:sz="8" w:space="0" w:color="auto"/>
              <w:bottom w:val="nil"/>
              <w:right w:val="single" w:sz="8" w:space="0" w:color="auto"/>
            </w:tcBorders>
            <w:vAlign w:val="center"/>
            <w:hideMark/>
          </w:tcPr>
          <w:p w14:paraId="4DE435E6" w14:textId="77777777" w:rsidR="003932E3" w:rsidRPr="006562A9" w:rsidRDefault="003932E3" w:rsidP="008B6B23">
            <w:pPr>
              <w:rPr>
                <w:rFonts w:ascii="Times New Roman" w:hAnsi="Times New Roman"/>
                <w:sz w:val="18"/>
                <w:szCs w:val="18"/>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46F49757" w14:textId="77777777" w:rsidR="003932E3" w:rsidRPr="006562A9" w:rsidRDefault="003932E3" w:rsidP="008B6B23">
            <w:pPr>
              <w:rPr>
                <w:rFonts w:ascii="Times New Roman" w:hAnsi="Times New Roman"/>
                <w:sz w:val="18"/>
                <w:szCs w:val="18"/>
                <w:lang w:eastAsia="ru-RU"/>
              </w:rPr>
            </w:pPr>
          </w:p>
        </w:tc>
        <w:tc>
          <w:tcPr>
            <w:tcW w:w="709" w:type="dxa"/>
            <w:vMerge/>
            <w:tcBorders>
              <w:left w:val="single" w:sz="8" w:space="0" w:color="auto"/>
              <w:bottom w:val="nil"/>
              <w:right w:val="single" w:sz="8" w:space="0" w:color="auto"/>
            </w:tcBorders>
          </w:tcPr>
          <w:p w14:paraId="7D69882C" w14:textId="77777777" w:rsidR="003932E3" w:rsidRPr="006562A9" w:rsidRDefault="003932E3" w:rsidP="008B6B23">
            <w:pPr>
              <w:rPr>
                <w:rFonts w:ascii="Times New Roman" w:hAnsi="Times New Roman"/>
                <w:sz w:val="18"/>
                <w:szCs w:val="18"/>
                <w:lang w:eastAsia="ru-RU"/>
              </w:rPr>
            </w:pPr>
          </w:p>
        </w:tc>
      </w:tr>
      <w:tr w:rsidR="003932E3" w:rsidRPr="00B341B3" w14:paraId="0A3EACF6" w14:textId="5499F000" w:rsidTr="003932E3">
        <w:trPr>
          <w:trHeight w:val="585"/>
        </w:trPr>
        <w:tc>
          <w:tcPr>
            <w:tcW w:w="1478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C725BF5" w14:textId="77777777" w:rsidR="003932E3" w:rsidRPr="00393BCB" w:rsidRDefault="003932E3" w:rsidP="008B6B23">
            <w:pPr>
              <w:rPr>
                <w:rFonts w:ascii="Times New Roman" w:hAnsi="Times New Roman"/>
                <w:b/>
                <w:bCs/>
                <w:sz w:val="16"/>
                <w:szCs w:val="16"/>
                <w:lang w:eastAsia="ru-RU"/>
              </w:rPr>
            </w:pPr>
            <w:r w:rsidRPr="00393BCB">
              <w:rPr>
                <w:rFonts w:ascii="Times New Roman" w:hAnsi="Times New Roman"/>
                <w:b/>
                <w:bCs/>
                <w:sz w:val="16"/>
                <w:szCs w:val="16"/>
                <w:lang w:eastAsia="ru-RU"/>
              </w:rPr>
              <w:t xml:space="preserve">Целевые показатели муниципальной программы «Функционирование жилищно-коммунального хозяйства и повышение энергетической эффективности муниципального образования город Дивногорск» </w:t>
            </w:r>
          </w:p>
        </w:tc>
        <w:tc>
          <w:tcPr>
            <w:tcW w:w="709" w:type="dxa"/>
            <w:tcBorders>
              <w:top w:val="single" w:sz="4" w:space="0" w:color="auto"/>
              <w:left w:val="single" w:sz="4" w:space="0" w:color="auto"/>
              <w:bottom w:val="single" w:sz="4" w:space="0" w:color="auto"/>
              <w:right w:val="single" w:sz="4" w:space="0" w:color="auto"/>
            </w:tcBorders>
          </w:tcPr>
          <w:p w14:paraId="30991F1F" w14:textId="77777777" w:rsidR="003932E3" w:rsidRPr="00393BCB" w:rsidRDefault="003932E3" w:rsidP="008B6B23">
            <w:pPr>
              <w:rPr>
                <w:rFonts w:ascii="Times New Roman" w:hAnsi="Times New Roman"/>
                <w:b/>
                <w:bCs/>
                <w:sz w:val="16"/>
                <w:szCs w:val="16"/>
                <w:lang w:eastAsia="ru-RU"/>
              </w:rPr>
            </w:pPr>
          </w:p>
        </w:tc>
      </w:tr>
      <w:tr w:rsidR="003932E3" w:rsidRPr="00B341B3" w14:paraId="1931DE53" w14:textId="7D4BAA0C" w:rsidTr="00D85DC9">
        <w:trPr>
          <w:trHeight w:val="1222"/>
        </w:trPr>
        <w:tc>
          <w:tcPr>
            <w:tcW w:w="582" w:type="dxa"/>
            <w:tcBorders>
              <w:top w:val="nil"/>
              <w:left w:val="single" w:sz="8" w:space="0" w:color="auto"/>
              <w:bottom w:val="single" w:sz="8" w:space="0" w:color="000000"/>
              <w:right w:val="single" w:sz="8" w:space="0" w:color="auto"/>
            </w:tcBorders>
            <w:shd w:val="clear" w:color="auto" w:fill="auto"/>
            <w:vAlign w:val="center"/>
            <w:hideMark/>
          </w:tcPr>
          <w:p w14:paraId="217DFC83"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t>1</w:t>
            </w:r>
          </w:p>
        </w:tc>
        <w:tc>
          <w:tcPr>
            <w:tcW w:w="2694" w:type="dxa"/>
            <w:tcBorders>
              <w:top w:val="nil"/>
              <w:left w:val="single" w:sz="8" w:space="0" w:color="auto"/>
              <w:bottom w:val="single" w:sz="8" w:space="0" w:color="000000"/>
              <w:right w:val="single" w:sz="8" w:space="0" w:color="000000"/>
            </w:tcBorders>
            <w:shd w:val="clear" w:color="auto" w:fill="auto"/>
            <w:vAlign w:val="center"/>
            <w:hideMark/>
          </w:tcPr>
          <w:p w14:paraId="794CE855" w14:textId="77777777" w:rsidR="003932E3" w:rsidRPr="00393BCB" w:rsidRDefault="003932E3" w:rsidP="008B6B23">
            <w:pPr>
              <w:rPr>
                <w:rFonts w:ascii="Times New Roman" w:hAnsi="Times New Roman"/>
                <w:sz w:val="16"/>
                <w:szCs w:val="16"/>
                <w:lang w:eastAsia="ru-RU"/>
              </w:rPr>
            </w:pPr>
            <w:r w:rsidRPr="00393BCB">
              <w:rPr>
                <w:rFonts w:ascii="Times New Roman" w:hAnsi="Times New Roman"/>
                <w:sz w:val="16"/>
                <w:szCs w:val="16"/>
                <w:lang w:eastAsia="ru-RU"/>
              </w:rPr>
              <w:t xml:space="preserve">Доля </w:t>
            </w:r>
            <w:proofErr w:type="gramStart"/>
            <w:r w:rsidRPr="00393BCB">
              <w:rPr>
                <w:rFonts w:ascii="Times New Roman" w:hAnsi="Times New Roman"/>
                <w:sz w:val="16"/>
                <w:szCs w:val="16"/>
                <w:lang w:eastAsia="ru-RU"/>
              </w:rPr>
              <w:t>инженерных сетей</w:t>
            </w:r>
            <w:proofErr w:type="gramEnd"/>
            <w:r w:rsidRPr="00393BCB">
              <w:rPr>
                <w:rFonts w:ascii="Times New Roman" w:hAnsi="Times New Roman"/>
                <w:sz w:val="16"/>
                <w:szCs w:val="16"/>
                <w:lang w:eastAsia="ru-RU"/>
              </w:rPr>
              <w:t xml:space="preserve"> нуждающихся в замене (снижение на 5%)</w:t>
            </w:r>
          </w:p>
        </w:tc>
        <w:tc>
          <w:tcPr>
            <w:tcW w:w="915" w:type="dxa"/>
            <w:tcBorders>
              <w:top w:val="nil"/>
              <w:left w:val="single" w:sz="8" w:space="0" w:color="auto"/>
              <w:bottom w:val="single" w:sz="8" w:space="0" w:color="000000"/>
              <w:right w:val="single" w:sz="8" w:space="0" w:color="000000"/>
            </w:tcBorders>
            <w:shd w:val="clear" w:color="auto" w:fill="auto"/>
            <w:vAlign w:val="center"/>
            <w:hideMark/>
          </w:tcPr>
          <w:p w14:paraId="1679EE4E"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w:t>
            </w:r>
          </w:p>
        </w:tc>
        <w:tc>
          <w:tcPr>
            <w:tcW w:w="867" w:type="dxa"/>
            <w:tcBorders>
              <w:top w:val="nil"/>
              <w:left w:val="single" w:sz="8" w:space="0" w:color="auto"/>
              <w:bottom w:val="single" w:sz="8" w:space="0" w:color="000000"/>
              <w:right w:val="single" w:sz="8" w:space="0" w:color="auto"/>
            </w:tcBorders>
            <w:shd w:val="clear" w:color="auto" w:fill="auto"/>
            <w:vAlign w:val="center"/>
            <w:hideMark/>
          </w:tcPr>
          <w:p w14:paraId="5EB7EFB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x</w:t>
            </w:r>
          </w:p>
        </w:tc>
        <w:tc>
          <w:tcPr>
            <w:tcW w:w="1053" w:type="dxa"/>
            <w:tcBorders>
              <w:top w:val="nil"/>
              <w:left w:val="single" w:sz="8" w:space="0" w:color="auto"/>
              <w:bottom w:val="single" w:sz="8" w:space="0" w:color="000000"/>
              <w:right w:val="single" w:sz="8" w:space="0" w:color="auto"/>
            </w:tcBorders>
            <w:shd w:val="clear" w:color="auto" w:fill="auto"/>
            <w:vAlign w:val="center"/>
            <w:hideMark/>
          </w:tcPr>
          <w:p w14:paraId="51732C78"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Государственная статистическая отчетность</w:t>
            </w:r>
          </w:p>
        </w:tc>
        <w:tc>
          <w:tcPr>
            <w:tcW w:w="850" w:type="dxa"/>
            <w:tcBorders>
              <w:top w:val="nil"/>
              <w:left w:val="single" w:sz="8" w:space="0" w:color="auto"/>
              <w:bottom w:val="single" w:sz="8" w:space="0" w:color="000000"/>
              <w:right w:val="single" w:sz="8" w:space="0" w:color="000000"/>
            </w:tcBorders>
            <w:shd w:val="clear" w:color="auto" w:fill="auto"/>
            <w:vAlign w:val="center"/>
            <w:hideMark/>
          </w:tcPr>
          <w:p w14:paraId="4A7DE94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59,92</w:t>
            </w:r>
          </w:p>
        </w:tc>
        <w:tc>
          <w:tcPr>
            <w:tcW w:w="851" w:type="dxa"/>
            <w:tcBorders>
              <w:top w:val="nil"/>
              <w:left w:val="single" w:sz="8" w:space="0" w:color="auto"/>
              <w:bottom w:val="single" w:sz="8" w:space="0" w:color="000000"/>
              <w:right w:val="single" w:sz="8" w:space="0" w:color="000000"/>
            </w:tcBorders>
            <w:shd w:val="clear" w:color="auto" w:fill="auto"/>
            <w:vAlign w:val="center"/>
            <w:hideMark/>
          </w:tcPr>
          <w:p w14:paraId="5B6A77DE"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59,88</w:t>
            </w:r>
          </w:p>
        </w:tc>
        <w:tc>
          <w:tcPr>
            <w:tcW w:w="850" w:type="dxa"/>
            <w:tcBorders>
              <w:top w:val="nil"/>
              <w:left w:val="single" w:sz="8" w:space="0" w:color="auto"/>
              <w:bottom w:val="single" w:sz="8" w:space="0" w:color="000000"/>
              <w:right w:val="single" w:sz="8" w:space="0" w:color="000000"/>
            </w:tcBorders>
            <w:shd w:val="clear" w:color="auto" w:fill="auto"/>
            <w:vAlign w:val="center"/>
            <w:hideMark/>
          </w:tcPr>
          <w:p w14:paraId="1E85794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58,99</w:t>
            </w:r>
          </w:p>
        </w:tc>
        <w:tc>
          <w:tcPr>
            <w:tcW w:w="851" w:type="dxa"/>
            <w:tcBorders>
              <w:top w:val="nil"/>
              <w:left w:val="single" w:sz="8" w:space="0" w:color="auto"/>
              <w:bottom w:val="single" w:sz="8" w:space="0" w:color="000000"/>
              <w:right w:val="single" w:sz="8" w:space="0" w:color="000000"/>
            </w:tcBorders>
            <w:shd w:val="clear" w:color="auto" w:fill="auto"/>
            <w:vAlign w:val="center"/>
            <w:hideMark/>
          </w:tcPr>
          <w:p w14:paraId="0189AB41"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58,10</w:t>
            </w:r>
          </w:p>
        </w:tc>
        <w:tc>
          <w:tcPr>
            <w:tcW w:w="850" w:type="dxa"/>
            <w:tcBorders>
              <w:top w:val="nil"/>
              <w:left w:val="single" w:sz="8" w:space="0" w:color="auto"/>
              <w:bottom w:val="single" w:sz="8" w:space="0" w:color="000000"/>
              <w:right w:val="single" w:sz="8" w:space="0" w:color="000000"/>
            </w:tcBorders>
            <w:shd w:val="clear" w:color="auto" w:fill="auto"/>
            <w:vAlign w:val="center"/>
            <w:hideMark/>
          </w:tcPr>
          <w:p w14:paraId="197B7AAA"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57,21</w:t>
            </w:r>
          </w:p>
        </w:tc>
        <w:tc>
          <w:tcPr>
            <w:tcW w:w="786" w:type="dxa"/>
            <w:tcBorders>
              <w:top w:val="nil"/>
              <w:left w:val="single" w:sz="8" w:space="0" w:color="auto"/>
              <w:bottom w:val="single" w:sz="8" w:space="0" w:color="000000"/>
              <w:right w:val="single" w:sz="8" w:space="0" w:color="auto"/>
            </w:tcBorders>
            <w:shd w:val="clear" w:color="auto" w:fill="auto"/>
            <w:vAlign w:val="center"/>
            <w:hideMark/>
          </w:tcPr>
          <w:p w14:paraId="311D7904"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57,21</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14:paraId="52B868B4"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57,21</w:t>
            </w:r>
          </w:p>
        </w:tc>
        <w:tc>
          <w:tcPr>
            <w:tcW w:w="655" w:type="dxa"/>
            <w:tcBorders>
              <w:top w:val="nil"/>
              <w:left w:val="single" w:sz="8" w:space="0" w:color="auto"/>
              <w:bottom w:val="single" w:sz="8" w:space="0" w:color="000000"/>
              <w:right w:val="single" w:sz="8" w:space="0" w:color="auto"/>
            </w:tcBorders>
            <w:shd w:val="clear" w:color="auto" w:fill="auto"/>
            <w:vAlign w:val="center"/>
            <w:hideMark/>
          </w:tcPr>
          <w:p w14:paraId="0795A63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57,21</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1316152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57,21</w:t>
            </w:r>
          </w:p>
        </w:tc>
        <w:tc>
          <w:tcPr>
            <w:tcW w:w="708" w:type="dxa"/>
            <w:tcBorders>
              <w:top w:val="nil"/>
              <w:left w:val="single" w:sz="8" w:space="0" w:color="auto"/>
              <w:bottom w:val="single" w:sz="8" w:space="0" w:color="000000"/>
              <w:right w:val="single" w:sz="8" w:space="0" w:color="auto"/>
            </w:tcBorders>
            <w:shd w:val="clear" w:color="auto" w:fill="auto"/>
            <w:vAlign w:val="center"/>
            <w:hideMark/>
          </w:tcPr>
          <w:p w14:paraId="5135263E"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57,21</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7F090C8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57,21</w:t>
            </w:r>
          </w:p>
        </w:tc>
        <w:tc>
          <w:tcPr>
            <w:tcW w:w="709" w:type="dxa"/>
            <w:tcBorders>
              <w:top w:val="nil"/>
              <w:left w:val="single" w:sz="8" w:space="0" w:color="auto"/>
              <w:right w:val="single" w:sz="8" w:space="0" w:color="auto"/>
            </w:tcBorders>
          </w:tcPr>
          <w:p w14:paraId="554CDEFB" w14:textId="77777777" w:rsidR="003932E3" w:rsidRDefault="003932E3" w:rsidP="008B6B23">
            <w:pPr>
              <w:jc w:val="center"/>
              <w:rPr>
                <w:rFonts w:ascii="Times New Roman" w:hAnsi="Times New Roman"/>
                <w:sz w:val="18"/>
                <w:szCs w:val="18"/>
                <w:lang w:eastAsia="ru-RU"/>
              </w:rPr>
            </w:pPr>
          </w:p>
          <w:p w14:paraId="54CEC68A" w14:textId="77777777" w:rsidR="003932E3" w:rsidRDefault="003932E3" w:rsidP="008B6B23">
            <w:pPr>
              <w:jc w:val="center"/>
              <w:rPr>
                <w:rFonts w:ascii="Times New Roman" w:hAnsi="Times New Roman"/>
                <w:sz w:val="18"/>
                <w:szCs w:val="18"/>
                <w:lang w:eastAsia="ru-RU"/>
              </w:rPr>
            </w:pPr>
          </w:p>
          <w:p w14:paraId="6D0DBF42" w14:textId="77777777" w:rsidR="003932E3" w:rsidRDefault="003932E3" w:rsidP="008B6B23">
            <w:pPr>
              <w:jc w:val="center"/>
              <w:rPr>
                <w:rFonts w:ascii="Times New Roman" w:hAnsi="Times New Roman"/>
                <w:sz w:val="18"/>
                <w:szCs w:val="18"/>
                <w:lang w:eastAsia="ru-RU"/>
              </w:rPr>
            </w:pPr>
          </w:p>
          <w:p w14:paraId="5AC77AA1" w14:textId="21C992DB" w:rsidR="003932E3" w:rsidRPr="006562A9" w:rsidRDefault="003932E3" w:rsidP="008B6B23">
            <w:pPr>
              <w:jc w:val="center"/>
              <w:rPr>
                <w:rFonts w:ascii="Times New Roman" w:hAnsi="Times New Roman"/>
                <w:sz w:val="18"/>
                <w:szCs w:val="18"/>
                <w:lang w:eastAsia="ru-RU"/>
              </w:rPr>
            </w:pPr>
            <w:r>
              <w:rPr>
                <w:rFonts w:ascii="Times New Roman" w:hAnsi="Times New Roman"/>
                <w:sz w:val="18"/>
                <w:szCs w:val="18"/>
                <w:lang w:eastAsia="ru-RU"/>
              </w:rPr>
              <w:t>57,21</w:t>
            </w:r>
          </w:p>
        </w:tc>
      </w:tr>
      <w:tr w:rsidR="003932E3" w:rsidRPr="00B341B3" w14:paraId="4C030750" w14:textId="451E985E" w:rsidTr="003932E3">
        <w:trPr>
          <w:trHeight w:val="6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14:paraId="17194061"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t>2</w:t>
            </w:r>
          </w:p>
        </w:tc>
        <w:tc>
          <w:tcPr>
            <w:tcW w:w="26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C77DEA" w14:textId="77777777" w:rsidR="003932E3" w:rsidRPr="00393BCB" w:rsidRDefault="003932E3" w:rsidP="008B6B23">
            <w:pPr>
              <w:rPr>
                <w:rFonts w:ascii="Times New Roman" w:hAnsi="Times New Roman"/>
                <w:sz w:val="16"/>
                <w:szCs w:val="16"/>
                <w:lang w:eastAsia="ru-RU"/>
              </w:rPr>
            </w:pPr>
            <w:proofErr w:type="gramStart"/>
            <w:r w:rsidRPr="00393BCB">
              <w:rPr>
                <w:rFonts w:ascii="Times New Roman" w:hAnsi="Times New Roman"/>
                <w:sz w:val="16"/>
                <w:szCs w:val="16"/>
                <w:lang w:eastAsia="ru-RU"/>
              </w:rPr>
              <w:t>Доля  площади</w:t>
            </w:r>
            <w:proofErr w:type="gramEnd"/>
            <w:r w:rsidRPr="00393BCB">
              <w:rPr>
                <w:rFonts w:ascii="Times New Roman" w:hAnsi="Times New Roman"/>
                <w:sz w:val="16"/>
                <w:szCs w:val="16"/>
                <w:lang w:eastAsia="ru-RU"/>
              </w:rPr>
              <w:t xml:space="preserve"> жилищного фонда всех форм собственности, требующая капитального ремонта (до 2022 года)</w:t>
            </w:r>
          </w:p>
        </w:tc>
        <w:tc>
          <w:tcPr>
            <w:tcW w:w="91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636481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w:t>
            </w:r>
          </w:p>
        </w:tc>
        <w:tc>
          <w:tcPr>
            <w:tcW w:w="867" w:type="dxa"/>
            <w:vMerge w:val="restart"/>
            <w:tcBorders>
              <w:top w:val="nil"/>
              <w:left w:val="single" w:sz="8" w:space="0" w:color="auto"/>
              <w:bottom w:val="single" w:sz="8" w:space="0" w:color="000000"/>
              <w:right w:val="single" w:sz="8" w:space="0" w:color="auto"/>
            </w:tcBorders>
            <w:shd w:val="clear" w:color="auto" w:fill="auto"/>
            <w:vAlign w:val="center"/>
            <w:hideMark/>
          </w:tcPr>
          <w:p w14:paraId="6B7831CE"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x</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hideMark/>
          </w:tcPr>
          <w:p w14:paraId="7D1BA66A"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Ведомственная отчетность</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8CC3701"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60,20</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66FD0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59,80</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04C87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58,60</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8B1A14"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58,30</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874487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58,10</w:t>
            </w:r>
          </w:p>
        </w:tc>
        <w:tc>
          <w:tcPr>
            <w:tcW w:w="786" w:type="dxa"/>
            <w:vMerge w:val="restart"/>
            <w:tcBorders>
              <w:top w:val="nil"/>
              <w:left w:val="single" w:sz="8" w:space="0" w:color="auto"/>
              <w:bottom w:val="single" w:sz="8" w:space="0" w:color="000000"/>
              <w:right w:val="single" w:sz="8" w:space="0" w:color="auto"/>
            </w:tcBorders>
            <w:shd w:val="clear" w:color="auto" w:fill="auto"/>
            <w:vAlign w:val="center"/>
            <w:hideMark/>
          </w:tcPr>
          <w:p w14:paraId="300D810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58,10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11AF9E7"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58,10</w:t>
            </w:r>
          </w:p>
        </w:tc>
        <w:tc>
          <w:tcPr>
            <w:tcW w:w="655" w:type="dxa"/>
            <w:vMerge w:val="restart"/>
            <w:tcBorders>
              <w:top w:val="nil"/>
              <w:left w:val="single" w:sz="8" w:space="0" w:color="auto"/>
              <w:bottom w:val="single" w:sz="8" w:space="0" w:color="000000"/>
              <w:right w:val="single" w:sz="8" w:space="0" w:color="auto"/>
            </w:tcBorders>
            <w:shd w:val="clear" w:color="auto" w:fill="auto"/>
            <w:vAlign w:val="center"/>
            <w:hideMark/>
          </w:tcPr>
          <w:p w14:paraId="52F1D408"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58,10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2600AD4"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598C2B4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1650879"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9" w:type="dxa"/>
            <w:tcBorders>
              <w:top w:val="nil"/>
              <w:left w:val="single" w:sz="8" w:space="0" w:color="auto"/>
              <w:bottom w:val="single" w:sz="8" w:space="0" w:color="000000"/>
              <w:right w:val="single" w:sz="8" w:space="0" w:color="auto"/>
            </w:tcBorders>
          </w:tcPr>
          <w:p w14:paraId="41C82A4F" w14:textId="77777777" w:rsidR="003932E3" w:rsidRPr="006562A9" w:rsidRDefault="003932E3" w:rsidP="008B6B23">
            <w:pPr>
              <w:jc w:val="center"/>
              <w:rPr>
                <w:rFonts w:ascii="Times New Roman" w:hAnsi="Times New Roman"/>
                <w:sz w:val="18"/>
                <w:szCs w:val="18"/>
                <w:lang w:eastAsia="ru-RU"/>
              </w:rPr>
            </w:pPr>
          </w:p>
        </w:tc>
      </w:tr>
      <w:tr w:rsidR="003932E3" w:rsidRPr="00B341B3" w14:paraId="4A7B5162" w14:textId="370C0293" w:rsidTr="003932E3">
        <w:trPr>
          <w:trHeight w:val="481"/>
        </w:trPr>
        <w:tc>
          <w:tcPr>
            <w:tcW w:w="582" w:type="dxa"/>
            <w:vMerge/>
            <w:tcBorders>
              <w:top w:val="nil"/>
              <w:left w:val="single" w:sz="8" w:space="0" w:color="auto"/>
              <w:bottom w:val="single" w:sz="8" w:space="0" w:color="000000"/>
              <w:right w:val="single" w:sz="8" w:space="0" w:color="auto"/>
            </w:tcBorders>
            <w:vAlign w:val="center"/>
            <w:hideMark/>
          </w:tcPr>
          <w:p w14:paraId="2B3C5D8F" w14:textId="77777777" w:rsidR="003932E3" w:rsidRPr="00B341B3" w:rsidRDefault="003932E3" w:rsidP="008B6B23">
            <w:pPr>
              <w:rPr>
                <w:rFonts w:ascii="Times New Roman" w:hAnsi="Times New Roman"/>
                <w:sz w:val="14"/>
                <w:szCs w:val="14"/>
                <w:lang w:eastAsia="ru-RU"/>
              </w:rPr>
            </w:pPr>
          </w:p>
        </w:tc>
        <w:tc>
          <w:tcPr>
            <w:tcW w:w="2694" w:type="dxa"/>
            <w:vMerge/>
            <w:tcBorders>
              <w:top w:val="single" w:sz="8" w:space="0" w:color="auto"/>
              <w:left w:val="single" w:sz="8" w:space="0" w:color="auto"/>
              <w:bottom w:val="single" w:sz="8" w:space="0" w:color="000000"/>
              <w:right w:val="single" w:sz="8" w:space="0" w:color="000000"/>
            </w:tcBorders>
            <w:vAlign w:val="center"/>
            <w:hideMark/>
          </w:tcPr>
          <w:p w14:paraId="45DDF417" w14:textId="77777777" w:rsidR="003932E3" w:rsidRPr="00393BCB" w:rsidRDefault="003932E3" w:rsidP="008B6B23">
            <w:pPr>
              <w:rPr>
                <w:rFonts w:ascii="Times New Roman" w:hAnsi="Times New Roman"/>
                <w:sz w:val="16"/>
                <w:szCs w:val="16"/>
                <w:lang w:eastAsia="ru-RU"/>
              </w:rPr>
            </w:pPr>
          </w:p>
        </w:tc>
        <w:tc>
          <w:tcPr>
            <w:tcW w:w="915" w:type="dxa"/>
            <w:vMerge/>
            <w:tcBorders>
              <w:top w:val="single" w:sz="8" w:space="0" w:color="auto"/>
              <w:left w:val="single" w:sz="8" w:space="0" w:color="auto"/>
              <w:bottom w:val="single" w:sz="8" w:space="0" w:color="000000"/>
              <w:right w:val="single" w:sz="8" w:space="0" w:color="000000"/>
            </w:tcBorders>
            <w:vAlign w:val="center"/>
            <w:hideMark/>
          </w:tcPr>
          <w:p w14:paraId="6EE9F895" w14:textId="77777777" w:rsidR="003932E3" w:rsidRPr="006562A9" w:rsidRDefault="003932E3" w:rsidP="008B6B23">
            <w:pPr>
              <w:rPr>
                <w:rFonts w:ascii="Times New Roman" w:hAnsi="Times New Roman"/>
                <w:sz w:val="18"/>
                <w:szCs w:val="18"/>
                <w:lang w:eastAsia="ru-RU"/>
              </w:rPr>
            </w:pPr>
          </w:p>
        </w:tc>
        <w:tc>
          <w:tcPr>
            <w:tcW w:w="867" w:type="dxa"/>
            <w:vMerge/>
            <w:tcBorders>
              <w:top w:val="nil"/>
              <w:left w:val="single" w:sz="8" w:space="0" w:color="auto"/>
              <w:bottom w:val="single" w:sz="8" w:space="0" w:color="000000"/>
              <w:right w:val="single" w:sz="8" w:space="0" w:color="auto"/>
            </w:tcBorders>
            <w:vAlign w:val="center"/>
            <w:hideMark/>
          </w:tcPr>
          <w:p w14:paraId="20F2715B" w14:textId="77777777" w:rsidR="003932E3" w:rsidRPr="006562A9" w:rsidRDefault="003932E3" w:rsidP="008B6B23">
            <w:pPr>
              <w:rPr>
                <w:rFonts w:ascii="Times New Roman" w:hAnsi="Times New Roman"/>
                <w:sz w:val="18"/>
                <w:szCs w:val="18"/>
                <w:lang w:eastAsia="ru-RU"/>
              </w:rPr>
            </w:pPr>
          </w:p>
        </w:tc>
        <w:tc>
          <w:tcPr>
            <w:tcW w:w="1053" w:type="dxa"/>
            <w:vMerge/>
            <w:tcBorders>
              <w:top w:val="nil"/>
              <w:left w:val="single" w:sz="8" w:space="0" w:color="auto"/>
              <w:bottom w:val="single" w:sz="8" w:space="0" w:color="000000"/>
              <w:right w:val="single" w:sz="8" w:space="0" w:color="auto"/>
            </w:tcBorders>
            <w:vAlign w:val="center"/>
            <w:hideMark/>
          </w:tcPr>
          <w:p w14:paraId="0FF3620A" w14:textId="77777777" w:rsidR="003932E3" w:rsidRPr="006562A9" w:rsidRDefault="003932E3"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14:paraId="0704D308" w14:textId="77777777" w:rsidR="003932E3" w:rsidRPr="006562A9" w:rsidRDefault="003932E3"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5F2092A0" w14:textId="77777777" w:rsidR="003932E3" w:rsidRPr="006562A9" w:rsidRDefault="003932E3"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14:paraId="7FA5F138" w14:textId="77777777" w:rsidR="003932E3" w:rsidRPr="006562A9" w:rsidRDefault="003932E3"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1C23DD2B" w14:textId="77777777" w:rsidR="003932E3" w:rsidRPr="006562A9" w:rsidRDefault="003932E3"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14:paraId="26E87CC9" w14:textId="77777777" w:rsidR="003932E3" w:rsidRPr="006562A9" w:rsidRDefault="003932E3" w:rsidP="008B6B23">
            <w:pPr>
              <w:rPr>
                <w:rFonts w:ascii="Times New Roman" w:hAnsi="Times New Roman"/>
                <w:sz w:val="18"/>
                <w:szCs w:val="18"/>
                <w:lang w:eastAsia="ru-RU"/>
              </w:rPr>
            </w:pPr>
          </w:p>
        </w:tc>
        <w:tc>
          <w:tcPr>
            <w:tcW w:w="786" w:type="dxa"/>
            <w:vMerge/>
            <w:tcBorders>
              <w:top w:val="nil"/>
              <w:left w:val="single" w:sz="8" w:space="0" w:color="auto"/>
              <w:bottom w:val="single" w:sz="8" w:space="0" w:color="000000"/>
              <w:right w:val="single" w:sz="8" w:space="0" w:color="auto"/>
            </w:tcBorders>
            <w:vAlign w:val="center"/>
            <w:hideMark/>
          </w:tcPr>
          <w:p w14:paraId="4007ED68" w14:textId="77777777" w:rsidR="003932E3" w:rsidRPr="006562A9" w:rsidRDefault="003932E3" w:rsidP="008B6B23">
            <w:pPr>
              <w:rPr>
                <w:rFonts w:ascii="Times New Roman" w:hAnsi="Times New Roman"/>
                <w:sz w:val="18"/>
                <w:szCs w:val="18"/>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B2B8614" w14:textId="77777777" w:rsidR="003932E3" w:rsidRPr="006562A9" w:rsidRDefault="003932E3" w:rsidP="008B6B23">
            <w:pPr>
              <w:rPr>
                <w:rFonts w:ascii="Times New Roman" w:hAnsi="Times New Roman"/>
                <w:sz w:val="18"/>
                <w:szCs w:val="18"/>
                <w:lang w:eastAsia="ru-RU"/>
              </w:rPr>
            </w:pPr>
          </w:p>
        </w:tc>
        <w:tc>
          <w:tcPr>
            <w:tcW w:w="655" w:type="dxa"/>
            <w:vMerge/>
            <w:tcBorders>
              <w:top w:val="nil"/>
              <w:left w:val="single" w:sz="8" w:space="0" w:color="auto"/>
              <w:bottom w:val="single" w:sz="8" w:space="0" w:color="000000"/>
              <w:right w:val="single" w:sz="8" w:space="0" w:color="auto"/>
            </w:tcBorders>
            <w:vAlign w:val="center"/>
            <w:hideMark/>
          </w:tcPr>
          <w:p w14:paraId="1FC351D5" w14:textId="77777777" w:rsidR="003932E3" w:rsidRPr="006562A9" w:rsidRDefault="003932E3" w:rsidP="008B6B23">
            <w:pPr>
              <w:rPr>
                <w:rFonts w:ascii="Times New Roman" w:hAnsi="Times New Roman"/>
                <w:sz w:val="18"/>
                <w:szCs w:val="18"/>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2327246F" w14:textId="77777777" w:rsidR="003932E3" w:rsidRPr="006562A9" w:rsidRDefault="003932E3" w:rsidP="008B6B23">
            <w:pPr>
              <w:rPr>
                <w:rFonts w:ascii="Times New Roman" w:hAnsi="Times New Roman"/>
                <w:sz w:val="18"/>
                <w:szCs w:val="18"/>
                <w:lang w:eastAsia="ru-RU"/>
              </w:rPr>
            </w:pPr>
          </w:p>
        </w:tc>
        <w:tc>
          <w:tcPr>
            <w:tcW w:w="708" w:type="dxa"/>
            <w:vMerge/>
            <w:tcBorders>
              <w:top w:val="nil"/>
              <w:left w:val="single" w:sz="8" w:space="0" w:color="auto"/>
              <w:bottom w:val="single" w:sz="8" w:space="0" w:color="000000"/>
              <w:right w:val="single" w:sz="8" w:space="0" w:color="auto"/>
            </w:tcBorders>
            <w:vAlign w:val="center"/>
            <w:hideMark/>
          </w:tcPr>
          <w:p w14:paraId="2FAD77D0" w14:textId="77777777" w:rsidR="003932E3" w:rsidRPr="006562A9" w:rsidRDefault="003932E3" w:rsidP="008B6B23">
            <w:pPr>
              <w:rPr>
                <w:rFonts w:ascii="Times New Roman" w:hAnsi="Times New Roman"/>
                <w:sz w:val="18"/>
                <w:szCs w:val="18"/>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2CDA36F6" w14:textId="77777777" w:rsidR="003932E3" w:rsidRPr="006562A9" w:rsidRDefault="003932E3" w:rsidP="008B6B23">
            <w:pPr>
              <w:rPr>
                <w:rFonts w:ascii="Times New Roman" w:hAnsi="Times New Roman"/>
                <w:sz w:val="18"/>
                <w:szCs w:val="18"/>
                <w:lang w:eastAsia="ru-RU"/>
              </w:rPr>
            </w:pPr>
          </w:p>
        </w:tc>
        <w:tc>
          <w:tcPr>
            <w:tcW w:w="709" w:type="dxa"/>
            <w:tcBorders>
              <w:top w:val="nil"/>
              <w:left w:val="single" w:sz="8" w:space="0" w:color="auto"/>
              <w:bottom w:val="single" w:sz="8" w:space="0" w:color="000000"/>
              <w:right w:val="single" w:sz="8" w:space="0" w:color="auto"/>
            </w:tcBorders>
          </w:tcPr>
          <w:p w14:paraId="62CB8E21" w14:textId="4D13A331" w:rsidR="003932E3" w:rsidRPr="006562A9" w:rsidRDefault="003932E3" w:rsidP="008B6B23">
            <w:pPr>
              <w:rPr>
                <w:rFonts w:ascii="Times New Roman" w:hAnsi="Times New Roman"/>
                <w:sz w:val="18"/>
                <w:szCs w:val="18"/>
                <w:lang w:eastAsia="ru-RU"/>
              </w:rPr>
            </w:pPr>
            <w:r>
              <w:rPr>
                <w:rFonts w:ascii="Times New Roman" w:hAnsi="Times New Roman"/>
                <w:sz w:val="18"/>
                <w:szCs w:val="18"/>
                <w:lang w:eastAsia="ru-RU"/>
              </w:rPr>
              <w:t>Х</w:t>
            </w:r>
          </w:p>
        </w:tc>
      </w:tr>
      <w:tr w:rsidR="003932E3" w:rsidRPr="00B341B3" w14:paraId="125C0B44" w14:textId="361861D4" w:rsidTr="00E64DD0">
        <w:trPr>
          <w:trHeight w:val="1026"/>
        </w:trPr>
        <w:tc>
          <w:tcPr>
            <w:tcW w:w="582" w:type="dxa"/>
            <w:tcBorders>
              <w:top w:val="nil"/>
              <w:left w:val="single" w:sz="8" w:space="0" w:color="auto"/>
              <w:bottom w:val="single" w:sz="8" w:space="0" w:color="000000"/>
              <w:right w:val="single" w:sz="8" w:space="0" w:color="auto"/>
            </w:tcBorders>
            <w:shd w:val="clear" w:color="auto" w:fill="auto"/>
            <w:vAlign w:val="center"/>
            <w:hideMark/>
          </w:tcPr>
          <w:p w14:paraId="77EE0A85"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t>3</w:t>
            </w:r>
          </w:p>
        </w:tc>
        <w:tc>
          <w:tcPr>
            <w:tcW w:w="2694"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02167C11" w14:textId="77777777" w:rsidR="003932E3" w:rsidRPr="00393BCB" w:rsidRDefault="003932E3" w:rsidP="008B6B23">
            <w:pPr>
              <w:rPr>
                <w:rFonts w:ascii="Times New Roman" w:hAnsi="Times New Roman"/>
                <w:sz w:val="16"/>
                <w:szCs w:val="16"/>
                <w:lang w:eastAsia="ru-RU"/>
              </w:rPr>
            </w:pPr>
            <w:r w:rsidRPr="00393BCB">
              <w:rPr>
                <w:rFonts w:ascii="Times New Roman" w:hAnsi="Times New Roman"/>
                <w:sz w:val="16"/>
                <w:szCs w:val="16"/>
                <w:lang w:eastAsia="ru-RU"/>
              </w:rPr>
              <w:t xml:space="preserve">Доля МКД, в которых проведен капитальный ремонт от числа </w:t>
            </w:r>
            <w:proofErr w:type="gramStart"/>
            <w:r w:rsidRPr="00393BCB">
              <w:rPr>
                <w:rFonts w:ascii="Times New Roman" w:hAnsi="Times New Roman"/>
                <w:sz w:val="16"/>
                <w:szCs w:val="16"/>
                <w:lang w:eastAsia="ru-RU"/>
              </w:rPr>
              <w:t>МКД</w:t>
            </w:r>
            <w:proofErr w:type="gramEnd"/>
            <w:r w:rsidRPr="00393BCB">
              <w:rPr>
                <w:rFonts w:ascii="Times New Roman" w:hAnsi="Times New Roman"/>
                <w:sz w:val="16"/>
                <w:szCs w:val="16"/>
                <w:lang w:eastAsia="ru-RU"/>
              </w:rPr>
              <w:t xml:space="preserve"> включенных в региональную программу капитального ремонта не менее 1% (с 2022 года)</w:t>
            </w:r>
          </w:p>
        </w:tc>
        <w:tc>
          <w:tcPr>
            <w:tcW w:w="915"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33A2537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w:t>
            </w:r>
          </w:p>
        </w:tc>
        <w:tc>
          <w:tcPr>
            <w:tcW w:w="867" w:type="dxa"/>
            <w:tcBorders>
              <w:top w:val="nil"/>
              <w:left w:val="single" w:sz="8" w:space="0" w:color="auto"/>
              <w:bottom w:val="single" w:sz="8" w:space="0" w:color="000000"/>
              <w:right w:val="single" w:sz="8" w:space="0" w:color="auto"/>
            </w:tcBorders>
            <w:shd w:val="clear" w:color="auto" w:fill="auto"/>
            <w:vAlign w:val="center"/>
            <w:hideMark/>
          </w:tcPr>
          <w:p w14:paraId="756809E4"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x</w:t>
            </w:r>
          </w:p>
        </w:tc>
        <w:tc>
          <w:tcPr>
            <w:tcW w:w="1053" w:type="dxa"/>
            <w:tcBorders>
              <w:top w:val="nil"/>
              <w:left w:val="single" w:sz="8" w:space="0" w:color="auto"/>
              <w:bottom w:val="single" w:sz="8" w:space="0" w:color="000000"/>
              <w:right w:val="single" w:sz="8" w:space="0" w:color="auto"/>
            </w:tcBorders>
            <w:shd w:val="clear" w:color="auto" w:fill="auto"/>
            <w:vAlign w:val="center"/>
            <w:hideMark/>
          </w:tcPr>
          <w:p w14:paraId="335059A1"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Отраслевой мониторинг</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2C8B3B3F"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1"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46CBDD8"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0ABBFF2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1"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693771F9"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0F1C474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86" w:type="dxa"/>
            <w:tcBorders>
              <w:top w:val="nil"/>
              <w:left w:val="single" w:sz="8" w:space="0" w:color="auto"/>
              <w:bottom w:val="single" w:sz="8" w:space="0" w:color="000000"/>
              <w:right w:val="single" w:sz="8" w:space="0" w:color="auto"/>
            </w:tcBorders>
            <w:shd w:val="clear" w:color="auto" w:fill="auto"/>
            <w:vAlign w:val="center"/>
            <w:hideMark/>
          </w:tcPr>
          <w:p w14:paraId="4AE674BC"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14:paraId="06192E43"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655" w:type="dxa"/>
            <w:tcBorders>
              <w:top w:val="nil"/>
              <w:left w:val="single" w:sz="8" w:space="0" w:color="auto"/>
              <w:bottom w:val="single" w:sz="8" w:space="0" w:color="000000"/>
              <w:right w:val="single" w:sz="8" w:space="0" w:color="auto"/>
            </w:tcBorders>
            <w:shd w:val="clear" w:color="auto" w:fill="auto"/>
            <w:vAlign w:val="center"/>
            <w:hideMark/>
          </w:tcPr>
          <w:p w14:paraId="0F106B47"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03F03958"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3,00</w:t>
            </w:r>
          </w:p>
        </w:tc>
        <w:tc>
          <w:tcPr>
            <w:tcW w:w="708" w:type="dxa"/>
            <w:tcBorders>
              <w:top w:val="nil"/>
              <w:left w:val="single" w:sz="8" w:space="0" w:color="auto"/>
              <w:bottom w:val="single" w:sz="8" w:space="0" w:color="000000"/>
              <w:right w:val="single" w:sz="8" w:space="0" w:color="auto"/>
            </w:tcBorders>
            <w:shd w:val="clear" w:color="auto" w:fill="auto"/>
            <w:vAlign w:val="center"/>
            <w:hideMark/>
          </w:tcPr>
          <w:p w14:paraId="31D4A17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3,00</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45420F91"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3,00</w:t>
            </w:r>
          </w:p>
        </w:tc>
        <w:tc>
          <w:tcPr>
            <w:tcW w:w="709" w:type="dxa"/>
            <w:tcBorders>
              <w:top w:val="nil"/>
              <w:left w:val="single" w:sz="8" w:space="0" w:color="auto"/>
              <w:right w:val="single" w:sz="8" w:space="0" w:color="auto"/>
            </w:tcBorders>
          </w:tcPr>
          <w:p w14:paraId="0F7DC488" w14:textId="77777777" w:rsidR="003932E3" w:rsidRDefault="003932E3" w:rsidP="008B6B23">
            <w:pPr>
              <w:jc w:val="center"/>
              <w:rPr>
                <w:rFonts w:ascii="Times New Roman" w:hAnsi="Times New Roman"/>
                <w:sz w:val="18"/>
                <w:szCs w:val="18"/>
                <w:lang w:eastAsia="ru-RU"/>
              </w:rPr>
            </w:pPr>
          </w:p>
          <w:p w14:paraId="207B024F" w14:textId="77777777" w:rsidR="003932E3" w:rsidRDefault="003932E3" w:rsidP="008B6B23">
            <w:pPr>
              <w:jc w:val="center"/>
              <w:rPr>
                <w:rFonts w:ascii="Times New Roman" w:hAnsi="Times New Roman"/>
                <w:sz w:val="18"/>
                <w:szCs w:val="18"/>
                <w:lang w:eastAsia="ru-RU"/>
              </w:rPr>
            </w:pPr>
          </w:p>
          <w:p w14:paraId="606DD3B0" w14:textId="52C5C8B3" w:rsidR="003932E3" w:rsidRPr="006562A9" w:rsidRDefault="003932E3" w:rsidP="008B6B23">
            <w:pPr>
              <w:jc w:val="center"/>
              <w:rPr>
                <w:rFonts w:ascii="Times New Roman" w:hAnsi="Times New Roman"/>
                <w:sz w:val="18"/>
                <w:szCs w:val="18"/>
                <w:lang w:eastAsia="ru-RU"/>
              </w:rPr>
            </w:pPr>
            <w:r>
              <w:rPr>
                <w:rFonts w:ascii="Times New Roman" w:hAnsi="Times New Roman"/>
                <w:sz w:val="18"/>
                <w:szCs w:val="18"/>
                <w:lang w:eastAsia="ru-RU"/>
              </w:rPr>
              <w:t>3,00</w:t>
            </w:r>
          </w:p>
        </w:tc>
      </w:tr>
      <w:tr w:rsidR="003932E3" w:rsidRPr="00B341B3" w14:paraId="09A230B1" w14:textId="1E1878C7" w:rsidTr="003932E3">
        <w:trPr>
          <w:trHeight w:val="6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14:paraId="285C9F07"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t>4</w:t>
            </w:r>
          </w:p>
        </w:tc>
        <w:tc>
          <w:tcPr>
            <w:tcW w:w="26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4DA74A" w14:textId="77777777" w:rsidR="003932E3" w:rsidRPr="00393BCB" w:rsidRDefault="003932E3" w:rsidP="008B6B23">
            <w:pPr>
              <w:rPr>
                <w:rFonts w:ascii="Times New Roman" w:hAnsi="Times New Roman"/>
                <w:sz w:val="16"/>
                <w:szCs w:val="16"/>
                <w:lang w:eastAsia="ru-RU"/>
              </w:rPr>
            </w:pPr>
            <w:r w:rsidRPr="00393BCB">
              <w:rPr>
                <w:rFonts w:ascii="Times New Roman" w:hAnsi="Times New Roman"/>
                <w:sz w:val="16"/>
                <w:szCs w:val="16"/>
                <w:lang w:eastAsia="ru-RU"/>
              </w:rPr>
              <w:t xml:space="preserve">Отношение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w:t>
            </w:r>
            <w:proofErr w:type="gramStart"/>
            <w:r w:rsidRPr="00393BCB">
              <w:rPr>
                <w:rFonts w:ascii="Times New Roman" w:hAnsi="Times New Roman"/>
                <w:sz w:val="16"/>
                <w:szCs w:val="16"/>
                <w:lang w:eastAsia="ru-RU"/>
              </w:rPr>
              <w:t>( до</w:t>
            </w:r>
            <w:proofErr w:type="gramEnd"/>
            <w:r w:rsidRPr="00393BCB">
              <w:rPr>
                <w:rFonts w:ascii="Times New Roman" w:hAnsi="Times New Roman"/>
                <w:sz w:val="16"/>
                <w:szCs w:val="16"/>
                <w:lang w:eastAsia="ru-RU"/>
              </w:rPr>
              <w:t xml:space="preserve"> 2022 года)</w:t>
            </w:r>
          </w:p>
        </w:tc>
        <w:tc>
          <w:tcPr>
            <w:tcW w:w="91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1769E5"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w:t>
            </w:r>
          </w:p>
        </w:tc>
        <w:tc>
          <w:tcPr>
            <w:tcW w:w="867" w:type="dxa"/>
            <w:vMerge w:val="restart"/>
            <w:tcBorders>
              <w:top w:val="nil"/>
              <w:left w:val="single" w:sz="8" w:space="0" w:color="auto"/>
              <w:bottom w:val="single" w:sz="8" w:space="0" w:color="000000"/>
              <w:right w:val="single" w:sz="8" w:space="0" w:color="auto"/>
            </w:tcBorders>
            <w:shd w:val="clear" w:color="auto" w:fill="auto"/>
            <w:vAlign w:val="center"/>
            <w:hideMark/>
          </w:tcPr>
          <w:p w14:paraId="47464FE1"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x</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hideMark/>
          </w:tcPr>
          <w:p w14:paraId="6F7354D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Государственная статистическая отчетность</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8A776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33,61</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9126B6C"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33,62</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2B00E5C"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29,41</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23D0A3"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29,30</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407E8A9"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28,80</w:t>
            </w:r>
          </w:p>
        </w:tc>
        <w:tc>
          <w:tcPr>
            <w:tcW w:w="786" w:type="dxa"/>
            <w:vMerge w:val="restart"/>
            <w:tcBorders>
              <w:top w:val="nil"/>
              <w:left w:val="single" w:sz="8" w:space="0" w:color="auto"/>
              <w:bottom w:val="single" w:sz="8" w:space="0" w:color="000000"/>
              <w:right w:val="single" w:sz="8" w:space="0" w:color="auto"/>
            </w:tcBorders>
            <w:shd w:val="clear" w:color="auto" w:fill="auto"/>
            <w:vAlign w:val="center"/>
            <w:hideMark/>
          </w:tcPr>
          <w:p w14:paraId="7E75875D"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28,80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DD6F12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28,80</w:t>
            </w:r>
          </w:p>
        </w:tc>
        <w:tc>
          <w:tcPr>
            <w:tcW w:w="655" w:type="dxa"/>
            <w:vMerge w:val="restart"/>
            <w:tcBorders>
              <w:top w:val="nil"/>
              <w:left w:val="single" w:sz="8" w:space="0" w:color="auto"/>
              <w:bottom w:val="single" w:sz="8" w:space="0" w:color="000000"/>
              <w:right w:val="single" w:sz="8" w:space="0" w:color="auto"/>
            </w:tcBorders>
            <w:shd w:val="clear" w:color="auto" w:fill="auto"/>
            <w:vAlign w:val="center"/>
            <w:hideMark/>
          </w:tcPr>
          <w:p w14:paraId="39EEFE86" w14:textId="77777777" w:rsidR="003932E3" w:rsidRPr="006562A9" w:rsidRDefault="003932E3" w:rsidP="008B6B23">
            <w:pPr>
              <w:jc w:val="center"/>
              <w:rPr>
                <w:rFonts w:ascii="Times New Roman" w:hAnsi="Times New Roman"/>
                <w:sz w:val="18"/>
                <w:szCs w:val="18"/>
                <w:lang w:eastAsia="ru-RU"/>
              </w:rPr>
            </w:pPr>
            <w:r>
              <w:rPr>
                <w:rFonts w:ascii="Times New Roman" w:hAnsi="Times New Roman"/>
                <w:sz w:val="18"/>
                <w:szCs w:val="18"/>
                <w:lang w:eastAsia="ru-RU"/>
              </w:rPr>
              <w:t>27,4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0A736E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49F29FD9"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BEB36CC"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9" w:type="dxa"/>
            <w:tcBorders>
              <w:top w:val="nil"/>
              <w:left w:val="single" w:sz="8" w:space="0" w:color="auto"/>
              <w:bottom w:val="single" w:sz="8" w:space="0" w:color="000000"/>
              <w:right w:val="single" w:sz="8" w:space="0" w:color="auto"/>
            </w:tcBorders>
          </w:tcPr>
          <w:p w14:paraId="2BDE3646" w14:textId="77777777" w:rsidR="003932E3" w:rsidRPr="006562A9" w:rsidRDefault="003932E3" w:rsidP="008B6B23">
            <w:pPr>
              <w:jc w:val="center"/>
              <w:rPr>
                <w:rFonts w:ascii="Times New Roman" w:hAnsi="Times New Roman"/>
                <w:sz w:val="18"/>
                <w:szCs w:val="18"/>
                <w:lang w:eastAsia="ru-RU"/>
              </w:rPr>
            </w:pPr>
          </w:p>
        </w:tc>
      </w:tr>
      <w:tr w:rsidR="003932E3" w:rsidRPr="00B341B3" w14:paraId="253D0641" w14:textId="06D4ECF5" w:rsidTr="003932E3">
        <w:trPr>
          <w:trHeight w:val="481"/>
        </w:trPr>
        <w:tc>
          <w:tcPr>
            <w:tcW w:w="582" w:type="dxa"/>
            <w:vMerge/>
            <w:tcBorders>
              <w:top w:val="nil"/>
              <w:left w:val="single" w:sz="8" w:space="0" w:color="auto"/>
              <w:bottom w:val="single" w:sz="8" w:space="0" w:color="000000"/>
              <w:right w:val="single" w:sz="8" w:space="0" w:color="auto"/>
            </w:tcBorders>
            <w:vAlign w:val="center"/>
            <w:hideMark/>
          </w:tcPr>
          <w:p w14:paraId="2E329E17" w14:textId="77777777" w:rsidR="003932E3" w:rsidRPr="00B341B3" w:rsidRDefault="003932E3" w:rsidP="008B6B23">
            <w:pPr>
              <w:rPr>
                <w:rFonts w:ascii="Times New Roman" w:hAnsi="Times New Roman"/>
                <w:sz w:val="14"/>
                <w:szCs w:val="14"/>
                <w:lang w:eastAsia="ru-RU"/>
              </w:rPr>
            </w:pPr>
          </w:p>
        </w:tc>
        <w:tc>
          <w:tcPr>
            <w:tcW w:w="2694" w:type="dxa"/>
            <w:vMerge/>
            <w:tcBorders>
              <w:top w:val="single" w:sz="8" w:space="0" w:color="auto"/>
              <w:left w:val="single" w:sz="8" w:space="0" w:color="auto"/>
              <w:bottom w:val="single" w:sz="8" w:space="0" w:color="000000"/>
              <w:right w:val="single" w:sz="8" w:space="0" w:color="000000"/>
            </w:tcBorders>
            <w:vAlign w:val="center"/>
            <w:hideMark/>
          </w:tcPr>
          <w:p w14:paraId="66E79D23" w14:textId="77777777" w:rsidR="003932E3" w:rsidRPr="00393BCB" w:rsidRDefault="003932E3" w:rsidP="008B6B23">
            <w:pPr>
              <w:rPr>
                <w:rFonts w:ascii="Times New Roman" w:hAnsi="Times New Roman"/>
                <w:sz w:val="16"/>
                <w:szCs w:val="16"/>
                <w:lang w:eastAsia="ru-RU"/>
              </w:rPr>
            </w:pPr>
          </w:p>
        </w:tc>
        <w:tc>
          <w:tcPr>
            <w:tcW w:w="915" w:type="dxa"/>
            <w:vMerge/>
            <w:tcBorders>
              <w:top w:val="single" w:sz="8" w:space="0" w:color="auto"/>
              <w:left w:val="single" w:sz="8" w:space="0" w:color="auto"/>
              <w:bottom w:val="single" w:sz="8" w:space="0" w:color="000000"/>
              <w:right w:val="single" w:sz="8" w:space="0" w:color="000000"/>
            </w:tcBorders>
            <w:vAlign w:val="center"/>
            <w:hideMark/>
          </w:tcPr>
          <w:p w14:paraId="5E843E2D" w14:textId="77777777" w:rsidR="003932E3" w:rsidRPr="006562A9" w:rsidRDefault="003932E3" w:rsidP="008B6B23">
            <w:pPr>
              <w:rPr>
                <w:rFonts w:ascii="Times New Roman" w:hAnsi="Times New Roman"/>
                <w:sz w:val="18"/>
                <w:szCs w:val="18"/>
                <w:lang w:eastAsia="ru-RU"/>
              </w:rPr>
            </w:pPr>
          </w:p>
        </w:tc>
        <w:tc>
          <w:tcPr>
            <w:tcW w:w="867" w:type="dxa"/>
            <w:vMerge/>
            <w:tcBorders>
              <w:top w:val="nil"/>
              <w:left w:val="single" w:sz="8" w:space="0" w:color="auto"/>
              <w:bottom w:val="single" w:sz="8" w:space="0" w:color="000000"/>
              <w:right w:val="single" w:sz="8" w:space="0" w:color="auto"/>
            </w:tcBorders>
            <w:vAlign w:val="center"/>
            <w:hideMark/>
          </w:tcPr>
          <w:p w14:paraId="125224DC" w14:textId="77777777" w:rsidR="003932E3" w:rsidRPr="006562A9" w:rsidRDefault="003932E3" w:rsidP="008B6B23">
            <w:pPr>
              <w:rPr>
                <w:rFonts w:ascii="Times New Roman" w:hAnsi="Times New Roman"/>
                <w:sz w:val="18"/>
                <w:szCs w:val="18"/>
                <w:lang w:eastAsia="ru-RU"/>
              </w:rPr>
            </w:pPr>
          </w:p>
        </w:tc>
        <w:tc>
          <w:tcPr>
            <w:tcW w:w="1053" w:type="dxa"/>
            <w:vMerge/>
            <w:tcBorders>
              <w:top w:val="nil"/>
              <w:left w:val="single" w:sz="8" w:space="0" w:color="auto"/>
              <w:bottom w:val="single" w:sz="8" w:space="0" w:color="000000"/>
              <w:right w:val="single" w:sz="8" w:space="0" w:color="auto"/>
            </w:tcBorders>
            <w:vAlign w:val="center"/>
            <w:hideMark/>
          </w:tcPr>
          <w:p w14:paraId="745CBD99" w14:textId="77777777" w:rsidR="003932E3" w:rsidRPr="006562A9" w:rsidRDefault="003932E3"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14:paraId="24E280D5" w14:textId="77777777" w:rsidR="003932E3" w:rsidRPr="006562A9" w:rsidRDefault="003932E3"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207534BC" w14:textId="77777777" w:rsidR="003932E3" w:rsidRPr="006562A9" w:rsidRDefault="003932E3"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14:paraId="4B74E378" w14:textId="77777777" w:rsidR="003932E3" w:rsidRPr="006562A9" w:rsidRDefault="003932E3"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5E473DE5" w14:textId="77777777" w:rsidR="003932E3" w:rsidRPr="006562A9" w:rsidRDefault="003932E3"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14:paraId="6E1E6915" w14:textId="77777777" w:rsidR="003932E3" w:rsidRPr="006562A9" w:rsidRDefault="003932E3" w:rsidP="008B6B23">
            <w:pPr>
              <w:rPr>
                <w:rFonts w:ascii="Times New Roman" w:hAnsi="Times New Roman"/>
                <w:sz w:val="18"/>
                <w:szCs w:val="18"/>
                <w:lang w:eastAsia="ru-RU"/>
              </w:rPr>
            </w:pPr>
          </w:p>
        </w:tc>
        <w:tc>
          <w:tcPr>
            <w:tcW w:w="786" w:type="dxa"/>
            <w:vMerge/>
            <w:tcBorders>
              <w:top w:val="nil"/>
              <w:left w:val="single" w:sz="8" w:space="0" w:color="auto"/>
              <w:bottom w:val="single" w:sz="8" w:space="0" w:color="000000"/>
              <w:right w:val="single" w:sz="8" w:space="0" w:color="auto"/>
            </w:tcBorders>
            <w:vAlign w:val="center"/>
            <w:hideMark/>
          </w:tcPr>
          <w:p w14:paraId="1FB2443D" w14:textId="77777777" w:rsidR="003932E3" w:rsidRPr="006562A9" w:rsidRDefault="003932E3" w:rsidP="008B6B23">
            <w:pPr>
              <w:rPr>
                <w:rFonts w:ascii="Times New Roman" w:hAnsi="Times New Roman"/>
                <w:sz w:val="18"/>
                <w:szCs w:val="18"/>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14F0AA82" w14:textId="77777777" w:rsidR="003932E3" w:rsidRPr="006562A9" w:rsidRDefault="003932E3" w:rsidP="008B6B23">
            <w:pPr>
              <w:rPr>
                <w:rFonts w:ascii="Times New Roman" w:hAnsi="Times New Roman"/>
                <w:sz w:val="18"/>
                <w:szCs w:val="18"/>
                <w:lang w:eastAsia="ru-RU"/>
              </w:rPr>
            </w:pPr>
          </w:p>
        </w:tc>
        <w:tc>
          <w:tcPr>
            <w:tcW w:w="655" w:type="dxa"/>
            <w:vMerge/>
            <w:tcBorders>
              <w:top w:val="nil"/>
              <w:left w:val="single" w:sz="8" w:space="0" w:color="auto"/>
              <w:bottom w:val="single" w:sz="8" w:space="0" w:color="000000"/>
              <w:right w:val="single" w:sz="8" w:space="0" w:color="auto"/>
            </w:tcBorders>
            <w:vAlign w:val="center"/>
            <w:hideMark/>
          </w:tcPr>
          <w:p w14:paraId="6FCA089A" w14:textId="77777777" w:rsidR="003932E3" w:rsidRPr="006562A9" w:rsidRDefault="003932E3" w:rsidP="008B6B23">
            <w:pPr>
              <w:rPr>
                <w:rFonts w:ascii="Times New Roman" w:hAnsi="Times New Roman"/>
                <w:sz w:val="18"/>
                <w:szCs w:val="18"/>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34B8F1CF" w14:textId="77777777" w:rsidR="003932E3" w:rsidRPr="006562A9" w:rsidRDefault="003932E3" w:rsidP="008B6B23">
            <w:pPr>
              <w:rPr>
                <w:rFonts w:ascii="Times New Roman" w:hAnsi="Times New Roman"/>
                <w:sz w:val="18"/>
                <w:szCs w:val="18"/>
                <w:lang w:eastAsia="ru-RU"/>
              </w:rPr>
            </w:pPr>
          </w:p>
        </w:tc>
        <w:tc>
          <w:tcPr>
            <w:tcW w:w="708" w:type="dxa"/>
            <w:vMerge/>
            <w:tcBorders>
              <w:top w:val="nil"/>
              <w:left w:val="single" w:sz="8" w:space="0" w:color="auto"/>
              <w:bottom w:val="single" w:sz="8" w:space="0" w:color="000000"/>
              <w:right w:val="single" w:sz="8" w:space="0" w:color="auto"/>
            </w:tcBorders>
            <w:vAlign w:val="center"/>
            <w:hideMark/>
          </w:tcPr>
          <w:p w14:paraId="36216166" w14:textId="77777777" w:rsidR="003932E3" w:rsidRPr="006562A9" w:rsidRDefault="003932E3" w:rsidP="008B6B23">
            <w:pPr>
              <w:rPr>
                <w:rFonts w:ascii="Times New Roman" w:hAnsi="Times New Roman"/>
                <w:sz w:val="18"/>
                <w:szCs w:val="18"/>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39A25FAB" w14:textId="77777777" w:rsidR="003932E3" w:rsidRPr="006562A9" w:rsidRDefault="003932E3" w:rsidP="008B6B23">
            <w:pPr>
              <w:rPr>
                <w:rFonts w:ascii="Times New Roman" w:hAnsi="Times New Roman"/>
                <w:sz w:val="18"/>
                <w:szCs w:val="18"/>
                <w:lang w:eastAsia="ru-RU"/>
              </w:rPr>
            </w:pPr>
          </w:p>
        </w:tc>
        <w:tc>
          <w:tcPr>
            <w:tcW w:w="709" w:type="dxa"/>
            <w:tcBorders>
              <w:top w:val="nil"/>
              <w:left w:val="single" w:sz="8" w:space="0" w:color="auto"/>
              <w:bottom w:val="single" w:sz="8" w:space="0" w:color="000000"/>
              <w:right w:val="single" w:sz="8" w:space="0" w:color="auto"/>
            </w:tcBorders>
          </w:tcPr>
          <w:p w14:paraId="17BB072F" w14:textId="77777777" w:rsidR="003932E3" w:rsidRDefault="003932E3" w:rsidP="008B6B23">
            <w:pPr>
              <w:rPr>
                <w:rFonts w:ascii="Times New Roman" w:hAnsi="Times New Roman"/>
                <w:sz w:val="18"/>
                <w:szCs w:val="18"/>
                <w:lang w:eastAsia="ru-RU"/>
              </w:rPr>
            </w:pPr>
          </w:p>
          <w:p w14:paraId="31931818" w14:textId="7D0F4CFE" w:rsidR="003932E3" w:rsidRPr="006562A9" w:rsidRDefault="003932E3" w:rsidP="008B6B23">
            <w:pPr>
              <w:rPr>
                <w:rFonts w:ascii="Times New Roman" w:hAnsi="Times New Roman"/>
                <w:sz w:val="18"/>
                <w:szCs w:val="18"/>
                <w:lang w:eastAsia="ru-RU"/>
              </w:rPr>
            </w:pPr>
            <w:r>
              <w:rPr>
                <w:rFonts w:ascii="Times New Roman" w:hAnsi="Times New Roman"/>
                <w:sz w:val="18"/>
                <w:szCs w:val="18"/>
                <w:lang w:eastAsia="ru-RU"/>
              </w:rPr>
              <w:t>Х</w:t>
            </w:r>
          </w:p>
        </w:tc>
      </w:tr>
      <w:tr w:rsidR="003932E3" w:rsidRPr="00B341B3" w14:paraId="141042E6" w14:textId="7310272F" w:rsidTr="003932E3">
        <w:trPr>
          <w:trHeight w:val="1080"/>
        </w:trPr>
        <w:tc>
          <w:tcPr>
            <w:tcW w:w="582" w:type="dxa"/>
            <w:tcBorders>
              <w:top w:val="nil"/>
              <w:left w:val="single" w:sz="8" w:space="0" w:color="auto"/>
              <w:bottom w:val="single" w:sz="8" w:space="0" w:color="000000"/>
              <w:right w:val="single" w:sz="8" w:space="0" w:color="auto"/>
            </w:tcBorders>
            <w:shd w:val="clear" w:color="auto" w:fill="auto"/>
            <w:vAlign w:val="center"/>
            <w:hideMark/>
          </w:tcPr>
          <w:p w14:paraId="3125AB01"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t>5</w:t>
            </w:r>
          </w:p>
        </w:tc>
        <w:tc>
          <w:tcPr>
            <w:tcW w:w="2694"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0D1E1278" w14:textId="77777777" w:rsidR="003932E3" w:rsidRPr="00393BCB" w:rsidRDefault="003932E3" w:rsidP="008B6B23">
            <w:pPr>
              <w:rPr>
                <w:rFonts w:ascii="Times New Roman" w:hAnsi="Times New Roman"/>
                <w:sz w:val="16"/>
                <w:szCs w:val="16"/>
                <w:lang w:eastAsia="ru-RU"/>
              </w:rPr>
            </w:pPr>
            <w:r w:rsidRPr="00393BCB">
              <w:rPr>
                <w:rFonts w:ascii="Times New Roman" w:hAnsi="Times New Roman"/>
                <w:sz w:val="16"/>
                <w:szCs w:val="16"/>
                <w:lang w:eastAsia="ru-RU"/>
              </w:rPr>
              <w:t>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tc>
        <w:tc>
          <w:tcPr>
            <w:tcW w:w="915"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55B7358C"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Ед.</w:t>
            </w:r>
          </w:p>
        </w:tc>
        <w:tc>
          <w:tcPr>
            <w:tcW w:w="867" w:type="dxa"/>
            <w:tcBorders>
              <w:top w:val="nil"/>
              <w:left w:val="single" w:sz="8" w:space="0" w:color="auto"/>
              <w:bottom w:val="single" w:sz="8" w:space="0" w:color="000000"/>
              <w:right w:val="single" w:sz="8" w:space="0" w:color="auto"/>
            </w:tcBorders>
            <w:shd w:val="clear" w:color="auto" w:fill="auto"/>
            <w:vAlign w:val="center"/>
            <w:hideMark/>
          </w:tcPr>
          <w:p w14:paraId="708E1F49"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x</w:t>
            </w:r>
          </w:p>
        </w:tc>
        <w:tc>
          <w:tcPr>
            <w:tcW w:w="1053" w:type="dxa"/>
            <w:tcBorders>
              <w:top w:val="nil"/>
              <w:left w:val="single" w:sz="8" w:space="0" w:color="auto"/>
              <w:bottom w:val="nil"/>
              <w:right w:val="single" w:sz="8" w:space="0" w:color="auto"/>
            </w:tcBorders>
            <w:shd w:val="clear" w:color="auto" w:fill="auto"/>
            <w:vAlign w:val="center"/>
            <w:hideMark/>
          </w:tcPr>
          <w:p w14:paraId="1753352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Ведомственная отчетность</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6E2AAF9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1"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69E59CA"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33E78E0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1"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553F53F7"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9850CE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86" w:type="dxa"/>
            <w:tcBorders>
              <w:top w:val="nil"/>
              <w:left w:val="single" w:sz="8" w:space="0" w:color="auto"/>
              <w:bottom w:val="single" w:sz="8" w:space="0" w:color="000000"/>
              <w:right w:val="single" w:sz="8" w:space="0" w:color="auto"/>
            </w:tcBorders>
            <w:shd w:val="clear" w:color="auto" w:fill="auto"/>
            <w:vAlign w:val="center"/>
            <w:hideMark/>
          </w:tcPr>
          <w:p w14:paraId="004C385C"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14:paraId="071AD773"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655" w:type="dxa"/>
            <w:tcBorders>
              <w:top w:val="nil"/>
              <w:left w:val="single" w:sz="8" w:space="0" w:color="auto"/>
              <w:bottom w:val="single" w:sz="8" w:space="0" w:color="000000"/>
              <w:right w:val="single" w:sz="8" w:space="0" w:color="auto"/>
            </w:tcBorders>
            <w:shd w:val="clear" w:color="auto" w:fill="auto"/>
            <w:vAlign w:val="center"/>
            <w:hideMark/>
          </w:tcPr>
          <w:p w14:paraId="2BC808D5"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3407A21F"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7</w:t>
            </w:r>
          </w:p>
        </w:tc>
        <w:tc>
          <w:tcPr>
            <w:tcW w:w="708" w:type="dxa"/>
            <w:tcBorders>
              <w:top w:val="nil"/>
              <w:left w:val="single" w:sz="8" w:space="0" w:color="auto"/>
              <w:bottom w:val="single" w:sz="8" w:space="0" w:color="000000"/>
              <w:right w:val="single" w:sz="8" w:space="0" w:color="auto"/>
            </w:tcBorders>
            <w:shd w:val="clear" w:color="auto" w:fill="auto"/>
            <w:vAlign w:val="center"/>
            <w:hideMark/>
          </w:tcPr>
          <w:p w14:paraId="23E3462F"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8</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61083CC5"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9</w:t>
            </w:r>
          </w:p>
        </w:tc>
        <w:tc>
          <w:tcPr>
            <w:tcW w:w="709" w:type="dxa"/>
            <w:tcBorders>
              <w:top w:val="nil"/>
              <w:left w:val="single" w:sz="8" w:space="0" w:color="auto"/>
              <w:right w:val="single" w:sz="8" w:space="0" w:color="auto"/>
            </w:tcBorders>
          </w:tcPr>
          <w:p w14:paraId="41FC6C8D" w14:textId="77777777" w:rsidR="003932E3" w:rsidRDefault="003932E3" w:rsidP="008B6B23">
            <w:pPr>
              <w:jc w:val="center"/>
              <w:rPr>
                <w:rFonts w:ascii="Times New Roman" w:hAnsi="Times New Roman"/>
                <w:sz w:val="18"/>
                <w:szCs w:val="18"/>
                <w:lang w:eastAsia="ru-RU"/>
              </w:rPr>
            </w:pPr>
          </w:p>
          <w:p w14:paraId="416DC8C9" w14:textId="77777777" w:rsidR="003932E3" w:rsidRDefault="003932E3" w:rsidP="008B6B23">
            <w:pPr>
              <w:jc w:val="center"/>
              <w:rPr>
                <w:rFonts w:ascii="Times New Roman" w:hAnsi="Times New Roman"/>
                <w:sz w:val="18"/>
                <w:szCs w:val="18"/>
                <w:lang w:eastAsia="ru-RU"/>
              </w:rPr>
            </w:pPr>
          </w:p>
          <w:p w14:paraId="4DBC2771" w14:textId="2BBC9E3D" w:rsidR="003932E3" w:rsidRPr="006562A9" w:rsidRDefault="003932E3" w:rsidP="008B6B23">
            <w:pPr>
              <w:jc w:val="center"/>
              <w:rPr>
                <w:rFonts w:ascii="Times New Roman" w:hAnsi="Times New Roman"/>
                <w:sz w:val="18"/>
                <w:szCs w:val="18"/>
                <w:lang w:eastAsia="ru-RU"/>
              </w:rPr>
            </w:pPr>
            <w:r>
              <w:rPr>
                <w:rFonts w:ascii="Times New Roman" w:hAnsi="Times New Roman"/>
                <w:sz w:val="18"/>
                <w:szCs w:val="18"/>
                <w:lang w:eastAsia="ru-RU"/>
              </w:rPr>
              <w:t>9</w:t>
            </w:r>
          </w:p>
        </w:tc>
      </w:tr>
      <w:tr w:rsidR="003932E3" w:rsidRPr="00B341B3" w14:paraId="6092B06D" w14:textId="570724BB" w:rsidTr="003932E3">
        <w:trPr>
          <w:trHeight w:val="6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14:paraId="0C1A74D1"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t>6</w:t>
            </w:r>
          </w:p>
        </w:tc>
        <w:tc>
          <w:tcPr>
            <w:tcW w:w="26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E002DAC" w14:textId="77777777" w:rsidR="003932E3" w:rsidRPr="00393BCB" w:rsidRDefault="003932E3" w:rsidP="008B6B23">
            <w:pPr>
              <w:rPr>
                <w:rFonts w:ascii="Times New Roman" w:hAnsi="Times New Roman"/>
                <w:sz w:val="16"/>
                <w:szCs w:val="16"/>
                <w:lang w:eastAsia="ru-RU"/>
              </w:rPr>
            </w:pPr>
            <w:r w:rsidRPr="00393BCB">
              <w:rPr>
                <w:rFonts w:ascii="Times New Roman" w:hAnsi="Times New Roman"/>
                <w:sz w:val="16"/>
                <w:szCs w:val="16"/>
                <w:lang w:eastAsia="ru-RU"/>
              </w:rPr>
              <w:t>Оснащение пожарно-техническим вооружением и снаряжением добровольных пожарных формирований (до 2022 года)</w:t>
            </w:r>
          </w:p>
        </w:tc>
        <w:tc>
          <w:tcPr>
            <w:tcW w:w="91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7E4FEB9"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w:t>
            </w:r>
          </w:p>
        </w:tc>
        <w:tc>
          <w:tcPr>
            <w:tcW w:w="867" w:type="dxa"/>
            <w:vMerge w:val="restart"/>
            <w:tcBorders>
              <w:top w:val="nil"/>
              <w:left w:val="single" w:sz="8" w:space="0" w:color="auto"/>
              <w:bottom w:val="single" w:sz="8" w:space="0" w:color="000000"/>
              <w:right w:val="single" w:sz="8" w:space="0" w:color="auto"/>
            </w:tcBorders>
            <w:shd w:val="clear" w:color="auto" w:fill="auto"/>
            <w:vAlign w:val="center"/>
            <w:hideMark/>
          </w:tcPr>
          <w:p w14:paraId="470CAD9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x</w:t>
            </w:r>
          </w:p>
        </w:tc>
        <w:tc>
          <w:tcPr>
            <w:tcW w:w="10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6C3E0A"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Отраслевой мониторинг</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94EAB5"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25,00</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FD233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65,00</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3D637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75,00</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1E1F61"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90,00</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A6A0D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786" w:type="dxa"/>
            <w:vMerge w:val="restart"/>
            <w:tcBorders>
              <w:top w:val="nil"/>
              <w:left w:val="single" w:sz="8" w:space="0" w:color="auto"/>
              <w:bottom w:val="single" w:sz="8" w:space="0" w:color="000000"/>
              <w:right w:val="single" w:sz="8" w:space="0" w:color="auto"/>
            </w:tcBorders>
            <w:shd w:val="clear" w:color="auto" w:fill="auto"/>
            <w:vAlign w:val="center"/>
            <w:hideMark/>
          </w:tcPr>
          <w:p w14:paraId="0774E7FE"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AF4C23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655" w:type="dxa"/>
            <w:vMerge w:val="restart"/>
            <w:tcBorders>
              <w:top w:val="nil"/>
              <w:left w:val="single" w:sz="8" w:space="0" w:color="auto"/>
              <w:bottom w:val="single" w:sz="8" w:space="0" w:color="000000"/>
              <w:right w:val="single" w:sz="8" w:space="0" w:color="auto"/>
            </w:tcBorders>
            <w:shd w:val="clear" w:color="auto" w:fill="auto"/>
            <w:vAlign w:val="center"/>
            <w:hideMark/>
          </w:tcPr>
          <w:p w14:paraId="0ACC2BCD"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5B90D3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73C1A12"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7C0F564"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9" w:type="dxa"/>
            <w:tcBorders>
              <w:top w:val="nil"/>
              <w:left w:val="single" w:sz="8" w:space="0" w:color="auto"/>
              <w:bottom w:val="single" w:sz="8" w:space="0" w:color="000000"/>
              <w:right w:val="single" w:sz="8" w:space="0" w:color="auto"/>
            </w:tcBorders>
          </w:tcPr>
          <w:p w14:paraId="4818ECCE" w14:textId="77777777" w:rsidR="003932E3" w:rsidRPr="006562A9" w:rsidRDefault="003932E3" w:rsidP="008B6B23">
            <w:pPr>
              <w:jc w:val="center"/>
              <w:rPr>
                <w:rFonts w:ascii="Times New Roman" w:hAnsi="Times New Roman"/>
                <w:sz w:val="18"/>
                <w:szCs w:val="18"/>
                <w:lang w:eastAsia="ru-RU"/>
              </w:rPr>
            </w:pPr>
          </w:p>
        </w:tc>
      </w:tr>
      <w:tr w:rsidR="003932E3" w:rsidRPr="00B341B3" w14:paraId="09C936E1" w14:textId="7F4170A0" w:rsidTr="003932E3">
        <w:trPr>
          <w:trHeight w:val="525"/>
        </w:trPr>
        <w:tc>
          <w:tcPr>
            <w:tcW w:w="582" w:type="dxa"/>
            <w:vMerge/>
            <w:tcBorders>
              <w:top w:val="nil"/>
              <w:left w:val="single" w:sz="8" w:space="0" w:color="auto"/>
              <w:bottom w:val="single" w:sz="8" w:space="0" w:color="000000"/>
              <w:right w:val="single" w:sz="8" w:space="0" w:color="auto"/>
            </w:tcBorders>
            <w:vAlign w:val="center"/>
            <w:hideMark/>
          </w:tcPr>
          <w:p w14:paraId="76874127" w14:textId="77777777" w:rsidR="003932E3" w:rsidRPr="00B341B3" w:rsidRDefault="003932E3" w:rsidP="008B6B23">
            <w:pPr>
              <w:rPr>
                <w:rFonts w:ascii="Times New Roman" w:hAnsi="Times New Roman"/>
                <w:sz w:val="14"/>
                <w:szCs w:val="14"/>
                <w:lang w:eastAsia="ru-RU"/>
              </w:rPr>
            </w:pPr>
          </w:p>
        </w:tc>
        <w:tc>
          <w:tcPr>
            <w:tcW w:w="2694" w:type="dxa"/>
            <w:vMerge/>
            <w:tcBorders>
              <w:top w:val="single" w:sz="8" w:space="0" w:color="auto"/>
              <w:left w:val="single" w:sz="8" w:space="0" w:color="auto"/>
              <w:bottom w:val="single" w:sz="8" w:space="0" w:color="000000"/>
              <w:right w:val="single" w:sz="8" w:space="0" w:color="000000"/>
            </w:tcBorders>
            <w:vAlign w:val="center"/>
            <w:hideMark/>
          </w:tcPr>
          <w:p w14:paraId="3DDB632A" w14:textId="77777777" w:rsidR="003932E3" w:rsidRPr="00393BCB" w:rsidRDefault="003932E3" w:rsidP="008B6B23">
            <w:pPr>
              <w:rPr>
                <w:rFonts w:ascii="Times New Roman" w:hAnsi="Times New Roman"/>
                <w:sz w:val="16"/>
                <w:szCs w:val="16"/>
                <w:lang w:eastAsia="ru-RU"/>
              </w:rPr>
            </w:pPr>
          </w:p>
        </w:tc>
        <w:tc>
          <w:tcPr>
            <w:tcW w:w="915" w:type="dxa"/>
            <w:vMerge/>
            <w:tcBorders>
              <w:top w:val="single" w:sz="8" w:space="0" w:color="auto"/>
              <w:left w:val="single" w:sz="8" w:space="0" w:color="auto"/>
              <w:bottom w:val="single" w:sz="8" w:space="0" w:color="000000"/>
              <w:right w:val="single" w:sz="8" w:space="0" w:color="000000"/>
            </w:tcBorders>
            <w:vAlign w:val="center"/>
            <w:hideMark/>
          </w:tcPr>
          <w:p w14:paraId="24780E9D" w14:textId="77777777" w:rsidR="003932E3" w:rsidRPr="006562A9" w:rsidRDefault="003932E3" w:rsidP="008B6B23">
            <w:pPr>
              <w:rPr>
                <w:rFonts w:ascii="Times New Roman" w:hAnsi="Times New Roman"/>
                <w:sz w:val="18"/>
                <w:szCs w:val="18"/>
                <w:lang w:eastAsia="ru-RU"/>
              </w:rPr>
            </w:pPr>
          </w:p>
        </w:tc>
        <w:tc>
          <w:tcPr>
            <w:tcW w:w="867" w:type="dxa"/>
            <w:vMerge/>
            <w:tcBorders>
              <w:top w:val="nil"/>
              <w:left w:val="single" w:sz="8" w:space="0" w:color="auto"/>
              <w:bottom w:val="single" w:sz="8" w:space="0" w:color="000000"/>
              <w:right w:val="single" w:sz="8" w:space="0" w:color="auto"/>
            </w:tcBorders>
            <w:vAlign w:val="center"/>
            <w:hideMark/>
          </w:tcPr>
          <w:p w14:paraId="2CD55409" w14:textId="77777777" w:rsidR="003932E3" w:rsidRPr="006562A9" w:rsidRDefault="003932E3" w:rsidP="008B6B23">
            <w:pPr>
              <w:rPr>
                <w:rFonts w:ascii="Times New Roman" w:hAnsi="Times New Roman"/>
                <w:sz w:val="18"/>
                <w:szCs w:val="18"/>
                <w:lang w:eastAsia="ru-RU"/>
              </w:rPr>
            </w:pPr>
          </w:p>
        </w:tc>
        <w:tc>
          <w:tcPr>
            <w:tcW w:w="1053" w:type="dxa"/>
            <w:vMerge/>
            <w:tcBorders>
              <w:top w:val="single" w:sz="8" w:space="0" w:color="auto"/>
              <w:left w:val="single" w:sz="8" w:space="0" w:color="auto"/>
              <w:bottom w:val="single" w:sz="8" w:space="0" w:color="000000"/>
              <w:right w:val="single" w:sz="8" w:space="0" w:color="auto"/>
            </w:tcBorders>
            <w:vAlign w:val="center"/>
            <w:hideMark/>
          </w:tcPr>
          <w:p w14:paraId="0F059D30" w14:textId="77777777" w:rsidR="003932E3" w:rsidRPr="006562A9" w:rsidRDefault="003932E3"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14:paraId="656BEB97" w14:textId="77777777" w:rsidR="003932E3" w:rsidRPr="006562A9" w:rsidRDefault="003932E3"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7839DFB0" w14:textId="77777777" w:rsidR="003932E3" w:rsidRPr="006562A9" w:rsidRDefault="003932E3"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14:paraId="5F4748FD" w14:textId="77777777" w:rsidR="003932E3" w:rsidRPr="006562A9" w:rsidRDefault="003932E3" w:rsidP="008B6B23">
            <w:pPr>
              <w:rPr>
                <w:rFonts w:ascii="Times New Roman" w:hAnsi="Times New Roman"/>
                <w:sz w:val="18"/>
                <w:szCs w:val="18"/>
                <w:lang w:eastAsia="ru-RU"/>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4CC7FB09" w14:textId="77777777" w:rsidR="003932E3" w:rsidRPr="006562A9" w:rsidRDefault="003932E3" w:rsidP="008B6B23">
            <w:pPr>
              <w:rPr>
                <w:rFonts w:ascii="Times New Roman" w:hAnsi="Times New Roman"/>
                <w:sz w:val="18"/>
                <w:szCs w:val="18"/>
                <w:lang w:eastAsia="ru-RU"/>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14:paraId="2EF65C0A" w14:textId="77777777" w:rsidR="003932E3" w:rsidRPr="006562A9" w:rsidRDefault="003932E3" w:rsidP="008B6B23">
            <w:pPr>
              <w:rPr>
                <w:rFonts w:ascii="Times New Roman" w:hAnsi="Times New Roman"/>
                <w:sz w:val="18"/>
                <w:szCs w:val="18"/>
                <w:lang w:eastAsia="ru-RU"/>
              </w:rPr>
            </w:pPr>
          </w:p>
        </w:tc>
        <w:tc>
          <w:tcPr>
            <w:tcW w:w="786" w:type="dxa"/>
            <w:vMerge/>
            <w:tcBorders>
              <w:top w:val="nil"/>
              <w:left w:val="single" w:sz="8" w:space="0" w:color="auto"/>
              <w:bottom w:val="single" w:sz="8" w:space="0" w:color="000000"/>
              <w:right w:val="single" w:sz="8" w:space="0" w:color="auto"/>
            </w:tcBorders>
            <w:vAlign w:val="center"/>
            <w:hideMark/>
          </w:tcPr>
          <w:p w14:paraId="3C35C852" w14:textId="77777777" w:rsidR="003932E3" w:rsidRPr="006562A9" w:rsidRDefault="003932E3" w:rsidP="008B6B23">
            <w:pPr>
              <w:rPr>
                <w:rFonts w:ascii="Times New Roman" w:hAnsi="Times New Roman"/>
                <w:sz w:val="18"/>
                <w:szCs w:val="18"/>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652BFB6" w14:textId="77777777" w:rsidR="003932E3" w:rsidRPr="006562A9" w:rsidRDefault="003932E3" w:rsidP="008B6B23">
            <w:pPr>
              <w:rPr>
                <w:rFonts w:ascii="Times New Roman" w:hAnsi="Times New Roman"/>
                <w:sz w:val="18"/>
                <w:szCs w:val="18"/>
                <w:lang w:eastAsia="ru-RU"/>
              </w:rPr>
            </w:pPr>
          </w:p>
        </w:tc>
        <w:tc>
          <w:tcPr>
            <w:tcW w:w="655" w:type="dxa"/>
            <w:vMerge/>
            <w:tcBorders>
              <w:top w:val="nil"/>
              <w:left w:val="single" w:sz="8" w:space="0" w:color="auto"/>
              <w:bottom w:val="single" w:sz="8" w:space="0" w:color="000000"/>
              <w:right w:val="single" w:sz="8" w:space="0" w:color="auto"/>
            </w:tcBorders>
            <w:vAlign w:val="center"/>
            <w:hideMark/>
          </w:tcPr>
          <w:p w14:paraId="5F91A5B9" w14:textId="77777777" w:rsidR="003932E3" w:rsidRPr="006562A9" w:rsidRDefault="003932E3" w:rsidP="008B6B23">
            <w:pPr>
              <w:rPr>
                <w:rFonts w:ascii="Times New Roman" w:hAnsi="Times New Roman"/>
                <w:sz w:val="18"/>
                <w:szCs w:val="18"/>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18F86BE" w14:textId="77777777" w:rsidR="003932E3" w:rsidRPr="006562A9" w:rsidRDefault="003932E3" w:rsidP="008B6B23">
            <w:pPr>
              <w:rPr>
                <w:rFonts w:ascii="Times New Roman" w:hAnsi="Times New Roman"/>
                <w:sz w:val="18"/>
                <w:szCs w:val="18"/>
                <w:lang w:eastAsia="ru-RU"/>
              </w:rPr>
            </w:pPr>
          </w:p>
        </w:tc>
        <w:tc>
          <w:tcPr>
            <w:tcW w:w="708" w:type="dxa"/>
            <w:vMerge/>
            <w:tcBorders>
              <w:top w:val="nil"/>
              <w:left w:val="single" w:sz="8" w:space="0" w:color="auto"/>
              <w:bottom w:val="single" w:sz="8" w:space="0" w:color="000000"/>
              <w:right w:val="single" w:sz="8" w:space="0" w:color="auto"/>
            </w:tcBorders>
            <w:vAlign w:val="center"/>
            <w:hideMark/>
          </w:tcPr>
          <w:p w14:paraId="2A310D61" w14:textId="77777777" w:rsidR="003932E3" w:rsidRPr="006562A9" w:rsidRDefault="003932E3" w:rsidP="008B6B23">
            <w:pPr>
              <w:rPr>
                <w:rFonts w:ascii="Times New Roman" w:hAnsi="Times New Roman"/>
                <w:sz w:val="18"/>
                <w:szCs w:val="18"/>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36DAFA83" w14:textId="77777777" w:rsidR="003932E3" w:rsidRPr="006562A9" w:rsidRDefault="003932E3" w:rsidP="008B6B23">
            <w:pPr>
              <w:rPr>
                <w:rFonts w:ascii="Times New Roman" w:hAnsi="Times New Roman"/>
                <w:sz w:val="18"/>
                <w:szCs w:val="18"/>
                <w:lang w:eastAsia="ru-RU"/>
              </w:rPr>
            </w:pPr>
          </w:p>
        </w:tc>
        <w:tc>
          <w:tcPr>
            <w:tcW w:w="709" w:type="dxa"/>
            <w:tcBorders>
              <w:top w:val="nil"/>
              <w:left w:val="single" w:sz="8" w:space="0" w:color="auto"/>
              <w:bottom w:val="single" w:sz="8" w:space="0" w:color="000000"/>
              <w:right w:val="single" w:sz="8" w:space="0" w:color="auto"/>
            </w:tcBorders>
          </w:tcPr>
          <w:p w14:paraId="2C34CB70" w14:textId="77777777" w:rsidR="003932E3" w:rsidRDefault="003932E3" w:rsidP="008B6B23">
            <w:pPr>
              <w:rPr>
                <w:rFonts w:ascii="Times New Roman" w:hAnsi="Times New Roman"/>
                <w:sz w:val="18"/>
                <w:szCs w:val="18"/>
                <w:lang w:eastAsia="ru-RU"/>
              </w:rPr>
            </w:pPr>
          </w:p>
          <w:p w14:paraId="0C8AA982" w14:textId="006D48F4" w:rsidR="003932E3" w:rsidRPr="006562A9" w:rsidRDefault="003932E3" w:rsidP="008B6B23">
            <w:pPr>
              <w:rPr>
                <w:rFonts w:ascii="Times New Roman" w:hAnsi="Times New Roman"/>
                <w:sz w:val="18"/>
                <w:szCs w:val="18"/>
                <w:lang w:eastAsia="ru-RU"/>
              </w:rPr>
            </w:pPr>
            <w:r>
              <w:rPr>
                <w:rFonts w:ascii="Times New Roman" w:hAnsi="Times New Roman"/>
                <w:sz w:val="18"/>
                <w:szCs w:val="18"/>
                <w:lang w:eastAsia="ru-RU"/>
              </w:rPr>
              <w:t>Х</w:t>
            </w:r>
          </w:p>
        </w:tc>
      </w:tr>
      <w:tr w:rsidR="003932E3" w:rsidRPr="00B341B3" w14:paraId="5D1DA054" w14:textId="3E958B9C" w:rsidTr="00FC0129">
        <w:trPr>
          <w:trHeight w:val="982"/>
        </w:trPr>
        <w:tc>
          <w:tcPr>
            <w:tcW w:w="582" w:type="dxa"/>
            <w:tcBorders>
              <w:top w:val="nil"/>
              <w:left w:val="single" w:sz="8" w:space="0" w:color="auto"/>
              <w:bottom w:val="single" w:sz="8" w:space="0" w:color="000000"/>
              <w:right w:val="single" w:sz="8" w:space="0" w:color="auto"/>
            </w:tcBorders>
            <w:shd w:val="clear" w:color="auto" w:fill="auto"/>
            <w:vAlign w:val="center"/>
            <w:hideMark/>
          </w:tcPr>
          <w:p w14:paraId="074B0D90"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t>7</w:t>
            </w:r>
          </w:p>
        </w:tc>
        <w:tc>
          <w:tcPr>
            <w:tcW w:w="2694"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65540D26" w14:textId="77777777" w:rsidR="003932E3" w:rsidRPr="00393BCB" w:rsidRDefault="003932E3" w:rsidP="008B6B23">
            <w:pPr>
              <w:rPr>
                <w:rFonts w:ascii="Times New Roman" w:hAnsi="Times New Roman"/>
                <w:sz w:val="16"/>
                <w:szCs w:val="16"/>
                <w:lang w:eastAsia="ru-RU"/>
              </w:rPr>
            </w:pPr>
            <w:r w:rsidRPr="00393BCB">
              <w:rPr>
                <w:rFonts w:ascii="Times New Roman" w:hAnsi="Times New Roman"/>
                <w:sz w:val="16"/>
                <w:szCs w:val="16"/>
                <w:lang w:eastAsia="ru-RU"/>
              </w:rPr>
              <w:t>Доля исполненных мероприятий направленных на обеспечение первичных мер пожарной безопасности 100% (с 2022 года)</w:t>
            </w:r>
          </w:p>
        </w:tc>
        <w:tc>
          <w:tcPr>
            <w:tcW w:w="915"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648961B7"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w:t>
            </w:r>
          </w:p>
        </w:tc>
        <w:tc>
          <w:tcPr>
            <w:tcW w:w="867" w:type="dxa"/>
            <w:tcBorders>
              <w:top w:val="nil"/>
              <w:left w:val="single" w:sz="8" w:space="0" w:color="auto"/>
              <w:bottom w:val="single" w:sz="8" w:space="0" w:color="000000"/>
              <w:right w:val="single" w:sz="8" w:space="0" w:color="auto"/>
            </w:tcBorders>
            <w:shd w:val="clear" w:color="auto" w:fill="auto"/>
            <w:vAlign w:val="center"/>
            <w:hideMark/>
          </w:tcPr>
          <w:p w14:paraId="05768D7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x</w:t>
            </w:r>
          </w:p>
        </w:tc>
        <w:tc>
          <w:tcPr>
            <w:tcW w:w="1053" w:type="dxa"/>
            <w:tcBorders>
              <w:top w:val="nil"/>
              <w:left w:val="single" w:sz="8" w:space="0" w:color="auto"/>
              <w:bottom w:val="single" w:sz="8" w:space="0" w:color="000000"/>
              <w:right w:val="single" w:sz="8" w:space="0" w:color="auto"/>
            </w:tcBorders>
            <w:shd w:val="clear" w:color="auto" w:fill="auto"/>
            <w:vAlign w:val="center"/>
            <w:hideMark/>
          </w:tcPr>
          <w:p w14:paraId="301CC101"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Отраслевой мониторинг</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5A25097F"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1"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59EA2793"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06FD1576"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1"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362D084A"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8A3D01A"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86" w:type="dxa"/>
            <w:tcBorders>
              <w:top w:val="nil"/>
              <w:left w:val="single" w:sz="8" w:space="0" w:color="auto"/>
              <w:bottom w:val="single" w:sz="8" w:space="0" w:color="000000"/>
              <w:right w:val="single" w:sz="8" w:space="0" w:color="auto"/>
            </w:tcBorders>
            <w:shd w:val="clear" w:color="auto" w:fill="auto"/>
            <w:vAlign w:val="center"/>
            <w:hideMark/>
          </w:tcPr>
          <w:p w14:paraId="3F7371C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14:paraId="4ADFB9C7"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655" w:type="dxa"/>
            <w:tcBorders>
              <w:top w:val="nil"/>
              <w:left w:val="single" w:sz="8" w:space="0" w:color="auto"/>
              <w:bottom w:val="single" w:sz="8" w:space="0" w:color="000000"/>
              <w:right w:val="single" w:sz="8" w:space="0" w:color="auto"/>
            </w:tcBorders>
            <w:shd w:val="clear" w:color="auto" w:fill="auto"/>
            <w:vAlign w:val="center"/>
            <w:hideMark/>
          </w:tcPr>
          <w:p w14:paraId="03E6D7C5"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Х</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49F0573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708" w:type="dxa"/>
            <w:tcBorders>
              <w:top w:val="nil"/>
              <w:left w:val="single" w:sz="8" w:space="0" w:color="auto"/>
              <w:bottom w:val="single" w:sz="8" w:space="0" w:color="000000"/>
              <w:right w:val="single" w:sz="8" w:space="0" w:color="auto"/>
            </w:tcBorders>
            <w:shd w:val="clear" w:color="auto" w:fill="auto"/>
            <w:vAlign w:val="center"/>
            <w:hideMark/>
          </w:tcPr>
          <w:p w14:paraId="244DB63D"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545507EB"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709" w:type="dxa"/>
            <w:tcBorders>
              <w:top w:val="nil"/>
              <w:left w:val="single" w:sz="8" w:space="0" w:color="auto"/>
              <w:right w:val="single" w:sz="8" w:space="0" w:color="auto"/>
            </w:tcBorders>
          </w:tcPr>
          <w:p w14:paraId="09381EBD" w14:textId="77777777" w:rsidR="003932E3" w:rsidRDefault="003932E3" w:rsidP="008B6B23">
            <w:pPr>
              <w:jc w:val="center"/>
              <w:rPr>
                <w:rFonts w:ascii="Times New Roman" w:hAnsi="Times New Roman"/>
                <w:sz w:val="18"/>
                <w:szCs w:val="18"/>
                <w:lang w:eastAsia="ru-RU"/>
              </w:rPr>
            </w:pPr>
          </w:p>
          <w:p w14:paraId="0A19C009" w14:textId="5CF21723" w:rsidR="003932E3" w:rsidRPr="006562A9" w:rsidRDefault="003932E3" w:rsidP="008B6B23">
            <w:pPr>
              <w:jc w:val="center"/>
              <w:rPr>
                <w:rFonts w:ascii="Times New Roman" w:hAnsi="Times New Roman"/>
                <w:sz w:val="18"/>
                <w:szCs w:val="18"/>
                <w:lang w:eastAsia="ru-RU"/>
              </w:rPr>
            </w:pPr>
            <w:r>
              <w:rPr>
                <w:rFonts w:ascii="Times New Roman" w:hAnsi="Times New Roman"/>
                <w:sz w:val="18"/>
                <w:szCs w:val="18"/>
                <w:lang w:eastAsia="ru-RU"/>
              </w:rPr>
              <w:t>100,00</w:t>
            </w:r>
          </w:p>
        </w:tc>
      </w:tr>
      <w:tr w:rsidR="003932E3" w:rsidRPr="00B341B3" w14:paraId="1DD8AEF1" w14:textId="4B8474CD" w:rsidTr="003932E3">
        <w:trPr>
          <w:trHeight w:val="982"/>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0D46C4D7" w14:textId="77777777" w:rsidR="003932E3" w:rsidRPr="00B341B3" w:rsidRDefault="003932E3" w:rsidP="008B6B23">
            <w:pPr>
              <w:jc w:val="center"/>
              <w:rPr>
                <w:rFonts w:ascii="Times New Roman" w:hAnsi="Times New Roman"/>
                <w:sz w:val="14"/>
                <w:szCs w:val="14"/>
                <w:lang w:eastAsia="ru-RU"/>
              </w:rPr>
            </w:pPr>
            <w:r w:rsidRPr="00B341B3">
              <w:rPr>
                <w:rFonts w:ascii="Times New Roman" w:hAnsi="Times New Roman"/>
                <w:sz w:val="14"/>
                <w:szCs w:val="14"/>
                <w:lang w:eastAsia="ru-RU"/>
              </w:rPr>
              <w:lastRenderedPageBreak/>
              <w:t>8</w:t>
            </w:r>
          </w:p>
        </w:tc>
        <w:tc>
          <w:tcPr>
            <w:tcW w:w="2694"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6EFA2187" w14:textId="77777777" w:rsidR="003932E3" w:rsidRPr="00393BCB" w:rsidRDefault="003932E3" w:rsidP="008B6B23">
            <w:pPr>
              <w:rPr>
                <w:rFonts w:ascii="Times New Roman" w:hAnsi="Times New Roman"/>
                <w:sz w:val="16"/>
                <w:szCs w:val="16"/>
                <w:lang w:eastAsia="ru-RU"/>
              </w:rPr>
            </w:pPr>
            <w:r w:rsidRPr="00393BCB">
              <w:rPr>
                <w:rFonts w:ascii="Times New Roman" w:hAnsi="Times New Roman"/>
                <w:sz w:val="16"/>
                <w:szCs w:val="16"/>
                <w:lang w:eastAsia="ru-RU"/>
              </w:rPr>
              <w:t>Доля исполненных бюджетных ассигнований, предусмотренных в муниципальной программе 100%</w:t>
            </w:r>
          </w:p>
        </w:tc>
        <w:tc>
          <w:tcPr>
            <w:tcW w:w="915"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0CE52571"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w:t>
            </w:r>
          </w:p>
        </w:tc>
        <w:tc>
          <w:tcPr>
            <w:tcW w:w="867" w:type="dxa"/>
            <w:tcBorders>
              <w:top w:val="nil"/>
              <w:left w:val="single" w:sz="8" w:space="0" w:color="auto"/>
              <w:bottom w:val="single" w:sz="4" w:space="0" w:color="auto"/>
              <w:right w:val="single" w:sz="8" w:space="0" w:color="auto"/>
            </w:tcBorders>
            <w:shd w:val="clear" w:color="auto" w:fill="auto"/>
            <w:vAlign w:val="center"/>
            <w:hideMark/>
          </w:tcPr>
          <w:p w14:paraId="4DDA1B05"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x</w:t>
            </w:r>
          </w:p>
        </w:tc>
        <w:tc>
          <w:tcPr>
            <w:tcW w:w="1053" w:type="dxa"/>
            <w:tcBorders>
              <w:top w:val="nil"/>
              <w:left w:val="single" w:sz="8" w:space="0" w:color="auto"/>
              <w:bottom w:val="single" w:sz="4" w:space="0" w:color="auto"/>
              <w:right w:val="single" w:sz="8" w:space="0" w:color="auto"/>
            </w:tcBorders>
            <w:shd w:val="clear" w:color="auto" w:fill="auto"/>
            <w:vAlign w:val="center"/>
            <w:hideMark/>
          </w:tcPr>
          <w:p w14:paraId="434B66C8"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Ведомственная отчетность</w:t>
            </w:r>
          </w:p>
        </w:tc>
        <w:tc>
          <w:tcPr>
            <w:tcW w:w="850"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3EB2E9F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851"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70C56983"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850"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606DB1D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94,90</w:t>
            </w:r>
          </w:p>
        </w:tc>
        <w:tc>
          <w:tcPr>
            <w:tcW w:w="851"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6B4B4FB4"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89,40</w:t>
            </w:r>
          </w:p>
        </w:tc>
        <w:tc>
          <w:tcPr>
            <w:tcW w:w="850"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433D8FBF"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94,90</w:t>
            </w:r>
          </w:p>
        </w:tc>
        <w:tc>
          <w:tcPr>
            <w:tcW w:w="786" w:type="dxa"/>
            <w:tcBorders>
              <w:top w:val="nil"/>
              <w:left w:val="single" w:sz="8" w:space="0" w:color="auto"/>
              <w:bottom w:val="single" w:sz="4" w:space="0" w:color="auto"/>
              <w:right w:val="single" w:sz="8" w:space="0" w:color="auto"/>
            </w:tcBorders>
            <w:shd w:val="clear" w:color="auto" w:fill="auto"/>
            <w:vAlign w:val="center"/>
            <w:hideMark/>
          </w:tcPr>
          <w:p w14:paraId="2BC066D5"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99,10</w:t>
            </w:r>
          </w:p>
        </w:tc>
        <w:tc>
          <w:tcPr>
            <w:tcW w:w="851" w:type="dxa"/>
            <w:tcBorders>
              <w:top w:val="nil"/>
              <w:left w:val="single" w:sz="8" w:space="0" w:color="auto"/>
              <w:bottom w:val="single" w:sz="4" w:space="0" w:color="auto"/>
              <w:right w:val="single" w:sz="8" w:space="0" w:color="auto"/>
            </w:tcBorders>
            <w:shd w:val="clear" w:color="auto" w:fill="auto"/>
            <w:vAlign w:val="center"/>
            <w:hideMark/>
          </w:tcPr>
          <w:p w14:paraId="0F35C80F"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97,90</w:t>
            </w:r>
          </w:p>
        </w:tc>
        <w:tc>
          <w:tcPr>
            <w:tcW w:w="655" w:type="dxa"/>
            <w:tcBorders>
              <w:top w:val="nil"/>
              <w:left w:val="single" w:sz="8" w:space="0" w:color="auto"/>
              <w:bottom w:val="single" w:sz="4" w:space="0" w:color="auto"/>
              <w:right w:val="single" w:sz="8" w:space="0" w:color="auto"/>
            </w:tcBorders>
            <w:shd w:val="clear" w:color="auto" w:fill="auto"/>
            <w:vAlign w:val="center"/>
            <w:hideMark/>
          </w:tcPr>
          <w:p w14:paraId="1D48904A" w14:textId="77777777" w:rsidR="003932E3" w:rsidRPr="006562A9" w:rsidRDefault="003932E3" w:rsidP="008B6B23">
            <w:pPr>
              <w:jc w:val="center"/>
              <w:rPr>
                <w:rFonts w:ascii="Times New Roman" w:hAnsi="Times New Roman"/>
                <w:sz w:val="18"/>
                <w:szCs w:val="18"/>
                <w:lang w:eastAsia="ru-RU"/>
              </w:rPr>
            </w:pPr>
            <w:r>
              <w:rPr>
                <w:rFonts w:ascii="Times New Roman" w:hAnsi="Times New Roman"/>
                <w:sz w:val="18"/>
                <w:szCs w:val="18"/>
                <w:lang w:eastAsia="ru-RU"/>
              </w:rPr>
              <w:t>90,3</w:t>
            </w:r>
          </w:p>
        </w:tc>
        <w:tc>
          <w:tcPr>
            <w:tcW w:w="709" w:type="dxa"/>
            <w:tcBorders>
              <w:top w:val="nil"/>
              <w:left w:val="single" w:sz="8" w:space="0" w:color="auto"/>
              <w:bottom w:val="single" w:sz="4" w:space="0" w:color="auto"/>
              <w:right w:val="single" w:sz="8" w:space="0" w:color="auto"/>
            </w:tcBorders>
            <w:shd w:val="clear" w:color="auto" w:fill="auto"/>
            <w:vAlign w:val="center"/>
            <w:hideMark/>
          </w:tcPr>
          <w:p w14:paraId="03D41A23"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708" w:type="dxa"/>
            <w:tcBorders>
              <w:top w:val="nil"/>
              <w:left w:val="single" w:sz="8" w:space="0" w:color="auto"/>
              <w:bottom w:val="single" w:sz="4" w:space="0" w:color="auto"/>
              <w:right w:val="single" w:sz="8" w:space="0" w:color="auto"/>
            </w:tcBorders>
            <w:shd w:val="clear" w:color="auto" w:fill="auto"/>
            <w:vAlign w:val="center"/>
            <w:hideMark/>
          </w:tcPr>
          <w:p w14:paraId="7AFB6D7A"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709" w:type="dxa"/>
            <w:tcBorders>
              <w:top w:val="nil"/>
              <w:left w:val="single" w:sz="8" w:space="0" w:color="auto"/>
              <w:bottom w:val="single" w:sz="4" w:space="0" w:color="auto"/>
              <w:right w:val="single" w:sz="8" w:space="0" w:color="auto"/>
            </w:tcBorders>
            <w:shd w:val="clear" w:color="auto" w:fill="auto"/>
            <w:vAlign w:val="center"/>
            <w:hideMark/>
          </w:tcPr>
          <w:p w14:paraId="1AA3ED70" w14:textId="77777777" w:rsidR="003932E3" w:rsidRPr="006562A9" w:rsidRDefault="003932E3" w:rsidP="008B6B23">
            <w:pPr>
              <w:jc w:val="center"/>
              <w:rPr>
                <w:rFonts w:ascii="Times New Roman" w:hAnsi="Times New Roman"/>
                <w:sz w:val="18"/>
                <w:szCs w:val="18"/>
                <w:lang w:eastAsia="ru-RU"/>
              </w:rPr>
            </w:pPr>
            <w:r w:rsidRPr="006562A9">
              <w:rPr>
                <w:rFonts w:ascii="Times New Roman" w:hAnsi="Times New Roman"/>
                <w:sz w:val="18"/>
                <w:szCs w:val="18"/>
                <w:lang w:eastAsia="ru-RU"/>
              </w:rPr>
              <w:t>100,00</w:t>
            </w:r>
          </w:p>
        </w:tc>
        <w:tc>
          <w:tcPr>
            <w:tcW w:w="709" w:type="dxa"/>
            <w:tcBorders>
              <w:top w:val="single" w:sz="8" w:space="0" w:color="000000"/>
              <w:left w:val="single" w:sz="8" w:space="0" w:color="auto"/>
              <w:bottom w:val="single" w:sz="4" w:space="0" w:color="auto"/>
              <w:right w:val="single" w:sz="8" w:space="0" w:color="auto"/>
            </w:tcBorders>
          </w:tcPr>
          <w:p w14:paraId="7EEF1945" w14:textId="77777777" w:rsidR="003932E3" w:rsidRDefault="003932E3" w:rsidP="008B6B23">
            <w:pPr>
              <w:jc w:val="center"/>
              <w:rPr>
                <w:rFonts w:ascii="Times New Roman" w:hAnsi="Times New Roman"/>
                <w:sz w:val="18"/>
                <w:szCs w:val="18"/>
                <w:lang w:eastAsia="ru-RU"/>
              </w:rPr>
            </w:pPr>
          </w:p>
          <w:p w14:paraId="3381A8C0" w14:textId="3F97CB45" w:rsidR="003932E3" w:rsidRPr="006562A9" w:rsidRDefault="003932E3" w:rsidP="008B6B23">
            <w:pPr>
              <w:jc w:val="center"/>
              <w:rPr>
                <w:rFonts w:ascii="Times New Roman" w:hAnsi="Times New Roman"/>
                <w:sz w:val="18"/>
                <w:szCs w:val="18"/>
                <w:lang w:eastAsia="ru-RU"/>
              </w:rPr>
            </w:pPr>
            <w:r>
              <w:rPr>
                <w:rFonts w:ascii="Times New Roman" w:hAnsi="Times New Roman"/>
                <w:sz w:val="18"/>
                <w:szCs w:val="18"/>
                <w:lang w:eastAsia="ru-RU"/>
              </w:rPr>
              <w:t>100,00</w:t>
            </w:r>
          </w:p>
        </w:tc>
      </w:tr>
    </w:tbl>
    <w:p w14:paraId="23BB6BB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81FBAEB"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2452C41B"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63A078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B3F2646"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0AC24AB"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7079AC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9C971EC"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0245C67"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DF9A406"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D165464"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CB074D7"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87F4753"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5E0389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5E788AA"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E72C81C"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473B8A7"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67FE0BF"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2DDBF73"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006843B"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250BA307"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A7A03FB"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5F7961D"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646BFE2"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233C29C7"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61B879D"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92E8772"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90F127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2243D7AA"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FB56156"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C63EC26"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067215A"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3F7778B3"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55E405E"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BD85214"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4D1B3BD"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BE937D8"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D103FAC"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3677A09"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03C168DD"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2DE0A59A"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E3DCB1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3A498B4"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C831473"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BB43832"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BDCCDBF"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0CE14B1"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CFCB153"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52BB3FD"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8A4CDE5"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457BB3FD"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35B4DD08"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769059DD"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1AD46AF3" w14:textId="77777777" w:rsidR="00EE1FF7"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6217A2E6" w14:textId="77777777" w:rsidR="00EE1FF7" w:rsidRPr="006F7D7D" w:rsidRDefault="00EE1FF7" w:rsidP="00EE1FF7">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r>
        <w:rPr>
          <w:rFonts w:ascii="Times New Roman" w:hAnsi="Times New Roman"/>
          <w:sz w:val="16"/>
          <w:szCs w:val="16"/>
          <w:lang w:eastAsia="ru-RU"/>
        </w:rPr>
        <w:lastRenderedPageBreak/>
        <w:t xml:space="preserve">Приложение 7 </w:t>
      </w:r>
      <w:r w:rsidRPr="006F7D7D">
        <w:rPr>
          <w:rFonts w:ascii="Times New Roman" w:hAnsi="Times New Roman"/>
          <w:sz w:val="16"/>
          <w:szCs w:val="16"/>
          <w:lang w:eastAsia="ru-RU"/>
        </w:rPr>
        <w:t>к муниципальной программе «Функционирование жилищно-коммунального хозяйства и повышение энергетической эффективности»</w:t>
      </w:r>
    </w:p>
    <w:p w14:paraId="3FD13B5B" w14:textId="77777777" w:rsidR="00EE1FF7" w:rsidRPr="006F7D7D" w:rsidRDefault="00EE1FF7" w:rsidP="00EE1FF7">
      <w:pPr>
        <w:pStyle w:val="a3"/>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p>
    <w:p w14:paraId="58DED7D1" w14:textId="77777777" w:rsidR="00EE1FF7" w:rsidRDefault="00EE1FF7" w:rsidP="00EE1FF7">
      <w:pPr>
        <w:jc w:val="center"/>
        <w:rPr>
          <w:rFonts w:ascii="Times New Roman" w:hAnsi="Times New Roman"/>
          <w:lang w:eastAsia="ru-RU"/>
        </w:rPr>
      </w:pPr>
      <w:r w:rsidRPr="000A746B">
        <w:rPr>
          <w:rFonts w:ascii="Times New Roman" w:hAnsi="Times New Roman"/>
          <w:lang w:eastAsia="ru-RU"/>
        </w:rPr>
        <w:t>РАЗДЕЛ 6. ИНФОРМАЦИЯ ОРАСПРЕДЕЛЕНИИПЛАНИРУЕМЫХРАСХОДОВПО ОТДЕЛЬНЫМ МЕРОПРИЯТИЯМ ПРОГРАММЫ, ПОДПРОГРАММАМ С УКАЗАНИЕМ ГЛАВНЫХ РАСПОРЯДИТЕЛЕЙСРЕДСТВ БЮДЖЕТА, А ТАКЖЕ ПО ГОДАМ РЕАЛИЗАЦИИ ПРОГРАММЫ</w:t>
      </w:r>
    </w:p>
    <w:p w14:paraId="780A4AE2" w14:textId="77777777" w:rsidR="00EE1FF7" w:rsidRDefault="00EE1FF7" w:rsidP="00EE1FF7">
      <w:pPr>
        <w:jc w:val="center"/>
        <w:rPr>
          <w:rFonts w:ascii="Times New Roman" w:hAnsi="Times New Roman"/>
          <w:lang w:eastAsia="ru-RU"/>
        </w:rPr>
      </w:pPr>
    </w:p>
    <w:tbl>
      <w:tblPr>
        <w:tblStyle w:val="aa"/>
        <w:tblW w:w="16013" w:type="dxa"/>
        <w:tblLayout w:type="fixed"/>
        <w:tblLook w:val="04A0" w:firstRow="1" w:lastRow="0" w:firstColumn="1" w:lastColumn="0" w:noHBand="0" w:noVBand="1"/>
      </w:tblPr>
      <w:tblGrid>
        <w:gridCol w:w="1402"/>
        <w:gridCol w:w="1638"/>
        <w:gridCol w:w="1239"/>
        <w:gridCol w:w="611"/>
        <w:gridCol w:w="564"/>
        <w:gridCol w:w="528"/>
        <w:gridCol w:w="412"/>
        <w:gridCol w:w="567"/>
        <w:gridCol w:w="122"/>
        <w:gridCol w:w="709"/>
        <w:gridCol w:w="708"/>
        <w:gridCol w:w="851"/>
        <w:gridCol w:w="850"/>
        <w:gridCol w:w="851"/>
        <w:gridCol w:w="709"/>
        <w:gridCol w:w="708"/>
        <w:gridCol w:w="709"/>
        <w:gridCol w:w="709"/>
        <w:gridCol w:w="709"/>
        <w:gridCol w:w="708"/>
        <w:gridCol w:w="709"/>
      </w:tblGrid>
      <w:tr w:rsidR="00645902" w14:paraId="7BA94B33" w14:textId="77777777" w:rsidTr="00645902">
        <w:tc>
          <w:tcPr>
            <w:tcW w:w="1402" w:type="dxa"/>
            <w:vMerge w:val="restart"/>
          </w:tcPr>
          <w:p w14:paraId="3DE7B7C3" w14:textId="77777777" w:rsidR="00645902"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Статус</w:t>
            </w:r>
          </w:p>
          <w:p w14:paraId="7D8190D3"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(государственная программа, подпрограмма)</w:t>
            </w:r>
          </w:p>
        </w:tc>
        <w:tc>
          <w:tcPr>
            <w:tcW w:w="1638" w:type="dxa"/>
            <w:vMerge w:val="restart"/>
          </w:tcPr>
          <w:p w14:paraId="6E9DD873"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Наименование программы, подпрограммы</w:t>
            </w:r>
          </w:p>
        </w:tc>
        <w:tc>
          <w:tcPr>
            <w:tcW w:w="1239" w:type="dxa"/>
            <w:vMerge w:val="restart"/>
          </w:tcPr>
          <w:p w14:paraId="38859FE6"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Наименование РБС</w:t>
            </w:r>
          </w:p>
        </w:tc>
        <w:tc>
          <w:tcPr>
            <w:tcW w:w="2115" w:type="dxa"/>
            <w:gridSpan w:val="4"/>
            <w:vMerge w:val="restart"/>
          </w:tcPr>
          <w:p w14:paraId="79541896"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Код бюджетной классификации</w:t>
            </w:r>
          </w:p>
        </w:tc>
        <w:tc>
          <w:tcPr>
            <w:tcW w:w="567" w:type="dxa"/>
          </w:tcPr>
          <w:p w14:paraId="24F281DF" w14:textId="77777777" w:rsidR="00645902" w:rsidRDefault="00645902" w:rsidP="008B6B23">
            <w:pPr>
              <w:jc w:val="center"/>
              <w:rPr>
                <w:rFonts w:ascii="Times New Roman" w:hAnsi="Times New Roman"/>
                <w:sz w:val="16"/>
                <w:szCs w:val="16"/>
                <w:lang w:eastAsia="ru-RU"/>
              </w:rPr>
            </w:pPr>
          </w:p>
        </w:tc>
        <w:tc>
          <w:tcPr>
            <w:tcW w:w="9052" w:type="dxa"/>
            <w:gridSpan w:val="13"/>
          </w:tcPr>
          <w:p w14:paraId="2A40311F" w14:textId="2F13C828"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Расходы</w:t>
            </w:r>
          </w:p>
        </w:tc>
      </w:tr>
      <w:tr w:rsidR="00645902" w14:paraId="56FB43AB" w14:textId="77777777" w:rsidTr="00645902">
        <w:tc>
          <w:tcPr>
            <w:tcW w:w="1402" w:type="dxa"/>
            <w:vMerge/>
          </w:tcPr>
          <w:p w14:paraId="28B6D4AC"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090988C1" w14:textId="77777777" w:rsidR="00645902" w:rsidRPr="00C7687A" w:rsidRDefault="00645902" w:rsidP="008B6B23">
            <w:pPr>
              <w:jc w:val="center"/>
              <w:rPr>
                <w:rFonts w:ascii="Times New Roman" w:hAnsi="Times New Roman"/>
                <w:sz w:val="16"/>
                <w:szCs w:val="16"/>
                <w:lang w:eastAsia="ru-RU"/>
              </w:rPr>
            </w:pPr>
          </w:p>
        </w:tc>
        <w:tc>
          <w:tcPr>
            <w:tcW w:w="1239" w:type="dxa"/>
            <w:vMerge/>
          </w:tcPr>
          <w:p w14:paraId="4DD0056A" w14:textId="77777777" w:rsidR="00645902" w:rsidRPr="00C7687A" w:rsidRDefault="00645902" w:rsidP="008B6B23">
            <w:pPr>
              <w:jc w:val="center"/>
              <w:rPr>
                <w:rFonts w:ascii="Times New Roman" w:hAnsi="Times New Roman"/>
                <w:sz w:val="16"/>
                <w:szCs w:val="16"/>
                <w:lang w:eastAsia="ru-RU"/>
              </w:rPr>
            </w:pPr>
          </w:p>
        </w:tc>
        <w:tc>
          <w:tcPr>
            <w:tcW w:w="2115" w:type="dxa"/>
            <w:gridSpan w:val="4"/>
            <w:vMerge/>
          </w:tcPr>
          <w:p w14:paraId="406CA147" w14:textId="77777777" w:rsidR="00645902" w:rsidRPr="00C7687A" w:rsidRDefault="00645902" w:rsidP="008B6B23">
            <w:pPr>
              <w:jc w:val="center"/>
              <w:rPr>
                <w:rFonts w:ascii="Times New Roman" w:hAnsi="Times New Roman"/>
                <w:sz w:val="16"/>
                <w:szCs w:val="16"/>
                <w:lang w:eastAsia="ru-RU"/>
              </w:rPr>
            </w:pPr>
          </w:p>
        </w:tc>
        <w:tc>
          <w:tcPr>
            <w:tcW w:w="567" w:type="dxa"/>
          </w:tcPr>
          <w:p w14:paraId="2062C047" w14:textId="77777777" w:rsidR="00645902" w:rsidRDefault="00645902" w:rsidP="008B6B23">
            <w:pPr>
              <w:jc w:val="center"/>
              <w:rPr>
                <w:rFonts w:ascii="Times New Roman" w:hAnsi="Times New Roman"/>
                <w:sz w:val="16"/>
                <w:szCs w:val="16"/>
                <w:lang w:eastAsia="ru-RU"/>
              </w:rPr>
            </w:pPr>
          </w:p>
        </w:tc>
        <w:tc>
          <w:tcPr>
            <w:tcW w:w="9052" w:type="dxa"/>
            <w:gridSpan w:val="13"/>
          </w:tcPr>
          <w:p w14:paraId="2273FE9B" w14:textId="066D0B9A"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w:t>
            </w:r>
            <w:proofErr w:type="spellStart"/>
            <w:r>
              <w:rPr>
                <w:rFonts w:ascii="Times New Roman" w:hAnsi="Times New Roman"/>
                <w:sz w:val="16"/>
                <w:szCs w:val="16"/>
                <w:lang w:eastAsia="ru-RU"/>
              </w:rPr>
              <w:t>тыс.руб</w:t>
            </w:r>
            <w:proofErr w:type="spellEnd"/>
            <w:r>
              <w:rPr>
                <w:rFonts w:ascii="Times New Roman" w:hAnsi="Times New Roman"/>
                <w:sz w:val="16"/>
                <w:szCs w:val="16"/>
                <w:lang w:eastAsia="ru-RU"/>
              </w:rPr>
              <w:t>.), годы</w:t>
            </w:r>
          </w:p>
        </w:tc>
      </w:tr>
      <w:tr w:rsidR="00645902" w14:paraId="644659D8" w14:textId="77777777" w:rsidTr="00645902">
        <w:tc>
          <w:tcPr>
            <w:tcW w:w="1402" w:type="dxa"/>
            <w:vMerge/>
          </w:tcPr>
          <w:p w14:paraId="005FDC47"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78924B82" w14:textId="77777777" w:rsidR="00645902" w:rsidRPr="00C7687A" w:rsidRDefault="00645902" w:rsidP="008B6B23">
            <w:pPr>
              <w:jc w:val="center"/>
              <w:rPr>
                <w:rFonts w:ascii="Times New Roman" w:hAnsi="Times New Roman"/>
                <w:sz w:val="16"/>
                <w:szCs w:val="16"/>
                <w:lang w:eastAsia="ru-RU"/>
              </w:rPr>
            </w:pPr>
          </w:p>
        </w:tc>
        <w:tc>
          <w:tcPr>
            <w:tcW w:w="1239" w:type="dxa"/>
            <w:vMerge/>
          </w:tcPr>
          <w:p w14:paraId="1F67B184" w14:textId="77777777" w:rsidR="00645902" w:rsidRPr="00C7687A" w:rsidRDefault="00645902" w:rsidP="008B6B23">
            <w:pPr>
              <w:jc w:val="center"/>
              <w:rPr>
                <w:rFonts w:ascii="Times New Roman" w:hAnsi="Times New Roman"/>
                <w:sz w:val="16"/>
                <w:szCs w:val="16"/>
                <w:lang w:eastAsia="ru-RU"/>
              </w:rPr>
            </w:pPr>
          </w:p>
        </w:tc>
        <w:tc>
          <w:tcPr>
            <w:tcW w:w="611" w:type="dxa"/>
          </w:tcPr>
          <w:p w14:paraId="6811DD68"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РБС</w:t>
            </w:r>
          </w:p>
        </w:tc>
        <w:tc>
          <w:tcPr>
            <w:tcW w:w="564" w:type="dxa"/>
          </w:tcPr>
          <w:p w14:paraId="1067D16D" w14:textId="77777777" w:rsidR="00645902" w:rsidRPr="00C7687A" w:rsidRDefault="00645902" w:rsidP="008B6B23">
            <w:pPr>
              <w:jc w:val="center"/>
              <w:rPr>
                <w:rFonts w:ascii="Times New Roman" w:hAnsi="Times New Roman"/>
                <w:sz w:val="16"/>
                <w:szCs w:val="16"/>
                <w:lang w:eastAsia="ru-RU"/>
              </w:rPr>
            </w:pPr>
            <w:proofErr w:type="spellStart"/>
            <w:r>
              <w:rPr>
                <w:rFonts w:ascii="Times New Roman" w:hAnsi="Times New Roman"/>
                <w:sz w:val="16"/>
                <w:szCs w:val="16"/>
                <w:lang w:eastAsia="ru-RU"/>
              </w:rPr>
              <w:t>РзПр</w:t>
            </w:r>
            <w:proofErr w:type="spellEnd"/>
          </w:p>
        </w:tc>
        <w:tc>
          <w:tcPr>
            <w:tcW w:w="528" w:type="dxa"/>
          </w:tcPr>
          <w:p w14:paraId="79D9F2A0"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ЦСР</w:t>
            </w:r>
          </w:p>
        </w:tc>
        <w:tc>
          <w:tcPr>
            <w:tcW w:w="412" w:type="dxa"/>
          </w:tcPr>
          <w:p w14:paraId="393DCE86"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ВР</w:t>
            </w:r>
          </w:p>
        </w:tc>
        <w:tc>
          <w:tcPr>
            <w:tcW w:w="689" w:type="dxa"/>
            <w:gridSpan w:val="2"/>
          </w:tcPr>
          <w:p w14:paraId="1328C1D3"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2014</w:t>
            </w:r>
          </w:p>
        </w:tc>
        <w:tc>
          <w:tcPr>
            <w:tcW w:w="709" w:type="dxa"/>
          </w:tcPr>
          <w:p w14:paraId="1DA078A5"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2015</w:t>
            </w:r>
          </w:p>
        </w:tc>
        <w:tc>
          <w:tcPr>
            <w:tcW w:w="708" w:type="dxa"/>
          </w:tcPr>
          <w:p w14:paraId="3041263D"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2016</w:t>
            </w:r>
          </w:p>
        </w:tc>
        <w:tc>
          <w:tcPr>
            <w:tcW w:w="851" w:type="dxa"/>
          </w:tcPr>
          <w:p w14:paraId="4E64B2E6"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2017</w:t>
            </w:r>
          </w:p>
        </w:tc>
        <w:tc>
          <w:tcPr>
            <w:tcW w:w="850" w:type="dxa"/>
          </w:tcPr>
          <w:p w14:paraId="082FF900"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2018</w:t>
            </w:r>
          </w:p>
        </w:tc>
        <w:tc>
          <w:tcPr>
            <w:tcW w:w="851" w:type="dxa"/>
          </w:tcPr>
          <w:p w14:paraId="33702781"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2019</w:t>
            </w:r>
          </w:p>
        </w:tc>
        <w:tc>
          <w:tcPr>
            <w:tcW w:w="709" w:type="dxa"/>
          </w:tcPr>
          <w:p w14:paraId="70A843AC"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2020</w:t>
            </w:r>
          </w:p>
        </w:tc>
        <w:tc>
          <w:tcPr>
            <w:tcW w:w="708" w:type="dxa"/>
          </w:tcPr>
          <w:p w14:paraId="02390617"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2021</w:t>
            </w:r>
          </w:p>
        </w:tc>
        <w:tc>
          <w:tcPr>
            <w:tcW w:w="709" w:type="dxa"/>
          </w:tcPr>
          <w:p w14:paraId="60AB4358"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2022</w:t>
            </w:r>
          </w:p>
        </w:tc>
        <w:tc>
          <w:tcPr>
            <w:tcW w:w="709" w:type="dxa"/>
          </w:tcPr>
          <w:p w14:paraId="25438082"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2023</w:t>
            </w:r>
          </w:p>
        </w:tc>
        <w:tc>
          <w:tcPr>
            <w:tcW w:w="709" w:type="dxa"/>
          </w:tcPr>
          <w:p w14:paraId="29A5B72C"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2024</w:t>
            </w:r>
          </w:p>
        </w:tc>
        <w:tc>
          <w:tcPr>
            <w:tcW w:w="708" w:type="dxa"/>
          </w:tcPr>
          <w:p w14:paraId="03E628A4" w14:textId="1D2C4648" w:rsidR="00645902"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2025</w:t>
            </w:r>
          </w:p>
        </w:tc>
        <w:tc>
          <w:tcPr>
            <w:tcW w:w="709" w:type="dxa"/>
          </w:tcPr>
          <w:p w14:paraId="5570D273" w14:textId="07773984"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Итого на период</w:t>
            </w:r>
          </w:p>
        </w:tc>
      </w:tr>
      <w:tr w:rsidR="00645902" w14:paraId="6E430C4C" w14:textId="77777777" w:rsidTr="00645902">
        <w:tc>
          <w:tcPr>
            <w:tcW w:w="1402" w:type="dxa"/>
            <w:vMerge w:val="restart"/>
          </w:tcPr>
          <w:p w14:paraId="79F1AC06"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Муниципальная программа</w:t>
            </w:r>
          </w:p>
        </w:tc>
        <w:tc>
          <w:tcPr>
            <w:tcW w:w="1638" w:type="dxa"/>
            <w:vMerge w:val="restart"/>
          </w:tcPr>
          <w:p w14:paraId="47616C59"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«Функционирование жилищно-коммунального хозяйства и повышение энергетической эффективности»</w:t>
            </w:r>
          </w:p>
        </w:tc>
        <w:tc>
          <w:tcPr>
            <w:tcW w:w="1239" w:type="dxa"/>
            <w:vMerge w:val="restart"/>
          </w:tcPr>
          <w:p w14:paraId="7F866A12"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Всего расходные обязательства по программе</w:t>
            </w:r>
          </w:p>
        </w:tc>
        <w:tc>
          <w:tcPr>
            <w:tcW w:w="611" w:type="dxa"/>
            <w:shd w:val="clear" w:color="auto" w:fill="auto"/>
          </w:tcPr>
          <w:p w14:paraId="62A02947" w14:textId="77777777" w:rsidR="00645902" w:rsidRPr="00872022" w:rsidRDefault="00645902" w:rsidP="008B6B23">
            <w:pPr>
              <w:jc w:val="center"/>
              <w:rPr>
                <w:rFonts w:ascii="Times New Roman" w:hAnsi="Times New Roman"/>
                <w:sz w:val="16"/>
                <w:szCs w:val="16"/>
                <w:highlight w:val="yellow"/>
                <w:lang w:eastAsia="ru-RU"/>
              </w:rPr>
            </w:pPr>
            <w:r w:rsidRPr="008217E9">
              <w:rPr>
                <w:rFonts w:ascii="Times New Roman" w:hAnsi="Times New Roman"/>
                <w:sz w:val="16"/>
                <w:szCs w:val="16"/>
                <w:lang w:eastAsia="ru-RU"/>
              </w:rPr>
              <w:t>931</w:t>
            </w:r>
          </w:p>
        </w:tc>
        <w:tc>
          <w:tcPr>
            <w:tcW w:w="564" w:type="dxa"/>
          </w:tcPr>
          <w:p w14:paraId="355C62A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3440B28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310D981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shd w:val="clear" w:color="auto" w:fill="auto"/>
          </w:tcPr>
          <w:p w14:paraId="718FB8C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53627,48</w:t>
            </w:r>
          </w:p>
        </w:tc>
        <w:tc>
          <w:tcPr>
            <w:tcW w:w="709" w:type="dxa"/>
          </w:tcPr>
          <w:p w14:paraId="31B002F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63601,48</w:t>
            </w:r>
          </w:p>
        </w:tc>
        <w:tc>
          <w:tcPr>
            <w:tcW w:w="708" w:type="dxa"/>
          </w:tcPr>
          <w:p w14:paraId="486E3D0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74081,75</w:t>
            </w:r>
          </w:p>
        </w:tc>
        <w:tc>
          <w:tcPr>
            <w:tcW w:w="851" w:type="dxa"/>
          </w:tcPr>
          <w:p w14:paraId="482929F0"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95104,63</w:t>
            </w:r>
          </w:p>
        </w:tc>
        <w:tc>
          <w:tcPr>
            <w:tcW w:w="850" w:type="dxa"/>
          </w:tcPr>
          <w:p w14:paraId="6E3AAC9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79346,4</w:t>
            </w:r>
          </w:p>
        </w:tc>
        <w:tc>
          <w:tcPr>
            <w:tcW w:w="851" w:type="dxa"/>
          </w:tcPr>
          <w:p w14:paraId="5BFBCC8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107481,1</w:t>
            </w:r>
          </w:p>
        </w:tc>
        <w:tc>
          <w:tcPr>
            <w:tcW w:w="709" w:type="dxa"/>
          </w:tcPr>
          <w:p w14:paraId="65E1852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89919,2</w:t>
            </w:r>
          </w:p>
        </w:tc>
        <w:tc>
          <w:tcPr>
            <w:tcW w:w="708" w:type="dxa"/>
          </w:tcPr>
          <w:p w14:paraId="17BDC831"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68690,3</w:t>
            </w:r>
          </w:p>
        </w:tc>
        <w:tc>
          <w:tcPr>
            <w:tcW w:w="709" w:type="dxa"/>
          </w:tcPr>
          <w:p w14:paraId="66B5BAE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64D0AF4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34E0EB7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52C8C49C" w14:textId="4690F359" w:rsidR="00645902" w:rsidRPr="008217E9"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33B628AC" w14:textId="2FB1CB16"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631852,34</w:t>
            </w:r>
          </w:p>
        </w:tc>
      </w:tr>
      <w:tr w:rsidR="00645902" w14:paraId="096FCD1D" w14:textId="77777777" w:rsidTr="00645902">
        <w:tc>
          <w:tcPr>
            <w:tcW w:w="1402" w:type="dxa"/>
            <w:vMerge/>
          </w:tcPr>
          <w:p w14:paraId="1D3BBA32"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1762C9F0" w14:textId="77777777" w:rsidR="00645902" w:rsidRPr="00C7687A" w:rsidRDefault="00645902" w:rsidP="008B6B23">
            <w:pPr>
              <w:jc w:val="center"/>
              <w:rPr>
                <w:rFonts w:ascii="Times New Roman" w:hAnsi="Times New Roman"/>
                <w:sz w:val="16"/>
                <w:szCs w:val="16"/>
                <w:lang w:eastAsia="ru-RU"/>
              </w:rPr>
            </w:pPr>
          </w:p>
        </w:tc>
        <w:tc>
          <w:tcPr>
            <w:tcW w:w="1239" w:type="dxa"/>
            <w:vMerge/>
          </w:tcPr>
          <w:p w14:paraId="43E9B163" w14:textId="77777777" w:rsidR="00645902" w:rsidRPr="00C7687A" w:rsidRDefault="00645902" w:rsidP="008B6B23">
            <w:pPr>
              <w:jc w:val="center"/>
              <w:rPr>
                <w:rFonts w:ascii="Times New Roman" w:hAnsi="Times New Roman"/>
                <w:sz w:val="16"/>
                <w:szCs w:val="16"/>
                <w:lang w:eastAsia="ru-RU"/>
              </w:rPr>
            </w:pPr>
          </w:p>
        </w:tc>
        <w:tc>
          <w:tcPr>
            <w:tcW w:w="611" w:type="dxa"/>
          </w:tcPr>
          <w:p w14:paraId="7746FB74"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938</w:t>
            </w:r>
          </w:p>
        </w:tc>
        <w:tc>
          <w:tcPr>
            <w:tcW w:w="564" w:type="dxa"/>
          </w:tcPr>
          <w:p w14:paraId="79297ED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47F3AE9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6A7D780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6A73501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64D4FD4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5A05E5C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2F4D2B0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0" w:type="dxa"/>
          </w:tcPr>
          <w:p w14:paraId="3E79AC8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5CDC74D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107BF02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7DB8753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2875742E" w14:textId="6C4C0842"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195526,7</w:t>
            </w:r>
          </w:p>
        </w:tc>
        <w:tc>
          <w:tcPr>
            <w:tcW w:w="709" w:type="dxa"/>
          </w:tcPr>
          <w:p w14:paraId="3CF6E15A"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84018,9</w:t>
            </w:r>
          </w:p>
        </w:tc>
        <w:tc>
          <w:tcPr>
            <w:tcW w:w="709" w:type="dxa"/>
          </w:tcPr>
          <w:p w14:paraId="66300EF6"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83769,8</w:t>
            </w:r>
          </w:p>
        </w:tc>
        <w:tc>
          <w:tcPr>
            <w:tcW w:w="708" w:type="dxa"/>
          </w:tcPr>
          <w:p w14:paraId="50269C20" w14:textId="52D912C6"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83769,8</w:t>
            </w:r>
          </w:p>
        </w:tc>
        <w:tc>
          <w:tcPr>
            <w:tcW w:w="709" w:type="dxa"/>
          </w:tcPr>
          <w:p w14:paraId="5CBAE854" w14:textId="515AB837"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447085,2</w:t>
            </w:r>
          </w:p>
        </w:tc>
      </w:tr>
      <w:tr w:rsidR="00645902" w14:paraId="410479DA" w14:textId="77777777" w:rsidTr="00645902">
        <w:tc>
          <w:tcPr>
            <w:tcW w:w="1402" w:type="dxa"/>
            <w:vMerge/>
          </w:tcPr>
          <w:p w14:paraId="211C88E9"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5EBD0F09" w14:textId="77777777" w:rsidR="00645902" w:rsidRPr="00C7687A" w:rsidRDefault="00645902" w:rsidP="008B6B23">
            <w:pPr>
              <w:jc w:val="center"/>
              <w:rPr>
                <w:rFonts w:ascii="Times New Roman" w:hAnsi="Times New Roman"/>
                <w:sz w:val="16"/>
                <w:szCs w:val="16"/>
                <w:lang w:eastAsia="ru-RU"/>
              </w:rPr>
            </w:pPr>
          </w:p>
        </w:tc>
        <w:tc>
          <w:tcPr>
            <w:tcW w:w="1239" w:type="dxa"/>
            <w:vMerge w:val="restart"/>
          </w:tcPr>
          <w:p w14:paraId="15F6B58C"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Бюджетные учреждения</w:t>
            </w:r>
          </w:p>
        </w:tc>
        <w:tc>
          <w:tcPr>
            <w:tcW w:w="611" w:type="dxa"/>
          </w:tcPr>
          <w:p w14:paraId="349F7734"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931</w:t>
            </w:r>
          </w:p>
        </w:tc>
        <w:tc>
          <w:tcPr>
            <w:tcW w:w="564" w:type="dxa"/>
          </w:tcPr>
          <w:p w14:paraId="64ACDA5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5640E3E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12747D9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1A0223A8" w14:textId="77777777" w:rsidR="00645902" w:rsidRPr="008217E9" w:rsidRDefault="00645902" w:rsidP="008B6B23">
            <w:pPr>
              <w:jc w:val="center"/>
              <w:rPr>
                <w:rFonts w:ascii="Times New Roman" w:hAnsi="Times New Roman"/>
                <w:sz w:val="16"/>
                <w:szCs w:val="16"/>
                <w:lang w:eastAsia="ru-RU"/>
              </w:rPr>
            </w:pPr>
          </w:p>
        </w:tc>
        <w:tc>
          <w:tcPr>
            <w:tcW w:w="709" w:type="dxa"/>
          </w:tcPr>
          <w:p w14:paraId="5F1EA0CC" w14:textId="77777777" w:rsidR="00645902" w:rsidRPr="008217E9" w:rsidRDefault="00645902" w:rsidP="008B6B23">
            <w:pPr>
              <w:jc w:val="center"/>
              <w:rPr>
                <w:rFonts w:ascii="Times New Roman" w:hAnsi="Times New Roman"/>
                <w:sz w:val="16"/>
                <w:szCs w:val="16"/>
                <w:lang w:eastAsia="ru-RU"/>
              </w:rPr>
            </w:pPr>
          </w:p>
        </w:tc>
        <w:tc>
          <w:tcPr>
            <w:tcW w:w="708" w:type="dxa"/>
          </w:tcPr>
          <w:p w14:paraId="350B97DD" w14:textId="77777777" w:rsidR="00645902" w:rsidRPr="008217E9" w:rsidRDefault="00645902" w:rsidP="008B6B23">
            <w:pPr>
              <w:jc w:val="center"/>
              <w:rPr>
                <w:rFonts w:ascii="Times New Roman" w:hAnsi="Times New Roman"/>
                <w:sz w:val="16"/>
                <w:szCs w:val="16"/>
                <w:lang w:eastAsia="ru-RU"/>
              </w:rPr>
            </w:pPr>
          </w:p>
        </w:tc>
        <w:tc>
          <w:tcPr>
            <w:tcW w:w="851" w:type="dxa"/>
          </w:tcPr>
          <w:p w14:paraId="18CDC664" w14:textId="77777777" w:rsidR="00645902" w:rsidRPr="008217E9" w:rsidRDefault="00645902" w:rsidP="008B6B23">
            <w:pPr>
              <w:jc w:val="center"/>
              <w:rPr>
                <w:rFonts w:ascii="Times New Roman" w:hAnsi="Times New Roman"/>
                <w:sz w:val="16"/>
                <w:szCs w:val="16"/>
                <w:lang w:eastAsia="ru-RU"/>
              </w:rPr>
            </w:pPr>
          </w:p>
        </w:tc>
        <w:tc>
          <w:tcPr>
            <w:tcW w:w="850" w:type="dxa"/>
          </w:tcPr>
          <w:p w14:paraId="29409A49" w14:textId="77777777" w:rsidR="00645902" w:rsidRPr="008217E9" w:rsidRDefault="00645902" w:rsidP="008B6B23">
            <w:pPr>
              <w:jc w:val="center"/>
              <w:rPr>
                <w:rFonts w:ascii="Times New Roman" w:hAnsi="Times New Roman"/>
                <w:sz w:val="16"/>
                <w:szCs w:val="16"/>
                <w:lang w:eastAsia="ru-RU"/>
              </w:rPr>
            </w:pPr>
          </w:p>
        </w:tc>
        <w:tc>
          <w:tcPr>
            <w:tcW w:w="851" w:type="dxa"/>
          </w:tcPr>
          <w:p w14:paraId="2E6B9F96" w14:textId="77777777" w:rsidR="00645902" w:rsidRPr="008217E9" w:rsidRDefault="00645902" w:rsidP="008B6B23">
            <w:pPr>
              <w:jc w:val="center"/>
              <w:rPr>
                <w:rFonts w:ascii="Times New Roman" w:hAnsi="Times New Roman"/>
                <w:sz w:val="16"/>
                <w:szCs w:val="16"/>
                <w:lang w:eastAsia="ru-RU"/>
              </w:rPr>
            </w:pPr>
          </w:p>
        </w:tc>
        <w:tc>
          <w:tcPr>
            <w:tcW w:w="709" w:type="dxa"/>
          </w:tcPr>
          <w:p w14:paraId="71D618C1" w14:textId="77777777" w:rsidR="00645902" w:rsidRPr="008217E9" w:rsidRDefault="00645902" w:rsidP="008B6B23">
            <w:pPr>
              <w:jc w:val="center"/>
              <w:rPr>
                <w:rFonts w:ascii="Times New Roman" w:hAnsi="Times New Roman"/>
                <w:sz w:val="16"/>
                <w:szCs w:val="16"/>
                <w:lang w:eastAsia="ru-RU"/>
              </w:rPr>
            </w:pPr>
          </w:p>
        </w:tc>
        <w:tc>
          <w:tcPr>
            <w:tcW w:w="708" w:type="dxa"/>
          </w:tcPr>
          <w:p w14:paraId="3D808718" w14:textId="77777777" w:rsidR="00645902" w:rsidRPr="008217E9" w:rsidRDefault="00645902" w:rsidP="008B6B23">
            <w:pPr>
              <w:jc w:val="center"/>
              <w:rPr>
                <w:rFonts w:ascii="Times New Roman" w:hAnsi="Times New Roman"/>
                <w:sz w:val="16"/>
                <w:szCs w:val="16"/>
                <w:lang w:eastAsia="ru-RU"/>
              </w:rPr>
            </w:pPr>
          </w:p>
        </w:tc>
        <w:tc>
          <w:tcPr>
            <w:tcW w:w="709" w:type="dxa"/>
          </w:tcPr>
          <w:p w14:paraId="06CB7B9D" w14:textId="77777777" w:rsidR="00645902" w:rsidRPr="00AD61F6" w:rsidRDefault="00645902" w:rsidP="008B6B23">
            <w:pPr>
              <w:jc w:val="center"/>
              <w:rPr>
                <w:rFonts w:ascii="Times New Roman" w:hAnsi="Times New Roman"/>
                <w:sz w:val="16"/>
                <w:szCs w:val="16"/>
                <w:lang w:eastAsia="ru-RU"/>
              </w:rPr>
            </w:pPr>
          </w:p>
        </w:tc>
        <w:tc>
          <w:tcPr>
            <w:tcW w:w="709" w:type="dxa"/>
          </w:tcPr>
          <w:p w14:paraId="4751EBFC" w14:textId="77777777" w:rsidR="00645902" w:rsidRPr="00AD61F6" w:rsidRDefault="00645902" w:rsidP="008B6B23">
            <w:pPr>
              <w:jc w:val="center"/>
              <w:rPr>
                <w:rFonts w:ascii="Times New Roman" w:hAnsi="Times New Roman"/>
                <w:sz w:val="16"/>
                <w:szCs w:val="16"/>
                <w:lang w:eastAsia="ru-RU"/>
              </w:rPr>
            </w:pPr>
          </w:p>
        </w:tc>
        <w:tc>
          <w:tcPr>
            <w:tcW w:w="709" w:type="dxa"/>
          </w:tcPr>
          <w:p w14:paraId="2CD6F3FF" w14:textId="77777777" w:rsidR="00645902" w:rsidRPr="00AD61F6" w:rsidRDefault="00645902" w:rsidP="008B6B23">
            <w:pPr>
              <w:jc w:val="center"/>
              <w:rPr>
                <w:rFonts w:ascii="Times New Roman" w:hAnsi="Times New Roman"/>
                <w:sz w:val="16"/>
                <w:szCs w:val="16"/>
                <w:lang w:eastAsia="ru-RU"/>
              </w:rPr>
            </w:pPr>
          </w:p>
        </w:tc>
        <w:tc>
          <w:tcPr>
            <w:tcW w:w="708" w:type="dxa"/>
          </w:tcPr>
          <w:p w14:paraId="6561F2CB" w14:textId="77777777" w:rsidR="00645902" w:rsidRPr="00AD61F6" w:rsidRDefault="00645902" w:rsidP="008B6B23">
            <w:pPr>
              <w:jc w:val="center"/>
              <w:rPr>
                <w:rFonts w:ascii="Times New Roman" w:hAnsi="Times New Roman"/>
                <w:sz w:val="16"/>
                <w:szCs w:val="16"/>
                <w:lang w:eastAsia="ru-RU"/>
              </w:rPr>
            </w:pPr>
          </w:p>
        </w:tc>
        <w:tc>
          <w:tcPr>
            <w:tcW w:w="709" w:type="dxa"/>
          </w:tcPr>
          <w:p w14:paraId="4D5B421F" w14:textId="744064A5" w:rsidR="00645902" w:rsidRPr="00AD61F6" w:rsidRDefault="00645902" w:rsidP="008B6B23">
            <w:pPr>
              <w:jc w:val="center"/>
              <w:rPr>
                <w:rFonts w:ascii="Times New Roman" w:hAnsi="Times New Roman"/>
                <w:sz w:val="16"/>
                <w:szCs w:val="16"/>
                <w:lang w:eastAsia="ru-RU"/>
              </w:rPr>
            </w:pPr>
          </w:p>
        </w:tc>
      </w:tr>
      <w:tr w:rsidR="00645902" w14:paraId="63A9E52B" w14:textId="77777777" w:rsidTr="00645902">
        <w:tc>
          <w:tcPr>
            <w:tcW w:w="1402" w:type="dxa"/>
            <w:vMerge/>
          </w:tcPr>
          <w:p w14:paraId="63C36AD2"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5AE5F731" w14:textId="77777777" w:rsidR="00645902" w:rsidRPr="00C7687A" w:rsidRDefault="00645902" w:rsidP="008B6B23">
            <w:pPr>
              <w:jc w:val="center"/>
              <w:rPr>
                <w:rFonts w:ascii="Times New Roman" w:hAnsi="Times New Roman"/>
                <w:sz w:val="16"/>
                <w:szCs w:val="16"/>
                <w:lang w:eastAsia="ru-RU"/>
              </w:rPr>
            </w:pPr>
          </w:p>
        </w:tc>
        <w:tc>
          <w:tcPr>
            <w:tcW w:w="1239" w:type="dxa"/>
            <w:vMerge/>
          </w:tcPr>
          <w:p w14:paraId="43490B23" w14:textId="77777777" w:rsidR="00645902" w:rsidRPr="00C7687A" w:rsidRDefault="00645902" w:rsidP="008B6B23">
            <w:pPr>
              <w:jc w:val="center"/>
              <w:rPr>
                <w:rFonts w:ascii="Times New Roman" w:hAnsi="Times New Roman"/>
                <w:sz w:val="16"/>
                <w:szCs w:val="16"/>
                <w:lang w:eastAsia="ru-RU"/>
              </w:rPr>
            </w:pPr>
          </w:p>
        </w:tc>
        <w:tc>
          <w:tcPr>
            <w:tcW w:w="611" w:type="dxa"/>
          </w:tcPr>
          <w:p w14:paraId="643D0C9D"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938</w:t>
            </w:r>
          </w:p>
        </w:tc>
        <w:tc>
          <w:tcPr>
            <w:tcW w:w="564" w:type="dxa"/>
          </w:tcPr>
          <w:p w14:paraId="1519C72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18F97D5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3649E3C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4BB3D7C1" w14:textId="77777777" w:rsidR="00645902" w:rsidRPr="008217E9" w:rsidRDefault="00645902" w:rsidP="008B6B23">
            <w:pPr>
              <w:jc w:val="center"/>
              <w:rPr>
                <w:rFonts w:ascii="Times New Roman" w:hAnsi="Times New Roman"/>
                <w:sz w:val="16"/>
                <w:szCs w:val="16"/>
                <w:lang w:eastAsia="ru-RU"/>
              </w:rPr>
            </w:pPr>
          </w:p>
        </w:tc>
        <w:tc>
          <w:tcPr>
            <w:tcW w:w="709" w:type="dxa"/>
          </w:tcPr>
          <w:p w14:paraId="4D68E320" w14:textId="77777777" w:rsidR="00645902" w:rsidRPr="008217E9" w:rsidRDefault="00645902" w:rsidP="008B6B23">
            <w:pPr>
              <w:jc w:val="center"/>
              <w:rPr>
                <w:rFonts w:ascii="Times New Roman" w:hAnsi="Times New Roman"/>
                <w:sz w:val="16"/>
                <w:szCs w:val="16"/>
                <w:lang w:eastAsia="ru-RU"/>
              </w:rPr>
            </w:pPr>
          </w:p>
        </w:tc>
        <w:tc>
          <w:tcPr>
            <w:tcW w:w="708" w:type="dxa"/>
          </w:tcPr>
          <w:p w14:paraId="4BDE1E90" w14:textId="77777777" w:rsidR="00645902" w:rsidRPr="008217E9" w:rsidRDefault="00645902" w:rsidP="008B6B23">
            <w:pPr>
              <w:jc w:val="center"/>
              <w:rPr>
                <w:rFonts w:ascii="Times New Roman" w:hAnsi="Times New Roman"/>
                <w:sz w:val="16"/>
                <w:szCs w:val="16"/>
                <w:lang w:eastAsia="ru-RU"/>
              </w:rPr>
            </w:pPr>
          </w:p>
        </w:tc>
        <w:tc>
          <w:tcPr>
            <w:tcW w:w="851" w:type="dxa"/>
          </w:tcPr>
          <w:p w14:paraId="23474F49" w14:textId="77777777" w:rsidR="00645902" w:rsidRPr="008217E9" w:rsidRDefault="00645902" w:rsidP="008B6B23">
            <w:pPr>
              <w:jc w:val="center"/>
              <w:rPr>
                <w:rFonts w:ascii="Times New Roman" w:hAnsi="Times New Roman"/>
                <w:sz w:val="16"/>
                <w:szCs w:val="16"/>
                <w:lang w:eastAsia="ru-RU"/>
              </w:rPr>
            </w:pPr>
          </w:p>
        </w:tc>
        <w:tc>
          <w:tcPr>
            <w:tcW w:w="850" w:type="dxa"/>
          </w:tcPr>
          <w:p w14:paraId="01B95640" w14:textId="77777777" w:rsidR="00645902" w:rsidRPr="008217E9" w:rsidRDefault="00645902" w:rsidP="008B6B23">
            <w:pPr>
              <w:jc w:val="center"/>
              <w:rPr>
                <w:rFonts w:ascii="Times New Roman" w:hAnsi="Times New Roman"/>
                <w:sz w:val="16"/>
                <w:szCs w:val="16"/>
                <w:lang w:eastAsia="ru-RU"/>
              </w:rPr>
            </w:pPr>
          </w:p>
        </w:tc>
        <w:tc>
          <w:tcPr>
            <w:tcW w:w="851" w:type="dxa"/>
          </w:tcPr>
          <w:p w14:paraId="3E2E879A" w14:textId="77777777" w:rsidR="00645902" w:rsidRPr="008217E9" w:rsidRDefault="00645902" w:rsidP="008B6B23">
            <w:pPr>
              <w:jc w:val="center"/>
              <w:rPr>
                <w:rFonts w:ascii="Times New Roman" w:hAnsi="Times New Roman"/>
                <w:sz w:val="16"/>
                <w:szCs w:val="16"/>
                <w:lang w:eastAsia="ru-RU"/>
              </w:rPr>
            </w:pPr>
          </w:p>
        </w:tc>
        <w:tc>
          <w:tcPr>
            <w:tcW w:w="709" w:type="dxa"/>
          </w:tcPr>
          <w:p w14:paraId="1A14FB30" w14:textId="77777777" w:rsidR="00645902" w:rsidRPr="008217E9" w:rsidRDefault="00645902" w:rsidP="008B6B23">
            <w:pPr>
              <w:jc w:val="center"/>
              <w:rPr>
                <w:rFonts w:ascii="Times New Roman" w:hAnsi="Times New Roman"/>
                <w:sz w:val="16"/>
                <w:szCs w:val="16"/>
                <w:lang w:eastAsia="ru-RU"/>
              </w:rPr>
            </w:pPr>
          </w:p>
        </w:tc>
        <w:tc>
          <w:tcPr>
            <w:tcW w:w="708" w:type="dxa"/>
          </w:tcPr>
          <w:p w14:paraId="31F51B8F" w14:textId="77777777" w:rsidR="00645902" w:rsidRPr="008217E9" w:rsidRDefault="00645902" w:rsidP="008B6B23">
            <w:pPr>
              <w:jc w:val="center"/>
              <w:rPr>
                <w:rFonts w:ascii="Times New Roman" w:hAnsi="Times New Roman"/>
                <w:sz w:val="16"/>
                <w:szCs w:val="16"/>
                <w:lang w:eastAsia="ru-RU"/>
              </w:rPr>
            </w:pPr>
          </w:p>
        </w:tc>
        <w:tc>
          <w:tcPr>
            <w:tcW w:w="709" w:type="dxa"/>
          </w:tcPr>
          <w:p w14:paraId="232EFC7E" w14:textId="77777777" w:rsidR="00645902" w:rsidRPr="00AD61F6" w:rsidRDefault="00645902" w:rsidP="008B6B23">
            <w:pPr>
              <w:jc w:val="center"/>
              <w:rPr>
                <w:rFonts w:ascii="Times New Roman" w:hAnsi="Times New Roman"/>
                <w:sz w:val="16"/>
                <w:szCs w:val="16"/>
                <w:lang w:eastAsia="ru-RU"/>
              </w:rPr>
            </w:pPr>
          </w:p>
        </w:tc>
        <w:tc>
          <w:tcPr>
            <w:tcW w:w="709" w:type="dxa"/>
          </w:tcPr>
          <w:p w14:paraId="5C992272" w14:textId="77777777" w:rsidR="00645902" w:rsidRPr="00AD61F6" w:rsidRDefault="00645902" w:rsidP="008B6B23">
            <w:pPr>
              <w:jc w:val="center"/>
              <w:rPr>
                <w:rFonts w:ascii="Times New Roman" w:hAnsi="Times New Roman"/>
                <w:sz w:val="16"/>
                <w:szCs w:val="16"/>
                <w:lang w:eastAsia="ru-RU"/>
              </w:rPr>
            </w:pPr>
          </w:p>
        </w:tc>
        <w:tc>
          <w:tcPr>
            <w:tcW w:w="709" w:type="dxa"/>
          </w:tcPr>
          <w:p w14:paraId="79CB63D9" w14:textId="77777777" w:rsidR="00645902" w:rsidRPr="00AD61F6" w:rsidRDefault="00645902" w:rsidP="008B6B23">
            <w:pPr>
              <w:jc w:val="center"/>
              <w:rPr>
                <w:rFonts w:ascii="Times New Roman" w:hAnsi="Times New Roman"/>
                <w:sz w:val="16"/>
                <w:szCs w:val="16"/>
                <w:lang w:eastAsia="ru-RU"/>
              </w:rPr>
            </w:pPr>
          </w:p>
        </w:tc>
        <w:tc>
          <w:tcPr>
            <w:tcW w:w="708" w:type="dxa"/>
          </w:tcPr>
          <w:p w14:paraId="607EBE93" w14:textId="77777777" w:rsidR="00645902" w:rsidRPr="00AD61F6" w:rsidRDefault="00645902" w:rsidP="008B6B23">
            <w:pPr>
              <w:jc w:val="center"/>
              <w:rPr>
                <w:rFonts w:ascii="Times New Roman" w:hAnsi="Times New Roman"/>
                <w:sz w:val="16"/>
                <w:szCs w:val="16"/>
                <w:lang w:eastAsia="ru-RU"/>
              </w:rPr>
            </w:pPr>
          </w:p>
        </w:tc>
        <w:tc>
          <w:tcPr>
            <w:tcW w:w="709" w:type="dxa"/>
          </w:tcPr>
          <w:p w14:paraId="0AC28661" w14:textId="79AC4277" w:rsidR="00645902" w:rsidRPr="00AD61F6" w:rsidRDefault="00645902" w:rsidP="008B6B23">
            <w:pPr>
              <w:jc w:val="center"/>
              <w:rPr>
                <w:rFonts w:ascii="Times New Roman" w:hAnsi="Times New Roman"/>
                <w:sz w:val="16"/>
                <w:szCs w:val="16"/>
                <w:lang w:eastAsia="ru-RU"/>
              </w:rPr>
            </w:pPr>
          </w:p>
        </w:tc>
      </w:tr>
      <w:tr w:rsidR="00645902" w14:paraId="4AA3DD5E" w14:textId="77777777" w:rsidTr="00645902">
        <w:tc>
          <w:tcPr>
            <w:tcW w:w="1402" w:type="dxa"/>
            <w:vMerge/>
          </w:tcPr>
          <w:p w14:paraId="07C989BA"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59B555A6" w14:textId="77777777" w:rsidR="00645902" w:rsidRPr="00C7687A" w:rsidRDefault="00645902" w:rsidP="008B6B23">
            <w:pPr>
              <w:jc w:val="center"/>
              <w:rPr>
                <w:rFonts w:ascii="Times New Roman" w:hAnsi="Times New Roman"/>
                <w:sz w:val="16"/>
                <w:szCs w:val="16"/>
                <w:lang w:eastAsia="ru-RU"/>
              </w:rPr>
            </w:pPr>
          </w:p>
        </w:tc>
        <w:tc>
          <w:tcPr>
            <w:tcW w:w="1239" w:type="dxa"/>
          </w:tcPr>
          <w:p w14:paraId="1CA39A2C"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МКУ «Городское хозяйство» города Дивногорска</w:t>
            </w:r>
          </w:p>
        </w:tc>
        <w:tc>
          <w:tcPr>
            <w:tcW w:w="611" w:type="dxa"/>
          </w:tcPr>
          <w:p w14:paraId="4B5E4DCB"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931</w:t>
            </w:r>
          </w:p>
        </w:tc>
        <w:tc>
          <w:tcPr>
            <w:tcW w:w="564" w:type="dxa"/>
          </w:tcPr>
          <w:p w14:paraId="7BDB4D5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273318B0"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6E46EB2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31B93C5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53627,48</w:t>
            </w:r>
          </w:p>
        </w:tc>
        <w:tc>
          <w:tcPr>
            <w:tcW w:w="709" w:type="dxa"/>
          </w:tcPr>
          <w:p w14:paraId="2A4CE6E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63601,48</w:t>
            </w:r>
          </w:p>
        </w:tc>
        <w:tc>
          <w:tcPr>
            <w:tcW w:w="708" w:type="dxa"/>
          </w:tcPr>
          <w:p w14:paraId="63429A6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74081,75</w:t>
            </w:r>
          </w:p>
        </w:tc>
        <w:tc>
          <w:tcPr>
            <w:tcW w:w="851" w:type="dxa"/>
          </w:tcPr>
          <w:p w14:paraId="0D298E7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95104,63</w:t>
            </w:r>
          </w:p>
        </w:tc>
        <w:tc>
          <w:tcPr>
            <w:tcW w:w="850" w:type="dxa"/>
          </w:tcPr>
          <w:p w14:paraId="0E4B8EE1"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79346,4</w:t>
            </w:r>
          </w:p>
        </w:tc>
        <w:tc>
          <w:tcPr>
            <w:tcW w:w="851" w:type="dxa"/>
          </w:tcPr>
          <w:p w14:paraId="03B4F5D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107481,1</w:t>
            </w:r>
          </w:p>
        </w:tc>
        <w:tc>
          <w:tcPr>
            <w:tcW w:w="709" w:type="dxa"/>
          </w:tcPr>
          <w:p w14:paraId="5047804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89919,2</w:t>
            </w:r>
          </w:p>
        </w:tc>
        <w:tc>
          <w:tcPr>
            <w:tcW w:w="708" w:type="dxa"/>
          </w:tcPr>
          <w:p w14:paraId="62123CA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68690,3</w:t>
            </w:r>
          </w:p>
        </w:tc>
        <w:tc>
          <w:tcPr>
            <w:tcW w:w="709" w:type="dxa"/>
          </w:tcPr>
          <w:p w14:paraId="70AE9ADA"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9" w:type="dxa"/>
          </w:tcPr>
          <w:p w14:paraId="75778D83"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9" w:type="dxa"/>
          </w:tcPr>
          <w:p w14:paraId="067CBF39"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8" w:type="dxa"/>
          </w:tcPr>
          <w:p w14:paraId="3B7E0C5E" w14:textId="2059EF13"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7AC09F15" w14:textId="7961E43E"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631852,34</w:t>
            </w:r>
          </w:p>
        </w:tc>
      </w:tr>
      <w:tr w:rsidR="00645902" w14:paraId="73599CE7" w14:textId="77777777" w:rsidTr="00645902">
        <w:tc>
          <w:tcPr>
            <w:tcW w:w="1402" w:type="dxa"/>
            <w:vMerge/>
          </w:tcPr>
          <w:p w14:paraId="0B7038FE"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6B471394" w14:textId="77777777" w:rsidR="00645902" w:rsidRPr="00C7687A" w:rsidRDefault="00645902" w:rsidP="008B6B23">
            <w:pPr>
              <w:jc w:val="center"/>
              <w:rPr>
                <w:rFonts w:ascii="Times New Roman" w:hAnsi="Times New Roman"/>
                <w:sz w:val="16"/>
                <w:szCs w:val="16"/>
                <w:lang w:eastAsia="ru-RU"/>
              </w:rPr>
            </w:pPr>
          </w:p>
        </w:tc>
        <w:tc>
          <w:tcPr>
            <w:tcW w:w="1239" w:type="dxa"/>
          </w:tcPr>
          <w:p w14:paraId="20C71485"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611" w:type="dxa"/>
          </w:tcPr>
          <w:p w14:paraId="106B009F"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938</w:t>
            </w:r>
          </w:p>
        </w:tc>
        <w:tc>
          <w:tcPr>
            <w:tcW w:w="564" w:type="dxa"/>
          </w:tcPr>
          <w:p w14:paraId="7403801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4556ED1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32D3793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75DEA46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7955C05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69C070A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16AE35D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0" w:type="dxa"/>
          </w:tcPr>
          <w:p w14:paraId="3454796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27C17D3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44EE88C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0E02A25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161AF891" w14:textId="75152B7C"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195526,7</w:t>
            </w:r>
          </w:p>
        </w:tc>
        <w:tc>
          <w:tcPr>
            <w:tcW w:w="709" w:type="dxa"/>
          </w:tcPr>
          <w:p w14:paraId="23BE8A0D"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84018,9</w:t>
            </w:r>
          </w:p>
        </w:tc>
        <w:tc>
          <w:tcPr>
            <w:tcW w:w="709" w:type="dxa"/>
          </w:tcPr>
          <w:p w14:paraId="5FC2D11D"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83769,8</w:t>
            </w:r>
          </w:p>
        </w:tc>
        <w:tc>
          <w:tcPr>
            <w:tcW w:w="708" w:type="dxa"/>
          </w:tcPr>
          <w:p w14:paraId="2DF26771" w14:textId="5EB5E666"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83769,8</w:t>
            </w:r>
          </w:p>
        </w:tc>
        <w:tc>
          <w:tcPr>
            <w:tcW w:w="709" w:type="dxa"/>
          </w:tcPr>
          <w:p w14:paraId="4FDD2ECF" w14:textId="0321CBB9"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447085,2</w:t>
            </w:r>
          </w:p>
        </w:tc>
      </w:tr>
      <w:tr w:rsidR="00645902" w14:paraId="10728F02" w14:textId="77777777" w:rsidTr="00645902">
        <w:trPr>
          <w:trHeight w:val="373"/>
        </w:trPr>
        <w:tc>
          <w:tcPr>
            <w:tcW w:w="1402" w:type="dxa"/>
            <w:vMerge w:val="restart"/>
          </w:tcPr>
          <w:p w14:paraId="4FE544BA"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Подпрограмма 1</w:t>
            </w:r>
          </w:p>
        </w:tc>
        <w:tc>
          <w:tcPr>
            <w:tcW w:w="1638" w:type="dxa"/>
            <w:vMerge w:val="restart"/>
          </w:tcPr>
          <w:p w14:paraId="298A6252"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«Реформирование и модернизация жилищно-коммунального хозяйства»</w:t>
            </w:r>
          </w:p>
        </w:tc>
        <w:tc>
          <w:tcPr>
            <w:tcW w:w="1239" w:type="dxa"/>
            <w:vMerge w:val="restart"/>
          </w:tcPr>
          <w:p w14:paraId="3CEAB9F5"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Всего расходные обязательства по подпрограмме</w:t>
            </w:r>
          </w:p>
        </w:tc>
        <w:tc>
          <w:tcPr>
            <w:tcW w:w="611" w:type="dxa"/>
          </w:tcPr>
          <w:p w14:paraId="13ECC180"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931</w:t>
            </w:r>
          </w:p>
        </w:tc>
        <w:tc>
          <w:tcPr>
            <w:tcW w:w="564" w:type="dxa"/>
          </w:tcPr>
          <w:p w14:paraId="7CC808A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21005DD0"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261BAD2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0ECDD08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45953,5</w:t>
            </w:r>
          </w:p>
        </w:tc>
        <w:tc>
          <w:tcPr>
            <w:tcW w:w="709" w:type="dxa"/>
          </w:tcPr>
          <w:p w14:paraId="08C4FF4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57650,1</w:t>
            </w:r>
          </w:p>
        </w:tc>
        <w:tc>
          <w:tcPr>
            <w:tcW w:w="708" w:type="dxa"/>
          </w:tcPr>
          <w:p w14:paraId="0882A19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66330,17</w:t>
            </w:r>
          </w:p>
        </w:tc>
        <w:tc>
          <w:tcPr>
            <w:tcW w:w="851" w:type="dxa"/>
          </w:tcPr>
          <w:p w14:paraId="167DB9F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64815</w:t>
            </w:r>
          </w:p>
        </w:tc>
        <w:tc>
          <w:tcPr>
            <w:tcW w:w="850" w:type="dxa"/>
          </w:tcPr>
          <w:p w14:paraId="7053A3E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69089,5</w:t>
            </w:r>
          </w:p>
        </w:tc>
        <w:tc>
          <w:tcPr>
            <w:tcW w:w="851" w:type="dxa"/>
          </w:tcPr>
          <w:p w14:paraId="53C39BB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71722,1</w:t>
            </w:r>
          </w:p>
        </w:tc>
        <w:tc>
          <w:tcPr>
            <w:tcW w:w="709" w:type="dxa"/>
          </w:tcPr>
          <w:p w14:paraId="1239FB1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58422,5</w:t>
            </w:r>
          </w:p>
        </w:tc>
        <w:tc>
          <w:tcPr>
            <w:tcW w:w="708" w:type="dxa"/>
          </w:tcPr>
          <w:p w14:paraId="5561CCD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51553,7</w:t>
            </w:r>
          </w:p>
        </w:tc>
        <w:tc>
          <w:tcPr>
            <w:tcW w:w="709" w:type="dxa"/>
          </w:tcPr>
          <w:p w14:paraId="23FC0BC7"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9" w:type="dxa"/>
          </w:tcPr>
          <w:p w14:paraId="175CA990"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9" w:type="dxa"/>
          </w:tcPr>
          <w:p w14:paraId="58E1ABBD"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8" w:type="dxa"/>
          </w:tcPr>
          <w:p w14:paraId="43987D4B" w14:textId="42913C64"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648654DD" w14:textId="4777377C"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485536,57</w:t>
            </w:r>
          </w:p>
        </w:tc>
      </w:tr>
      <w:tr w:rsidR="00645902" w14:paraId="2EB0CFB0" w14:textId="77777777" w:rsidTr="00645902">
        <w:tc>
          <w:tcPr>
            <w:tcW w:w="1402" w:type="dxa"/>
            <w:vMerge/>
          </w:tcPr>
          <w:p w14:paraId="15E508B6"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0E8BDE73" w14:textId="77777777" w:rsidR="00645902" w:rsidRPr="00C7687A" w:rsidRDefault="00645902" w:rsidP="008B6B23">
            <w:pPr>
              <w:jc w:val="center"/>
              <w:rPr>
                <w:rFonts w:ascii="Times New Roman" w:hAnsi="Times New Roman"/>
                <w:sz w:val="16"/>
                <w:szCs w:val="16"/>
                <w:lang w:eastAsia="ru-RU"/>
              </w:rPr>
            </w:pPr>
          </w:p>
        </w:tc>
        <w:tc>
          <w:tcPr>
            <w:tcW w:w="1239" w:type="dxa"/>
            <w:vMerge/>
          </w:tcPr>
          <w:p w14:paraId="26E19B53" w14:textId="77777777" w:rsidR="00645902" w:rsidRPr="00C7687A" w:rsidRDefault="00645902" w:rsidP="008B6B23">
            <w:pPr>
              <w:jc w:val="center"/>
              <w:rPr>
                <w:rFonts w:ascii="Times New Roman" w:hAnsi="Times New Roman"/>
                <w:sz w:val="16"/>
                <w:szCs w:val="16"/>
                <w:lang w:eastAsia="ru-RU"/>
              </w:rPr>
            </w:pPr>
          </w:p>
        </w:tc>
        <w:tc>
          <w:tcPr>
            <w:tcW w:w="611" w:type="dxa"/>
          </w:tcPr>
          <w:p w14:paraId="381085C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938</w:t>
            </w:r>
          </w:p>
        </w:tc>
        <w:tc>
          <w:tcPr>
            <w:tcW w:w="564" w:type="dxa"/>
          </w:tcPr>
          <w:p w14:paraId="6CEA3B0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70E84E4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1B1074B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615AE98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77BE81D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6288EB9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39C3579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0" w:type="dxa"/>
          </w:tcPr>
          <w:p w14:paraId="16037A1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1E6ECBF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1B92E0B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6CC402E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36B1499D" w14:textId="00D9255C"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60901,5</w:t>
            </w:r>
          </w:p>
        </w:tc>
        <w:tc>
          <w:tcPr>
            <w:tcW w:w="709" w:type="dxa"/>
          </w:tcPr>
          <w:p w14:paraId="4A61EE44"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39662,3</w:t>
            </w:r>
          </w:p>
        </w:tc>
        <w:tc>
          <w:tcPr>
            <w:tcW w:w="709" w:type="dxa"/>
          </w:tcPr>
          <w:p w14:paraId="29FE8590"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39413,2</w:t>
            </w:r>
          </w:p>
        </w:tc>
        <w:tc>
          <w:tcPr>
            <w:tcW w:w="708" w:type="dxa"/>
          </w:tcPr>
          <w:p w14:paraId="6F4668C9" w14:textId="301DA1E4"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39413,2</w:t>
            </w:r>
          </w:p>
        </w:tc>
        <w:tc>
          <w:tcPr>
            <w:tcW w:w="709" w:type="dxa"/>
          </w:tcPr>
          <w:p w14:paraId="2456BD81" w14:textId="1FACB078"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179390,2</w:t>
            </w:r>
          </w:p>
        </w:tc>
      </w:tr>
      <w:tr w:rsidR="00645902" w14:paraId="15EA1B90" w14:textId="77777777" w:rsidTr="00645902">
        <w:trPr>
          <w:trHeight w:val="240"/>
        </w:trPr>
        <w:tc>
          <w:tcPr>
            <w:tcW w:w="1402" w:type="dxa"/>
            <w:vMerge/>
          </w:tcPr>
          <w:p w14:paraId="501C53E6"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69CB8AE6" w14:textId="77777777" w:rsidR="00645902" w:rsidRPr="00C7687A" w:rsidRDefault="00645902" w:rsidP="008B6B23">
            <w:pPr>
              <w:jc w:val="center"/>
              <w:rPr>
                <w:rFonts w:ascii="Times New Roman" w:hAnsi="Times New Roman"/>
                <w:sz w:val="16"/>
                <w:szCs w:val="16"/>
                <w:lang w:eastAsia="ru-RU"/>
              </w:rPr>
            </w:pPr>
          </w:p>
        </w:tc>
        <w:tc>
          <w:tcPr>
            <w:tcW w:w="1239" w:type="dxa"/>
          </w:tcPr>
          <w:p w14:paraId="409C8C6C"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В том числе по РБС</w:t>
            </w:r>
          </w:p>
        </w:tc>
        <w:tc>
          <w:tcPr>
            <w:tcW w:w="611" w:type="dxa"/>
          </w:tcPr>
          <w:p w14:paraId="50C3D02B" w14:textId="77777777" w:rsidR="00645902" w:rsidRPr="008217E9" w:rsidRDefault="00645902" w:rsidP="008B6B23">
            <w:pPr>
              <w:jc w:val="center"/>
              <w:rPr>
                <w:rFonts w:ascii="Times New Roman" w:hAnsi="Times New Roman"/>
                <w:sz w:val="16"/>
                <w:szCs w:val="16"/>
                <w:lang w:eastAsia="ru-RU"/>
              </w:rPr>
            </w:pPr>
          </w:p>
        </w:tc>
        <w:tc>
          <w:tcPr>
            <w:tcW w:w="564" w:type="dxa"/>
          </w:tcPr>
          <w:p w14:paraId="0315DFA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7932084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0F75246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1C025744" w14:textId="77777777" w:rsidR="00645902" w:rsidRPr="008217E9" w:rsidRDefault="00645902" w:rsidP="008B6B23">
            <w:pPr>
              <w:jc w:val="center"/>
              <w:rPr>
                <w:rFonts w:ascii="Times New Roman" w:hAnsi="Times New Roman"/>
                <w:sz w:val="16"/>
                <w:szCs w:val="16"/>
                <w:lang w:eastAsia="ru-RU"/>
              </w:rPr>
            </w:pPr>
          </w:p>
        </w:tc>
        <w:tc>
          <w:tcPr>
            <w:tcW w:w="709" w:type="dxa"/>
          </w:tcPr>
          <w:p w14:paraId="20DA88FF" w14:textId="77777777" w:rsidR="00645902" w:rsidRPr="008217E9" w:rsidRDefault="00645902" w:rsidP="008B6B23">
            <w:pPr>
              <w:jc w:val="center"/>
              <w:rPr>
                <w:rFonts w:ascii="Times New Roman" w:hAnsi="Times New Roman"/>
                <w:sz w:val="16"/>
                <w:szCs w:val="16"/>
                <w:lang w:eastAsia="ru-RU"/>
              </w:rPr>
            </w:pPr>
          </w:p>
        </w:tc>
        <w:tc>
          <w:tcPr>
            <w:tcW w:w="708" w:type="dxa"/>
          </w:tcPr>
          <w:p w14:paraId="7AC66870" w14:textId="77777777" w:rsidR="00645902" w:rsidRPr="008217E9" w:rsidRDefault="00645902" w:rsidP="008B6B23">
            <w:pPr>
              <w:jc w:val="center"/>
              <w:rPr>
                <w:rFonts w:ascii="Times New Roman" w:hAnsi="Times New Roman"/>
                <w:sz w:val="16"/>
                <w:szCs w:val="16"/>
                <w:lang w:eastAsia="ru-RU"/>
              </w:rPr>
            </w:pPr>
          </w:p>
        </w:tc>
        <w:tc>
          <w:tcPr>
            <w:tcW w:w="851" w:type="dxa"/>
          </w:tcPr>
          <w:p w14:paraId="28A18DAB" w14:textId="77777777" w:rsidR="00645902" w:rsidRPr="008217E9" w:rsidRDefault="00645902" w:rsidP="008B6B23">
            <w:pPr>
              <w:jc w:val="center"/>
              <w:rPr>
                <w:rFonts w:ascii="Times New Roman" w:hAnsi="Times New Roman"/>
                <w:sz w:val="16"/>
                <w:szCs w:val="16"/>
                <w:lang w:eastAsia="ru-RU"/>
              </w:rPr>
            </w:pPr>
          </w:p>
        </w:tc>
        <w:tc>
          <w:tcPr>
            <w:tcW w:w="850" w:type="dxa"/>
          </w:tcPr>
          <w:p w14:paraId="58C4B20F" w14:textId="77777777" w:rsidR="00645902" w:rsidRPr="008217E9" w:rsidRDefault="00645902" w:rsidP="008B6B23">
            <w:pPr>
              <w:jc w:val="center"/>
              <w:rPr>
                <w:rFonts w:ascii="Times New Roman" w:hAnsi="Times New Roman"/>
                <w:sz w:val="16"/>
                <w:szCs w:val="16"/>
                <w:lang w:eastAsia="ru-RU"/>
              </w:rPr>
            </w:pPr>
          </w:p>
        </w:tc>
        <w:tc>
          <w:tcPr>
            <w:tcW w:w="851" w:type="dxa"/>
          </w:tcPr>
          <w:p w14:paraId="0CEFDA98" w14:textId="77777777" w:rsidR="00645902" w:rsidRPr="008217E9" w:rsidRDefault="00645902" w:rsidP="008B6B23">
            <w:pPr>
              <w:jc w:val="center"/>
              <w:rPr>
                <w:rFonts w:ascii="Times New Roman" w:hAnsi="Times New Roman"/>
                <w:sz w:val="16"/>
                <w:szCs w:val="16"/>
                <w:lang w:eastAsia="ru-RU"/>
              </w:rPr>
            </w:pPr>
          </w:p>
        </w:tc>
        <w:tc>
          <w:tcPr>
            <w:tcW w:w="709" w:type="dxa"/>
          </w:tcPr>
          <w:p w14:paraId="68A1B755" w14:textId="77777777" w:rsidR="00645902" w:rsidRPr="008217E9" w:rsidRDefault="00645902" w:rsidP="008B6B23">
            <w:pPr>
              <w:jc w:val="center"/>
              <w:rPr>
                <w:rFonts w:ascii="Times New Roman" w:hAnsi="Times New Roman"/>
                <w:sz w:val="16"/>
                <w:szCs w:val="16"/>
                <w:lang w:eastAsia="ru-RU"/>
              </w:rPr>
            </w:pPr>
          </w:p>
        </w:tc>
        <w:tc>
          <w:tcPr>
            <w:tcW w:w="708" w:type="dxa"/>
          </w:tcPr>
          <w:p w14:paraId="1F0327F9" w14:textId="77777777" w:rsidR="00645902" w:rsidRPr="008217E9" w:rsidRDefault="00645902" w:rsidP="008B6B23">
            <w:pPr>
              <w:jc w:val="center"/>
              <w:rPr>
                <w:rFonts w:ascii="Times New Roman" w:hAnsi="Times New Roman"/>
                <w:sz w:val="16"/>
                <w:szCs w:val="16"/>
                <w:lang w:eastAsia="ru-RU"/>
              </w:rPr>
            </w:pPr>
          </w:p>
        </w:tc>
        <w:tc>
          <w:tcPr>
            <w:tcW w:w="709" w:type="dxa"/>
          </w:tcPr>
          <w:p w14:paraId="57214B1B" w14:textId="77777777" w:rsidR="00645902" w:rsidRPr="00AD61F6" w:rsidRDefault="00645902" w:rsidP="008B6B23">
            <w:pPr>
              <w:jc w:val="center"/>
              <w:rPr>
                <w:rFonts w:ascii="Times New Roman" w:hAnsi="Times New Roman"/>
                <w:sz w:val="16"/>
                <w:szCs w:val="16"/>
                <w:lang w:eastAsia="ru-RU"/>
              </w:rPr>
            </w:pPr>
          </w:p>
        </w:tc>
        <w:tc>
          <w:tcPr>
            <w:tcW w:w="709" w:type="dxa"/>
          </w:tcPr>
          <w:p w14:paraId="334B27DF" w14:textId="77777777" w:rsidR="00645902" w:rsidRPr="00AD61F6" w:rsidRDefault="00645902" w:rsidP="008B6B23">
            <w:pPr>
              <w:jc w:val="center"/>
              <w:rPr>
                <w:rFonts w:ascii="Times New Roman" w:hAnsi="Times New Roman"/>
                <w:sz w:val="16"/>
                <w:szCs w:val="16"/>
                <w:lang w:eastAsia="ru-RU"/>
              </w:rPr>
            </w:pPr>
          </w:p>
        </w:tc>
        <w:tc>
          <w:tcPr>
            <w:tcW w:w="709" w:type="dxa"/>
          </w:tcPr>
          <w:p w14:paraId="6545606A" w14:textId="77777777" w:rsidR="00645902" w:rsidRPr="00AD61F6" w:rsidRDefault="00645902" w:rsidP="008B6B23">
            <w:pPr>
              <w:jc w:val="center"/>
              <w:rPr>
                <w:rFonts w:ascii="Times New Roman" w:hAnsi="Times New Roman"/>
                <w:sz w:val="16"/>
                <w:szCs w:val="16"/>
                <w:lang w:eastAsia="ru-RU"/>
              </w:rPr>
            </w:pPr>
          </w:p>
        </w:tc>
        <w:tc>
          <w:tcPr>
            <w:tcW w:w="708" w:type="dxa"/>
          </w:tcPr>
          <w:p w14:paraId="4CF6FAAB" w14:textId="77777777" w:rsidR="00645902" w:rsidRPr="00AD61F6" w:rsidRDefault="00645902" w:rsidP="008B6B23">
            <w:pPr>
              <w:jc w:val="center"/>
              <w:rPr>
                <w:rFonts w:ascii="Times New Roman" w:hAnsi="Times New Roman"/>
                <w:sz w:val="16"/>
                <w:szCs w:val="16"/>
                <w:lang w:eastAsia="ru-RU"/>
              </w:rPr>
            </w:pPr>
          </w:p>
        </w:tc>
        <w:tc>
          <w:tcPr>
            <w:tcW w:w="709" w:type="dxa"/>
          </w:tcPr>
          <w:p w14:paraId="3190AA82" w14:textId="7B2EC98C" w:rsidR="00645902" w:rsidRPr="00AD61F6" w:rsidRDefault="00645902" w:rsidP="008B6B23">
            <w:pPr>
              <w:jc w:val="center"/>
              <w:rPr>
                <w:rFonts w:ascii="Times New Roman" w:hAnsi="Times New Roman"/>
                <w:sz w:val="16"/>
                <w:szCs w:val="16"/>
                <w:lang w:eastAsia="ru-RU"/>
              </w:rPr>
            </w:pPr>
          </w:p>
        </w:tc>
      </w:tr>
      <w:tr w:rsidR="00645902" w14:paraId="242416F5" w14:textId="77777777" w:rsidTr="00645902">
        <w:tc>
          <w:tcPr>
            <w:tcW w:w="1402" w:type="dxa"/>
            <w:vMerge/>
          </w:tcPr>
          <w:p w14:paraId="51303116"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40D807A9" w14:textId="77777777" w:rsidR="00645902" w:rsidRPr="00C7687A" w:rsidRDefault="00645902" w:rsidP="008B6B23">
            <w:pPr>
              <w:jc w:val="center"/>
              <w:rPr>
                <w:rFonts w:ascii="Times New Roman" w:hAnsi="Times New Roman"/>
                <w:sz w:val="16"/>
                <w:szCs w:val="16"/>
                <w:lang w:eastAsia="ru-RU"/>
              </w:rPr>
            </w:pPr>
          </w:p>
        </w:tc>
        <w:tc>
          <w:tcPr>
            <w:tcW w:w="1239" w:type="dxa"/>
          </w:tcPr>
          <w:p w14:paraId="3AAAC319"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МКУ «Городское хозяйство» города Дивногорска</w:t>
            </w:r>
          </w:p>
        </w:tc>
        <w:tc>
          <w:tcPr>
            <w:tcW w:w="611" w:type="dxa"/>
          </w:tcPr>
          <w:p w14:paraId="440B74B7"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931</w:t>
            </w:r>
          </w:p>
        </w:tc>
        <w:tc>
          <w:tcPr>
            <w:tcW w:w="564" w:type="dxa"/>
          </w:tcPr>
          <w:p w14:paraId="06897A2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631F222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3C6ED830"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036879F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45953,5</w:t>
            </w:r>
          </w:p>
        </w:tc>
        <w:tc>
          <w:tcPr>
            <w:tcW w:w="709" w:type="dxa"/>
          </w:tcPr>
          <w:p w14:paraId="5A1C9C80"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57650,1</w:t>
            </w:r>
          </w:p>
        </w:tc>
        <w:tc>
          <w:tcPr>
            <w:tcW w:w="708" w:type="dxa"/>
          </w:tcPr>
          <w:p w14:paraId="16ACC02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66330,17</w:t>
            </w:r>
          </w:p>
        </w:tc>
        <w:tc>
          <w:tcPr>
            <w:tcW w:w="851" w:type="dxa"/>
          </w:tcPr>
          <w:p w14:paraId="7C556AD7"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64815</w:t>
            </w:r>
          </w:p>
        </w:tc>
        <w:tc>
          <w:tcPr>
            <w:tcW w:w="850" w:type="dxa"/>
          </w:tcPr>
          <w:p w14:paraId="73F0BAE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69089,5</w:t>
            </w:r>
          </w:p>
        </w:tc>
        <w:tc>
          <w:tcPr>
            <w:tcW w:w="851" w:type="dxa"/>
          </w:tcPr>
          <w:p w14:paraId="753F396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71722,1</w:t>
            </w:r>
          </w:p>
        </w:tc>
        <w:tc>
          <w:tcPr>
            <w:tcW w:w="709" w:type="dxa"/>
          </w:tcPr>
          <w:p w14:paraId="158A56F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58422,5</w:t>
            </w:r>
          </w:p>
        </w:tc>
        <w:tc>
          <w:tcPr>
            <w:tcW w:w="708" w:type="dxa"/>
          </w:tcPr>
          <w:p w14:paraId="7737629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51553,7</w:t>
            </w:r>
          </w:p>
        </w:tc>
        <w:tc>
          <w:tcPr>
            <w:tcW w:w="709" w:type="dxa"/>
          </w:tcPr>
          <w:p w14:paraId="22CE871D"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9" w:type="dxa"/>
          </w:tcPr>
          <w:p w14:paraId="68221D01"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9" w:type="dxa"/>
          </w:tcPr>
          <w:p w14:paraId="7FBF9569"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8" w:type="dxa"/>
          </w:tcPr>
          <w:p w14:paraId="76F4812D" w14:textId="3EFAB8EC"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73D3EC7B" w14:textId="39FB40DF"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485536,57</w:t>
            </w:r>
          </w:p>
        </w:tc>
      </w:tr>
      <w:tr w:rsidR="00645902" w14:paraId="157B1AD7" w14:textId="77777777" w:rsidTr="00645902">
        <w:tc>
          <w:tcPr>
            <w:tcW w:w="1402" w:type="dxa"/>
            <w:vMerge/>
          </w:tcPr>
          <w:p w14:paraId="17917A9D"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4319A90F" w14:textId="77777777" w:rsidR="00645902" w:rsidRPr="00C7687A" w:rsidRDefault="00645902" w:rsidP="008B6B23">
            <w:pPr>
              <w:jc w:val="center"/>
              <w:rPr>
                <w:rFonts w:ascii="Times New Roman" w:hAnsi="Times New Roman"/>
                <w:sz w:val="16"/>
                <w:szCs w:val="16"/>
                <w:lang w:eastAsia="ru-RU"/>
              </w:rPr>
            </w:pPr>
          </w:p>
        </w:tc>
        <w:tc>
          <w:tcPr>
            <w:tcW w:w="1239" w:type="dxa"/>
          </w:tcPr>
          <w:p w14:paraId="4A777DFD"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611" w:type="dxa"/>
          </w:tcPr>
          <w:p w14:paraId="65292F1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938</w:t>
            </w:r>
          </w:p>
        </w:tc>
        <w:tc>
          <w:tcPr>
            <w:tcW w:w="564" w:type="dxa"/>
          </w:tcPr>
          <w:p w14:paraId="77FFAF6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26F9423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436ED1A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0D6D2BE4" w14:textId="77777777" w:rsidR="00645902" w:rsidRPr="008217E9" w:rsidRDefault="00645902" w:rsidP="008B6B23">
            <w:pPr>
              <w:jc w:val="center"/>
              <w:rPr>
                <w:rFonts w:ascii="Times New Roman" w:hAnsi="Times New Roman"/>
                <w:sz w:val="16"/>
                <w:szCs w:val="16"/>
                <w:lang w:eastAsia="ru-RU"/>
              </w:rPr>
            </w:pPr>
          </w:p>
        </w:tc>
        <w:tc>
          <w:tcPr>
            <w:tcW w:w="709" w:type="dxa"/>
          </w:tcPr>
          <w:p w14:paraId="30397CDB" w14:textId="77777777" w:rsidR="00645902" w:rsidRPr="008217E9" w:rsidRDefault="00645902" w:rsidP="008B6B23">
            <w:pPr>
              <w:jc w:val="center"/>
              <w:rPr>
                <w:rFonts w:ascii="Times New Roman" w:hAnsi="Times New Roman"/>
                <w:sz w:val="16"/>
                <w:szCs w:val="16"/>
                <w:lang w:eastAsia="ru-RU"/>
              </w:rPr>
            </w:pPr>
          </w:p>
        </w:tc>
        <w:tc>
          <w:tcPr>
            <w:tcW w:w="708" w:type="dxa"/>
          </w:tcPr>
          <w:p w14:paraId="2877ABC9" w14:textId="77777777" w:rsidR="00645902" w:rsidRPr="008217E9" w:rsidRDefault="00645902" w:rsidP="008B6B23">
            <w:pPr>
              <w:jc w:val="center"/>
              <w:rPr>
                <w:rFonts w:ascii="Times New Roman" w:hAnsi="Times New Roman"/>
                <w:sz w:val="16"/>
                <w:szCs w:val="16"/>
                <w:lang w:eastAsia="ru-RU"/>
              </w:rPr>
            </w:pPr>
          </w:p>
        </w:tc>
        <w:tc>
          <w:tcPr>
            <w:tcW w:w="851" w:type="dxa"/>
          </w:tcPr>
          <w:p w14:paraId="120609C6" w14:textId="77777777" w:rsidR="00645902" w:rsidRPr="008217E9" w:rsidRDefault="00645902" w:rsidP="008B6B23">
            <w:pPr>
              <w:jc w:val="center"/>
              <w:rPr>
                <w:rFonts w:ascii="Times New Roman" w:hAnsi="Times New Roman"/>
                <w:sz w:val="16"/>
                <w:szCs w:val="16"/>
                <w:lang w:eastAsia="ru-RU"/>
              </w:rPr>
            </w:pPr>
          </w:p>
        </w:tc>
        <w:tc>
          <w:tcPr>
            <w:tcW w:w="850" w:type="dxa"/>
          </w:tcPr>
          <w:p w14:paraId="0CB1BCE9" w14:textId="77777777" w:rsidR="00645902" w:rsidRPr="008217E9" w:rsidRDefault="00645902" w:rsidP="008B6B23">
            <w:pPr>
              <w:jc w:val="center"/>
              <w:rPr>
                <w:rFonts w:ascii="Times New Roman" w:hAnsi="Times New Roman"/>
                <w:sz w:val="16"/>
                <w:szCs w:val="16"/>
                <w:lang w:eastAsia="ru-RU"/>
              </w:rPr>
            </w:pPr>
          </w:p>
        </w:tc>
        <w:tc>
          <w:tcPr>
            <w:tcW w:w="851" w:type="dxa"/>
          </w:tcPr>
          <w:p w14:paraId="19A8F12B" w14:textId="77777777" w:rsidR="00645902" w:rsidRPr="008217E9" w:rsidRDefault="00645902" w:rsidP="008B6B23">
            <w:pPr>
              <w:jc w:val="center"/>
              <w:rPr>
                <w:rFonts w:ascii="Times New Roman" w:hAnsi="Times New Roman"/>
                <w:sz w:val="16"/>
                <w:szCs w:val="16"/>
                <w:lang w:eastAsia="ru-RU"/>
              </w:rPr>
            </w:pPr>
          </w:p>
        </w:tc>
        <w:tc>
          <w:tcPr>
            <w:tcW w:w="709" w:type="dxa"/>
          </w:tcPr>
          <w:p w14:paraId="0138ACC8" w14:textId="77777777" w:rsidR="00645902" w:rsidRPr="008217E9" w:rsidRDefault="00645902" w:rsidP="008B6B23">
            <w:pPr>
              <w:jc w:val="center"/>
              <w:rPr>
                <w:rFonts w:ascii="Times New Roman" w:hAnsi="Times New Roman"/>
                <w:sz w:val="16"/>
                <w:szCs w:val="16"/>
                <w:lang w:eastAsia="ru-RU"/>
              </w:rPr>
            </w:pPr>
          </w:p>
        </w:tc>
        <w:tc>
          <w:tcPr>
            <w:tcW w:w="708" w:type="dxa"/>
          </w:tcPr>
          <w:p w14:paraId="764923EF" w14:textId="77777777" w:rsidR="00645902" w:rsidRPr="008217E9" w:rsidRDefault="00645902" w:rsidP="008B6B23">
            <w:pPr>
              <w:jc w:val="center"/>
              <w:rPr>
                <w:rFonts w:ascii="Times New Roman" w:hAnsi="Times New Roman"/>
                <w:sz w:val="16"/>
                <w:szCs w:val="16"/>
                <w:lang w:eastAsia="ru-RU"/>
              </w:rPr>
            </w:pPr>
          </w:p>
        </w:tc>
        <w:tc>
          <w:tcPr>
            <w:tcW w:w="709" w:type="dxa"/>
          </w:tcPr>
          <w:p w14:paraId="6EF47944" w14:textId="6C778EFB"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60901,5</w:t>
            </w:r>
          </w:p>
        </w:tc>
        <w:tc>
          <w:tcPr>
            <w:tcW w:w="709" w:type="dxa"/>
          </w:tcPr>
          <w:p w14:paraId="33DD0B3B"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39662,3</w:t>
            </w:r>
          </w:p>
        </w:tc>
        <w:tc>
          <w:tcPr>
            <w:tcW w:w="709" w:type="dxa"/>
          </w:tcPr>
          <w:p w14:paraId="4204B511"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39413,2</w:t>
            </w:r>
          </w:p>
        </w:tc>
        <w:tc>
          <w:tcPr>
            <w:tcW w:w="708" w:type="dxa"/>
          </w:tcPr>
          <w:p w14:paraId="07118979" w14:textId="720222A1"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39413,2</w:t>
            </w:r>
          </w:p>
        </w:tc>
        <w:tc>
          <w:tcPr>
            <w:tcW w:w="709" w:type="dxa"/>
          </w:tcPr>
          <w:p w14:paraId="49A336D3" w14:textId="1FDE807C"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179390,2</w:t>
            </w:r>
          </w:p>
        </w:tc>
      </w:tr>
      <w:tr w:rsidR="00645902" w14:paraId="2D8B86D0" w14:textId="77777777" w:rsidTr="00645902">
        <w:trPr>
          <w:trHeight w:val="351"/>
        </w:trPr>
        <w:tc>
          <w:tcPr>
            <w:tcW w:w="1402" w:type="dxa"/>
            <w:vMerge w:val="restart"/>
          </w:tcPr>
          <w:p w14:paraId="2EC169F2"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Подпрограмма 2</w:t>
            </w:r>
          </w:p>
        </w:tc>
        <w:tc>
          <w:tcPr>
            <w:tcW w:w="1638" w:type="dxa"/>
            <w:vMerge w:val="restart"/>
          </w:tcPr>
          <w:p w14:paraId="4D0A3976"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«Защита населения и территории муниципального образования город Дивногорск от чрезвычайных ситуаций природного и техногенного характера»</w:t>
            </w:r>
          </w:p>
        </w:tc>
        <w:tc>
          <w:tcPr>
            <w:tcW w:w="1239" w:type="dxa"/>
            <w:vMerge w:val="restart"/>
          </w:tcPr>
          <w:p w14:paraId="1C4B47D3"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Всего расходные обязательства</w:t>
            </w:r>
          </w:p>
        </w:tc>
        <w:tc>
          <w:tcPr>
            <w:tcW w:w="611" w:type="dxa"/>
          </w:tcPr>
          <w:p w14:paraId="0F0F28F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931</w:t>
            </w:r>
          </w:p>
        </w:tc>
        <w:tc>
          <w:tcPr>
            <w:tcW w:w="564" w:type="dxa"/>
          </w:tcPr>
          <w:p w14:paraId="53A3783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4148238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0787154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644849F0"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50</w:t>
            </w:r>
          </w:p>
        </w:tc>
        <w:tc>
          <w:tcPr>
            <w:tcW w:w="709" w:type="dxa"/>
          </w:tcPr>
          <w:p w14:paraId="444973C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150</w:t>
            </w:r>
          </w:p>
        </w:tc>
        <w:tc>
          <w:tcPr>
            <w:tcW w:w="708" w:type="dxa"/>
          </w:tcPr>
          <w:p w14:paraId="50EB48D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779,6</w:t>
            </w:r>
          </w:p>
        </w:tc>
        <w:tc>
          <w:tcPr>
            <w:tcW w:w="851" w:type="dxa"/>
          </w:tcPr>
          <w:p w14:paraId="6D5779F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204,82</w:t>
            </w:r>
          </w:p>
        </w:tc>
        <w:tc>
          <w:tcPr>
            <w:tcW w:w="850" w:type="dxa"/>
          </w:tcPr>
          <w:p w14:paraId="4FEEC23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196,5</w:t>
            </w:r>
          </w:p>
        </w:tc>
        <w:tc>
          <w:tcPr>
            <w:tcW w:w="851" w:type="dxa"/>
          </w:tcPr>
          <w:p w14:paraId="159E58F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279,8</w:t>
            </w:r>
          </w:p>
        </w:tc>
        <w:tc>
          <w:tcPr>
            <w:tcW w:w="709" w:type="dxa"/>
          </w:tcPr>
          <w:p w14:paraId="76C85F3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292,4</w:t>
            </w:r>
          </w:p>
        </w:tc>
        <w:tc>
          <w:tcPr>
            <w:tcW w:w="708" w:type="dxa"/>
          </w:tcPr>
          <w:p w14:paraId="7FF9862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353,8</w:t>
            </w:r>
          </w:p>
        </w:tc>
        <w:tc>
          <w:tcPr>
            <w:tcW w:w="709" w:type="dxa"/>
          </w:tcPr>
          <w:p w14:paraId="229BDFBB"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9" w:type="dxa"/>
          </w:tcPr>
          <w:p w14:paraId="50E2DBE1"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9" w:type="dxa"/>
          </w:tcPr>
          <w:p w14:paraId="2A1A2380"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0</w:t>
            </w:r>
          </w:p>
        </w:tc>
        <w:tc>
          <w:tcPr>
            <w:tcW w:w="708" w:type="dxa"/>
          </w:tcPr>
          <w:p w14:paraId="4125AB7C" w14:textId="35F3E36C"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47D0BA65" w14:textId="46D3A9CB"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2306,92</w:t>
            </w:r>
          </w:p>
        </w:tc>
      </w:tr>
      <w:tr w:rsidR="00645902" w14:paraId="763912A8" w14:textId="77777777" w:rsidTr="00645902">
        <w:tc>
          <w:tcPr>
            <w:tcW w:w="1402" w:type="dxa"/>
            <w:vMerge/>
          </w:tcPr>
          <w:p w14:paraId="5CBFB666"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41C542EB" w14:textId="77777777" w:rsidR="00645902" w:rsidRPr="00C7687A" w:rsidRDefault="00645902" w:rsidP="008B6B23">
            <w:pPr>
              <w:jc w:val="center"/>
              <w:rPr>
                <w:rFonts w:ascii="Times New Roman" w:hAnsi="Times New Roman"/>
                <w:sz w:val="16"/>
                <w:szCs w:val="16"/>
                <w:lang w:eastAsia="ru-RU"/>
              </w:rPr>
            </w:pPr>
          </w:p>
        </w:tc>
        <w:tc>
          <w:tcPr>
            <w:tcW w:w="1239" w:type="dxa"/>
            <w:vMerge/>
          </w:tcPr>
          <w:p w14:paraId="47A4FF5F" w14:textId="77777777" w:rsidR="00645902" w:rsidRPr="00C7687A" w:rsidRDefault="00645902" w:rsidP="008B6B23">
            <w:pPr>
              <w:jc w:val="center"/>
              <w:rPr>
                <w:rFonts w:ascii="Times New Roman" w:hAnsi="Times New Roman"/>
                <w:sz w:val="16"/>
                <w:szCs w:val="16"/>
                <w:lang w:eastAsia="ru-RU"/>
              </w:rPr>
            </w:pPr>
          </w:p>
        </w:tc>
        <w:tc>
          <w:tcPr>
            <w:tcW w:w="611" w:type="dxa"/>
          </w:tcPr>
          <w:p w14:paraId="1FE5BCB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938</w:t>
            </w:r>
          </w:p>
        </w:tc>
        <w:tc>
          <w:tcPr>
            <w:tcW w:w="564" w:type="dxa"/>
          </w:tcPr>
          <w:p w14:paraId="4B85DD8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6991239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0010437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0AF9B2C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284C681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164316A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26C86DB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0" w:type="dxa"/>
          </w:tcPr>
          <w:p w14:paraId="7226D58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56DAB57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1F71A2F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6586227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65E61529"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3043,9</w:t>
            </w:r>
          </w:p>
        </w:tc>
        <w:tc>
          <w:tcPr>
            <w:tcW w:w="709" w:type="dxa"/>
          </w:tcPr>
          <w:p w14:paraId="46C6BA7C"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532,1</w:t>
            </w:r>
          </w:p>
        </w:tc>
        <w:tc>
          <w:tcPr>
            <w:tcW w:w="709" w:type="dxa"/>
          </w:tcPr>
          <w:p w14:paraId="50ECF2CC" w14:textId="77777777" w:rsidR="00645902" w:rsidRPr="00AD61F6" w:rsidRDefault="00645902" w:rsidP="008B6B23">
            <w:pPr>
              <w:jc w:val="center"/>
              <w:rPr>
                <w:rFonts w:ascii="Times New Roman" w:hAnsi="Times New Roman"/>
                <w:sz w:val="16"/>
                <w:szCs w:val="16"/>
                <w:lang w:eastAsia="ru-RU"/>
              </w:rPr>
            </w:pPr>
            <w:r w:rsidRPr="00AD61F6">
              <w:rPr>
                <w:rFonts w:ascii="Times New Roman" w:hAnsi="Times New Roman"/>
                <w:sz w:val="16"/>
                <w:szCs w:val="16"/>
                <w:lang w:eastAsia="ru-RU"/>
              </w:rPr>
              <w:t>532,1</w:t>
            </w:r>
          </w:p>
        </w:tc>
        <w:tc>
          <w:tcPr>
            <w:tcW w:w="708" w:type="dxa"/>
          </w:tcPr>
          <w:p w14:paraId="2A8F3156" w14:textId="2FCAD479" w:rsidR="00645902" w:rsidRPr="00AD61F6"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532,1</w:t>
            </w:r>
          </w:p>
        </w:tc>
        <w:tc>
          <w:tcPr>
            <w:tcW w:w="709" w:type="dxa"/>
          </w:tcPr>
          <w:p w14:paraId="2D2B6E74" w14:textId="4BBA1009" w:rsidR="00645902" w:rsidRPr="00AD61F6"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4640,2</w:t>
            </w:r>
          </w:p>
        </w:tc>
      </w:tr>
      <w:tr w:rsidR="00645902" w14:paraId="4F78C1BE" w14:textId="77777777" w:rsidTr="00645902">
        <w:tc>
          <w:tcPr>
            <w:tcW w:w="1402" w:type="dxa"/>
            <w:vMerge/>
          </w:tcPr>
          <w:p w14:paraId="068DB1EB"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04EF33A8" w14:textId="77777777" w:rsidR="00645902" w:rsidRPr="00C7687A" w:rsidRDefault="00645902" w:rsidP="008B6B23">
            <w:pPr>
              <w:jc w:val="center"/>
              <w:rPr>
                <w:rFonts w:ascii="Times New Roman" w:hAnsi="Times New Roman"/>
                <w:sz w:val="16"/>
                <w:szCs w:val="16"/>
                <w:lang w:eastAsia="ru-RU"/>
              </w:rPr>
            </w:pPr>
          </w:p>
        </w:tc>
        <w:tc>
          <w:tcPr>
            <w:tcW w:w="1239" w:type="dxa"/>
          </w:tcPr>
          <w:p w14:paraId="679D58BE"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В том числе по РБС</w:t>
            </w:r>
          </w:p>
        </w:tc>
        <w:tc>
          <w:tcPr>
            <w:tcW w:w="611" w:type="dxa"/>
          </w:tcPr>
          <w:p w14:paraId="1A627161" w14:textId="77777777" w:rsidR="00645902" w:rsidRPr="008217E9" w:rsidRDefault="00645902" w:rsidP="008B6B23">
            <w:pPr>
              <w:jc w:val="center"/>
              <w:rPr>
                <w:rFonts w:ascii="Times New Roman" w:hAnsi="Times New Roman"/>
                <w:sz w:val="16"/>
                <w:szCs w:val="16"/>
                <w:lang w:eastAsia="ru-RU"/>
              </w:rPr>
            </w:pPr>
          </w:p>
        </w:tc>
        <w:tc>
          <w:tcPr>
            <w:tcW w:w="564" w:type="dxa"/>
          </w:tcPr>
          <w:p w14:paraId="4DA44F7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338A193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53F5622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07C2C3CB" w14:textId="77777777" w:rsidR="00645902" w:rsidRPr="008217E9" w:rsidRDefault="00645902" w:rsidP="008B6B23">
            <w:pPr>
              <w:jc w:val="center"/>
              <w:rPr>
                <w:rFonts w:ascii="Times New Roman" w:hAnsi="Times New Roman"/>
                <w:sz w:val="16"/>
                <w:szCs w:val="16"/>
                <w:lang w:eastAsia="ru-RU"/>
              </w:rPr>
            </w:pPr>
          </w:p>
        </w:tc>
        <w:tc>
          <w:tcPr>
            <w:tcW w:w="709" w:type="dxa"/>
          </w:tcPr>
          <w:p w14:paraId="55DDE583" w14:textId="77777777" w:rsidR="00645902" w:rsidRPr="008217E9" w:rsidRDefault="00645902" w:rsidP="008B6B23">
            <w:pPr>
              <w:jc w:val="center"/>
              <w:rPr>
                <w:rFonts w:ascii="Times New Roman" w:hAnsi="Times New Roman"/>
                <w:sz w:val="16"/>
                <w:szCs w:val="16"/>
                <w:lang w:eastAsia="ru-RU"/>
              </w:rPr>
            </w:pPr>
          </w:p>
        </w:tc>
        <w:tc>
          <w:tcPr>
            <w:tcW w:w="708" w:type="dxa"/>
          </w:tcPr>
          <w:p w14:paraId="3CBAB738" w14:textId="77777777" w:rsidR="00645902" w:rsidRPr="008217E9" w:rsidRDefault="00645902" w:rsidP="008B6B23">
            <w:pPr>
              <w:jc w:val="center"/>
              <w:rPr>
                <w:rFonts w:ascii="Times New Roman" w:hAnsi="Times New Roman"/>
                <w:sz w:val="16"/>
                <w:szCs w:val="16"/>
                <w:lang w:eastAsia="ru-RU"/>
              </w:rPr>
            </w:pPr>
          </w:p>
        </w:tc>
        <w:tc>
          <w:tcPr>
            <w:tcW w:w="851" w:type="dxa"/>
          </w:tcPr>
          <w:p w14:paraId="6213B702" w14:textId="77777777" w:rsidR="00645902" w:rsidRPr="008217E9" w:rsidRDefault="00645902" w:rsidP="008B6B23">
            <w:pPr>
              <w:jc w:val="center"/>
              <w:rPr>
                <w:rFonts w:ascii="Times New Roman" w:hAnsi="Times New Roman"/>
                <w:sz w:val="16"/>
                <w:szCs w:val="16"/>
                <w:lang w:eastAsia="ru-RU"/>
              </w:rPr>
            </w:pPr>
          </w:p>
        </w:tc>
        <w:tc>
          <w:tcPr>
            <w:tcW w:w="850" w:type="dxa"/>
          </w:tcPr>
          <w:p w14:paraId="2960B580" w14:textId="77777777" w:rsidR="00645902" w:rsidRPr="008217E9" w:rsidRDefault="00645902" w:rsidP="008B6B23">
            <w:pPr>
              <w:jc w:val="center"/>
              <w:rPr>
                <w:rFonts w:ascii="Times New Roman" w:hAnsi="Times New Roman"/>
                <w:sz w:val="16"/>
                <w:szCs w:val="16"/>
                <w:lang w:eastAsia="ru-RU"/>
              </w:rPr>
            </w:pPr>
          </w:p>
        </w:tc>
        <w:tc>
          <w:tcPr>
            <w:tcW w:w="851" w:type="dxa"/>
          </w:tcPr>
          <w:p w14:paraId="7E1FA6F2" w14:textId="77777777" w:rsidR="00645902" w:rsidRPr="008217E9" w:rsidRDefault="00645902" w:rsidP="008B6B23">
            <w:pPr>
              <w:jc w:val="center"/>
              <w:rPr>
                <w:rFonts w:ascii="Times New Roman" w:hAnsi="Times New Roman"/>
                <w:sz w:val="16"/>
                <w:szCs w:val="16"/>
                <w:lang w:eastAsia="ru-RU"/>
              </w:rPr>
            </w:pPr>
          </w:p>
        </w:tc>
        <w:tc>
          <w:tcPr>
            <w:tcW w:w="709" w:type="dxa"/>
          </w:tcPr>
          <w:p w14:paraId="1F547BA4" w14:textId="77777777" w:rsidR="00645902" w:rsidRPr="008217E9" w:rsidRDefault="00645902" w:rsidP="008B6B23">
            <w:pPr>
              <w:jc w:val="center"/>
              <w:rPr>
                <w:rFonts w:ascii="Times New Roman" w:hAnsi="Times New Roman"/>
                <w:sz w:val="16"/>
                <w:szCs w:val="16"/>
                <w:lang w:eastAsia="ru-RU"/>
              </w:rPr>
            </w:pPr>
          </w:p>
        </w:tc>
        <w:tc>
          <w:tcPr>
            <w:tcW w:w="708" w:type="dxa"/>
          </w:tcPr>
          <w:p w14:paraId="07180172" w14:textId="77777777" w:rsidR="00645902" w:rsidRPr="008217E9" w:rsidRDefault="00645902" w:rsidP="008B6B23">
            <w:pPr>
              <w:jc w:val="center"/>
              <w:rPr>
                <w:rFonts w:ascii="Times New Roman" w:hAnsi="Times New Roman"/>
                <w:sz w:val="16"/>
                <w:szCs w:val="16"/>
                <w:lang w:eastAsia="ru-RU"/>
              </w:rPr>
            </w:pPr>
          </w:p>
        </w:tc>
        <w:tc>
          <w:tcPr>
            <w:tcW w:w="709" w:type="dxa"/>
          </w:tcPr>
          <w:p w14:paraId="3EFC351A" w14:textId="77777777" w:rsidR="00645902" w:rsidRPr="00AD61F6" w:rsidRDefault="00645902" w:rsidP="008B6B23">
            <w:pPr>
              <w:jc w:val="center"/>
              <w:rPr>
                <w:rFonts w:ascii="Times New Roman" w:hAnsi="Times New Roman"/>
                <w:sz w:val="16"/>
                <w:szCs w:val="16"/>
                <w:lang w:eastAsia="ru-RU"/>
              </w:rPr>
            </w:pPr>
          </w:p>
        </w:tc>
        <w:tc>
          <w:tcPr>
            <w:tcW w:w="709" w:type="dxa"/>
          </w:tcPr>
          <w:p w14:paraId="6C8DF33F" w14:textId="77777777" w:rsidR="00645902" w:rsidRPr="00AD61F6" w:rsidRDefault="00645902" w:rsidP="008B6B23">
            <w:pPr>
              <w:jc w:val="center"/>
              <w:rPr>
                <w:rFonts w:ascii="Times New Roman" w:hAnsi="Times New Roman"/>
                <w:sz w:val="16"/>
                <w:szCs w:val="16"/>
                <w:lang w:eastAsia="ru-RU"/>
              </w:rPr>
            </w:pPr>
          </w:p>
        </w:tc>
        <w:tc>
          <w:tcPr>
            <w:tcW w:w="709" w:type="dxa"/>
          </w:tcPr>
          <w:p w14:paraId="1CB998B2" w14:textId="77777777" w:rsidR="00645902" w:rsidRPr="00AD61F6" w:rsidRDefault="00645902" w:rsidP="008B6B23">
            <w:pPr>
              <w:jc w:val="center"/>
              <w:rPr>
                <w:rFonts w:ascii="Times New Roman" w:hAnsi="Times New Roman"/>
                <w:sz w:val="16"/>
                <w:szCs w:val="16"/>
                <w:lang w:eastAsia="ru-RU"/>
              </w:rPr>
            </w:pPr>
          </w:p>
        </w:tc>
        <w:tc>
          <w:tcPr>
            <w:tcW w:w="708" w:type="dxa"/>
          </w:tcPr>
          <w:p w14:paraId="75010595" w14:textId="77777777" w:rsidR="00645902" w:rsidRPr="00AD61F6" w:rsidRDefault="00645902" w:rsidP="008B6B23">
            <w:pPr>
              <w:jc w:val="center"/>
              <w:rPr>
                <w:rFonts w:ascii="Times New Roman" w:hAnsi="Times New Roman"/>
                <w:sz w:val="16"/>
                <w:szCs w:val="16"/>
                <w:lang w:eastAsia="ru-RU"/>
              </w:rPr>
            </w:pPr>
          </w:p>
        </w:tc>
        <w:tc>
          <w:tcPr>
            <w:tcW w:w="709" w:type="dxa"/>
          </w:tcPr>
          <w:p w14:paraId="1723B238" w14:textId="526482F6" w:rsidR="00645902" w:rsidRPr="00AD61F6" w:rsidRDefault="00645902" w:rsidP="008B6B23">
            <w:pPr>
              <w:jc w:val="center"/>
              <w:rPr>
                <w:rFonts w:ascii="Times New Roman" w:hAnsi="Times New Roman"/>
                <w:sz w:val="16"/>
                <w:szCs w:val="16"/>
                <w:lang w:eastAsia="ru-RU"/>
              </w:rPr>
            </w:pPr>
          </w:p>
        </w:tc>
      </w:tr>
      <w:tr w:rsidR="00645902" w14:paraId="25B065B2" w14:textId="77777777" w:rsidTr="00645902">
        <w:tc>
          <w:tcPr>
            <w:tcW w:w="1402" w:type="dxa"/>
            <w:vMerge/>
          </w:tcPr>
          <w:p w14:paraId="66AD8717"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2A245ADE" w14:textId="77777777" w:rsidR="00645902" w:rsidRPr="00C7687A" w:rsidRDefault="00645902" w:rsidP="008B6B23">
            <w:pPr>
              <w:jc w:val="center"/>
              <w:rPr>
                <w:rFonts w:ascii="Times New Roman" w:hAnsi="Times New Roman"/>
                <w:sz w:val="16"/>
                <w:szCs w:val="16"/>
                <w:lang w:eastAsia="ru-RU"/>
              </w:rPr>
            </w:pPr>
          </w:p>
        </w:tc>
        <w:tc>
          <w:tcPr>
            <w:tcW w:w="1239" w:type="dxa"/>
          </w:tcPr>
          <w:p w14:paraId="4FBEC480"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МКУ «Городское хозяйство» города Дивногорска</w:t>
            </w:r>
          </w:p>
        </w:tc>
        <w:tc>
          <w:tcPr>
            <w:tcW w:w="611" w:type="dxa"/>
          </w:tcPr>
          <w:p w14:paraId="648531C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931</w:t>
            </w:r>
          </w:p>
        </w:tc>
        <w:tc>
          <w:tcPr>
            <w:tcW w:w="564" w:type="dxa"/>
          </w:tcPr>
          <w:p w14:paraId="64D3598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1B1DD59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629834B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042AF3B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50</w:t>
            </w:r>
          </w:p>
        </w:tc>
        <w:tc>
          <w:tcPr>
            <w:tcW w:w="709" w:type="dxa"/>
          </w:tcPr>
          <w:p w14:paraId="7ED3DBB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150</w:t>
            </w:r>
          </w:p>
        </w:tc>
        <w:tc>
          <w:tcPr>
            <w:tcW w:w="708" w:type="dxa"/>
          </w:tcPr>
          <w:p w14:paraId="20A1C6F7"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779,6</w:t>
            </w:r>
          </w:p>
        </w:tc>
        <w:tc>
          <w:tcPr>
            <w:tcW w:w="851" w:type="dxa"/>
          </w:tcPr>
          <w:p w14:paraId="795ABB6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204,82</w:t>
            </w:r>
          </w:p>
        </w:tc>
        <w:tc>
          <w:tcPr>
            <w:tcW w:w="850" w:type="dxa"/>
          </w:tcPr>
          <w:p w14:paraId="28D38DA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196,5</w:t>
            </w:r>
          </w:p>
        </w:tc>
        <w:tc>
          <w:tcPr>
            <w:tcW w:w="851" w:type="dxa"/>
          </w:tcPr>
          <w:p w14:paraId="56EDD44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279,8</w:t>
            </w:r>
          </w:p>
        </w:tc>
        <w:tc>
          <w:tcPr>
            <w:tcW w:w="709" w:type="dxa"/>
          </w:tcPr>
          <w:p w14:paraId="7CF5596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292,4</w:t>
            </w:r>
          </w:p>
        </w:tc>
        <w:tc>
          <w:tcPr>
            <w:tcW w:w="708" w:type="dxa"/>
          </w:tcPr>
          <w:p w14:paraId="6B735AF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353,8</w:t>
            </w:r>
          </w:p>
        </w:tc>
        <w:tc>
          <w:tcPr>
            <w:tcW w:w="709" w:type="dxa"/>
          </w:tcPr>
          <w:p w14:paraId="4375CFD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19B3F6D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2810D691"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100192E7" w14:textId="3C05F82B" w:rsidR="00645902" w:rsidRPr="008217E9"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29045151" w14:textId="43402CC0"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2306,92</w:t>
            </w:r>
          </w:p>
        </w:tc>
      </w:tr>
      <w:tr w:rsidR="00645902" w14:paraId="44D989AD" w14:textId="77777777" w:rsidTr="00645902">
        <w:tc>
          <w:tcPr>
            <w:tcW w:w="1402" w:type="dxa"/>
            <w:vMerge/>
          </w:tcPr>
          <w:p w14:paraId="7B3A2C43"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01C0F4F0" w14:textId="77777777" w:rsidR="00645902" w:rsidRPr="00C7687A" w:rsidRDefault="00645902" w:rsidP="008B6B23">
            <w:pPr>
              <w:jc w:val="center"/>
              <w:rPr>
                <w:rFonts w:ascii="Times New Roman" w:hAnsi="Times New Roman"/>
                <w:sz w:val="16"/>
                <w:szCs w:val="16"/>
                <w:lang w:eastAsia="ru-RU"/>
              </w:rPr>
            </w:pPr>
          </w:p>
        </w:tc>
        <w:tc>
          <w:tcPr>
            <w:tcW w:w="1239" w:type="dxa"/>
          </w:tcPr>
          <w:p w14:paraId="6281528F"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611" w:type="dxa"/>
          </w:tcPr>
          <w:p w14:paraId="16491AB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938</w:t>
            </w:r>
          </w:p>
        </w:tc>
        <w:tc>
          <w:tcPr>
            <w:tcW w:w="564" w:type="dxa"/>
          </w:tcPr>
          <w:p w14:paraId="0D926BA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453957C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43E8A91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4FAC65C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23C9252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76A373A0"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7797CA3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0" w:type="dxa"/>
          </w:tcPr>
          <w:p w14:paraId="153695F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6A2354A1"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68729E0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1025177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7A02B89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3043,9</w:t>
            </w:r>
          </w:p>
        </w:tc>
        <w:tc>
          <w:tcPr>
            <w:tcW w:w="709" w:type="dxa"/>
          </w:tcPr>
          <w:p w14:paraId="556FD90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532,1</w:t>
            </w:r>
          </w:p>
        </w:tc>
        <w:tc>
          <w:tcPr>
            <w:tcW w:w="709" w:type="dxa"/>
          </w:tcPr>
          <w:p w14:paraId="3EE51A70"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532,1</w:t>
            </w:r>
          </w:p>
        </w:tc>
        <w:tc>
          <w:tcPr>
            <w:tcW w:w="708" w:type="dxa"/>
          </w:tcPr>
          <w:p w14:paraId="27B7361E" w14:textId="47EB3D96" w:rsidR="00645902" w:rsidRPr="008217E9"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532,1</w:t>
            </w:r>
          </w:p>
        </w:tc>
        <w:tc>
          <w:tcPr>
            <w:tcW w:w="709" w:type="dxa"/>
          </w:tcPr>
          <w:p w14:paraId="76340610" w14:textId="075859E0" w:rsidR="00645902" w:rsidRPr="008217E9"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4640,2</w:t>
            </w:r>
          </w:p>
        </w:tc>
      </w:tr>
      <w:tr w:rsidR="00645902" w14:paraId="22C51AAA" w14:textId="77777777" w:rsidTr="00645902">
        <w:tc>
          <w:tcPr>
            <w:tcW w:w="1402" w:type="dxa"/>
            <w:vMerge w:val="restart"/>
          </w:tcPr>
          <w:p w14:paraId="6883810B"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 xml:space="preserve">Подпрограмма 3 </w:t>
            </w:r>
          </w:p>
        </w:tc>
        <w:tc>
          <w:tcPr>
            <w:tcW w:w="1638" w:type="dxa"/>
            <w:vMerge w:val="restart"/>
          </w:tcPr>
          <w:p w14:paraId="17FA82FA"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«Энергосбережение и повышение энергетической эффективности на территории муниципального образования город Дивногорск»</w:t>
            </w:r>
          </w:p>
        </w:tc>
        <w:tc>
          <w:tcPr>
            <w:tcW w:w="1239" w:type="dxa"/>
            <w:vMerge w:val="restart"/>
          </w:tcPr>
          <w:p w14:paraId="007F6D97"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Всего расходные обязательства</w:t>
            </w:r>
          </w:p>
        </w:tc>
        <w:tc>
          <w:tcPr>
            <w:tcW w:w="611" w:type="dxa"/>
          </w:tcPr>
          <w:p w14:paraId="339BF93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931</w:t>
            </w:r>
          </w:p>
        </w:tc>
        <w:tc>
          <w:tcPr>
            <w:tcW w:w="564" w:type="dxa"/>
          </w:tcPr>
          <w:p w14:paraId="01B5B2F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32A075B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50D152A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095C9CF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1136,38</w:t>
            </w:r>
          </w:p>
        </w:tc>
        <w:tc>
          <w:tcPr>
            <w:tcW w:w="709" w:type="dxa"/>
          </w:tcPr>
          <w:p w14:paraId="40FF364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19D22D9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2F2CC87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0" w:type="dxa"/>
          </w:tcPr>
          <w:p w14:paraId="64141ED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72EF866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6A04F48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5B253B9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3E6C600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5EABF721"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063494F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3CBC7F2C" w14:textId="637C9A39" w:rsidR="00645902" w:rsidRPr="008217E9"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2A448C3F" w14:textId="3AA3E60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1136,38</w:t>
            </w:r>
          </w:p>
        </w:tc>
      </w:tr>
      <w:tr w:rsidR="00645902" w14:paraId="61904127" w14:textId="77777777" w:rsidTr="00645902">
        <w:tc>
          <w:tcPr>
            <w:tcW w:w="1402" w:type="dxa"/>
            <w:vMerge/>
          </w:tcPr>
          <w:p w14:paraId="7E9CB40F"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5CB4AE84" w14:textId="77777777" w:rsidR="00645902" w:rsidRPr="00C7687A" w:rsidRDefault="00645902" w:rsidP="008B6B23">
            <w:pPr>
              <w:jc w:val="center"/>
              <w:rPr>
                <w:rFonts w:ascii="Times New Roman" w:hAnsi="Times New Roman"/>
                <w:sz w:val="16"/>
                <w:szCs w:val="16"/>
                <w:lang w:eastAsia="ru-RU"/>
              </w:rPr>
            </w:pPr>
          </w:p>
        </w:tc>
        <w:tc>
          <w:tcPr>
            <w:tcW w:w="1239" w:type="dxa"/>
            <w:vMerge/>
          </w:tcPr>
          <w:p w14:paraId="1A97DC97" w14:textId="77777777" w:rsidR="00645902" w:rsidRPr="00C7687A" w:rsidRDefault="00645902" w:rsidP="008B6B23">
            <w:pPr>
              <w:jc w:val="center"/>
              <w:rPr>
                <w:rFonts w:ascii="Times New Roman" w:hAnsi="Times New Roman"/>
                <w:sz w:val="16"/>
                <w:szCs w:val="16"/>
                <w:lang w:eastAsia="ru-RU"/>
              </w:rPr>
            </w:pPr>
          </w:p>
        </w:tc>
        <w:tc>
          <w:tcPr>
            <w:tcW w:w="611" w:type="dxa"/>
          </w:tcPr>
          <w:p w14:paraId="4EF6502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938</w:t>
            </w:r>
          </w:p>
        </w:tc>
        <w:tc>
          <w:tcPr>
            <w:tcW w:w="564" w:type="dxa"/>
          </w:tcPr>
          <w:p w14:paraId="5A6D534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2F20178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7D34000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4EF289F3"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49A3151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106D80E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53F609E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0" w:type="dxa"/>
          </w:tcPr>
          <w:p w14:paraId="20E7F9A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7E606D3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544B3EC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65B5650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7AF2024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17479,4</w:t>
            </w:r>
          </w:p>
        </w:tc>
        <w:tc>
          <w:tcPr>
            <w:tcW w:w="709" w:type="dxa"/>
          </w:tcPr>
          <w:p w14:paraId="314F43B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17553,7</w:t>
            </w:r>
          </w:p>
        </w:tc>
        <w:tc>
          <w:tcPr>
            <w:tcW w:w="709" w:type="dxa"/>
          </w:tcPr>
          <w:p w14:paraId="48E604D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17553,7</w:t>
            </w:r>
          </w:p>
        </w:tc>
        <w:tc>
          <w:tcPr>
            <w:tcW w:w="708" w:type="dxa"/>
          </w:tcPr>
          <w:p w14:paraId="6E71D812" w14:textId="44F172E7" w:rsidR="00645902" w:rsidRPr="008217E9"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17553,7</w:t>
            </w:r>
          </w:p>
        </w:tc>
        <w:tc>
          <w:tcPr>
            <w:tcW w:w="709" w:type="dxa"/>
          </w:tcPr>
          <w:p w14:paraId="3B55B1BC" w14:textId="0CE99528" w:rsidR="00645902" w:rsidRPr="008217E9"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70140,5</w:t>
            </w:r>
          </w:p>
        </w:tc>
      </w:tr>
      <w:tr w:rsidR="00645902" w14:paraId="7FFC6765" w14:textId="77777777" w:rsidTr="00645902">
        <w:tc>
          <w:tcPr>
            <w:tcW w:w="1402" w:type="dxa"/>
            <w:vMerge/>
          </w:tcPr>
          <w:p w14:paraId="7620566C"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51A06498" w14:textId="77777777" w:rsidR="00645902" w:rsidRPr="00C7687A" w:rsidRDefault="00645902" w:rsidP="008B6B23">
            <w:pPr>
              <w:jc w:val="center"/>
              <w:rPr>
                <w:rFonts w:ascii="Times New Roman" w:hAnsi="Times New Roman"/>
                <w:sz w:val="16"/>
                <w:szCs w:val="16"/>
                <w:lang w:eastAsia="ru-RU"/>
              </w:rPr>
            </w:pPr>
          </w:p>
        </w:tc>
        <w:tc>
          <w:tcPr>
            <w:tcW w:w="1239" w:type="dxa"/>
          </w:tcPr>
          <w:p w14:paraId="114002B3"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Бюджетные учреждения</w:t>
            </w:r>
          </w:p>
        </w:tc>
        <w:tc>
          <w:tcPr>
            <w:tcW w:w="611" w:type="dxa"/>
          </w:tcPr>
          <w:p w14:paraId="5FB43A95" w14:textId="77777777" w:rsidR="00645902" w:rsidRPr="008217E9" w:rsidRDefault="00645902" w:rsidP="008B6B23">
            <w:pPr>
              <w:jc w:val="center"/>
              <w:rPr>
                <w:rFonts w:ascii="Times New Roman" w:hAnsi="Times New Roman"/>
                <w:sz w:val="16"/>
                <w:szCs w:val="16"/>
                <w:lang w:eastAsia="ru-RU"/>
              </w:rPr>
            </w:pPr>
          </w:p>
        </w:tc>
        <w:tc>
          <w:tcPr>
            <w:tcW w:w="564" w:type="dxa"/>
          </w:tcPr>
          <w:p w14:paraId="203850C1"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2B7EC1C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38DD861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256E68DE" w14:textId="77777777" w:rsidR="00645902" w:rsidRPr="008217E9" w:rsidRDefault="00645902" w:rsidP="008B6B23">
            <w:pPr>
              <w:jc w:val="center"/>
              <w:rPr>
                <w:rFonts w:ascii="Times New Roman" w:hAnsi="Times New Roman"/>
                <w:sz w:val="16"/>
                <w:szCs w:val="16"/>
                <w:lang w:eastAsia="ru-RU"/>
              </w:rPr>
            </w:pPr>
          </w:p>
        </w:tc>
        <w:tc>
          <w:tcPr>
            <w:tcW w:w="709" w:type="dxa"/>
          </w:tcPr>
          <w:p w14:paraId="17B9C2D3" w14:textId="77777777" w:rsidR="00645902" w:rsidRPr="008217E9" w:rsidRDefault="00645902" w:rsidP="008B6B23">
            <w:pPr>
              <w:jc w:val="center"/>
              <w:rPr>
                <w:rFonts w:ascii="Times New Roman" w:hAnsi="Times New Roman"/>
                <w:sz w:val="16"/>
                <w:szCs w:val="16"/>
                <w:lang w:eastAsia="ru-RU"/>
              </w:rPr>
            </w:pPr>
          </w:p>
        </w:tc>
        <w:tc>
          <w:tcPr>
            <w:tcW w:w="708" w:type="dxa"/>
          </w:tcPr>
          <w:p w14:paraId="4C73D8A4" w14:textId="77777777" w:rsidR="00645902" w:rsidRPr="008217E9" w:rsidRDefault="00645902" w:rsidP="008B6B23">
            <w:pPr>
              <w:jc w:val="center"/>
              <w:rPr>
                <w:rFonts w:ascii="Times New Roman" w:hAnsi="Times New Roman"/>
                <w:sz w:val="16"/>
                <w:szCs w:val="16"/>
                <w:lang w:eastAsia="ru-RU"/>
              </w:rPr>
            </w:pPr>
          </w:p>
        </w:tc>
        <w:tc>
          <w:tcPr>
            <w:tcW w:w="851" w:type="dxa"/>
          </w:tcPr>
          <w:p w14:paraId="134AEA11" w14:textId="77777777" w:rsidR="00645902" w:rsidRPr="008217E9" w:rsidRDefault="00645902" w:rsidP="008B6B23">
            <w:pPr>
              <w:jc w:val="center"/>
              <w:rPr>
                <w:rFonts w:ascii="Times New Roman" w:hAnsi="Times New Roman"/>
                <w:sz w:val="16"/>
                <w:szCs w:val="16"/>
                <w:lang w:eastAsia="ru-RU"/>
              </w:rPr>
            </w:pPr>
          </w:p>
        </w:tc>
        <w:tc>
          <w:tcPr>
            <w:tcW w:w="850" w:type="dxa"/>
          </w:tcPr>
          <w:p w14:paraId="3C024386" w14:textId="77777777" w:rsidR="00645902" w:rsidRPr="008217E9" w:rsidRDefault="00645902" w:rsidP="008B6B23">
            <w:pPr>
              <w:jc w:val="center"/>
              <w:rPr>
                <w:rFonts w:ascii="Times New Roman" w:hAnsi="Times New Roman"/>
                <w:sz w:val="16"/>
                <w:szCs w:val="16"/>
                <w:lang w:eastAsia="ru-RU"/>
              </w:rPr>
            </w:pPr>
          </w:p>
        </w:tc>
        <w:tc>
          <w:tcPr>
            <w:tcW w:w="851" w:type="dxa"/>
          </w:tcPr>
          <w:p w14:paraId="3DE5521B" w14:textId="77777777" w:rsidR="00645902" w:rsidRPr="008217E9" w:rsidRDefault="00645902" w:rsidP="008B6B23">
            <w:pPr>
              <w:jc w:val="center"/>
              <w:rPr>
                <w:rFonts w:ascii="Times New Roman" w:hAnsi="Times New Roman"/>
                <w:sz w:val="16"/>
                <w:szCs w:val="16"/>
                <w:lang w:eastAsia="ru-RU"/>
              </w:rPr>
            </w:pPr>
          </w:p>
        </w:tc>
        <w:tc>
          <w:tcPr>
            <w:tcW w:w="709" w:type="dxa"/>
          </w:tcPr>
          <w:p w14:paraId="218BBB44" w14:textId="77777777" w:rsidR="00645902" w:rsidRPr="008217E9" w:rsidRDefault="00645902" w:rsidP="008B6B23">
            <w:pPr>
              <w:jc w:val="center"/>
              <w:rPr>
                <w:rFonts w:ascii="Times New Roman" w:hAnsi="Times New Roman"/>
                <w:sz w:val="16"/>
                <w:szCs w:val="16"/>
                <w:lang w:eastAsia="ru-RU"/>
              </w:rPr>
            </w:pPr>
          </w:p>
        </w:tc>
        <w:tc>
          <w:tcPr>
            <w:tcW w:w="708" w:type="dxa"/>
          </w:tcPr>
          <w:p w14:paraId="089BD0EF" w14:textId="77777777" w:rsidR="00645902" w:rsidRPr="008217E9" w:rsidRDefault="00645902" w:rsidP="008B6B23">
            <w:pPr>
              <w:jc w:val="center"/>
              <w:rPr>
                <w:rFonts w:ascii="Times New Roman" w:hAnsi="Times New Roman"/>
                <w:sz w:val="16"/>
                <w:szCs w:val="16"/>
                <w:lang w:eastAsia="ru-RU"/>
              </w:rPr>
            </w:pPr>
          </w:p>
        </w:tc>
        <w:tc>
          <w:tcPr>
            <w:tcW w:w="709" w:type="dxa"/>
          </w:tcPr>
          <w:p w14:paraId="5CAB2143" w14:textId="77777777" w:rsidR="00645902" w:rsidRPr="008217E9" w:rsidRDefault="00645902" w:rsidP="008B6B23">
            <w:pPr>
              <w:jc w:val="center"/>
              <w:rPr>
                <w:rFonts w:ascii="Times New Roman" w:hAnsi="Times New Roman"/>
                <w:sz w:val="16"/>
                <w:szCs w:val="16"/>
                <w:lang w:eastAsia="ru-RU"/>
              </w:rPr>
            </w:pPr>
          </w:p>
        </w:tc>
        <w:tc>
          <w:tcPr>
            <w:tcW w:w="709" w:type="dxa"/>
          </w:tcPr>
          <w:p w14:paraId="2C27E946" w14:textId="77777777" w:rsidR="00645902" w:rsidRPr="008217E9" w:rsidRDefault="00645902" w:rsidP="008B6B23">
            <w:pPr>
              <w:jc w:val="center"/>
              <w:rPr>
                <w:rFonts w:ascii="Times New Roman" w:hAnsi="Times New Roman"/>
                <w:sz w:val="16"/>
                <w:szCs w:val="16"/>
                <w:lang w:eastAsia="ru-RU"/>
              </w:rPr>
            </w:pPr>
          </w:p>
        </w:tc>
        <w:tc>
          <w:tcPr>
            <w:tcW w:w="709" w:type="dxa"/>
          </w:tcPr>
          <w:p w14:paraId="122CE56B" w14:textId="77777777" w:rsidR="00645902" w:rsidRPr="008217E9" w:rsidRDefault="00645902" w:rsidP="008B6B23">
            <w:pPr>
              <w:jc w:val="center"/>
              <w:rPr>
                <w:rFonts w:ascii="Times New Roman" w:hAnsi="Times New Roman"/>
                <w:sz w:val="16"/>
                <w:szCs w:val="16"/>
                <w:lang w:eastAsia="ru-RU"/>
              </w:rPr>
            </w:pPr>
          </w:p>
        </w:tc>
        <w:tc>
          <w:tcPr>
            <w:tcW w:w="708" w:type="dxa"/>
          </w:tcPr>
          <w:p w14:paraId="30BBE5D8" w14:textId="77777777" w:rsidR="00645902" w:rsidRPr="008217E9" w:rsidRDefault="00645902" w:rsidP="008B6B23">
            <w:pPr>
              <w:jc w:val="center"/>
              <w:rPr>
                <w:rFonts w:ascii="Times New Roman" w:hAnsi="Times New Roman"/>
                <w:sz w:val="16"/>
                <w:szCs w:val="16"/>
                <w:lang w:eastAsia="ru-RU"/>
              </w:rPr>
            </w:pPr>
          </w:p>
        </w:tc>
        <w:tc>
          <w:tcPr>
            <w:tcW w:w="709" w:type="dxa"/>
          </w:tcPr>
          <w:p w14:paraId="5F69FC2E" w14:textId="207B2EB7" w:rsidR="00645902" w:rsidRPr="008217E9" w:rsidRDefault="00645902" w:rsidP="008B6B23">
            <w:pPr>
              <w:jc w:val="center"/>
              <w:rPr>
                <w:rFonts w:ascii="Times New Roman" w:hAnsi="Times New Roman"/>
                <w:sz w:val="16"/>
                <w:szCs w:val="16"/>
                <w:lang w:eastAsia="ru-RU"/>
              </w:rPr>
            </w:pPr>
          </w:p>
        </w:tc>
      </w:tr>
      <w:tr w:rsidR="00645902" w14:paraId="61678104" w14:textId="77777777" w:rsidTr="00645902">
        <w:tc>
          <w:tcPr>
            <w:tcW w:w="1402" w:type="dxa"/>
            <w:vMerge/>
          </w:tcPr>
          <w:p w14:paraId="1117831B"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4E0D6E90" w14:textId="77777777" w:rsidR="00645902" w:rsidRPr="00C7687A" w:rsidRDefault="00645902" w:rsidP="008B6B23">
            <w:pPr>
              <w:jc w:val="center"/>
              <w:rPr>
                <w:rFonts w:ascii="Times New Roman" w:hAnsi="Times New Roman"/>
                <w:sz w:val="16"/>
                <w:szCs w:val="16"/>
                <w:lang w:eastAsia="ru-RU"/>
              </w:rPr>
            </w:pPr>
          </w:p>
        </w:tc>
        <w:tc>
          <w:tcPr>
            <w:tcW w:w="1239" w:type="dxa"/>
          </w:tcPr>
          <w:p w14:paraId="74575649"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 xml:space="preserve">МКУ «Городское хозяйство» </w:t>
            </w:r>
            <w:r>
              <w:rPr>
                <w:rFonts w:ascii="Times New Roman" w:hAnsi="Times New Roman"/>
                <w:sz w:val="16"/>
                <w:szCs w:val="16"/>
                <w:lang w:eastAsia="ru-RU"/>
              </w:rPr>
              <w:lastRenderedPageBreak/>
              <w:t>города Дивногорска</w:t>
            </w:r>
          </w:p>
        </w:tc>
        <w:tc>
          <w:tcPr>
            <w:tcW w:w="611" w:type="dxa"/>
          </w:tcPr>
          <w:p w14:paraId="559635C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lastRenderedPageBreak/>
              <w:t>931</w:t>
            </w:r>
          </w:p>
        </w:tc>
        <w:tc>
          <w:tcPr>
            <w:tcW w:w="564" w:type="dxa"/>
          </w:tcPr>
          <w:p w14:paraId="7E9974C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602292B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29638A2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6AB8479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1136,38</w:t>
            </w:r>
          </w:p>
        </w:tc>
        <w:tc>
          <w:tcPr>
            <w:tcW w:w="709" w:type="dxa"/>
          </w:tcPr>
          <w:p w14:paraId="3AA07AD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3995B9B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4003588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0" w:type="dxa"/>
          </w:tcPr>
          <w:p w14:paraId="5B674CB1"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24F5F77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0B248AC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13EC73EC"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7127DBBB"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21257B37"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35F49E36"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03601C10" w14:textId="780BD0FB" w:rsidR="00645902" w:rsidRPr="008217E9"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04663E0F" w14:textId="336D4E42"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1136,38</w:t>
            </w:r>
          </w:p>
        </w:tc>
      </w:tr>
      <w:tr w:rsidR="00645902" w14:paraId="17A9A599" w14:textId="77777777" w:rsidTr="00645902">
        <w:tc>
          <w:tcPr>
            <w:tcW w:w="1402" w:type="dxa"/>
            <w:vMerge/>
          </w:tcPr>
          <w:p w14:paraId="5ACD5FCD"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13E12427" w14:textId="77777777" w:rsidR="00645902" w:rsidRPr="00C7687A" w:rsidRDefault="00645902" w:rsidP="008B6B23">
            <w:pPr>
              <w:jc w:val="center"/>
              <w:rPr>
                <w:rFonts w:ascii="Times New Roman" w:hAnsi="Times New Roman"/>
                <w:sz w:val="16"/>
                <w:szCs w:val="16"/>
                <w:lang w:eastAsia="ru-RU"/>
              </w:rPr>
            </w:pPr>
          </w:p>
        </w:tc>
        <w:tc>
          <w:tcPr>
            <w:tcW w:w="1239" w:type="dxa"/>
          </w:tcPr>
          <w:p w14:paraId="3F349621"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МКУ «УСГХ»</w:t>
            </w:r>
          </w:p>
        </w:tc>
        <w:tc>
          <w:tcPr>
            <w:tcW w:w="611" w:type="dxa"/>
          </w:tcPr>
          <w:p w14:paraId="5F703F0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938</w:t>
            </w:r>
          </w:p>
        </w:tc>
        <w:tc>
          <w:tcPr>
            <w:tcW w:w="564" w:type="dxa"/>
          </w:tcPr>
          <w:p w14:paraId="702F2E4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5D10781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5BDB2F9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02BE9B8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6560C5A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4C8AB7E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00BE513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0" w:type="dxa"/>
          </w:tcPr>
          <w:p w14:paraId="203F8B1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851" w:type="dxa"/>
          </w:tcPr>
          <w:p w14:paraId="40C6F95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2C57A49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3951A59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0C49A9C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17479,4</w:t>
            </w:r>
          </w:p>
        </w:tc>
        <w:tc>
          <w:tcPr>
            <w:tcW w:w="709" w:type="dxa"/>
          </w:tcPr>
          <w:p w14:paraId="01032C09"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17553,7</w:t>
            </w:r>
          </w:p>
        </w:tc>
        <w:tc>
          <w:tcPr>
            <w:tcW w:w="709" w:type="dxa"/>
          </w:tcPr>
          <w:p w14:paraId="71BD0898"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17553,7</w:t>
            </w:r>
          </w:p>
        </w:tc>
        <w:tc>
          <w:tcPr>
            <w:tcW w:w="708" w:type="dxa"/>
          </w:tcPr>
          <w:p w14:paraId="2B15E8F2" w14:textId="1065F7ED" w:rsidR="00645902" w:rsidRPr="008217E9"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17553,7</w:t>
            </w:r>
          </w:p>
        </w:tc>
        <w:tc>
          <w:tcPr>
            <w:tcW w:w="709" w:type="dxa"/>
          </w:tcPr>
          <w:p w14:paraId="7BFF9951" w14:textId="2CDEDEB5" w:rsidR="00645902" w:rsidRPr="008217E9"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70140,5</w:t>
            </w:r>
          </w:p>
        </w:tc>
      </w:tr>
      <w:tr w:rsidR="00645902" w14:paraId="59ECBFA6" w14:textId="77777777" w:rsidTr="00645902">
        <w:trPr>
          <w:trHeight w:val="383"/>
        </w:trPr>
        <w:tc>
          <w:tcPr>
            <w:tcW w:w="1402" w:type="dxa"/>
            <w:vMerge w:val="restart"/>
          </w:tcPr>
          <w:p w14:paraId="6242AB15"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Подпрограмма 4</w:t>
            </w:r>
          </w:p>
        </w:tc>
        <w:tc>
          <w:tcPr>
            <w:tcW w:w="1638" w:type="dxa"/>
            <w:vMerge w:val="restart"/>
          </w:tcPr>
          <w:p w14:paraId="32AA2FED" w14:textId="77777777" w:rsidR="00645902" w:rsidRPr="00C7687A" w:rsidRDefault="00645902" w:rsidP="008B6B23">
            <w:pPr>
              <w:rPr>
                <w:rFonts w:ascii="Times New Roman" w:hAnsi="Times New Roman"/>
                <w:sz w:val="16"/>
                <w:szCs w:val="16"/>
                <w:lang w:eastAsia="ru-RU"/>
              </w:rPr>
            </w:pPr>
            <w:r>
              <w:rPr>
                <w:rFonts w:ascii="Times New Roman" w:hAnsi="Times New Roman"/>
                <w:sz w:val="16"/>
                <w:szCs w:val="16"/>
                <w:lang w:eastAsia="ru-RU"/>
              </w:rPr>
              <w:t>«Обеспечение реализации муниципальной программы и прочие мероприятия»</w:t>
            </w:r>
          </w:p>
        </w:tc>
        <w:tc>
          <w:tcPr>
            <w:tcW w:w="1239" w:type="dxa"/>
            <w:vMerge w:val="restart"/>
          </w:tcPr>
          <w:p w14:paraId="45FD7522" w14:textId="77777777" w:rsidR="00645902" w:rsidRPr="00C7687A" w:rsidRDefault="00645902" w:rsidP="008B6B23">
            <w:pPr>
              <w:jc w:val="center"/>
              <w:rPr>
                <w:rFonts w:ascii="Times New Roman" w:hAnsi="Times New Roman"/>
                <w:sz w:val="16"/>
                <w:szCs w:val="16"/>
                <w:lang w:eastAsia="ru-RU"/>
              </w:rPr>
            </w:pPr>
            <w:r>
              <w:rPr>
                <w:rFonts w:ascii="Times New Roman" w:hAnsi="Times New Roman"/>
                <w:sz w:val="16"/>
                <w:szCs w:val="16"/>
                <w:lang w:eastAsia="ru-RU"/>
              </w:rPr>
              <w:t>Всего расходные обязательства</w:t>
            </w:r>
          </w:p>
        </w:tc>
        <w:tc>
          <w:tcPr>
            <w:tcW w:w="611" w:type="dxa"/>
          </w:tcPr>
          <w:p w14:paraId="2783719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931</w:t>
            </w:r>
          </w:p>
        </w:tc>
        <w:tc>
          <w:tcPr>
            <w:tcW w:w="564" w:type="dxa"/>
          </w:tcPr>
          <w:p w14:paraId="78AA932F"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528" w:type="dxa"/>
          </w:tcPr>
          <w:p w14:paraId="42DD7BA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412" w:type="dxa"/>
          </w:tcPr>
          <w:p w14:paraId="45DD2F4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Х</w:t>
            </w:r>
          </w:p>
        </w:tc>
        <w:tc>
          <w:tcPr>
            <w:tcW w:w="689" w:type="dxa"/>
            <w:gridSpan w:val="2"/>
          </w:tcPr>
          <w:p w14:paraId="516C65F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5547</w:t>
            </w:r>
          </w:p>
        </w:tc>
        <w:tc>
          <w:tcPr>
            <w:tcW w:w="709" w:type="dxa"/>
          </w:tcPr>
          <w:p w14:paraId="4690185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5801,38</w:t>
            </w:r>
          </w:p>
        </w:tc>
        <w:tc>
          <w:tcPr>
            <w:tcW w:w="708" w:type="dxa"/>
          </w:tcPr>
          <w:p w14:paraId="210254C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6971,98</w:t>
            </w:r>
          </w:p>
        </w:tc>
        <w:tc>
          <w:tcPr>
            <w:tcW w:w="851" w:type="dxa"/>
          </w:tcPr>
          <w:p w14:paraId="717B900A"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8563,26</w:t>
            </w:r>
          </w:p>
        </w:tc>
        <w:tc>
          <w:tcPr>
            <w:tcW w:w="850" w:type="dxa"/>
          </w:tcPr>
          <w:p w14:paraId="2C51B47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9313</w:t>
            </w:r>
          </w:p>
        </w:tc>
        <w:tc>
          <w:tcPr>
            <w:tcW w:w="851" w:type="dxa"/>
          </w:tcPr>
          <w:p w14:paraId="5585E5C4"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12932,8</w:t>
            </w:r>
          </w:p>
        </w:tc>
        <w:tc>
          <w:tcPr>
            <w:tcW w:w="709" w:type="dxa"/>
          </w:tcPr>
          <w:p w14:paraId="0CCC7F8D"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12590,9</w:t>
            </w:r>
          </w:p>
        </w:tc>
        <w:tc>
          <w:tcPr>
            <w:tcW w:w="708" w:type="dxa"/>
          </w:tcPr>
          <w:p w14:paraId="1C45F48E"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16782,8</w:t>
            </w:r>
          </w:p>
        </w:tc>
        <w:tc>
          <w:tcPr>
            <w:tcW w:w="709" w:type="dxa"/>
          </w:tcPr>
          <w:p w14:paraId="42C3A52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66A2D002"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9" w:type="dxa"/>
          </w:tcPr>
          <w:p w14:paraId="0F12C195" w14:textId="77777777" w:rsidR="00645902" w:rsidRPr="008217E9" w:rsidRDefault="00645902" w:rsidP="008B6B23">
            <w:pPr>
              <w:jc w:val="center"/>
              <w:rPr>
                <w:rFonts w:ascii="Times New Roman" w:hAnsi="Times New Roman"/>
                <w:sz w:val="16"/>
                <w:szCs w:val="16"/>
                <w:lang w:eastAsia="ru-RU"/>
              </w:rPr>
            </w:pPr>
            <w:r w:rsidRPr="008217E9">
              <w:rPr>
                <w:rFonts w:ascii="Times New Roman" w:hAnsi="Times New Roman"/>
                <w:sz w:val="16"/>
                <w:szCs w:val="16"/>
                <w:lang w:eastAsia="ru-RU"/>
              </w:rPr>
              <w:t>0</w:t>
            </w:r>
          </w:p>
        </w:tc>
        <w:tc>
          <w:tcPr>
            <w:tcW w:w="708" w:type="dxa"/>
          </w:tcPr>
          <w:p w14:paraId="5D7A1DEA" w14:textId="7D129660" w:rsidR="00645902" w:rsidRPr="008217E9" w:rsidRDefault="009F33F1" w:rsidP="008B6B23">
            <w:pP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5D993756" w14:textId="02965CFE" w:rsidR="00645902" w:rsidRPr="008217E9" w:rsidRDefault="00645902" w:rsidP="008B6B23">
            <w:pPr>
              <w:rPr>
                <w:rFonts w:ascii="Times New Roman" w:hAnsi="Times New Roman"/>
                <w:sz w:val="16"/>
                <w:szCs w:val="16"/>
                <w:lang w:eastAsia="ru-RU"/>
              </w:rPr>
            </w:pPr>
            <w:r w:rsidRPr="008217E9">
              <w:rPr>
                <w:rFonts w:ascii="Times New Roman" w:hAnsi="Times New Roman"/>
                <w:sz w:val="16"/>
                <w:szCs w:val="16"/>
                <w:lang w:eastAsia="ru-RU"/>
              </w:rPr>
              <w:t>78503,12</w:t>
            </w:r>
          </w:p>
        </w:tc>
      </w:tr>
      <w:tr w:rsidR="00645902" w:rsidRPr="007F66D1" w14:paraId="7CA4D780" w14:textId="77777777" w:rsidTr="00645902">
        <w:tc>
          <w:tcPr>
            <w:tcW w:w="1402" w:type="dxa"/>
            <w:vMerge/>
          </w:tcPr>
          <w:p w14:paraId="6A81223D" w14:textId="77777777" w:rsidR="00645902" w:rsidRPr="00C7687A" w:rsidRDefault="00645902" w:rsidP="008B6B23">
            <w:pPr>
              <w:jc w:val="center"/>
              <w:rPr>
                <w:rFonts w:ascii="Times New Roman" w:hAnsi="Times New Roman"/>
                <w:sz w:val="16"/>
                <w:szCs w:val="16"/>
                <w:lang w:eastAsia="ru-RU"/>
              </w:rPr>
            </w:pPr>
          </w:p>
        </w:tc>
        <w:tc>
          <w:tcPr>
            <w:tcW w:w="1638" w:type="dxa"/>
            <w:vMerge/>
          </w:tcPr>
          <w:p w14:paraId="770B5D51" w14:textId="77777777" w:rsidR="00645902" w:rsidRPr="00C7687A" w:rsidRDefault="00645902" w:rsidP="008B6B23">
            <w:pPr>
              <w:jc w:val="center"/>
              <w:rPr>
                <w:rFonts w:ascii="Times New Roman" w:hAnsi="Times New Roman"/>
                <w:sz w:val="16"/>
                <w:szCs w:val="16"/>
                <w:lang w:eastAsia="ru-RU"/>
              </w:rPr>
            </w:pPr>
          </w:p>
        </w:tc>
        <w:tc>
          <w:tcPr>
            <w:tcW w:w="1239" w:type="dxa"/>
            <w:vMerge/>
          </w:tcPr>
          <w:p w14:paraId="0A07E07E" w14:textId="77777777" w:rsidR="00645902" w:rsidRPr="00C7687A" w:rsidRDefault="00645902" w:rsidP="008B6B23">
            <w:pPr>
              <w:jc w:val="center"/>
              <w:rPr>
                <w:rFonts w:ascii="Times New Roman" w:hAnsi="Times New Roman"/>
                <w:sz w:val="16"/>
                <w:szCs w:val="16"/>
                <w:lang w:eastAsia="ru-RU"/>
              </w:rPr>
            </w:pPr>
          </w:p>
        </w:tc>
        <w:tc>
          <w:tcPr>
            <w:tcW w:w="611" w:type="dxa"/>
          </w:tcPr>
          <w:p w14:paraId="6B3C032F"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938</w:t>
            </w:r>
          </w:p>
        </w:tc>
        <w:tc>
          <w:tcPr>
            <w:tcW w:w="564" w:type="dxa"/>
          </w:tcPr>
          <w:p w14:paraId="785311D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25E14BC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4F254BA4"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64D3A273"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260C07BF"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3691E86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168E86B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0" w:type="dxa"/>
          </w:tcPr>
          <w:p w14:paraId="74D33AF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668A658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6664FA3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4AE0604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1CDA8280" w14:textId="6DF01A9D"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25503,6</w:t>
            </w:r>
          </w:p>
        </w:tc>
        <w:tc>
          <w:tcPr>
            <w:tcW w:w="709" w:type="dxa"/>
          </w:tcPr>
          <w:p w14:paraId="05CD21E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26270,8</w:t>
            </w:r>
          </w:p>
        </w:tc>
        <w:tc>
          <w:tcPr>
            <w:tcW w:w="709" w:type="dxa"/>
          </w:tcPr>
          <w:p w14:paraId="299A2D4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26270,8</w:t>
            </w:r>
          </w:p>
        </w:tc>
        <w:tc>
          <w:tcPr>
            <w:tcW w:w="708" w:type="dxa"/>
          </w:tcPr>
          <w:p w14:paraId="4ACE6FA6" w14:textId="37955A3D" w:rsidR="00645902" w:rsidRPr="007F66D1" w:rsidRDefault="009F33F1" w:rsidP="008B6B23">
            <w:pPr>
              <w:rPr>
                <w:rFonts w:ascii="Times New Roman" w:hAnsi="Times New Roman"/>
                <w:sz w:val="16"/>
                <w:szCs w:val="16"/>
                <w:lang w:eastAsia="ru-RU"/>
              </w:rPr>
            </w:pPr>
            <w:r>
              <w:rPr>
                <w:rFonts w:ascii="Times New Roman" w:hAnsi="Times New Roman"/>
                <w:sz w:val="16"/>
                <w:szCs w:val="16"/>
                <w:lang w:eastAsia="ru-RU"/>
              </w:rPr>
              <w:t>26270,8</w:t>
            </w:r>
          </w:p>
        </w:tc>
        <w:tc>
          <w:tcPr>
            <w:tcW w:w="709" w:type="dxa"/>
          </w:tcPr>
          <w:p w14:paraId="1AC7C387" w14:textId="464E4B5E" w:rsidR="00645902" w:rsidRPr="007F66D1" w:rsidRDefault="009F33F1" w:rsidP="008B6B23">
            <w:pPr>
              <w:rPr>
                <w:rFonts w:ascii="Times New Roman" w:hAnsi="Times New Roman"/>
                <w:sz w:val="16"/>
                <w:szCs w:val="16"/>
                <w:lang w:eastAsia="ru-RU"/>
              </w:rPr>
            </w:pPr>
            <w:r>
              <w:rPr>
                <w:rFonts w:ascii="Times New Roman" w:hAnsi="Times New Roman"/>
                <w:sz w:val="16"/>
                <w:szCs w:val="16"/>
                <w:lang w:eastAsia="ru-RU"/>
              </w:rPr>
              <w:t>104316</w:t>
            </w:r>
          </w:p>
        </w:tc>
      </w:tr>
      <w:tr w:rsidR="00645902" w:rsidRPr="007F66D1" w14:paraId="6CB1E157" w14:textId="77777777" w:rsidTr="00645902">
        <w:tc>
          <w:tcPr>
            <w:tcW w:w="1402" w:type="dxa"/>
            <w:vMerge/>
          </w:tcPr>
          <w:p w14:paraId="5AEC31F3" w14:textId="77777777" w:rsidR="00645902" w:rsidRPr="007F66D1" w:rsidRDefault="00645902" w:rsidP="008B6B23">
            <w:pPr>
              <w:jc w:val="center"/>
              <w:rPr>
                <w:rFonts w:ascii="Times New Roman" w:hAnsi="Times New Roman"/>
                <w:sz w:val="16"/>
                <w:szCs w:val="16"/>
                <w:lang w:eastAsia="ru-RU"/>
              </w:rPr>
            </w:pPr>
          </w:p>
        </w:tc>
        <w:tc>
          <w:tcPr>
            <w:tcW w:w="1638" w:type="dxa"/>
            <w:vMerge/>
          </w:tcPr>
          <w:p w14:paraId="32451936" w14:textId="77777777" w:rsidR="00645902" w:rsidRPr="007F66D1" w:rsidRDefault="00645902" w:rsidP="008B6B23">
            <w:pPr>
              <w:jc w:val="center"/>
              <w:rPr>
                <w:rFonts w:ascii="Times New Roman" w:hAnsi="Times New Roman"/>
                <w:sz w:val="16"/>
                <w:szCs w:val="16"/>
                <w:lang w:eastAsia="ru-RU"/>
              </w:rPr>
            </w:pPr>
          </w:p>
        </w:tc>
        <w:tc>
          <w:tcPr>
            <w:tcW w:w="1239" w:type="dxa"/>
            <w:vMerge w:val="restart"/>
          </w:tcPr>
          <w:p w14:paraId="1FE4EF9B" w14:textId="77777777"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В том числе по РБС</w:t>
            </w:r>
          </w:p>
        </w:tc>
        <w:tc>
          <w:tcPr>
            <w:tcW w:w="611" w:type="dxa"/>
          </w:tcPr>
          <w:p w14:paraId="2CC8CF9F"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931</w:t>
            </w:r>
          </w:p>
        </w:tc>
        <w:tc>
          <w:tcPr>
            <w:tcW w:w="564" w:type="dxa"/>
          </w:tcPr>
          <w:p w14:paraId="2ED1D71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4335360B"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6B670FAC"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6BD124DB" w14:textId="77777777" w:rsidR="00645902" w:rsidRPr="007F66D1" w:rsidRDefault="00645902" w:rsidP="008B6B23">
            <w:pPr>
              <w:jc w:val="center"/>
              <w:rPr>
                <w:rFonts w:ascii="Times New Roman" w:hAnsi="Times New Roman"/>
                <w:sz w:val="16"/>
                <w:szCs w:val="16"/>
                <w:lang w:eastAsia="ru-RU"/>
              </w:rPr>
            </w:pPr>
          </w:p>
        </w:tc>
        <w:tc>
          <w:tcPr>
            <w:tcW w:w="709" w:type="dxa"/>
          </w:tcPr>
          <w:p w14:paraId="517FCAA3" w14:textId="77777777" w:rsidR="00645902" w:rsidRPr="007F66D1" w:rsidRDefault="00645902" w:rsidP="008B6B23">
            <w:pPr>
              <w:jc w:val="center"/>
              <w:rPr>
                <w:rFonts w:ascii="Times New Roman" w:hAnsi="Times New Roman"/>
                <w:sz w:val="16"/>
                <w:szCs w:val="16"/>
                <w:lang w:eastAsia="ru-RU"/>
              </w:rPr>
            </w:pPr>
          </w:p>
        </w:tc>
        <w:tc>
          <w:tcPr>
            <w:tcW w:w="708" w:type="dxa"/>
          </w:tcPr>
          <w:p w14:paraId="2E8DAA67" w14:textId="77777777" w:rsidR="00645902" w:rsidRPr="007F66D1" w:rsidRDefault="00645902" w:rsidP="008B6B23">
            <w:pPr>
              <w:jc w:val="center"/>
              <w:rPr>
                <w:rFonts w:ascii="Times New Roman" w:hAnsi="Times New Roman"/>
                <w:sz w:val="16"/>
                <w:szCs w:val="16"/>
                <w:lang w:eastAsia="ru-RU"/>
              </w:rPr>
            </w:pPr>
          </w:p>
        </w:tc>
        <w:tc>
          <w:tcPr>
            <w:tcW w:w="851" w:type="dxa"/>
          </w:tcPr>
          <w:p w14:paraId="0BCF0D6F" w14:textId="77777777" w:rsidR="00645902" w:rsidRPr="007F66D1" w:rsidRDefault="00645902" w:rsidP="008B6B23">
            <w:pPr>
              <w:jc w:val="center"/>
              <w:rPr>
                <w:rFonts w:ascii="Times New Roman" w:hAnsi="Times New Roman"/>
                <w:sz w:val="16"/>
                <w:szCs w:val="16"/>
                <w:lang w:eastAsia="ru-RU"/>
              </w:rPr>
            </w:pPr>
          </w:p>
        </w:tc>
        <w:tc>
          <w:tcPr>
            <w:tcW w:w="850" w:type="dxa"/>
          </w:tcPr>
          <w:p w14:paraId="214310E6" w14:textId="77777777" w:rsidR="00645902" w:rsidRPr="007F66D1" w:rsidRDefault="00645902" w:rsidP="008B6B23">
            <w:pPr>
              <w:jc w:val="center"/>
              <w:rPr>
                <w:rFonts w:ascii="Times New Roman" w:hAnsi="Times New Roman"/>
                <w:sz w:val="16"/>
                <w:szCs w:val="16"/>
                <w:lang w:eastAsia="ru-RU"/>
              </w:rPr>
            </w:pPr>
          </w:p>
        </w:tc>
        <w:tc>
          <w:tcPr>
            <w:tcW w:w="851" w:type="dxa"/>
          </w:tcPr>
          <w:p w14:paraId="24EC1C86" w14:textId="77777777" w:rsidR="00645902" w:rsidRPr="007F66D1" w:rsidRDefault="00645902" w:rsidP="008B6B23">
            <w:pPr>
              <w:jc w:val="center"/>
              <w:rPr>
                <w:rFonts w:ascii="Times New Roman" w:hAnsi="Times New Roman"/>
                <w:sz w:val="16"/>
                <w:szCs w:val="16"/>
                <w:lang w:eastAsia="ru-RU"/>
              </w:rPr>
            </w:pPr>
          </w:p>
        </w:tc>
        <w:tc>
          <w:tcPr>
            <w:tcW w:w="709" w:type="dxa"/>
          </w:tcPr>
          <w:p w14:paraId="110F19C6" w14:textId="77777777" w:rsidR="00645902" w:rsidRPr="007F66D1" w:rsidRDefault="00645902" w:rsidP="008B6B23">
            <w:pPr>
              <w:jc w:val="center"/>
              <w:rPr>
                <w:rFonts w:ascii="Times New Roman" w:hAnsi="Times New Roman"/>
                <w:sz w:val="16"/>
                <w:szCs w:val="16"/>
                <w:lang w:eastAsia="ru-RU"/>
              </w:rPr>
            </w:pPr>
          </w:p>
        </w:tc>
        <w:tc>
          <w:tcPr>
            <w:tcW w:w="708" w:type="dxa"/>
          </w:tcPr>
          <w:p w14:paraId="0B5C7349" w14:textId="77777777" w:rsidR="00645902" w:rsidRPr="007F66D1" w:rsidRDefault="00645902" w:rsidP="008B6B23">
            <w:pPr>
              <w:jc w:val="center"/>
              <w:rPr>
                <w:rFonts w:ascii="Times New Roman" w:hAnsi="Times New Roman"/>
                <w:sz w:val="16"/>
                <w:szCs w:val="16"/>
                <w:lang w:eastAsia="ru-RU"/>
              </w:rPr>
            </w:pPr>
          </w:p>
        </w:tc>
        <w:tc>
          <w:tcPr>
            <w:tcW w:w="709" w:type="dxa"/>
          </w:tcPr>
          <w:p w14:paraId="74BF6D64" w14:textId="77777777" w:rsidR="00645902" w:rsidRPr="007F66D1" w:rsidRDefault="00645902" w:rsidP="008B6B23">
            <w:pPr>
              <w:jc w:val="center"/>
              <w:rPr>
                <w:rFonts w:ascii="Times New Roman" w:hAnsi="Times New Roman"/>
                <w:sz w:val="16"/>
                <w:szCs w:val="16"/>
                <w:lang w:eastAsia="ru-RU"/>
              </w:rPr>
            </w:pPr>
          </w:p>
        </w:tc>
        <w:tc>
          <w:tcPr>
            <w:tcW w:w="709" w:type="dxa"/>
          </w:tcPr>
          <w:p w14:paraId="6ED4862B" w14:textId="77777777" w:rsidR="00645902" w:rsidRPr="007F66D1" w:rsidRDefault="00645902" w:rsidP="008B6B23">
            <w:pPr>
              <w:jc w:val="center"/>
              <w:rPr>
                <w:rFonts w:ascii="Times New Roman" w:hAnsi="Times New Roman"/>
                <w:sz w:val="16"/>
                <w:szCs w:val="16"/>
                <w:lang w:eastAsia="ru-RU"/>
              </w:rPr>
            </w:pPr>
          </w:p>
        </w:tc>
        <w:tc>
          <w:tcPr>
            <w:tcW w:w="709" w:type="dxa"/>
          </w:tcPr>
          <w:p w14:paraId="6A2C0EBD" w14:textId="77777777" w:rsidR="00645902" w:rsidRPr="007F66D1" w:rsidRDefault="00645902" w:rsidP="008B6B23">
            <w:pPr>
              <w:jc w:val="center"/>
              <w:rPr>
                <w:rFonts w:ascii="Times New Roman" w:hAnsi="Times New Roman"/>
                <w:sz w:val="16"/>
                <w:szCs w:val="16"/>
                <w:lang w:eastAsia="ru-RU"/>
              </w:rPr>
            </w:pPr>
          </w:p>
        </w:tc>
        <w:tc>
          <w:tcPr>
            <w:tcW w:w="708" w:type="dxa"/>
          </w:tcPr>
          <w:p w14:paraId="07344D10" w14:textId="77777777" w:rsidR="00645902" w:rsidRPr="007F66D1" w:rsidRDefault="00645902" w:rsidP="008B6B23">
            <w:pPr>
              <w:jc w:val="center"/>
              <w:rPr>
                <w:rFonts w:ascii="Times New Roman" w:hAnsi="Times New Roman"/>
                <w:sz w:val="16"/>
                <w:szCs w:val="16"/>
                <w:lang w:eastAsia="ru-RU"/>
              </w:rPr>
            </w:pPr>
          </w:p>
        </w:tc>
        <w:tc>
          <w:tcPr>
            <w:tcW w:w="709" w:type="dxa"/>
          </w:tcPr>
          <w:p w14:paraId="373E50E3" w14:textId="6C9E1263" w:rsidR="00645902" w:rsidRPr="007F66D1" w:rsidRDefault="00645902" w:rsidP="008B6B23">
            <w:pPr>
              <w:jc w:val="center"/>
              <w:rPr>
                <w:rFonts w:ascii="Times New Roman" w:hAnsi="Times New Roman"/>
                <w:sz w:val="16"/>
                <w:szCs w:val="16"/>
                <w:lang w:eastAsia="ru-RU"/>
              </w:rPr>
            </w:pPr>
          </w:p>
        </w:tc>
      </w:tr>
      <w:tr w:rsidR="00645902" w:rsidRPr="007F66D1" w14:paraId="3C302089" w14:textId="77777777" w:rsidTr="00645902">
        <w:tc>
          <w:tcPr>
            <w:tcW w:w="1402" w:type="dxa"/>
            <w:vMerge/>
          </w:tcPr>
          <w:p w14:paraId="7F1EAE61" w14:textId="77777777" w:rsidR="00645902" w:rsidRPr="007F66D1" w:rsidRDefault="00645902" w:rsidP="008B6B23">
            <w:pPr>
              <w:jc w:val="center"/>
              <w:rPr>
                <w:rFonts w:ascii="Times New Roman" w:hAnsi="Times New Roman"/>
                <w:sz w:val="16"/>
                <w:szCs w:val="16"/>
                <w:lang w:eastAsia="ru-RU"/>
              </w:rPr>
            </w:pPr>
          </w:p>
        </w:tc>
        <w:tc>
          <w:tcPr>
            <w:tcW w:w="1638" w:type="dxa"/>
            <w:vMerge/>
          </w:tcPr>
          <w:p w14:paraId="5714AF1B" w14:textId="77777777" w:rsidR="00645902" w:rsidRPr="007F66D1" w:rsidRDefault="00645902" w:rsidP="008B6B23">
            <w:pPr>
              <w:jc w:val="center"/>
              <w:rPr>
                <w:rFonts w:ascii="Times New Roman" w:hAnsi="Times New Roman"/>
                <w:sz w:val="16"/>
                <w:szCs w:val="16"/>
                <w:lang w:eastAsia="ru-RU"/>
              </w:rPr>
            </w:pPr>
          </w:p>
        </w:tc>
        <w:tc>
          <w:tcPr>
            <w:tcW w:w="1239" w:type="dxa"/>
            <w:vMerge/>
          </w:tcPr>
          <w:p w14:paraId="4F8E7FFD" w14:textId="77777777" w:rsidR="00645902" w:rsidRPr="007F66D1" w:rsidRDefault="00645902" w:rsidP="008B6B23">
            <w:pPr>
              <w:jc w:val="center"/>
              <w:rPr>
                <w:rFonts w:ascii="Times New Roman" w:hAnsi="Times New Roman"/>
                <w:sz w:val="16"/>
                <w:szCs w:val="16"/>
                <w:lang w:eastAsia="ru-RU"/>
              </w:rPr>
            </w:pPr>
          </w:p>
        </w:tc>
        <w:tc>
          <w:tcPr>
            <w:tcW w:w="611" w:type="dxa"/>
          </w:tcPr>
          <w:p w14:paraId="28D0FD4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938</w:t>
            </w:r>
          </w:p>
        </w:tc>
        <w:tc>
          <w:tcPr>
            <w:tcW w:w="564" w:type="dxa"/>
          </w:tcPr>
          <w:p w14:paraId="74925E7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2E3FFAB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67820A8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02DAEB43" w14:textId="77777777" w:rsidR="00645902" w:rsidRPr="007F66D1" w:rsidRDefault="00645902" w:rsidP="008B6B23">
            <w:pPr>
              <w:jc w:val="center"/>
              <w:rPr>
                <w:rFonts w:ascii="Times New Roman" w:hAnsi="Times New Roman"/>
                <w:sz w:val="16"/>
                <w:szCs w:val="16"/>
                <w:lang w:eastAsia="ru-RU"/>
              </w:rPr>
            </w:pPr>
          </w:p>
        </w:tc>
        <w:tc>
          <w:tcPr>
            <w:tcW w:w="709" w:type="dxa"/>
          </w:tcPr>
          <w:p w14:paraId="23801360" w14:textId="77777777" w:rsidR="00645902" w:rsidRPr="007F66D1" w:rsidRDefault="00645902" w:rsidP="008B6B23">
            <w:pPr>
              <w:jc w:val="center"/>
              <w:rPr>
                <w:rFonts w:ascii="Times New Roman" w:hAnsi="Times New Roman"/>
                <w:sz w:val="16"/>
                <w:szCs w:val="16"/>
                <w:lang w:eastAsia="ru-RU"/>
              </w:rPr>
            </w:pPr>
          </w:p>
        </w:tc>
        <w:tc>
          <w:tcPr>
            <w:tcW w:w="708" w:type="dxa"/>
          </w:tcPr>
          <w:p w14:paraId="03741FE6" w14:textId="77777777" w:rsidR="00645902" w:rsidRPr="007F66D1" w:rsidRDefault="00645902" w:rsidP="008B6B23">
            <w:pPr>
              <w:jc w:val="center"/>
              <w:rPr>
                <w:rFonts w:ascii="Times New Roman" w:hAnsi="Times New Roman"/>
                <w:sz w:val="16"/>
                <w:szCs w:val="16"/>
                <w:lang w:eastAsia="ru-RU"/>
              </w:rPr>
            </w:pPr>
          </w:p>
        </w:tc>
        <w:tc>
          <w:tcPr>
            <w:tcW w:w="851" w:type="dxa"/>
          </w:tcPr>
          <w:p w14:paraId="18F872C1" w14:textId="77777777" w:rsidR="00645902" w:rsidRPr="007F66D1" w:rsidRDefault="00645902" w:rsidP="008B6B23">
            <w:pPr>
              <w:jc w:val="center"/>
              <w:rPr>
                <w:rFonts w:ascii="Times New Roman" w:hAnsi="Times New Roman"/>
                <w:sz w:val="16"/>
                <w:szCs w:val="16"/>
                <w:lang w:eastAsia="ru-RU"/>
              </w:rPr>
            </w:pPr>
          </w:p>
        </w:tc>
        <w:tc>
          <w:tcPr>
            <w:tcW w:w="850" w:type="dxa"/>
          </w:tcPr>
          <w:p w14:paraId="0E57126F" w14:textId="77777777" w:rsidR="00645902" w:rsidRPr="007F66D1" w:rsidRDefault="00645902" w:rsidP="008B6B23">
            <w:pPr>
              <w:jc w:val="center"/>
              <w:rPr>
                <w:rFonts w:ascii="Times New Roman" w:hAnsi="Times New Roman"/>
                <w:sz w:val="16"/>
                <w:szCs w:val="16"/>
                <w:lang w:eastAsia="ru-RU"/>
              </w:rPr>
            </w:pPr>
          </w:p>
        </w:tc>
        <w:tc>
          <w:tcPr>
            <w:tcW w:w="851" w:type="dxa"/>
          </w:tcPr>
          <w:p w14:paraId="3D6AE844" w14:textId="77777777" w:rsidR="00645902" w:rsidRPr="007F66D1" w:rsidRDefault="00645902" w:rsidP="008B6B23">
            <w:pPr>
              <w:jc w:val="center"/>
              <w:rPr>
                <w:rFonts w:ascii="Times New Roman" w:hAnsi="Times New Roman"/>
                <w:sz w:val="16"/>
                <w:szCs w:val="16"/>
                <w:lang w:eastAsia="ru-RU"/>
              </w:rPr>
            </w:pPr>
          </w:p>
        </w:tc>
        <w:tc>
          <w:tcPr>
            <w:tcW w:w="709" w:type="dxa"/>
          </w:tcPr>
          <w:p w14:paraId="495D5E88" w14:textId="77777777" w:rsidR="00645902" w:rsidRPr="007F66D1" w:rsidRDefault="00645902" w:rsidP="008B6B23">
            <w:pPr>
              <w:jc w:val="center"/>
              <w:rPr>
                <w:rFonts w:ascii="Times New Roman" w:hAnsi="Times New Roman"/>
                <w:sz w:val="16"/>
                <w:szCs w:val="16"/>
                <w:lang w:eastAsia="ru-RU"/>
              </w:rPr>
            </w:pPr>
          </w:p>
        </w:tc>
        <w:tc>
          <w:tcPr>
            <w:tcW w:w="708" w:type="dxa"/>
          </w:tcPr>
          <w:p w14:paraId="1E005B7A" w14:textId="77777777" w:rsidR="00645902" w:rsidRPr="007F66D1" w:rsidRDefault="00645902" w:rsidP="008B6B23">
            <w:pPr>
              <w:jc w:val="center"/>
              <w:rPr>
                <w:rFonts w:ascii="Times New Roman" w:hAnsi="Times New Roman"/>
                <w:sz w:val="16"/>
                <w:szCs w:val="16"/>
                <w:lang w:eastAsia="ru-RU"/>
              </w:rPr>
            </w:pPr>
          </w:p>
        </w:tc>
        <w:tc>
          <w:tcPr>
            <w:tcW w:w="709" w:type="dxa"/>
          </w:tcPr>
          <w:p w14:paraId="0EC22985" w14:textId="77777777" w:rsidR="00645902" w:rsidRPr="007F66D1" w:rsidRDefault="00645902" w:rsidP="008B6B23">
            <w:pPr>
              <w:jc w:val="center"/>
              <w:rPr>
                <w:rFonts w:ascii="Times New Roman" w:hAnsi="Times New Roman"/>
                <w:sz w:val="16"/>
                <w:szCs w:val="16"/>
                <w:lang w:eastAsia="ru-RU"/>
              </w:rPr>
            </w:pPr>
          </w:p>
        </w:tc>
        <w:tc>
          <w:tcPr>
            <w:tcW w:w="709" w:type="dxa"/>
          </w:tcPr>
          <w:p w14:paraId="49BF90C2" w14:textId="77777777" w:rsidR="00645902" w:rsidRPr="007F66D1" w:rsidRDefault="00645902" w:rsidP="008B6B23">
            <w:pPr>
              <w:jc w:val="center"/>
              <w:rPr>
                <w:rFonts w:ascii="Times New Roman" w:hAnsi="Times New Roman"/>
                <w:sz w:val="16"/>
                <w:szCs w:val="16"/>
                <w:lang w:eastAsia="ru-RU"/>
              </w:rPr>
            </w:pPr>
          </w:p>
        </w:tc>
        <w:tc>
          <w:tcPr>
            <w:tcW w:w="709" w:type="dxa"/>
          </w:tcPr>
          <w:p w14:paraId="55213A37" w14:textId="77777777" w:rsidR="00645902" w:rsidRPr="007F66D1" w:rsidRDefault="00645902" w:rsidP="008B6B23">
            <w:pPr>
              <w:jc w:val="center"/>
              <w:rPr>
                <w:rFonts w:ascii="Times New Roman" w:hAnsi="Times New Roman"/>
                <w:sz w:val="16"/>
                <w:szCs w:val="16"/>
                <w:lang w:eastAsia="ru-RU"/>
              </w:rPr>
            </w:pPr>
          </w:p>
        </w:tc>
        <w:tc>
          <w:tcPr>
            <w:tcW w:w="708" w:type="dxa"/>
          </w:tcPr>
          <w:p w14:paraId="67E55384" w14:textId="77777777" w:rsidR="00645902" w:rsidRPr="007F66D1" w:rsidRDefault="00645902" w:rsidP="008B6B23">
            <w:pPr>
              <w:jc w:val="center"/>
              <w:rPr>
                <w:rFonts w:ascii="Times New Roman" w:hAnsi="Times New Roman"/>
                <w:sz w:val="16"/>
                <w:szCs w:val="16"/>
                <w:lang w:eastAsia="ru-RU"/>
              </w:rPr>
            </w:pPr>
          </w:p>
        </w:tc>
        <w:tc>
          <w:tcPr>
            <w:tcW w:w="709" w:type="dxa"/>
          </w:tcPr>
          <w:p w14:paraId="76C344B7" w14:textId="7C7D2445" w:rsidR="00645902" w:rsidRPr="007F66D1" w:rsidRDefault="00645902" w:rsidP="008B6B23">
            <w:pPr>
              <w:jc w:val="center"/>
              <w:rPr>
                <w:rFonts w:ascii="Times New Roman" w:hAnsi="Times New Roman"/>
                <w:sz w:val="16"/>
                <w:szCs w:val="16"/>
                <w:lang w:eastAsia="ru-RU"/>
              </w:rPr>
            </w:pPr>
          </w:p>
        </w:tc>
      </w:tr>
      <w:tr w:rsidR="00645902" w:rsidRPr="007F66D1" w14:paraId="3754FE11" w14:textId="77777777" w:rsidTr="00645902">
        <w:tc>
          <w:tcPr>
            <w:tcW w:w="1402" w:type="dxa"/>
            <w:vMerge w:val="restart"/>
          </w:tcPr>
          <w:p w14:paraId="1D5CEB95" w14:textId="77777777" w:rsidR="00645902" w:rsidRPr="007F66D1" w:rsidRDefault="00645902" w:rsidP="008B6B23">
            <w:pPr>
              <w:jc w:val="center"/>
              <w:rPr>
                <w:rFonts w:ascii="Times New Roman" w:hAnsi="Times New Roman"/>
                <w:sz w:val="16"/>
                <w:szCs w:val="16"/>
                <w:lang w:eastAsia="ru-RU"/>
              </w:rPr>
            </w:pPr>
          </w:p>
        </w:tc>
        <w:tc>
          <w:tcPr>
            <w:tcW w:w="1638" w:type="dxa"/>
            <w:vMerge w:val="restart"/>
          </w:tcPr>
          <w:p w14:paraId="10C6755E" w14:textId="77777777" w:rsidR="00645902" w:rsidRPr="007F66D1" w:rsidRDefault="00645902" w:rsidP="008B6B23">
            <w:pPr>
              <w:jc w:val="center"/>
              <w:rPr>
                <w:rFonts w:ascii="Times New Roman" w:hAnsi="Times New Roman"/>
                <w:sz w:val="16"/>
                <w:szCs w:val="16"/>
                <w:lang w:eastAsia="ru-RU"/>
              </w:rPr>
            </w:pPr>
          </w:p>
        </w:tc>
        <w:tc>
          <w:tcPr>
            <w:tcW w:w="1239" w:type="dxa"/>
          </w:tcPr>
          <w:p w14:paraId="28916081" w14:textId="77777777"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МКУ «Городское хозяйство» города Дивногорска</w:t>
            </w:r>
          </w:p>
        </w:tc>
        <w:tc>
          <w:tcPr>
            <w:tcW w:w="611" w:type="dxa"/>
          </w:tcPr>
          <w:p w14:paraId="6C30080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931</w:t>
            </w:r>
          </w:p>
        </w:tc>
        <w:tc>
          <w:tcPr>
            <w:tcW w:w="564" w:type="dxa"/>
          </w:tcPr>
          <w:p w14:paraId="09B10C93"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683C2C0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677122F0"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7A5645B3"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5547</w:t>
            </w:r>
          </w:p>
        </w:tc>
        <w:tc>
          <w:tcPr>
            <w:tcW w:w="709" w:type="dxa"/>
          </w:tcPr>
          <w:p w14:paraId="5ABCCF2C"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5801,38</w:t>
            </w:r>
          </w:p>
        </w:tc>
        <w:tc>
          <w:tcPr>
            <w:tcW w:w="708" w:type="dxa"/>
          </w:tcPr>
          <w:p w14:paraId="1864C19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6971,98</w:t>
            </w:r>
          </w:p>
        </w:tc>
        <w:tc>
          <w:tcPr>
            <w:tcW w:w="851" w:type="dxa"/>
          </w:tcPr>
          <w:p w14:paraId="6C63D2A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8563,26</w:t>
            </w:r>
          </w:p>
        </w:tc>
        <w:tc>
          <w:tcPr>
            <w:tcW w:w="850" w:type="dxa"/>
          </w:tcPr>
          <w:p w14:paraId="4C95938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9313</w:t>
            </w:r>
          </w:p>
        </w:tc>
        <w:tc>
          <w:tcPr>
            <w:tcW w:w="851" w:type="dxa"/>
          </w:tcPr>
          <w:p w14:paraId="214A99A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12932,8</w:t>
            </w:r>
          </w:p>
        </w:tc>
        <w:tc>
          <w:tcPr>
            <w:tcW w:w="709" w:type="dxa"/>
          </w:tcPr>
          <w:p w14:paraId="45F5B18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12590,9</w:t>
            </w:r>
          </w:p>
        </w:tc>
        <w:tc>
          <w:tcPr>
            <w:tcW w:w="708" w:type="dxa"/>
          </w:tcPr>
          <w:p w14:paraId="7DA8464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16782,8</w:t>
            </w:r>
          </w:p>
        </w:tc>
        <w:tc>
          <w:tcPr>
            <w:tcW w:w="709" w:type="dxa"/>
          </w:tcPr>
          <w:p w14:paraId="3B9E1C5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3BB309B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5E882A23"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1D775774" w14:textId="44AE3954" w:rsidR="00645902" w:rsidRPr="007F66D1"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28C56233" w14:textId="63C1D0E2"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78503,12</w:t>
            </w:r>
          </w:p>
        </w:tc>
      </w:tr>
      <w:tr w:rsidR="00645902" w:rsidRPr="007F66D1" w14:paraId="4645AAFA" w14:textId="77777777" w:rsidTr="00645902">
        <w:tc>
          <w:tcPr>
            <w:tcW w:w="1402" w:type="dxa"/>
            <w:vMerge/>
          </w:tcPr>
          <w:p w14:paraId="52A3AD36" w14:textId="77777777" w:rsidR="00645902" w:rsidRPr="007F66D1" w:rsidRDefault="00645902" w:rsidP="008B6B23">
            <w:pPr>
              <w:jc w:val="center"/>
              <w:rPr>
                <w:rFonts w:ascii="Times New Roman" w:hAnsi="Times New Roman"/>
                <w:sz w:val="16"/>
                <w:szCs w:val="16"/>
                <w:lang w:eastAsia="ru-RU"/>
              </w:rPr>
            </w:pPr>
          </w:p>
        </w:tc>
        <w:tc>
          <w:tcPr>
            <w:tcW w:w="1638" w:type="dxa"/>
            <w:vMerge/>
          </w:tcPr>
          <w:p w14:paraId="6C38E50E" w14:textId="77777777" w:rsidR="00645902" w:rsidRPr="007F66D1" w:rsidRDefault="00645902" w:rsidP="008B6B23">
            <w:pPr>
              <w:jc w:val="center"/>
              <w:rPr>
                <w:rFonts w:ascii="Times New Roman" w:hAnsi="Times New Roman"/>
                <w:sz w:val="16"/>
                <w:szCs w:val="16"/>
                <w:lang w:eastAsia="ru-RU"/>
              </w:rPr>
            </w:pPr>
          </w:p>
        </w:tc>
        <w:tc>
          <w:tcPr>
            <w:tcW w:w="1239" w:type="dxa"/>
          </w:tcPr>
          <w:p w14:paraId="5DB82E43" w14:textId="77777777"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МКУ «УСГХ»</w:t>
            </w:r>
          </w:p>
        </w:tc>
        <w:tc>
          <w:tcPr>
            <w:tcW w:w="611" w:type="dxa"/>
          </w:tcPr>
          <w:p w14:paraId="7DD3BAF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938</w:t>
            </w:r>
          </w:p>
        </w:tc>
        <w:tc>
          <w:tcPr>
            <w:tcW w:w="564" w:type="dxa"/>
          </w:tcPr>
          <w:p w14:paraId="3EB9AFB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7497BD1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7C3E674F"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010E2C0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17BBB26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16B8EE0C"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4F90F74C"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0" w:type="dxa"/>
          </w:tcPr>
          <w:p w14:paraId="076BF1E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532BA0B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4BC1E4CC"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68734F2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2AB0A4B3" w14:textId="7B5BEB15"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25503,6</w:t>
            </w:r>
          </w:p>
        </w:tc>
        <w:tc>
          <w:tcPr>
            <w:tcW w:w="709" w:type="dxa"/>
          </w:tcPr>
          <w:p w14:paraId="55AB217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26270,8</w:t>
            </w:r>
          </w:p>
        </w:tc>
        <w:tc>
          <w:tcPr>
            <w:tcW w:w="709" w:type="dxa"/>
          </w:tcPr>
          <w:p w14:paraId="212FEC83"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26270,8</w:t>
            </w:r>
          </w:p>
        </w:tc>
        <w:tc>
          <w:tcPr>
            <w:tcW w:w="708" w:type="dxa"/>
          </w:tcPr>
          <w:p w14:paraId="15579577" w14:textId="3D5109DD" w:rsidR="00645902" w:rsidRPr="007F66D1" w:rsidRDefault="009F33F1" w:rsidP="008B6B23">
            <w:pPr>
              <w:rPr>
                <w:rFonts w:ascii="Times New Roman" w:hAnsi="Times New Roman"/>
                <w:sz w:val="16"/>
                <w:szCs w:val="16"/>
                <w:lang w:eastAsia="ru-RU"/>
              </w:rPr>
            </w:pPr>
            <w:r>
              <w:rPr>
                <w:rFonts w:ascii="Times New Roman" w:hAnsi="Times New Roman"/>
                <w:sz w:val="16"/>
                <w:szCs w:val="16"/>
                <w:lang w:eastAsia="ru-RU"/>
              </w:rPr>
              <w:t>26270,8</w:t>
            </w:r>
          </w:p>
        </w:tc>
        <w:tc>
          <w:tcPr>
            <w:tcW w:w="709" w:type="dxa"/>
          </w:tcPr>
          <w:p w14:paraId="469110FE" w14:textId="652F52CB" w:rsidR="00645902" w:rsidRPr="007F66D1" w:rsidRDefault="009F33F1" w:rsidP="008B6B23">
            <w:pPr>
              <w:rPr>
                <w:rFonts w:ascii="Times New Roman" w:hAnsi="Times New Roman"/>
                <w:sz w:val="16"/>
                <w:szCs w:val="16"/>
                <w:lang w:eastAsia="ru-RU"/>
              </w:rPr>
            </w:pPr>
            <w:r>
              <w:rPr>
                <w:rFonts w:ascii="Times New Roman" w:hAnsi="Times New Roman"/>
                <w:sz w:val="16"/>
                <w:szCs w:val="16"/>
                <w:lang w:eastAsia="ru-RU"/>
              </w:rPr>
              <w:t>104316</w:t>
            </w:r>
          </w:p>
        </w:tc>
      </w:tr>
      <w:tr w:rsidR="00645902" w:rsidRPr="007F66D1" w14:paraId="12E634D9" w14:textId="77777777" w:rsidTr="00645902">
        <w:tc>
          <w:tcPr>
            <w:tcW w:w="1402" w:type="dxa"/>
            <w:vMerge w:val="restart"/>
          </w:tcPr>
          <w:p w14:paraId="79BD1654"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Подпрограмма 5</w:t>
            </w:r>
          </w:p>
        </w:tc>
        <w:tc>
          <w:tcPr>
            <w:tcW w:w="1638" w:type="dxa"/>
            <w:vMerge w:val="restart"/>
          </w:tcPr>
          <w:p w14:paraId="660E88BA" w14:textId="77777777"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«Чистая вода»</w:t>
            </w:r>
          </w:p>
        </w:tc>
        <w:tc>
          <w:tcPr>
            <w:tcW w:w="1239" w:type="dxa"/>
            <w:vMerge w:val="restart"/>
          </w:tcPr>
          <w:p w14:paraId="56A03D48" w14:textId="77777777"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Всего расходные обязательства</w:t>
            </w:r>
          </w:p>
        </w:tc>
        <w:tc>
          <w:tcPr>
            <w:tcW w:w="611" w:type="dxa"/>
          </w:tcPr>
          <w:p w14:paraId="5C5BDAB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931</w:t>
            </w:r>
          </w:p>
        </w:tc>
        <w:tc>
          <w:tcPr>
            <w:tcW w:w="564" w:type="dxa"/>
          </w:tcPr>
          <w:p w14:paraId="4AE22CA4"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61D77614"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21D9C9B0"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3B1B386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940,6</w:t>
            </w:r>
          </w:p>
        </w:tc>
        <w:tc>
          <w:tcPr>
            <w:tcW w:w="709" w:type="dxa"/>
          </w:tcPr>
          <w:p w14:paraId="1E4FD4F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77A9996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406F4C4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0" w:type="dxa"/>
          </w:tcPr>
          <w:p w14:paraId="08CD1DE0"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747,4</w:t>
            </w:r>
          </w:p>
        </w:tc>
        <w:tc>
          <w:tcPr>
            <w:tcW w:w="851" w:type="dxa"/>
          </w:tcPr>
          <w:p w14:paraId="3FFFE00F"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22546,4</w:t>
            </w:r>
          </w:p>
        </w:tc>
        <w:tc>
          <w:tcPr>
            <w:tcW w:w="709" w:type="dxa"/>
          </w:tcPr>
          <w:p w14:paraId="5643767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18613,4</w:t>
            </w:r>
          </w:p>
        </w:tc>
        <w:tc>
          <w:tcPr>
            <w:tcW w:w="708" w:type="dxa"/>
          </w:tcPr>
          <w:p w14:paraId="7523A27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731CB22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2EEA826B"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759A020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175626D6" w14:textId="638827A3" w:rsidR="00645902" w:rsidRPr="007F66D1"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304CF1D5" w14:textId="5C0DC54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42847,8</w:t>
            </w:r>
          </w:p>
        </w:tc>
      </w:tr>
      <w:tr w:rsidR="00645902" w:rsidRPr="007F66D1" w14:paraId="7E0C505F" w14:textId="77777777" w:rsidTr="00645902">
        <w:tc>
          <w:tcPr>
            <w:tcW w:w="1402" w:type="dxa"/>
            <w:vMerge/>
          </w:tcPr>
          <w:p w14:paraId="248632B7" w14:textId="77777777" w:rsidR="00645902" w:rsidRPr="007F66D1" w:rsidRDefault="00645902" w:rsidP="008B6B23">
            <w:pPr>
              <w:jc w:val="center"/>
              <w:rPr>
                <w:rFonts w:ascii="Times New Roman" w:hAnsi="Times New Roman"/>
                <w:sz w:val="16"/>
                <w:szCs w:val="16"/>
                <w:lang w:eastAsia="ru-RU"/>
              </w:rPr>
            </w:pPr>
          </w:p>
        </w:tc>
        <w:tc>
          <w:tcPr>
            <w:tcW w:w="1638" w:type="dxa"/>
            <w:vMerge/>
          </w:tcPr>
          <w:p w14:paraId="4B544DB4" w14:textId="77777777" w:rsidR="00645902" w:rsidRPr="007F66D1" w:rsidRDefault="00645902" w:rsidP="008B6B23">
            <w:pPr>
              <w:jc w:val="center"/>
              <w:rPr>
                <w:rFonts w:ascii="Times New Roman" w:hAnsi="Times New Roman"/>
                <w:sz w:val="16"/>
                <w:szCs w:val="16"/>
                <w:lang w:eastAsia="ru-RU"/>
              </w:rPr>
            </w:pPr>
          </w:p>
        </w:tc>
        <w:tc>
          <w:tcPr>
            <w:tcW w:w="1239" w:type="dxa"/>
            <w:vMerge/>
          </w:tcPr>
          <w:p w14:paraId="7C35C735" w14:textId="77777777" w:rsidR="00645902" w:rsidRPr="007F66D1" w:rsidRDefault="00645902" w:rsidP="008B6B23">
            <w:pPr>
              <w:jc w:val="center"/>
              <w:rPr>
                <w:rFonts w:ascii="Times New Roman" w:hAnsi="Times New Roman"/>
                <w:sz w:val="16"/>
                <w:szCs w:val="16"/>
                <w:lang w:eastAsia="ru-RU"/>
              </w:rPr>
            </w:pPr>
          </w:p>
        </w:tc>
        <w:tc>
          <w:tcPr>
            <w:tcW w:w="611" w:type="dxa"/>
          </w:tcPr>
          <w:p w14:paraId="36282DC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938</w:t>
            </w:r>
          </w:p>
        </w:tc>
        <w:tc>
          <w:tcPr>
            <w:tcW w:w="564" w:type="dxa"/>
          </w:tcPr>
          <w:p w14:paraId="3E70BF9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0673330B"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0C79D40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38C8291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71DD770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582C244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3079996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0" w:type="dxa"/>
          </w:tcPr>
          <w:p w14:paraId="43FDFE4C"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02117E3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74236D80"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0E2CB4D3"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6421CDA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88598,2</w:t>
            </w:r>
          </w:p>
        </w:tc>
        <w:tc>
          <w:tcPr>
            <w:tcW w:w="709" w:type="dxa"/>
          </w:tcPr>
          <w:p w14:paraId="7FDB790C"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21BFCB74"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68E93EC0" w14:textId="796575A6" w:rsidR="00645902" w:rsidRPr="007F66D1"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55ECF1FD" w14:textId="5F1CA4C0"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88598,2</w:t>
            </w:r>
          </w:p>
        </w:tc>
      </w:tr>
      <w:tr w:rsidR="00645902" w:rsidRPr="007F66D1" w14:paraId="6867964A" w14:textId="77777777" w:rsidTr="00645902">
        <w:tc>
          <w:tcPr>
            <w:tcW w:w="1402" w:type="dxa"/>
            <w:vMerge/>
          </w:tcPr>
          <w:p w14:paraId="39744812" w14:textId="77777777" w:rsidR="00645902" w:rsidRPr="007F66D1" w:rsidRDefault="00645902" w:rsidP="008B6B23">
            <w:pPr>
              <w:jc w:val="center"/>
              <w:rPr>
                <w:rFonts w:ascii="Times New Roman" w:hAnsi="Times New Roman"/>
                <w:sz w:val="16"/>
                <w:szCs w:val="16"/>
                <w:lang w:eastAsia="ru-RU"/>
              </w:rPr>
            </w:pPr>
          </w:p>
        </w:tc>
        <w:tc>
          <w:tcPr>
            <w:tcW w:w="1638" w:type="dxa"/>
            <w:vMerge/>
          </w:tcPr>
          <w:p w14:paraId="3CFDA23F" w14:textId="77777777" w:rsidR="00645902" w:rsidRPr="007F66D1" w:rsidRDefault="00645902" w:rsidP="008B6B23">
            <w:pPr>
              <w:jc w:val="center"/>
              <w:rPr>
                <w:rFonts w:ascii="Times New Roman" w:hAnsi="Times New Roman"/>
                <w:sz w:val="16"/>
                <w:szCs w:val="16"/>
                <w:lang w:eastAsia="ru-RU"/>
              </w:rPr>
            </w:pPr>
          </w:p>
        </w:tc>
        <w:tc>
          <w:tcPr>
            <w:tcW w:w="1239" w:type="dxa"/>
          </w:tcPr>
          <w:p w14:paraId="69461E34"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В том числе по РБС</w:t>
            </w:r>
          </w:p>
        </w:tc>
        <w:tc>
          <w:tcPr>
            <w:tcW w:w="611" w:type="dxa"/>
          </w:tcPr>
          <w:p w14:paraId="4201B07E" w14:textId="77777777" w:rsidR="00645902" w:rsidRPr="007F66D1" w:rsidRDefault="00645902" w:rsidP="008B6B23">
            <w:pPr>
              <w:jc w:val="center"/>
              <w:rPr>
                <w:rFonts w:ascii="Times New Roman" w:hAnsi="Times New Roman"/>
                <w:sz w:val="16"/>
                <w:szCs w:val="16"/>
                <w:lang w:eastAsia="ru-RU"/>
              </w:rPr>
            </w:pPr>
          </w:p>
        </w:tc>
        <w:tc>
          <w:tcPr>
            <w:tcW w:w="564" w:type="dxa"/>
          </w:tcPr>
          <w:p w14:paraId="55DCB86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0F9C019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6EF5EF72"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6BEFD056" w14:textId="77777777" w:rsidR="00645902" w:rsidRPr="007F66D1" w:rsidRDefault="00645902" w:rsidP="008B6B23">
            <w:pPr>
              <w:jc w:val="center"/>
              <w:rPr>
                <w:rFonts w:ascii="Times New Roman" w:hAnsi="Times New Roman"/>
                <w:sz w:val="16"/>
                <w:szCs w:val="16"/>
                <w:lang w:eastAsia="ru-RU"/>
              </w:rPr>
            </w:pPr>
          </w:p>
        </w:tc>
        <w:tc>
          <w:tcPr>
            <w:tcW w:w="709" w:type="dxa"/>
          </w:tcPr>
          <w:p w14:paraId="6A18710B" w14:textId="77777777" w:rsidR="00645902" w:rsidRPr="007F66D1" w:rsidRDefault="00645902" w:rsidP="008B6B23">
            <w:pPr>
              <w:jc w:val="center"/>
              <w:rPr>
                <w:rFonts w:ascii="Times New Roman" w:hAnsi="Times New Roman"/>
                <w:sz w:val="16"/>
                <w:szCs w:val="16"/>
                <w:lang w:eastAsia="ru-RU"/>
              </w:rPr>
            </w:pPr>
          </w:p>
        </w:tc>
        <w:tc>
          <w:tcPr>
            <w:tcW w:w="708" w:type="dxa"/>
          </w:tcPr>
          <w:p w14:paraId="46B5B24D" w14:textId="77777777" w:rsidR="00645902" w:rsidRPr="007F66D1" w:rsidRDefault="00645902" w:rsidP="008B6B23">
            <w:pPr>
              <w:jc w:val="center"/>
              <w:rPr>
                <w:rFonts w:ascii="Times New Roman" w:hAnsi="Times New Roman"/>
                <w:sz w:val="16"/>
                <w:szCs w:val="16"/>
                <w:lang w:eastAsia="ru-RU"/>
              </w:rPr>
            </w:pPr>
          </w:p>
        </w:tc>
        <w:tc>
          <w:tcPr>
            <w:tcW w:w="851" w:type="dxa"/>
          </w:tcPr>
          <w:p w14:paraId="4385FEC0" w14:textId="77777777" w:rsidR="00645902" w:rsidRPr="007F66D1" w:rsidRDefault="00645902" w:rsidP="008B6B23">
            <w:pPr>
              <w:jc w:val="center"/>
              <w:rPr>
                <w:rFonts w:ascii="Times New Roman" w:hAnsi="Times New Roman"/>
                <w:sz w:val="16"/>
                <w:szCs w:val="16"/>
                <w:lang w:eastAsia="ru-RU"/>
              </w:rPr>
            </w:pPr>
          </w:p>
        </w:tc>
        <w:tc>
          <w:tcPr>
            <w:tcW w:w="850" w:type="dxa"/>
          </w:tcPr>
          <w:p w14:paraId="068AF03C" w14:textId="77777777" w:rsidR="00645902" w:rsidRPr="007F66D1" w:rsidRDefault="00645902" w:rsidP="008B6B23">
            <w:pPr>
              <w:jc w:val="center"/>
              <w:rPr>
                <w:rFonts w:ascii="Times New Roman" w:hAnsi="Times New Roman"/>
                <w:sz w:val="16"/>
                <w:szCs w:val="16"/>
                <w:lang w:eastAsia="ru-RU"/>
              </w:rPr>
            </w:pPr>
          </w:p>
        </w:tc>
        <w:tc>
          <w:tcPr>
            <w:tcW w:w="851" w:type="dxa"/>
          </w:tcPr>
          <w:p w14:paraId="1B2ED12A" w14:textId="77777777" w:rsidR="00645902" w:rsidRPr="007F66D1" w:rsidRDefault="00645902" w:rsidP="008B6B23">
            <w:pPr>
              <w:jc w:val="center"/>
              <w:rPr>
                <w:rFonts w:ascii="Times New Roman" w:hAnsi="Times New Roman"/>
                <w:sz w:val="16"/>
                <w:szCs w:val="16"/>
                <w:lang w:eastAsia="ru-RU"/>
              </w:rPr>
            </w:pPr>
          </w:p>
        </w:tc>
        <w:tc>
          <w:tcPr>
            <w:tcW w:w="709" w:type="dxa"/>
          </w:tcPr>
          <w:p w14:paraId="6E1B07E7" w14:textId="77777777" w:rsidR="00645902" w:rsidRPr="007F66D1" w:rsidRDefault="00645902" w:rsidP="008B6B23">
            <w:pPr>
              <w:jc w:val="center"/>
              <w:rPr>
                <w:rFonts w:ascii="Times New Roman" w:hAnsi="Times New Roman"/>
                <w:sz w:val="16"/>
                <w:szCs w:val="16"/>
                <w:lang w:eastAsia="ru-RU"/>
              </w:rPr>
            </w:pPr>
          </w:p>
        </w:tc>
        <w:tc>
          <w:tcPr>
            <w:tcW w:w="708" w:type="dxa"/>
          </w:tcPr>
          <w:p w14:paraId="1E0B2C58" w14:textId="77777777" w:rsidR="00645902" w:rsidRPr="007F66D1" w:rsidRDefault="00645902" w:rsidP="008B6B23">
            <w:pPr>
              <w:jc w:val="center"/>
              <w:rPr>
                <w:rFonts w:ascii="Times New Roman" w:hAnsi="Times New Roman"/>
                <w:sz w:val="16"/>
                <w:szCs w:val="16"/>
                <w:lang w:eastAsia="ru-RU"/>
              </w:rPr>
            </w:pPr>
          </w:p>
        </w:tc>
        <w:tc>
          <w:tcPr>
            <w:tcW w:w="709" w:type="dxa"/>
          </w:tcPr>
          <w:p w14:paraId="2DB0F686" w14:textId="77777777" w:rsidR="00645902" w:rsidRPr="007F66D1" w:rsidRDefault="00645902" w:rsidP="008B6B23">
            <w:pPr>
              <w:jc w:val="center"/>
              <w:rPr>
                <w:rFonts w:ascii="Times New Roman" w:hAnsi="Times New Roman"/>
                <w:sz w:val="16"/>
                <w:szCs w:val="16"/>
                <w:lang w:eastAsia="ru-RU"/>
              </w:rPr>
            </w:pPr>
          </w:p>
        </w:tc>
        <w:tc>
          <w:tcPr>
            <w:tcW w:w="709" w:type="dxa"/>
          </w:tcPr>
          <w:p w14:paraId="78EE4240" w14:textId="77777777" w:rsidR="00645902" w:rsidRPr="007F66D1" w:rsidRDefault="00645902" w:rsidP="008B6B23">
            <w:pPr>
              <w:jc w:val="center"/>
              <w:rPr>
                <w:rFonts w:ascii="Times New Roman" w:hAnsi="Times New Roman"/>
                <w:sz w:val="16"/>
                <w:szCs w:val="16"/>
                <w:lang w:eastAsia="ru-RU"/>
              </w:rPr>
            </w:pPr>
          </w:p>
        </w:tc>
        <w:tc>
          <w:tcPr>
            <w:tcW w:w="709" w:type="dxa"/>
          </w:tcPr>
          <w:p w14:paraId="67708DB4" w14:textId="77777777" w:rsidR="00645902" w:rsidRPr="007F66D1" w:rsidRDefault="00645902" w:rsidP="008B6B23">
            <w:pPr>
              <w:jc w:val="center"/>
              <w:rPr>
                <w:rFonts w:ascii="Times New Roman" w:hAnsi="Times New Roman"/>
                <w:sz w:val="16"/>
                <w:szCs w:val="16"/>
                <w:lang w:eastAsia="ru-RU"/>
              </w:rPr>
            </w:pPr>
          </w:p>
        </w:tc>
        <w:tc>
          <w:tcPr>
            <w:tcW w:w="708" w:type="dxa"/>
          </w:tcPr>
          <w:p w14:paraId="7FA92B23" w14:textId="77777777" w:rsidR="00645902" w:rsidRPr="007F66D1" w:rsidRDefault="00645902" w:rsidP="008B6B23">
            <w:pPr>
              <w:jc w:val="center"/>
              <w:rPr>
                <w:rFonts w:ascii="Times New Roman" w:hAnsi="Times New Roman"/>
                <w:sz w:val="16"/>
                <w:szCs w:val="16"/>
                <w:lang w:eastAsia="ru-RU"/>
              </w:rPr>
            </w:pPr>
          </w:p>
        </w:tc>
        <w:tc>
          <w:tcPr>
            <w:tcW w:w="709" w:type="dxa"/>
          </w:tcPr>
          <w:p w14:paraId="63F9275A" w14:textId="57194642" w:rsidR="00645902" w:rsidRPr="007F66D1" w:rsidRDefault="00645902" w:rsidP="008B6B23">
            <w:pPr>
              <w:jc w:val="center"/>
              <w:rPr>
                <w:rFonts w:ascii="Times New Roman" w:hAnsi="Times New Roman"/>
                <w:sz w:val="16"/>
                <w:szCs w:val="16"/>
                <w:lang w:eastAsia="ru-RU"/>
              </w:rPr>
            </w:pPr>
          </w:p>
        </w:tc>
      </w:tr>
      <w:tr w:rsidR="00645902" w:rsidRPr="007F66D1" w14:paraId="6FAB08C3" w14:textId="77777777" w:rsidTr="00645902">
        <w:tc>
          <w:tcPr>
            <w:tcW w:w="1402" w:type="dxa"/>
            <w:vMerge/>
          </w:tcPr>
          <w:p w14:paraId="68FD729E" w14:textId="77777777" w:rsidR="00645902" w:rsidRPr="007F66D1" w:rsidRDefault="00645902" w:rsidP="008B6B23">
            <w:pPr>
              <w:jc w:val="center"/>
              <w:rPr>
                <w:rFonts w:ascii="Times New Roman" w:hAnsi="Times New Roman"/>
                <w:sz w:val="16"/>
                <w:szCs w:val="16"/>
                <w:lang w:eastAsia="ru-RU"/>
              </w:rPr>
            </w:pPr>
          </w:p>
        </w:tc>
        <w:tc>
          <w:tcPr>
            <w:tcW w:w="1638" w:type="dxa"/>
            <w:vMerge/>
          </w:tcPr>
          <w:p w14:paraId="5E22FA27" w14:textId="77777777" w:rsidR="00645902" w:rsidRPr="007F66D1" w:rsidRDefault="00645902" w:rsidP="008B6B23">
            <w:pPr>
              <w:jc w:val="center"/>
              <w:rPr>
                <w:rFonts w:ascii="Times New Roman" w:hAnsi="Times New Roman"/>
                <w:sz w:val="16"/>
                <w:szCs w:val="16"/>
                <w:lang w:eastAsia="ru-RU"/>
              </w:rPr>
            </w:pPr>
          </w:p>
        </w:tc>
        <w:tc>
          <w:tcPr>
            <w:tcW w:w="1239" w:type="dxa"/>
          </w:tcPr>
          <w:p w14:paraId="7EE39370" w14:textId="77777777"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МКУ «Городское хозяйство» города Дивногорска</w:t>
            </w:r>
          </w:p>
        </w:tc>
        <w:tc>
          <w:tcPr>
            <w:tcW w:w="611" w:type="dxa"/>
          </w:tcPr>
          <w:p w14:paraId="7B9C37C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931</w:t>
            </w:r>
          </w:p>
        </w:tc>
        <w:tc>
          <w:tcPr>
            <w:tcW w:w="564" w:type="dxa"/>
          </w:tcPr>
          <w:p w14:paraId="3313E1EC"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1CCEE97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48E0103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56DAE37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940,6</w:t>
            </w:r>
          </w:p>
        </w:tc>
        <w:tc>
          <w:tcPr>
            <w:tcW w:w="709" w:type="dxa"/>
          </w:tcPr>
          <w:p w14:paraId="26557C7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38949D1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385BA6F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0" w:type="dxa"/>
          </w:tcPr>
          <w:p w14:paraId="2F2043B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747,4</w:t>
            </w:r>
          </w:p>
        </w:tc>
        <w:tc>
          <w:tcPr>
            <w:tcW w:w="851" w:type="dxa"/>
          </w:tcPr>
          <w:p w14:paraId="03D3A1D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22546,4</w:t>
            </w:r>
          </w:p>
        </w:tc>
        <w:tc>
          <w:tcPr>
            <w:tcW w:w="709" w:type="dxa"/>
          </w:tcPr>
          <w:p w14:paraId="68F4C2CB"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18613,4</w:t>
            </w:r>
          </w:p>
        </w:tc>
        <w:tc>
          <w:tcPr>
            <w:tcW w:w="708" w:type="dxa"/>
          </w:tcPr>
          <w:p w14:paraId="10E1D21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4245AF3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065FE2A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27868B9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5C768807" w14:textId="445F4E8D" w:rsidR="00645902" w:rsidRPr="007F66D1"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6FA6DE4C" w14:textId="17E8E3C4"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42847,8</w:t>
            </w:r>
          </w:p>
        </w:tc>
      </w:tr>
      <w:tr w:rsidR="00645902" w:rsidRPr="007F66D1" w14:paraId="27246447" w14:textId="77777777" w:rsidTr="00645902">
        <w:tc>
          <w:tcPr>
            <w:tcW w:w="1402" w:type="dxa"/>
            <w:vMerge/>
          </w:tcPr>
          <w:p w14:paraId="0F7C0420" w14:textId="77777777" w:rsidR="00645902" w:rsidRPr="007F66D1" w:rsidRDefault="00645902" w:rsidP="008B6B23">
            <w:pPr>
              <w:jc w:val="center"/>
              <w:rPr>
                <w:rFonts w:ascii="Times New Roman" w:hAnsi="Times New Roman"/>
                <w:sz w:val="16"/>
                <w:szCs w:val="16"/>
                <w:lang w:eastAsia="ru-RU"/>
              </w:rPr>
            </w:pPr>
          </w:p>
        </w:tc>
        <w:tc>
          <w:tcPr>
            <w:tcW w:w="1638" w:type="dxa"/>
            <w:vMerge/>
          </w:tcPr>
          <w:p w14:paraId="23B6E6AA" w14:textId="77777777" w:rsidR="00645902" w:rsidRPr="007F66D1" w:rsidRDefault="00645902" w:rsidP="008B6B23">
            <w:pPr>
              <w:jc w:val="center"/>
              <w:rPr>
                <w:rFonts w:ascii="Times New Roman" w:hAnsi="Times New Roman"/>
                <w:sz w:val="16"/>
                <w:szCs w:val="16"/>
                <w:lang w:eastAsia="ru-RU"/>
              </w:rPr>
            </w:pPr>
          </w:p>
        </w:tc>
        <w:tc>
          <w:tcPr>
            <w:tcW w:w="1239" w:type="dxa"/>
          </w:tcPr>
          <w:p w14:paraId="3ABBD396" w14:textId="77777777"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МКУ «УСГХ»</w:t>
            </w:r>
          </w:p>
        </w:tc>
        <w:tc>
          <w:tcPr>
            <w:tcW w:w="611" w:type="dxa"/>
          </w:tcPr>
          <w:p w14:paraId="52B0F470"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938</w:t>
            </w:r>
          </w:p>
        </w:tc>
        <w:tc>
          <w:tcPr>
            <w:tcW w:w="564" w:type="dxa"/>
          </w:tcPr>
          <w:p w14:paraId="699E4972"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787495AB"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2B9EB99B"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03434C2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47CD034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1F04955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0DE1F87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0" w:type="dxa"/>
          </w:tcPr>
          <w:p w14:paraId="31056FC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389E05E0"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21544163"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385D32BB"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6A6FF983"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88598,2</w:t>
            </w:r>
          </w:p>
        </w:tc>
        <w:tc>
          <w:tcPr>
            <w:tcW w:w="709" w:type="dxa"/>
          </w:tcPr>
          <w:p w14:paraId="64C3FEA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4E0DA50F"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175102E6" w14:textId="17554AC5" w:rsidR="00645902" w:rsidRPr="007F66D1"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7C822077" w14:textId="4A4D6CBA"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88598,2</w:t>
            </w:r>
          </w:p>
        </w:tc>
      </w:tr>
      <w:tr w:rsidR="00645902" w:rsidRPr="007F66D1" w14:paraId="0E80E260" w14:textId="77777777" w:rsidTr="00645902">
        <w:tc>
          <w:tcPr>
            <w:tcW w:w="1402" w:type="dxa"/>
            <w:vMerge w:val="restart"/>
          </w:tcPr>
          <w:p w14:paraId="3A27B2C3"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Подпрограмма 6</w:t>
            </w:r>
          </w:p>
        </w:tc>
        <w:tc>
          <w:tcPr>
            <w:tcW w:w="1638" w:type="dxa"/>
            <w:vMerge w:val="restart"/>
          </w:tcPr>
          <w:p w14:paraId="2001BACF" w14:textId="77777777"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«Формирование комфортной городской среды»</w:t>
            </w:r>
          </w:p>
        </w:tc>
        <w:tc>
          <w:tcPr>
            <w:tcW w:w="1239" w:type="dxa"/>
          </w:tcPr>
          <w:p w14:paraId="7D68541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Всего расходные обязательства</w:t>
            </w:r>
          </w:p>
        </w:tc>
        <w:tc>
          <w:tcPr>
            <w:tcW w:w="611" w:type="dxa"/>
          </w:tcPr>
          <w:p w14:paraId="266FD03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931</w:t>
            </w:r>
          </w:p>
        </w:tc>
        <w:tc>
          <w:tcPr>
            <w:tcW w:w="564" w:type="dxa"/>
          </w:tcPr>
          <w:p w14:paraId="2A9405E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0BB4528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1FCEE16F"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5EAB1160"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63C6769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4FC0CCE8"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3281CDC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21521,55</w:t>
            </w:r>
          </w:p>
        </w:tc>
        <w:tc>
          <w:tcPr>
            <w:tcW w:w="850" w:type="dxa"/>
          </w:tcPr>
          <w:p w14:paraId="38BF270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1849F192"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67C52B54"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00</w:t>
            </w:r>
          </w:p>
        </w:tc>
        <w:tc>
          <w:tcPr>
            <w:tcW w:w="708" w:type="dxa"/>
          </w:tcPr>
          <w:p w14:paraId="121C25B0"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5CDE8131"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5F0F0DB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5F8EFCC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196D35A3" w14:textId="3E222F59" w:rsidR="00645902" w:rsidRPr="007F66D1"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0B8528F4" w14:textId="19E8F78A"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21521,55</w:t>
            </w:r>
          </w:p>
        </w:tc>
      </w:tr>
      <w:tr w:rsidR="00645902" w:rsidRPr="007F66D1" w14:paraId="730E564F" w14:textId="77777777" w:rsidTr="00645902">
        <w:tc>
          <w:tcPr>
            <w:tcW w:w="1402" w:type="dxa"/>
            <w:vMerge/>
          </w:tcPr>
          <w:p w14:paraId="0179262A" w14:textId="77777777" w:rsidR="00645902" w:rsidRPr="007F66D1" w:rsidRDefault="00645902" w:rsidP="008B6B23">
            <w:pPr>
              <w:jc w:val="center"/>
              <w:rPr>
                <w:rFonts w:ascii="Times New Roman" w:hAnsi="Times New Roman"/>
                <w:sz w:val="16"/>
                <w:szCs w:val="16"/>
                <w:lang w:eastAsia="ru-RU"/>
              </w:rPr>
            </w:pPr>
          </w:p>
        </w:tc>
        <w:tc>
          <w:tcPr>
            <w:tcW w:w="1638" w:type="dxa"/>
            <w:vMerge/>
          </w:tcPr>
          <w:p w14:paraId="1FB9CFF5" w14:textId="77777777" w:rsidR="00645902" w:rsidRPr="007F66D1" w:rsidRDefault="00645902" w:rsidP="008B6B23">
            <w:pPr>
              <w:jc w:val="center"/>
              <w:rPr>
                <w:rFonts w:ascii="Times New Roman" w:hAnsi="Times New Roman"/>
                <w:sz w:val="16"/>
                <w:szCs w:val="16"/>
                <w:lang w:eastAsia="ru-RU"/>
              </w:rPr>
            </w:pPr>
          </w:p>
        </w:tc>
        <w:tc>
          <w:tcPr>
            <w:tcW w:w="1239" w:type="dxa"/>
          </w:tcPr>
          <w:p w14:paraId="366BB46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В том числе по РБС</w:t>
            </w:r>
          </w:p>
        </w:tc>
        <w:tc>
          <w:tcPr>
            <w:tcW w:w="611" w:type="dxa"/>
          </w:tcPr>
          <w:p w14:paraId="5CF4ED48" w14:textId="77777777" w:rsidR="00645902" w:rsidRPr="007F66D1" w:rsidRDefault="00645902" w:rsidP="008B6B23">
            <w:pPr>
              <w:jc w:val="center"/>
              <w:rPr>
                <w:rFonts w:ascii="Times New Roman" w:hAnsi="Times New Roman"/>
                <w:sz w:val="16"/>
                <w:szCs w:val="16"/>
                <w:lang w:eastAsia="ru-RU"/>
              </w:rPr>
            </w:pPr>
          </w:p>
        </w:tc>
        <w:tc>
          <w:tcPr>
            <w:tcW w:w="564" w:type="dxa"/>
          </w:tcPr>
          <w:p w14:paraId="3B3FD01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1A1F535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3ECCAE3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4D440849" w14:textId="77777777" w:rsidR="00645902" w:rsidRPr="007F66D1" w:rsidRDefault="00645902" w:rsidP="008B6B23">
            <w:pPr>
              <w:jc w:val="center"/>
              <w:rPr>
                <w:rFonts w:ascii="Times New Roman" w:hAnsi="Times New Roman"/>
                <w:sz w:val="16"/>
                <w:szCs w:val="16"/>
                <w:lang w:eastAsia="ru-RU"/>
              </w:rPr>
            </w:pPr>
          </w:p>
        </w:tc>
        <w:tc>
          <w:tcPr>
            <w:tcW w:w="709" w:type="dxa"/>
          </w:tcPr>
          <w:p w14:paraId="45FEBAFA" w14:textId="77777777" w:rsidR="00645902" w:rsidRPr="007F66D1" w:rsidRDefault="00645902" w:rsidP="008B6B23">
            <w:pPr>
              <w:jc w:val="center"/>
              <w:rPr>
                <w:rFonts w:ascii="Times New Roman" w:hAnsi="Times New Roman"/>
                <w:sz w:val="16"/>
                <w:szCs w:val="16"/>
                <w:lang w:eastAsia="ru-RU"/>
              </w:rPr>
            </w:pPr>
          </w:p>
        </w:tc>
        <w:tc>
          <w:tcPr>
            <w:tcW w:w="708" w:type="dxa"/>
          </w:tcPr>
          <w:p w14:paraId="5857D638" w14:textId="77777777" w:rsidR="00645902" w:rsidRPr="007F66D1" w:rsidRDefault="00645902" w:rsidP="008B6B23">
            <w:pPr>
              <w:jc w:val="center"/>
              <w:rPr>
                <w:rFonts w:ascii="Times New Roman" w:hAnsi="Times New Roman"/>
                <w:sz w:val="16"/>
                <w:szCs w:val="16"/>
                <w:lang w:eastAsia="ru-RU"/>
              </w:rPr>
            </w:pPr>
          </w:p>
        </w:tc>
        <w:tc>
          <w:tcPr>
            <w:tcW w:w="851" w:type="dxa"/>
          </w:tcPr>
          <w:p w14:paraId="3CC21489" w14:textId="77777777" w:rsidR="00645902" w:rsidRPr="007F66D1" w:rsidRDefault="00645902" w:rsidP="008B6B23">
            <w:pPr>
              <w:jc w:val="center"/>
              <w:rPr>
                <w:rFonts w:ascii="Times New Roman" w:hAnsi="Times New Roman"/>
                <w:sz w:val="16"/>
                <w:szCs w:val="16"/>
                <w:lang w:eastAsia="ru-RU"/>
              </w:rPr>
            </w:pPr>
          </w:p>
        </w:tc>
        <w:tc>
          <w:tcPr>
            <w:tcW w:w="850" w:type="dxa"/>
          </w:tcPr>
          <w:p w14:paraId="7C9A9EB6" w14:textId="77777777" w:rsidR="00645902" w:rsidRPr="007F66D1" w:rsidRDefault="00645902" w:rsidP="008B6B23">
            <w:pPr>
              <w:jc w:val="center"/>
              <w:rPr>
                <w:rFonts w:ascii="Times New Roman" w:hAnsi="Times New Roman"/>
                <w:sz w:val="16"/>
                <w:szCs w:val="16"/>
                <w:lang w:eastAsia="ru-RU"/>
              </w:rPr>
            </w:pPr>
          </w:p>
        </w:tc>
        <w:tc>
          <w:tcPr>
            <w:tcW w:w="851" w:type="dxa"/>
          </w:tcPr>
          <w:p w14:paraId="52C7AF3E" w14:textId="77777777" w:rsidR="00645902" w:rsidRPr="007F66D1" w:rsidRDefault="00645902" w:rsidP="008B6B23">
            <w:pPr>
              <w:jc w:val="center"/>
              <w:rPr>
                <w:rFonts w:ascii="Times New Roman" w:hAnsi="Times New Roman"/>
                <w:sz w:val="16"/>
                <w:szCs w:val="16"/>
                <w:lang w:eastAsia="ru-RU"/>
              </w:rPr>
            </w:pPr>
          </w:p>
        </w:tc>
        <w:tc>
          <w:tcPr>
            <w:tcW w:w="709" w:type="dxa"/>
          </w:tcPr>
          <w:p w14:paraId="519AB291" w14:textId="77777777" w:rsidR="00645902" w:rsidRPr="007F66D1" w:rsidRDefault="00645902" w:rsidP="008B6B23">
            <w:pPr>
              <w:jc w:val="center"/>
              <w:rPr>
                <w:rFonts w:ascii="Times New Roman" w:hAnsi="Times New Roman"/>
                <w:sz w:val="16"/>
                <w:szCs w:val="16"/>
                <w:lang w:eastAsia="ru-RU"/>
              </w:rPr>
            </w:pPr>
          </w:p>
        </w:tc>
        <w:tc>
          <w:tcPr>
            <w:tcW w:w="708" w:type="dxa"/>
          </w:tcPr>
          <w:p w14:paraId="36C144BC" w14:textId="77777777" w:rsidR="00645902" w:rsidRPr="007F66D1" w:rsidRDefault="00645902" w:rsidP="008B6B23">
            <w:pPr>
              <w:jc w:val="center"/>
              <w:rPr>
                <w:rFonts w:ascii="Times New Roman" w:hAnsi="Times New Roman"/>
                <w:sz w:val="16"/>
                <w:szCs w:val="16"/>
                <w:lang w:eastAsia="ru-RU"/>
              </w:rPr>
            </w:pPr>
          </w:p>
        </w:tc>
        <w:tc>
          <w:tcPr>
            <w:tcW w:w="709" w:type="dxa"/>
          </w:tcPr>
          <w:p w14:paraId="2F76B4E4" w14:textId="77777777" w:rsidR="00645902" w:rsidRPr="007F66D1" w:rsidRDefault="00645902" w:rsidP="008B6B23">
            <w:pPr>
              <w:jc w:val="center"/>
              <w:rPr>
                <w:rFonts w:ascii="Times New Roman" w:hAnsi="Times New Roman"/>
                <w:sz w:val="16"/>
                <w:szCs w:val="16"/>
                <w:lang w:eastAsia="ru-RU"/>
              </w:rPr>
            </w:pPr>
          </w:p>
        </w:tc>
        <w:tc>
          <w:tcPr>
            <w:tcW w:w="709" w:type="dxa"/>
          </w:tcPr>
          <w:p w14:paraId="78066B70" w14:textId="77777777" w:rsidR="00645902" w:rsidRPr="007F66D1" w:rsidRDefault="00645902" w:rsidP="008B6B23">
            <w:pPr>
              <w:jc w:val="center"/>
              <w:rPr>
                <w:rFonts w:ascii="Times New Roman" w:hAnsi="Times New Roman"/>
                <w:sz w:val="16"/>
                <w:szCs w:val="16"/>
                <w:lang w:eastAsia="ru-RU"/>
              </w:rPr>
            </w:pPr>
          </w:p>
        </w:tc>
        <w:tc>
          <w:tcPr>
            <w:tcW w:w="709" w:type="dxa"/>
          </w:tcPr>
          <w:p w14:paraId="29549502" w14:textId="77777777" w:rsidR="00645902" w:rsidRPr="007F66D1" w:rsidRDefault="00645902" w:rsidP="008B6B23">
            <w:pPr>
              <w:jc w:val="center"/>
              <w:rPr>
                <w:rFonts w:ascii="Times New Roman" w:hAnsi="Times New Roman"/>
                <w:sz w:val="16"/>
                <w:szCs w:val="16"/>
                <w:lang w:eastAsia="ru-RU"/>
              </w:rPr>
            </w:pPr>
          </w:p>
        </w:tc>
        <w:tc>
          <w:tcPr>
            <w:tcW w:w="708" w:type="dxa"/>
          </w:tcPr>
          <w:p w14:paraId="1EE156D8" w14:textId="77777777" w:rsidR="00645902" w:rsidRPr="007F66D1" w:rsidRDefault="00645902" w:rsidP="008B6B23">
            <w:pPr>
              <w:jc w:val="center"/>
              <w:rPr>
                <w:rFonts w:ascii="Times New Roman" w:hAnsi="Times New Roman"/>
                <w:sz w:val="16"/>
                <w:szCs w:val="16"/>
                <w:lang w:eastAsia="ru-RU"/>
              </w:rPr>
            </w:pPr>
          </w:p>
        </w:tc>
        <w:tc>
          <w:tcPr>
            <w:tcW w:w="709" w:type="dxa"/>
          </w:tcPr>
          <w:p w14:paraId="2CE5482B" w14:textId="0DAF7327" w:rsidR="00645902" w:rsidRPr="007F66D1" w:rsidRDefault="00645902" w:rsidP="008B6B23">
            <w:pPr>
              <w:jc w:val="center"/>
              <w:rPr>
                <w:rFonts w:ascii="Times New Roman" w:hAnsi="Times New Roman"/>
                <w:sz w:val="16"/>
                <w:szCs w:val="16"/>
                <w:lang w:eastAsia="ru-RU"/>
              </w:rPr>
            </w:pPr>
          </w:p>
        </w:tc>
      </w:tr>
      <w:tr w:rsidR="00645902" w:rsidRPr="007F66D1" w14:paraId="15140201" w14:textId="77777777" w:rsidTr="00645902">
        <w:tc>
          <w:tcPr>
            <w:tcW w:w="1402" w:type="dxa"/>
            <w:vMerge/>
          </w:tcPr>
          <w:p w14:paraId="081219DA" w14:textId="77777777" w:rsidR="00645902" w:rsidRPr="007F66D1" w:rsidRDefault="00645902" w:rsidP="008B6B23">
            <w:pPr>
              <w:jc w:val="center"/>
              <w:rPr>
                <w:rFonts w:ascii="Times New Roman" w:hAnsi="Times New Roman"/>
                <w:sz w:val="16"/>
                <w:szCs w:val="16"/>
                <w:lang w:eastAsia="ru-RU"/>
              </w:rPr>
            </w:pPr>
          </w:p>
        </w:tc>
        <w:tc>
          <w:tcPr>
            <w:tcW w:w="1638" w:type="dxa"/>
            <w:vMerge/>
          </w:tcPr>
          <w:p w14:paraId="39766B21" w14:textId="77777777" w:rsidR="00645902" w:rsidRPr="007F66D1" w:rsidRDefault="00645902" w:rsidP="008B6B23">
            <w:pPr>
              <w:jc w:val="center"/>
              <w:rPr>
                <w:rFonts w:ascii="Times New Roman" w:hAnsi="Times New Roman"/>
                <w:sz w:val="16"/>
                <w:szCs w:val="16"/>
                <w:lang w:eastAsia="ru-RU"/>
              </w:rPr>
            </w:pPr>
          </w:p>
        </w:tc>
        <w:tc>
          <w:tcPr>
            <w:tcW w:w="1239" w:type="dxa"/>
          </w:tcPr>
          <w:p w14:paraId="0EF8ADE7" w14:textId="77777777" w:rsidR="00645902" w:rsidRPr="007F66D1" w:rsidRDefault="00645902" w:rsidP="008B6B23">
            <w:pPr>
              <w:rPr>
                <w:rFonts w:ascii="Times New Roman" w:hAnsi="Times New Roman"/>
                <w:sz w:val="16"/>
                <w:szCs w:val="16"/>
                <w:lang w:eastAsia="ru-RU"/>
              </w:rPr>
            </w:pPr>
            <w:r w:rsidRPr="007F66D1">
              <w:rPr>
                <w:rFonts w:ascii="Times New Roman" w:hAnsi="Times New Roman"/>
                <w:sz w:val="16"/>
                <w:szCs w:val="16"/>
                <w:lang w:eastAsia="ru-RU"/>
              </w:rPr>
              <w:t>МКУ «Городское хозяйство» города Дивногорска</w:t>
            </w:r>
          </w:p>
        </w:tc>
        <w:tc>
          <w:tcPr>
            <w:tcW w:w="611" w:type="dxa"/>
          </w:tcPr>
          <w:p w14:paraId="75343362"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931</w:t>
            </w:r>
          </w:p>
        </w:tc>
        <w:tc>
          <w:tcPr>
            <w:tcW w:w="564" w:type="dxa"/>
          </w:tcPr>
          <w:p w14:paraId="6EA426D7"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528" w:type="dxa"/>
          </w:tcPr>
          <w:p w14:paraId="2A730A3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412" w:type="dxa"/>
          </w:tcPr>
          <w:p w14:paraId="1A5B4FB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х</w:t>
            </w:r>
          </w:p>
        </w:tc>
        <w:tc>
          <w:tcPr>
            <w:tcW w:w="689" w:type="dxa"/>
            <w:gridSpan w:val="2"/>
          </w:tcPr>
          <w:p w14:paraId="3C0E361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083DC79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451E4D9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36933EA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21521,55</w:t>
            </w:r>
          </w:p>
        </w:tc>
        <w:tc>
          <w:tcPr>
            <w:tcW w:w="850" w:type="dxa"/>
          </w:tcPr>
          <w:p w14:paraId="49D720E6"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851" w:type="dxa"/>
          </w:tcPr>
          <w:p w14:paraId="5D15F30A"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2E19BE8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2CAEBFC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46FFBF09"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5C508745"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9" w:type="dxa"/>
          </w:tcPr>
          <w:p w14:paraId="18625B74"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0</w:t>
            </w:r>
          </w:p>
        </w:tc>
        <w:tc>
          <w:tcPr>
            <w:tcW w:w="708" w:type="dxa"/>
          </w:tcPr>
          <w:p w14:paraId="70446B4D" w14:textId="407F439F" w:rsidR="00645902" w:rsidRPr="007F66D1" w:rsidRDefault="009F33F1" w:rsidP="008B6B23">
            <w:pPr>
              <w:jc w:val="center"/>
              <w:rPr>
                <w:rFonts w:ascii="Times New Roman" w:hAnsi="Times New Roman"/>
                <w:sz w:val="16"/>
                <w:szCs w:val="16"/>
                <w:lang w:eastAsia="ru-RU"/>
              </w:rPr>
            </w:pPr>
            <w:r>
              <w:rPr>
                <w:rFonts w:ascii="Times New Roman" w:hAnsi="Times New Roman"/>
                <w:sz w:val="16"/>
                <w:szCs w:val="16"/>
                <w:lang w:eastAsia="ru-RU"/>
              </w:rPr>
              <w:t>0</w:t>
            </w:r>
          </w:p>
        </w:tc>
        <w:tc>
          <w:tcPr>
            <w:tcW w:w="709" w:type="dxa"/>
          </w:tcPr>
          <w:p w14:paraId="105B2E83" w14:textId="45CD4E5F"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21521,55</w:t>
            </w:r>
          </w:p>
        </w:tc>
      </w:tr>
      <w:tr w:rsidR="00645902" w:rsidRPr="007F66D1" w14:paraId="4931A94A" w14:textId="77777777" w:rsidTr="00645902">
        <w:tc>
          <w:tcPr>
            <w:tcW w:w="1402" w:type="dxa"/>
          </w:tcPr>
          <w:p w14:paraId="3B9D8C7F" w14:textId="77777777" w:rsidR="00645902" w:rsidRPr="007F66D1" w:rsidRDefault="00645902" w:rsidP="008B6B23">
            <w:pPr>
              <w:jc w:val="center"/>
              <w:rPr>
                <w:rFonts w:ascii="Times New Roman" w:hAnsi="Times New Roman"/>
                <w:sz w:val="16"/>
                <w:szCs w:val="16"/>
                <w:lang w:eastAsia="ru-RU"/>
              </w:rPr>
            </w:pPr>
          </w:p>
        </w:tc>
        <w:tc>
          <w:tcPr>
            <w:tcW w:w="1638" w:type="dxa"/>
          </w:tcPr>
          <w:p w14:paraId="2623BD74" w14:textId="77777777" w:rsidR="00645902" w:rsidRPr="007F66D1" w:rsidRDefault="00645902" w:rsidP="008B6B23">
            <w:pPr>
              <w:jc w:val="center"/>
              <w:rPr>
                <w:rFonts w:ascii="Times New Roman" w:hAnsi="Times New Roman"/>
                <w:sz w:val="16"/>
                <w:szCs w:val="16"/>
                <w:lang w:eastAsia="ru-RU"/>
              </w:rPr>
            </w:pPr>
          </w:p>
        </w:tc>
        <w:tc>
          <w:tcPr>
            <w:tcW w:w="1239" w:type="dxa"/>
          </w:tcPr>
          <w:p w14:paraId="4427D266" w14:textId="77777777" w:rsidR="00645902" w:rsidRPr="007F66D1" w:rsidRDefault="00645902" w:rsidP="008B6B23">
            <w:pPr>
              <w:jc w:val="center"/>
              <w:rPr>
                <w:rFonts w:ascii="Times New Roman" w:hAnsi="Times New Roman"/>
                <w:sz w:val="16"/>
                <w:szCs w:val="16"/>
                <w:lang w:eastAsia="ru-RU"/>
              </w:rPr>
            </w:pPr>
          </w:p>
        </w:tc>
        <w:tc>
          <w:tcPr>
            <w:tcW w:w="611" w:type="dxa"/>
          </w:tcPr>
          <w:p w14:paraId="46BF62EE"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931</w:t>
            </w:r>
          </w:p>
        </w:tc>
        <w:tc>
          <w:tcPr>
            <w:tcW w:w="564" w:type="dxa"/>
          </w:tcPr>
          <w:p w14:paraId="37431010" w14:textId="77777777" w:rsidR="00645902" w:rsidRPr="007F66D1" w:rsidRDefault="00645902" w:rsidP="008B6B23">
            <w:pPr>
              <w:jc w:val="center"/>
              <w:rPr>
                <w:rFonts w:ascii="Times New Roman" w:hAnsi="Times New Roman"/>
                <w:sz w:val="16"/>
                <w:szCs w:val="16"/>
                <w:lang w:eastAsia="ru-RU"/>
              </w:rPr>
            </w:pPr>
          </w:p>
        </w:tc>
        <w:tc>
          <w:tcPr>
            <w:tcW w:w="528" w:type="dxa"/>
          </w:tcPr>
          <w:p w14:paraId="22CC1A38" w14:textId="77777777" w:rsidR="00645902" w:rsidRPr="007F66D1" w:rsidRDefault="00645902" w:rsidP="008B6B23">
            <w:pPr>
              <w:jc w:val="center"/>
              <w:rPr>
                <w:rFonts w:ascii="Times New Roman" w:hAnsi="Times New Roman"/>
                <w:sz w:val="16"/>
                <w:szCs w:val="16"/>
                <w:lang w:eastAsia="ru-RU"/>
              </w:rPr>
            </w:pPr>
          </w:p>
        </w:tc>
        <w:tc>
          <w:tcPr>
            <w:tcW w:w="412" w:type="dxa"/>
          </w:tcPr>
          <w:p w14:paraId="0B16991C" w14:textId="77777777" w:rsidR="00645902" w:rsidRPr="007F66D1" w:rsidRDefault="00645902" w:rsidP="008B6B23">
            <w:pPr>
              <w:jc w:val="center"/>
              <w:rPr>
                <w:rFonts w:ascii="Times New Roman" w:hAnsi="Times New Roman"/>
                <w:sz w:val="16"/>
                <w:szCs w:val="16"/>
                <w:lang w:eastAsia="ru-RU"/>
              </w:rPr>
            </w:pPr>
          </w:p>
        </w:tc>
        <w:tc>
          <w:tcPr>
            <w:tcW w:w="689" w:type="dxa"/>
            <w:gridSpan w:val="2"/>
          </w:tcPr>
          <w:p w14:paraId="7CFC7493" w14:textId="77777777" w:rsidR="00645902" w:rsidRPr="007F66D1" w:rsidRDefault="00645902" w:rsidP="008B6B23">
            <w:pPr>
              <w:jc w:val="center"/>
              <w:rPr>
                <w:rFonts w:ascii="Times New Roman" w:hAnsi="Times New Roman"/>
                <w:sz w:val="16"/>
                <w:szCs w:val="16"/>
                <w:lang w:eastAsia="ru-RU"/>
              </w:rPr>
            </w:pPr>
          </w:p>
        </w:tc>
        <w:tc>
          <w:tcPr>
            <w:tcW w:w="709" w:type="dxa"/>
          </w:tcPr>
          <w:p w14:paraId="7C112E73" w14:textId="77777777" w:rsidR="00645902" w:rsidRPr="007F66D1" w:rsidRDefault="00645902" w:rsidP="008B6B23">
            <w:pPr>
              <w:jc w:val="center"/>
              <w:rPr>
                <w:rFonts w:ascii="Times New Roman" w:hAnsi="Times New Roman"/>
                <w:sz w:val="16"/>
                <w:szCs w:val="16"/>
                <w:lang w:eastAsia="ru-RU"/>
              </w:rPr>
            </w:pPr>
          </w:p>
        </w:tc>
        <w:tc>
          <w:tcPr>
            <w:tcW w:w="708" w:type="dxa"/>
          </w:tcPr>
          <w:p w14:paraId="3A2FE624" w14:textId="77777777" w:rsidR="00645902" w:rsidRPr="007F66D1" w:rsidRDefault="00645902" w:rsidP="008B6B23">
            <w:pPr>
              <w:jc w:val="center"/>
              <w:rPr>
                <w:rFonts w:ascii="Times New Roman" w:hAnsi="Times New Roman"/>
                <w:sz w:val="16"/>
                <w:szCs w:val="16"/>
                <w:lang w:eastAsia="ru-RU"/>
              </w:rPr>
            </w:pPr>
          </w:p>
        </w:tc>
        <w:tc>
          <w:tcPr>
            <w:tcW w:w="851" w:type="dxa"/>
          </w:tcPr>
          <w:p w14:paraId="5A9CD05D" w14:textId="77777777" w:rsidR="00645902" w:rsidRPr="007F66D1" w:rsidRDefault="00645902" w:rsidP="008B6B23">
            <w:pPr>
              <w:jc w:val="center"/>
              <w:rPr>
                <w:rFonts w:ascii="Times New Roman" w:hAnsi="Times New Roman"/>
                <w:sz w:val="16"/>
                <w:szCs w:val="16"/>
                <w:lang w:eastAsia="ru-RU"/>
              </w:rPr>
            </w:pPr>
          </w:p>
        </w:tc>
        <w:tc>
          <w:tcPr>
            <w:tcW w:w="850" w:type="dxa"/>
          </w:tcPr>
          <w:p w14:paraId="4CF25F18" w14:textId="77777777" w:rsidR="00645902" w:rsidRPr="007F66D1" w:rsidRDefault="00645902" w:rsidP="008B6B23">
            <w:pPr>
              <w:jc w:val="center"/>
              <w:rPr>
                <w:rFonts w:ascii="Times New Roman" w:hAnsi="Times New Roman"/>
                <w:sz w:val="16"/>
                <w:szCs w:val="16"/>
                <w:lang w:eastAsia="ru-RU"/>
              </w:rPr>
            </w:pPr>
          </w:p>
        </w:tc>
        <w:tc>
          <w:tcPr>
            <w:tcW w:w="851" w:type="dxa"/>
          </w:tcPr>
          <w:p w14:paraId="0936F75C" w14:textId="77777777" w:rsidR="00645902" w:rsidRPr="007F66D1" w:rsidRDefault="00645902" w:rsidP="008B6B23">
            <w:pPr>
              <w:jc w:val="center"/>
              <w:rPr>
                <w:rFonts w:ascii="Times New Roman" w:hAnsi="Times New Roman"/>
                <w:sz w:val="16"/>
                <w:szCs w:val="16"/>
                <w:lang w:eastAsia="ru-RU"/>
              </w:rPr>
            </w:pPr>
          </w:p>
        </w:tc>
        <w:tc>
          <w:tcPr>
            <w:tcW w:w="709" w:type="dxa"/>
          </w:tcPr>
          <w:p w14:paraId="1CBC3D85" w14:textId="77777777" w:rsidR="00645902" w:rsidRPr="007F66D1" w:rsidRDefault="00645902" w:rsidP="008B6B23">
            <w:pPr>
              <w:jc w:val="center"/>
              <w:rPr>
                <w:rFonts w:ascii="Times New Roman" w:hAnsi="Times New Roman"/>
                <w:sz w:val="16"/>
                <w:szCs w:val="16"/>
                <w:lang w:eastAsia="ru-RU"/>
              </w:rPr>
            </w:pPr>
          </w:p>
        </w:tc>
        <w:tc>
          <w:tcPr>
            <w:tcW w:w="708" w:type="dxa"/>
          </w:tcPr>
          <w:p w14:paraId="7C90DA86" w14:textId="77777777" w:rsidR="00645902" w:rsidRPr="007F66D1" w:rsidRDefault="00645902" w:rsidP="008B6B23">
            <w:pPr>
              <w:jc w:val="center"/>
              <w:rPr>
                <w:rFonts w:ascii="Times New Roman" w:hAnsi="Times New Roman"/>
                <w:sz w:val="16"/>
                <w:szCs w:val="16"/>
                <w:lang w:eastAsia="ru-RU"/>
              </w:rPr>
            </w:pPr>
          </w:p>
        </w:tc>
        <w:tc>
          <w:tcPr>
            <w:tcW w:w="709" w:type="dxa"/>
          </w:tcPr>
          <w:p w14:paraId="5C1C4442" w14:textId="77777777" w:rsidR="00645902" w:rsidRPr="007F66D1" w:rsidRDefault="00645902" w:rsidP="008B6B23">
            <w:pPr>
              <w:jc w:val="center"/>
              <w:rPr>
                <w:rFonts w:ascii="Times New Roman" w:hAnsi="Times New Roman"/>
                <w:sz w:val="16"/>
                <w:szCs w:val="16"/>
                <w:lang w:eastAsia="ru-RU"/>
              </w:rPr>
            </w:pPr>
          </w:p>
        </w:tc>
        <w:tc>
          <w:tcPr>
            <w:tcW w:w="709" w:type="dxa"/>
          </w:tcPr>
          <w:p w14:paraId="4373824D" w14:textId="77777777" w:rsidR="00645902" w:rsidRPr="007F66D1" w:rsidRDefault="00645902" w:rsidP="008B6B23">
            <w:pPr>
              <w:jc w:val="center"/>
              <w:rPr>
                <w:rFonts w:ascii="Times New Roman" w:hAnsi="Times New Roman"/>
                <w:sz w:val="16"/>
                <w:szCs w:val="16"/>
                <w:lang w:eastAsia="ru-RU"/>
              </w:rPr>
            </w:pPr>
          </w:p>
        </w:tc>
        <w:tc>
          <w:tcPr>
            <w:tcW w:w="709" w:type="dxa"/>
          </w:tcPr>
          <w:p w14:paraId="415A9425" w14:textId="77777777" w:rsidR="00645902" w:rsidRPr="007F66D1" w:rsidRDefault="00645902" w:rsidP="008B6B23">
            <w:pPr>
              <w:jc w:val="center"/>
              <w:rPr>
                <w:rFonts w:ascii="Times New Roman" w:hAnsi="Times New Roman"/>
                <w:sz w:val="16"/>
                <w:szCs w:val="16"/>
                <w:lang w:eastAsia="ru-RU"/>
              </w:rPr>
            </w:pPr>
          </w:p>
        </w:tc>
        <w:tc>
          <w:tcPr>
            <w:tcW w:w="708" w:type="dxa"/>
          </w:tcPr>
          <w:p w14:paraId="10D84712" w14:textId="77777777" w:rsidR="00645902" w:rsidRPr="007F66D1" w:rsidRDefault="00645902" w:rsidP="008B6B23">
            <w:pPr>
              <w:jc w:val="center"/>
              <w:rPr>
                <w:rFonts w:ascii="Times New Roman" w:hAnsi="Times New Roman"/>
                <w:sz w:val="16"/>
                <w:szCs w:val="16"/>
                <w:lang w:eastAsia="ru-RU"/>
              </w:rPr>
            </w:pPr>
          </w:p>
        </w:tc>
        <w:tc>
          <w:tcPr>
            <w:tcW w:w="709" w:type="dxa"/>
          </w:tcPr>
          <w:p w14:paraId="4AF236EB" w14:textId="0BD54C2E"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631852,34</w:t>
            </w:r>
          </w:p>
        </w:tc>
      </w:tr>
      <w:tr w:rsidR="00645902" w:rsidRPr="007F66D1" w14:paraId="3657038D" w14:textId="77777777" w:rsidTr="00645902">
        <w:tc>
          <w:tcPr>
            <w:tcW w:w="1402" w:type="dxa"/>
          </w:tcPr>
          <w:p w14:paraId="11386682" w14:textId="77777777" w:rsidR="00645902" w:rsidRPr="007F66D1" w:rsidRDefault="00645902" w:rsidP="008B6B23">
            <w:pPr>
              <w:jc w:val="center"/>
              <w:rPr>
                <w:rFonts w:ascii="Times New Roman" w:hAnsi="Times New Roman"/>
                <w:sz w:val="16"/>
                <w:szCs w:val="16"/>
                <w:lang w:eastAsia="ru-RU"/>
              </w:rPr>
            </w:pPr>
          </w:p>
        </w:tc>
        <w:tc>
          <w:tcPr>
            <w:tcW w:w="1638" w:type="dxa"/>
          </w:tcPr>
          <w:p w14:paraId="3BC14EE9" w14:textId="77777777" w:rsidR="00645902" w:rsidRPr="007F66D1" w:rsidRDefault="00645902" w:rsidP="008B6B23">
            <w:pPr>
              <w:jc w:val="center"/>
              <w:rPr>
                <w:rFonts w:ascii="Times New Roman" w:hAnsi="Times New Roman"/>
                <w:sz w:val="16"/>
                <w:szCs w:val="16"/>
                <w:lang w:eastAsia="ru-RU"/>
              </w:rPr>
            </w:pPr>
          </w:p>
        </w:tc>
        <w:tc>
          <w:tcPr>
            <w:tcW w:w="1239" w:type="dxa"/>
          </w:tcPr>
          <w:p w14:paraId="01FD17A4" w14:textId="77777777" w:rsidR="00645902" w:rsidRPr="007F66D1" w:rsidRDefault="00645902" w:rsidP="008B6B23">
            <w:pPr>
              <w:jc w:val="center"/>
              <w:rPr>
                <w:rFonts w:ascii="Times New Roman" w:hAnsi="Times New Roman"/>
                <w:sz w:val="16"/>
                <w:szCs w:val="16"/>
                <w:lang w:eastAsia="ru-RU"/>
              </w:rPr>
            </w:pPr>
          </w:p>
        </w:tc>
        <w:tc>
          <w:tcPr>
            <w:tcW w:w="611" w:type="dxa"/>
          </w:tcPr>
          <w:p w14:paraId="65809DA2"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938</w:t>
            </w:r>
          </w:p>
        </w:tc>
        <w:tc>
          <w:tcPr>
            <w:tcW w:w="564" w:type="dxa"/>
          </w:tcPr>
          <w:p w14:paraId="122C2C65" w14:textId="77777777" w:rsidR="00645902" w:rsidRPr="007F66D1" w:rsidRDefault="00645902" w:rsidP="008B6B23">
            <w:pPr>
              <w:jc w:val="center"/>
              <w:rPr>
                <w:rFonts w:ascii="Times New Roman" w:hAnsi="Times New Roman"/>
                <w:sz w:val="16"/>
                <w:szCs w:val="16"/>
                <w:lang w:eastAsia="ru-RU"/>
              </w:rPr>
            </w:pPr>
          </w:p>
        </w:tc>
        <w:tc>
          <w:tcPr>
            <w:tcW w:w="528" w:type="dxa"/>
          </w:tcPr>
          <w:p w14:paraId="43AFCF52" w14:textId="77777777" w:rsidR="00645902" w:rsidRPr="007F66D1" w:rsidRDefault="00645902" w:rsidP="008B6B23">
            <w:pPr>
              <w:jc w:val="center"/>
              <w:rPr>
                <w:rFonts w:ascii="Times New Roman" w:hAnsi="Times New Roman"/>
                <w:sz w:val="16"/>
                <w:szCs w:val="16"/>
                <w:lang w:eastAsia="ru-RU"/>
              </w:rPr>
            </w:pPr>
          </w:p>
        </w:tc>
        <w:tc>
          <w:tcPr>
            <w:tcW w:w="412" w:type="dxa"/>
          </w:tcPr>
          <w:p w14:paraId="4AB15235" w14:textId="77777777" w:rsidR="00645902" w:rsidRPr="007F66D1" w:rsidRDefault="00645902" w:rsidP="008B6B23">
            <w:pPr>
              <w:jc w:val="center"/>
              <w:rPr>
                <w:rFonts w:ascii="Times New Roman" w:hAnsi="Times New Roman"/>
                <w:sz w:val="16"/>
                <w:szCs w:val="16"/>
                <w:lang w:eastAsia="ru-RU"/>
              </w:rPr>
            </w:pPr>
          </w:p>
        </w:tc>
        <w:tc>
          <w:tcPr>
            <w:tcW w:w="689" w:type="dxa"/>
            <w:gridSpan w:val="2"/>
          </w:tcPr>
          <w:p w14:paraId="0FAB97CB" w14:textId="77777777" w:rsidR="00645902" w:rsidRPr="007F66D1" w:rsidRDefault="00645902" w:rsidP="008B6B23">
            <w:pPr>
              <w:jc w:val="center"/>
              <w:rPr>
                <w:rFonts w:ascii="Times New Roman" w:hAnsi="Times New Roman"/>
                <w:sz w:val="16"/>
                <w:szCs w:val="16"/>
                <w:lang w:eastAsia="ru-RU"/>
              </w:rPr>
            </w:pPr>
          </w:p>
        </w:tc>
        <w:tc>
          <w:tcPr>
            <w:tcW w:w="709" w:type="dxa"/>
          </w:tcPr>
          <w:p w14:paraId="44EB06BC" w14:textId="77777777" w:rsidR="00645902" w:rsidRPr="007F66D1" w:rsidRDefault="00645902" w:rsidP="008B6B23">
            <w:pPr>
              <w:jc w:val="center"/>
              <w:rPr>
                <w:rFonts w:ascii="Times New Roman" w:hAnsi="Times New Roman"/>
                <w:sz w:val="16"/>
                <w:szCs w:val="16"/>
                <w:lang w:eastAsia="ru-RU"/>
              </w:rPr>
            </w:pPr>
          </w:p>
        </w:tc>
        <w:tc>
          <w:tcPr>
            <w:tcW w:w="708" w:type="dxa"/>
          </w:tcPr>
          <w:p w14:paraId="076E38C9" w14:textId="77777777" w:rsidR="00645902" w:rsidRPr="007F66D1" w:rsidRDefault="00645902" w:rsidP="008B6B23">
            <w:pPr>
              <w:jc w:val="center"/>
              <w:rPr>
                <w:rFonts w:ascii="Times New Roman" w:hAnsi="Times New Roman"/>
                <w:sz w:val="16"/>
                <w:szCs w:val="16"/>
                <w:lang w:eastAsia="ru-RU"/>
              </w:rPr>
            </w:pPr>
          </w:p>
        </w:tc>
        <w:tc>
          <w:tcPr>
            <w:tcW w:w="851" w:type="dxa"/>
          </w:tcPr>
          <w:p w14:paraId="2A852C5F" w14:textId="77777777" w:rsidR="00645902" w:rsidRPr="007F66D1" w:rsidRDefault="00645902" w:rsidP="008B6B23">
            <w:pPr>
              <w:jc w:val="center"/>
              <w:rPr>
                <w:rFonts w:ascii="Times New Roman" w:hAnsi="Times New Roman"/>
                <w:sz w:val="16"/>
                <w:szCs w:val="16"/>
                <w:lang w:eastAsia="ru-RU"/>
              </w:rPr>
            </w:pPr>
          </w:p>
        </w:tc>
        <w:tc>
          <w:tcPr>
            <w:tcW w:w="850" w:type="dxa"/>
          </w:tcPr>
          <w:p w14:paraId="5203F893" w14:textId="77777777" w:rsidR="00645902" w:rsidRPr="007F66D1" w:rsidRDefault="00645902" w:rsidP="008B6B23">
            <w:pPr>
              <w:jc w:val="center"/>
              <w:rPr>
                <w:rFonts w:ascii="Times New Roman" w:hAnsi="Times New Roman"/>
                <w:sz w:val="16"/>
                <w:szCs w:val="16"/>
                <w:lang w:eastAsia="ru-RU"/>
              </w:rPr>
            </w:pPr>
          </w:p>
        </w:tc>
        <w:tc>
          <w:tcPr>
            <w:tcW w:w="851" w:type="dxa"/>
          </w:tcPr>
          <w:p w14:paraId="7D6404DA" w14:textId="77777777" w:rsidR="00645902" w:rsidRPr="007F66D1" w:rsidRDefault="00645902" w:rsidP="008B6B23">
            <w:pPr>
              <w:jc w:val="center"/>
              <w:rPr>
                <w:rFonts w:ascii="Times New Roman" w:hAnsi="Times New Roman"/>
                <w:sz w:val="16"/>
                <w:szCs w:val="16"/>
                <w:lang w:eastAsia="ru-RU"/>
              </w:rPr>
            </w:pPr>
          </w:p>
        </w:tc>
        <w:tc>
          <w:tcPr>
            <w:tcW w:w="709" w:type="dxa"/>
          </w:tcPr>
          <w:p w14:paraId="011B1D27" w14:textId="77777777" w:rsidR="00645902" w:rsidRPr="007F66D1" w:rsidRDefault="00645902" w:rsidP="008B6B23">
            <w:pPr>
              <w:jc w:val="center"/>
              <w:rPr>
                <w:rFonts w:ascii="Times New Roman" w:hAnsi="Times New Roman"/>
                <w:sz w:val="16"/>
                <w:szCs w:val="16"/>
                <w:lang w:eastAsia="ru-RU"/>
              </w:rPr>
            </w:pPr>
          </w:p>
        </w:tc>
        <w:tc>
          <w:tcPr>
            <w:tcW w:w="708" w:type="dxa"/>
          </w:tcPr>
          <w:p w14:paraId="083A21AF" w14:textId="77777777" w:rsidR="00645902" w:rsidRPr="007F66D1" w:rsidRDefault="00645902" w:rsidP="008B6B23">
            <w:pPr>
              <w:jc w:val="center"/>
              <w:rPr>
                <w:rFonts w:ascii="Times New Roman" w:hAnsi="Times New Roman"/>
                <w:sz w:val="16"/>
                <w:szCs w:val="16"/>
                <w:lang w:eastAsia="ru-RU"/>
              </w:rPr>
            </w:pPr>
          </w:p>
        </w:tc>
        <w:tc>
          <w:tcPr>
            <w:tcW w:w="709" w:type="dxa"/>
          </w:tcPr>
          <w:p w14:paraId="392AF91D" w14:textId="77777777" w:rsidR="00645902" w:rsidRPr="007F66D1" w:rsidRDefault="00645902" w:rsidP="008B6B23">
            <w:pPr>
              <w:jc w:val="center"/>
              <w:rPr>
                <w:rFonts w:ascii="Times New Roman" w:hAnsi="Times New Roman"/>
                <w:sz w:val="16"/>
                <w:szCs w:val="16"/>
                <w:lang w:eastAsia="ru-RU"/>
              </w:rPr>
            </w:pPr>
          </w:p>
        </w:tc>
        <w:tc>
          <w:tcPr>
            <w:tcW w:w="709" w:type="dxa"/>
          </w:tcPr>
          <w:p w14:paraId="40A397E7" w14:textId="77777777" w:rsidR="00645902" w:rsidRPr="007F66D1" w:rsidRDefault="00645902" w:rsidP="008B6B23">
            <w:pPr>
              <w:jc w:val="center"/>
              <w:rPr>
                <w:rFonts w:ascii="Times New Roman" w:hAnsi="Times New Roman"/>
                <w:sz w:val="16"/>
                <w:szCs w:val="16"/>
                <w:lang w:eastAsia="ru-RU"/>
              </w:rPr>
            </w:pPr>
          </w:p>
        </w:tc>
        <w:tc>
          <w:tcPr>
            <w:tcW w:w="709" w:type="dxa"/>
          </w:tcPr>
          <w:p w14:paraId="5F074A4A" w14:textId="77777777" w:rsidR="00645902" w:rsidRPr="007F66D1" w:rsidRDefault="00645902" w:rsidP="008B6B23">
            <w:pPr>
              <w:jc w:val="center"/>
              <w:rPr>
                <w:rFonts w:ascii="Times New Roman" w:hAnsi="Times New Roman"/>
                <w:sz w:val="16"/>
                <w:szCs w:val="16"/>
                <w:lang w:eastAsia="ru-RU"/>
              </w:rPr>
            </w:pPr>
          </w:p>
        </w:tc>
        <w:tc>
          <w:tcPr>
            <w:tcW w:w="708" w:type="dxa"/>
          </w:tcPr>
          <w:p w14:paraId="1B3D3303" w14:textId="59E3134D" w:rsidR="00645902" w:rsidRPr="007F66D1" w:rsidRDefault="00357168" w:rsidP="008B6B23">
            <w:pPr>
              <w:jc w:val="center"/>
              <w:rPr>
                <w:rFonts w:ascii="Times New Roman" w:hAnsi="Times New Roman"/>
                <w:sz w:val="16"/>
                <w:szCs w:val="16"/>
                <w:lang w:eastAsia="ru-RU"/>
              </w:rPr>
            </w:pPr>
            <w:r>
              <w:rPr>
                <w:rFonts w:ascii="Times New Roman" w:hAnsi="Times New Roman"/>
                <w:sz w:val="16"/>
                <w:szCs w:val="16"/>
                <w:lang w:eastAsia="ru-RU"/>
              </w:rPr>
              <w:t xml:space="preserve"> </w:t>
            </w:r>
          </w:p>
        </w:tc>
        <w:tc>
          <w:tcPr>
            <w:tcW w:w="709" w:type="dxa"/>
          </w:tcPr>
          <w:p w14:paraId="35B9DCC3" w14:textId="527F697C" w:rsidR="00645902" w:rsidRPr="007F66D1" w:rsidRDefault="00357168" w:rsidP="008B6B23">
            <w:pPr>
              <w:jc w:val="center"/>
              <w:rPr>
                <w:rFonts w:ascii="Times New Roman" w:hAnsi="Times New Roman"/>
                <w:sz w:val="16"/>
                <w:szCs w:val="16"/>
                <w:lang w:eastAsia="ru-RU"/>
              </w:rPr>
            </w:pPr>
            <w:r>
              <w:rPr>
                <w:rFonts w:ascii="Times New Roman" w:hAnsi="Times New Roman"/>
                <w:sz w:val="16"/>
                <w:szCs w:val="16"/>
                <w:lang w:eastAsia="ru-RU"/>
              </w:rPr>
              <w:t>447085,20</w:t>
            </w:r>
          </w:p>
        </w:tc>
      </w:tr>
      <w:tr w:rsidR="00645902" w14:paraId="1D5F1956" w14:textId="77777777" w:rsidTr="00645902">
        <w:tc>
          <w:tcPr>
            <w:tcW w:w="1402" w:type="dxa"/>
          </w:tcPr>
          <w:p w14:paraId="4330027A" w14:textId="77777777" w:rsidR="00645902" w:rsidRPr="007F66D1" w:rsidRDefault="00645902" w:rsidP="008B6B23">
            <w:pPr>
              <w:jc w:val="center"/>
              <w:rPr>
                <w:rFonts w:ascii="Times New Roman" w:hAnsi="Times New Roman"/>
                <w:sz w:val="16"/>
                <w:szCs w:val="16"/>
                <w:lang w:eastAsia="ru-RU"/>
              </w:rPr>
            </w:pPr>
          </w:p>
        </w:tc>
        <w:tc>
          <w:tcPr>
            <w:tcW w:w="1638" w:type="dxa"/>
          </w:tcPr>
          <w:p w14:paraId="23DBDC63" w14:textId="77777777" w:rsidR="00645902" w:rsidRPr="007F66D1" w:rsidRDefault="00645902" w:rsidP="008B6B23">
            <w:pPr>
              <w:jc w:val="center"/>
              <w:rPr>
                <w:rFonts w:ascii="Times New Roman" w:hAnsi="Times New Roman"/>
                <w:sz w:val="16"/>
                <w:szCs w:val="16"/>
                <w:lang w:eastAsia="ru-RU"/>
              </w:rPr>
            </w:pPr>
          </w:p>
        </w:tc>
        <w:tc>
          <w:tcPr>
            <w:tcW w:w="1239" w:type="dxa"/>
          </w:tcPr>
          <w:p w14:paraId="44A2822E" w14:textId="77777777" w:rsidR="00645902" w:rsidRPr="007F66D1" w:rsidRDefault="00645902" w:rsidP="008B6B23">
            <w:pPr>
              <w:jc w:val="center"/>
              <w:rPr>
                <w:rFonts w:ascii="Times New Roman" w:hAnsi="Times New Roman"/>
                <w:sz w:val="16"/>
                <w:szCs w:val="16"/>
                <w:lang w:eastAsia="ru-RU"/>
              </w:rPr>
            </w:pPr>
          </w:p>
        </w:tc>
        <w:tc>
          <w:tcPr>
            <w:tcW w:w="611" w:type="dxa"/>
          </w:tcPr>
          <w:p w14:paraId="2968EBBD" w14:textId="77777777" w:rsidR="00645902" w:rsidRPr="007F66D1" w:rsidRDefault="00645902" w:rsidP="008B6B23">
            <w:pPr>
              <w:jc w:val="center"/>
              <w:rPr>
                <w:rFonts w:ascii="Times New Roman" w:hAnsi="Times New Roman"/>
                <w:sz w:val="16"/>
                <w:szCs w:val="16"/>
                <w:lang w:eastAsia="ru-RU"/>
              </w:rPr>
            </w:pPr>
            <w:r w:rsidRPr="007F66D1">
              <w:rPr>
                <w:rFonts w:ascii="Times New Roman" w:hAnsi="Times New Roman"/>
                <w:sz w:val="16"/>
                <w:szCs w:val="16"/>
                <w:lang w:eastAsia="ru-RU"/>
              </w:rPr>
              <w:t>Всего</w:t>
            </w:r>
          </w:p>
        </w:tc>
        <w:tc>
          <w:tcPr>
            <w:tcW w:w="564" w:type="dxa"/>
          </w:tcPr>
          <w:p w14:paraId="39288103" w14:textId="77777777" w:rsidR="00645902" w:rsidRPr="007F66D1" w:rsidRDefault="00645902" w:rsidP="008B6B23">
            <w:pPr>
              <w:jc w:val="center"/>
              <w:rPr>
                <w:rFonts w:ascii="Times New Roman" w:hAnsi="Times New Roman"/>
                <w:sz w:val="16"/>
                <w:szCs w:val="16"/>
                <w:lang w:eastAsia="ru-RU"/>
              </w:rPr>
            </w:pPr>
          </w:p>
        </w:tc>
        <w:tc>
          <w:tcPr>
            <w:tcW w:w="528" w:type="dxa"/>
          </w:tcPr>
          <w:p w14:paraId="61EA1147" w14:textId="77777777" w:rsidR="00645902" w:rsidRPr="007F66D1" w:rsidRDefault="00645902" w:rsidP="008B6B23">
            <w:pPr>
              <w:jc w:val="center"/>
              <w:rPr>
                <w:rFonts w:ascii="Times New Roman" w:hAnsi="Times New Roman"/>
                <w:sz w:val="16"/>
                <w:szCs w:val="16"/>
                <w:lang w:eastAsia="ru-RU"/>
              </w:rPr>
            </w:pPr>
          </w:p>
        </w:tc>
        <w:tc>
          <w:tcPr>
            <w:tcW w:w="412" w:type="dxa"/>
          </w:tcPr>
          <w:p w14:paraId="6BA5ABAE" w14:textId="77777777" w:rsidR="00645902" w:rsidRPr="007F66D1" w:rsidRDefault="00645902" w:rsidP="008B6B23">
            <w:pPr>
              <w:jc w:val="center"/>
              <w:rPr>
                <w:rFonts w:ascii="Times New Roman" w:hAnsi="Times New Roman"/>
                <w:sz w:val="16"/>
                <w:szCs w:val="16"/>
                <w:lang w:eastAsia="ru-RU"/>
              </w:rPr>
            </w:pPr>
          </w:p>
        </w:tc>
        <w:tc>
          <w:tcPr>
            <w:tcW w:w="689" w:type="dxa"/>
            <w:gridSpan w:val="2"/>
          </w:tcPr>
          <w:p w14:paraId="4DB818B6" w14:textId="77777777" w:rsidR="00645902" w:rsidRPr="007F66D1" w:rsidRDefault="00645902" w:rsidP="008B6B23">
            <w:pPr>
              <w:jc w:val="center"/>
              <w:rPr>
                <w:rFonts w:ascii="Times New Roman" w:hAnsi="Times New Roman"/>
                <w:sz w:val="16"/>
                <w:szCs w:val="16"/>
                <w:lang w:eastAsia="ru-RU"/>
              </w:rPr>
            </w:pPr>
          </w:p>
        </w:tc>
        <w:tc>
          <w:tcPr>
            <w:tcW w:w="709" w:type="dxa"/>
          </w:tcPr>
          <w:p w14:paraId="2A98EA8A" w14:textId="77777777" w:rsidR="00645902" w:rsidRPr="007F66D1" w:rsidRDefault="00645902" w:rsidP="008B6B23">
            <w:pPr>
              <w:jc w:val="center"/>
              <w:rPr>
                <w:rFonts w:ascii="Times New Roman" w:hAnsi="Times New Roman"/>
                <w:sz w:val="16"/>
                <w:szCs w:val="16"/>
                <w:lang w:eastAsia="ru-RU"/>
              </w:rPr>
            </w:pPr>
          </w:p>
        </w:tc>
        <w:tc>
          <w:tcPr>
            <w:tcW w:w="708" w:type="dxa"/>
          </w:tcPr>
          <w:p w14:paraId="476A839A" w14:textId="77777777" w:rsidR="00645902" w:rsidRPr="007F66D1" w:rsidRDefault="00645902" w:rsidP="008B6B23">
            <w:pPr>
              <w:jc w:val="center"/>
              <w:rPr>
                <w:rFonts w:ascii="Times New Roman" w:hAnsi="Times New Roman"/>
                <w:sz w:val="16"/>
                <w:szCs w:val="16"/>
                <w:lang w:eastAsia="ru-RU"/>
              </w:rPr>
            </w:pPr>
          </w:p>
        </w:tc>
        <w:tc>
          <w:tcPr>
            <w:tcW w:w="851" w:type="dxa"/>
          </w:tcPr>
          <w:p w14:paraId="5C47921F" w14:textId="77777777" w:rsidR="00645902" w:rsidRPr="007F66D1" w:rsidRDefault="00645902" w:rsidP="008B6B23">
            <w:pPr>
              <w:jc w:val="center"/>
              <w:rPr>
                <w:rFonts w:ascii="Times New Roman" w:hAnsi="Times New Roman"/>
                <w:sz w:val="16"/>
                <w:szCs w:val="16"/>
                <w:lang w:eastAsia="ru-RU"/>
              </w:rPr>
            </w:pPr>
          </w:p>
        </w:tc>
        <w:tc>
          <w:tcPr>
            <w:tcW w:w="850" w:type="dxa"/>
          </w:tcPr>
          <w:p w14:paraId="40BD8DAC" w14:textId="77777777" w:rsidR="00645902" w:rsidRPr="007F66D1" w:rsidRDefault="00645902" w:rsidP="008B6B23">
            <w:pPr>
              <w:jc w:val="center"/>
              <w:rPr>
                <w:rFonts w:ascii="Times New Roman" w:hAnsi="Times New Roman"/>
                <w:sz w:val="16"/>
                <w:szCs w:val="16"/>
                <w:lang w:eastAsia="ru-RU"/>
              </w:rPr>
            </w:pPr>
          </w:p>
        </w:tc>
        <w:tc>
          <w:tcPr>
            <w:tcW w:w="851" w:type="dxa"/>
          </w:tcPr>
          <w:p w14:paraId="42F0D43A" w14:textId="77777777" w:rsidR="00645902" w:rsidRPr="007F66D1" w:rsidRDefault="00645902" w:rsidP="008B6B23">
            <w:pPr>
              <w:jc w:val="center"/>
              <w:rPr>
                <w:rFonts w:ascii="Times New Roman" w:hAnsi="Times New Roman"/>
                <w:sz w:val="16"/>
                <w:szCs w:val="16"/>
                <w:lang w:eastAsia="ru-RU"/>
              </w:rPr>
            </w:pPr>
          </w:p>
        </w:tc>
        <w:tc>
          <w:tcPr>
            <w:tcW w:w="709" w:type="dxa"/>
          </w:tcPr>
          <w:p w14:paraId="2C0A9F9F" w14:textId="77777777" w:rsidR="00645902" w:rsidRPr="007F66D1" w:rsidRDefault="00645902" w:rsidP="008B6B23">
            <w:pPr>
              <w:jc w:val="center"/>
              <w:rPr>
                <w:rFonts w:ascii="Times New Roman" w:hAnsi="Times New Roman"/>
                <w:sz w:val="16"/>
                <w:szCs w:val="16"/>
                <w:lang w:eastAsia="ru-RU"/>
              </w:rPr>
            </w:pPr>
          </w:p>
        </w:tc>
        <w:tc>
          <w:tcPr>
            <w:tcW w:w="708" w:type="dxa"/>
          </w:tcPr>
          <w:p w14:paraId="2E9A557A" w14:textId="77777777" w:rsidR="00645902" w:rsidRPr="007F66D1" w:rsidRDefault="00645902" w:rsidP="008B6B23">
            <w:pPr>
              <w:jc w:val="center"/>
              <w:rPr>
                <w:rFonts w:ascii="Times New Roman" w:hAnsi="Times New Roman"/>
                <w:sz w:val="16"/>
                <w:szCs w:val="16"/>
                <w:lang w:eastAsia="ru-RU"/>
              </w:rPr>
            </w:pPr>
          </w:p>
        </w:tc>
        <w:tc>
          <w:tcPr>
            <w:tcW w:w="709" w:type="dxa"/>
          </w:tcPr>
          <w:p w14:paraId="71CE046E" w14:textId="77777777" w:rsidR="00645902" w:rsidRPr="007F66D1" w:rsidRDefault="00645902" w:rsidP="008B6B23">
            <w:pPr>
              <w:jc w:val="center"/>
              <w:rPr>
                <w:rFonts w:ascii="Times New Roman" w:hAnsi="Times New Roman"/>
                <w:sz w:val="16"/>
                <w:szCs w:val="16"/>
                <w:lang w:eastAsia="ru-RU"/>
              </w:rPr>
            </w:pPr>
          </w:p>
        </w:tc>
        <w:tc>
          <w:tcPr>
            <w:tcW w:w="709" w:type="dxa"/>
          </w:tcPr>
          <w:p w14:paraId="078CEB5F" w14:textId="77777777" w:rsidR="00645902" w:rsidRPr="007F66D1" w:rsidRDefault="00645902" w:rsidP="008B6B23">
            <w:pPr>
              <w:jc w:val="center"/>
              <w:rPr>
                <w:rFonts w:ascii="Times New Roman" w:hAnsi="Times New Roman"/>
                <w:sz w:val="16"/>
                <w:szCs w:val="16"/>
                <w:lang w:eastAsia="ru-RU"/>
              </w:rPr>
            </w:pPr>
          </w:p>
        </w:tc>
        <w:tc>
          <w:tcPr>
            <w:tcW w:w="709" w:type="dxa"/>
          </w:tcPr>
          <w:p w14:paraId="442E5548" w14:textId="77777777" w:rsidR="00645902" w:rsidRPr="007F66D1" w:rsidRDefault="00645902" w:rsidP="008B6B23">
            <w:pPr>
              <w:jc w:val="center"/>
              <w:rPr>
                <w:rFonts w:ascii="Times New Roman" w:hAnsi="Times New Roman"/>
                <w:sz w:val="16"/>
                <w:szCs w:val="16"/>
                <w:lang w:eastAsia="ru-RU"/>
              </w:rPr>
            </w:pPr>
          </w:p>
        </w:tc>
        <w:tc>
          <w:tcPr>
            <w:tcW w:w="708" w:type="dxa"/>
          </w:tcPr>
          <w:p w14:paraId="022A3AE0" w14:textId="77777777" w:rsidR="00645902" w:rsidRPr="007F66D1" w:rsidRDefault="00645902" w:rsidP="008B6B23">
            <w:pPr>
              <w:jc w:val="center"/>
              <w:rPr>
                <w:rFonts w:ascii="Times New Roman" w:hAnsi="Times New Roman"/>
                <w:sz w:val="16"/>
                <w:szCs w:val="16"/>
                <w:lang w:eastAsia="ru-RU"/>
              </w:rPr>
            </w:pPr>
          </w:p>
        </w:tc>
        <w:tc>
          <w:tcPr>
            <w:tcW w:w="709" w:type="dxa"/>
          </w:tcPr>
          <w:p w14:paraId="408A86B8" w14:textId="63976F75" w:rsidR="00645902" w:rsidRPr="007F66D1" w:rsidRDefault="00357168" w:rsidP="008B6B23">
            <w:pPr>
              <w:jc w:val="center"/>
              <w:rPr>
                <w:rFonts w:ascii="Times New Roman" w:hAnsi="Times New Roman"/>
                <w:sz w:val="16"/>
                <w:szCs w:val="16"/>
                <w:lang w:eastAsia="ru-RU"/>
              </w:rPr>
            </w:pPr>
            <w:r>
              <w:rPr>
                <w:rFonts w:ascii="Times New Roman" w:hAnsi="Times New Roman"/>
                <w:sz w:val="16"/>
                <w:szCs w:val="16"/>
                <w:lang w:eastAsia="ru-RU"/>
              </w:rPr>
              <w:t>1078937,54</w:t>
            </w:r>
          </w:p>
        </w:tc>
      </w:tr>
    </w:tbl>
    <w:p w14:paraId="645BBF92" w14:textId="77777777" w:rsidR="00EE1FF7" w:rsidRPr="000A746B" w:rsidRDefault="00EE1FF7" w:rsidP="00EE1FF7">
      <w:pPr>
        <w:jc w:val="center"/>
        <w:rPr>
          <w:rFonts w:ascii="Times New Roman" w:hAnsi="Times New Roman"/>
          <w:lang w:eastAsia="ru-RU"/>
        </w:rPr>
      </w:pPr>
    </w:p>
    <w:p w14:paraId="2ED1413F" w14:textId="77777777" w:rsidR="00EE1FF7" w:rsidRPr="006F7D7D" w:rsidRDefault="00EE1FF7" w:rsidP="00EE1FF7">
      <w:pPr>
        <w:pStyle w:val="a3"/>
        <w:tabs>
          <w:tab w:val="left" w:pos="1134"/>
          <w:tab w:val="left" w:pos="1276"/>
          <w:tab w:val="left" w:pos="1418"/>
        </w:tabs>
        <w:autoSpaceDE w:val="0"/>
        <w:autoSpaceDN w:val="0"/>
        <w:adjustRightInd w:val="0"/>
        <w:ind w:left="0" w:right="-1"/>
        <w:outlineLvl w:val="1"/>
      </w:pPr>
    </w:p>
    <w:p w14:paraId="2CC0D55F"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pPr>
    </w:p>
    <w:p w14:paraId="7CC65BEC"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pPr>
    </w:p>
    <w:p w14:paraId="60C178B3"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pPr>
    </w:p>
    <w:p w14:paraId="7940508D" w14:textId="77777777" w:rsidR="00EE1FF7" w:rsidRPr="006F7D7D" w:rsidRDefault="00EE1FF7" w:rsidP="00EE1FF7">
      <w:pPr>
        <w:autoSpaceDE w:val="0"/>
        <w:autoSpaceDN w:val="0"/>
        <w:adjustRightInd w:val="0"/>
        <w:ind w:left="5529"/>
        <w:rPr>
          <w:rFonts w:ascii="Times New Roman" w:eastAsia="Calibri" w:hAnsi="Times New Roman"/>
          <w:sz w:val="22"/>
          <w:szCs w:val="28"/>
        </w:rPr>
        <w:sectPr w:rsidR="00EE1FF7" w:rsidRPr="006F7D7D" w:rsidSect="000A746B">
          <w:pgSz w:w="16838" w:h="11906" w:orient="landscape"/>
          <w:pgMar w:top="426" w:right="395" w:bottom="284" w:left="567" w:header="0" w:footer="0" w:gutter="0"/>
          <w:cols w:space="720"/>
          <w:noEndnote/>
        </w:sectPr>
      </w:pPr>
    </w:p>
    <w:p w14:paraId="335F3626" w14:textId="77777777" w:rsidR="00EE1FF7" w:rsidRPr="006F7D7D" w:rsidRDefault="00EE1FF7" w:rsidP="00EE1FF7">
      <w:pPr>
        <w:autoSpaceDE w:val="0"/>
        <w:autoSpaceDN w:val="0"/>
        <w:adjustRightInd w:val="0"/>
        <w:ind w:left="5529"/>
        <w:rPr>
          <w:rFonts w:ascii="Times New Roman" w:eastAsia="Calibri" w:hAnsi="Times New Roman"/>
          <w:sz w:val="22"/>
          <w:szCs w:val="28"/>
        </w:rPr>
      </w:pPr>
      <w:r w:rsidRPr="006F7D7D">
        <w:rPr>
          <w:rFonts w:ascii="Times New Roman" w:eastAsia="Calibri" w:hAnsi="Times New Roman"/>
          <w:sz w:val="22"/>
          <w:szCs w:val="28"/>
        </w:rPr>
        <w:lastRenderedPageBreak/>
        <w:t xml:space="preserve">Приложение № 8 к муниципальной программе </w:t>
      </w:r>
      <w:r w:rsidRPr="006F7D7D">
        <w:rPr>
          <w:rFonts w:ascii="Times New Roman" w:hAnsi="Times New Roman" w:cs="Arial"/>
          <w:sz w:val="22"/>
          <w:szCs w:val="28"/>
          <w:lang w:eastAsia="ru-RU"/>
        </w:rPr>
        <w:t>«Функционирование жилищно-коммунального хозяйства и повышение энергетической эффективности»</w:t>
      </w:r>
    </w:p>
    <w:p w14:paraId="66AD0C45" w14:textId="77777777" w:rsidR="00EE1FF7" w:rsidRPr="006F7D7D" w:rsidRDefault="00EE1FF7" w:rsidP="00EE1FF7">
      <w:pPr>
        <w:jc w:val="center"/>
        <w:rPr>
          <w:rFonts w:ascii="Times New Roman" w:hAnsi="Times New Roman" w:cs="Calibri"/>
          <w:sz w:val="28"/>
          <w:szCs w:val="28"/>
        </w:rPr>
      </w:pPr>
    </w:p>
    <w:p w14:paraId="17BCA350" w14:textId="77777777" w:rsidR="00EE1FF7" w:rsidRPr="006F7D7D" w:rsidRDefault="00EE1FF7" w:rsidP="00EE1FF7">
      <w:pPr>
        <w:jc w:val="center"/>
        <w:rPr>
          <w:rFonts w:ascii="Times New Roman" w:hAnsi="Times New Roman" w:cs="Calibri"/>
          <w:sz w:val="28"/>
          <w:szCs w:val="28"/>
        </w:rPr>
      </w:pPr>
    </w:p>
    <w:p w14:paraId="3AD1EB49" w14:textId="77777777" w:rsidR="00EE1FF7" w:rsidRPr="006F7D7D" w:rsidRDefault="00EE1FF7" w:rsidP="00EE1FF7">
      <w:pPr>
        <w:jc w:val="center"/>
        <w:rPr>
          <w:rFonts w:ascii="Times New Roman" w:hAnsi="Times New Roman" w:cs="Calibri"/>
          <w:sz w:val="28"/>
          <w:szCs w:val="28"/>
        </w:rPr>
      </w:pPr>
      <w:r w:rsidRPr="006F7D7D">
        <w:rPr>
          <w:rFonts w:ascii="Times New Roman" w:hAnsi="Times New Roman" w:cs="Calibri"/>
          <w:sz w:val="28"/>
          <w:szCs w:val="28"/>
        </w:rPr>
        <w:t>1. ПАСПОРТ ПОДПРОГРАММЫ</w:t>
      </w:r>
    </w:p>
    <w:p w14:paraId="223C2457" w14:textId="77777777" w:rsidR="00EE1FF7" w:rsidRPr="006F7D7D" w:rsidRDefault="00EE1FF7" w:rsidP="00EE1FF7">
      <w:pPr>
        <w:jc w:val="center"/>
        <w:rPr>
          <w:rFonts w:ascii="Times New Roman" w:hAnsi="Times New Roman" w:cs="Calibri"/>
          <w:sz w:val="28"/>
          <w:szCs w:val="28"/>
        </w:rPr>
      </w:pPr>
      <w:r w:rsidRPr="006F7D7D">
        <w:rPr>
          <w:rFonts w:ascii="Times New Roman" w:hAnsi="Times New Roman" w:cs="Calibri"/>
          <w:sz w:val="28"/>
          <w:szCs w:val="28"/>
        </w:rPr>
        <w:t>«ФОРМИРОВАНИЕ КОМФОРТНОЙ ГОРОДСКОЙ СРЕДЫ»</w:t>
      </w:r>
    </w:p>
    <w:p w14:paraId="784AE8C1" w14:textId="77777777" w:rsidR="00EE1FF7" w:rsidRPr="006F7D7D" w:rsidRDefault="00EE1FF7" w:rsidP="00EE1FF7">
      <w:pPr>
        <w:autoSpaceDE w:val="0"/>
        <w:autoSpaceDN w:val="0"/>
        <w:adjustRightInd w:val="0"/>
        <w:ind w:right="139" w:firstLine="720"/>
        <w:jc w:val="right"/>
        <w:rPr>
          <w:rFonts w:ascii="Arial" w:hAnsi="Arial" w:cs="Arial"/>
          <w:lang w:eastAsia="ru-RU"/>
        </w:rPr>
      </w:pPr>
    </w:p>
    <w:tbl>
      <w:tblPr>
        <w:tblW w:w="9724" w:type="dxa"/>
        <w:jc w:val="center"/>
        <w:tblLook w:val="04A0" w:firstRow="1" w:lastRow="0" w:firstColumn="1" w:lastColumn="0" w:noHBand="0" w:noVBand="1"/>
      </w:tblPr>
      <w:tblGrid>
        <w:gridCol w:w="2738"/>
        <w:gridCol w:w="6986"/>
      </w:tblGrid>
      <w:tr w:rsidR="00EE1FF7" w:rsidRPr="006F7D7D" w14:paraId="058378E8" w14:textId="77777777" w:rsidTr="008B6B23">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6CD03B6E"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Наименование подпрограммы</w:t>
            </w:r>
          </w:p>
        </w:tc>
        <w:tc>
          <w:tcPr>
            <w:tcW w:w="6986" w:type="dxa"/>
            <w:tcBorders>
              <w:top w:val="single" w:sz="4" w:space="0" w:color="auto"/>
              <w:left w:val="nil"/>
              <w:bottom w:val="single" w:sz="4" w:space="0" w:color="auto"/>
              <w:right w:val="single" w:sz="4" w:space="0" w:color="auto"/>
            </w:tcBorders>
            <w:vAlign w:val="center"/>
            <w:hideMark/>
          </w:tcPr>
          <w:p w14:paraId="0B84ECF7"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rPr>
              <w:t>Формирование комфортной городской среды</w:t>
            </w:r>
          </w:p>
        </w:tc>
      </w:tr>
      <w:tr w:rsidR="00EE1FF7" w:rsidRPr="006F7D7D" w14:paraId="0F16B30D" w14:textId="77777777" w:rsidTr="008B6B23">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1FC20019"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Наименование муниципальной программы</w:t>
            </w:r>
          </w:p>
        </w:tc>
        <w:tc>
          <w:tcPr>
            <w:tcW w:w="6986" w:type="dxa"/>
            <w:tcBorders>
              <w:top w:val="single" w:sz="4" w:space="0" w:color="auto"/>
              <w:left w:val="nil"/>
              <w:bottom w:val="single" w:sz="4" w:space="0" w:color="auto"/>
              <w:right w:val="single" w:sz="4" w:space="0" w:color="auto"/>
            </w:tcBorders>
            <w:vAlign w:val="center"/>
            <w:hideMark/>
          </w:tcPr>
          <w:p w14:paraId="708A922D"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«Функционирование жилищно-коммунального хозяйства и повышение энергетической эффективности»</w:t>
            </w:r>
          </w:p>
        </w:tc>
      </w:tr>
      <w:tr w:rsidR="00EE1FF7" w:rsidRPr="006F7D7D" w14:paraId="23F66450" w14:textId="77777777" w:rsidTr="008B6B23">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74DFA002"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Ответственный исполнитель подпрограммы</w:t>
            </w:r>
          </w:p>
        </w:tc>
        <w:tc>
          <w:tcPr>
            <w:tcW w:w="6986" w:type="dxa"/>
            <w:tcBorders>
              <w:top w:val="single" w:sz="4" w:space="0" w:color="auto"/>
              <w:left w:val="nil"/>
              <w:bottom w:val="single" w:sz="4" w:space="0" w:color="auto"/>
              <w:right w:val="single" w:sz="4" w:space="0" w:color="auto"/>
            </w:tcBorders>
            <w:vAlign w:val="center"/>
            <w:hideMark/>
          </w:tcPr>
          <w:p w14:paraId="420A65F6" w14:textId="77777777" w:rsidR="00EE1FF7" w:rsidRPr="006F7D7D" w:rsidRDefault="00EE1FF7" w:rsidP="008B6B23">
            <w:pPr>
              <w:autoSpaceDE w:val="0"/>
              <w:autoSpaceDN w:val="0"/>
              <w:adjustRightInd w:val="0"/>
              <w:ind w:right="139"/>
              <w:rPr>
                <w:rFonts w:ascii="Times New Roman" w:hAnsi="Times New Roman"/>
                <w:sz w:val="28"/>
                <w:szCs w:val="28"/>
                <w:lang w:eastAsia="ru-RU"/>
              </w:rPr>
            </w:pPr>
            <w:r w:rsidRPr="006F7D7D">
              <w:rPr>
                <w:rFonts w:ascii="Times New Roman" w:hAnsi="Times New Roman"/>
                <w:sz w:val="28"/>
                <w:szCs w:val="28"/>
                <w:lang w:eastAsia="ru-RU"/>
              </w:rPr>
              <w:t> </w:t>
            </w:r>
            <w:r w:rsidRPr="009522D3">
              <w:rPr>
                <w:rFonts w:ascii="Times New Roman" w:hAnsi="Times New Roman"/>
                <w:color w:val="000000" w:themeColor="text1"/>
                <w:sz w:val="28"/>
                <w:szCs w:val="28"/>
                <w:lang w:eastAsia="ru-RU"/>
              </w:rPr>
              <w:t>МКУ «Городское хозяйство» города Дивногорска</w:t>
            </w:r>
          </w:p>
        </w:tc>
      </w:tr>
      <w:tr w:rsidR="00EE1FF7" w:rsidRPr="006F7D7D" w14:paraId="2F9FF4C1" w14:textId="77777777" w:rsidTr="008B6B23">
        <w:trPr>
          <w:trHeight w:val="276"/>
          <w:jc w:val="center"/>
        </w:trPr>
        <w:tc>
          <w:tcPr>
            <w:tcW w:w="2738" w:type="dxa"/>
            <w:tcBorders>
              <w:top w:val="nil"/>
              <w:left w:val="single" w:sz="4" w:space="0" w:color="auto"/>
              <w:bottom w:val="single" w:sz="4" w:space="0" w:color="auto"/>
              <w:right w:val="single" w:sz="4" w:space="0" w:color="auto"/>
            </w:tcBorders>
            <w:hideMark/>
          </w:tcPr>
          <w:p w14:paraId="3E7311A7"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 xml:space="preserve">Участники подпрограммы </w:t>
            </w:r>
          </w:p>
        </w:tc>
        <w:tc>
          <w:tcPr>
            <w:tcW w:w="6986" w:type="dxa"/>
            <w:tcBorders>
              <w:top w:val="nil"/>
              <w:left w:val="nil"/>
              <w:bottom w:val="single" w:sz="4" w:space="0" w:color="auto"/>
              <w:right w:val="single" w:sz="4" w:space="0" w:color="auto"/>
            </w:tcBorders>
            <w:vAlign w:val="bottom"/>
            <w:hideMark/>
          </w:tcPr>
          <w:p w14:paraId="5F78FD2C" w14:textId="77777777" w:rsidR="00EE1FF7" w:rsidRPr="006F7D7D" w:rsidRDefault="00EE1FF7" w:rsidP="008B6B23">
            <w:pPr>
              <w:ind w:right="139"/>
              <w:rPr>
                <w:rFonts w:ascii="Times New Roman" w:hAnsi="Times New Roman" w:cs="Calibri"/>
                <w:sz w:val="28"/>
                <w:szCs w:val="28"/>
                <w:lang w:eastAsia="ru-RU"/>
              </w:rPr>
            </w:pPr>
            <w:r w:rsidRPr="006F7D7D">
              <w:rPr>
                <w:rFonts w:ascii="Times New Roman" w:hAnsi="Times New Roman" w:cs="Calibri"/>
                <w:sz w:val="28"/>
                <w:szCs w:val="28"/>
                <w:lang w:eastAsia="ru-RU"/>
              </w:rPr>
              <w:t>Администрация города Дивногорска</w:t>
            </w:r>
          </w:p>
          <w:p w14:paraId="3F956217" w14:textId="77777777" w:rsidR="00EE1FF7" w:rsidRPr="006F7D7D" w:rsidRDefault="00EE1FF7" w:rsidP="008B6B23">
            <w:pPr>
              <w:ind w:right="139"/>
              <w:rPr>
                <w:rFonts w:ascii="Times New Roman" w:hAnsi="Times New Roman" w:cs="Calibri"/>
                <w:sz w:val="28"/>
                <w:szCs w:val="28"/>
                <w:lang w:eastAsia="ru-RU"/>
              </w:rPr>
            </w:pPr>
            <w:r w:rsidRPr="006F7D7D">
              <w:rPr>
                <w:rFonts w:ascii="Times New Roman" w:hAnsi="Times New Roman" w:cs="Calibri"/>
                <w:sz w:val="28"/>
                <w:szCs w:val="28"/>
                <w:lang w:eastAsia="ru-RU"/>
              </w:rPr>
              <w:t>Товарищества собственников жилья</w:t>
            </w:r>
          </w:p>
          <w:p w14:paraId="60E0F5C7" w14:textId="77777777" w:rsidR="00EE1FF7" w:rsidRPr="006F7D7D" w:rsidRDefault="00EE1FF7" w:rsidP="008B6B23">
            <w:pPr>
              <w:ind w:right="139"/>
              <w:rPr>
                <w:rFonts w:ascii="Times New Roman" w:hAnsi="Times New Roman" w:cs="Calibri"/>
                <w:sz w:val="28"/>
                <w:szCs w:val="28"/>
                <w:lang w:eastAsia="ru-RU"/>
              </w:rPr>
            </w:pPr>
            <w:r w:rsidRPr="006F7D7D">
              <w:rPr>
                <w:rFonts w:ascii="Times New Roman" w:hAnsi="Times New Roman" w:cs="Calibri"/>
                <w:sz w:val="28"/>
                <w:szCs w:val="28"/>
                <w:lang w:eastAsia="ru-RU"/>
              </w:rPr>
              <w:t>Управляющие организации</w:t>
            </w:r>
          </w:p>
          <w:p w14:paraId="3141C2F0" w14:textId="77777777" w:rsidR="00EE1FF7" w:rsidRPr="006F7D7D" w:rsidRDefault="00EE1FF7" w:rsidP="008B6B23">
            <w:pPr>
              <w:ind w:right="139"/>
              <w:rPr>
                <w:rFonts w:ascii="Times New Roman" w:hAnsi="Times New Roman" w:cs="Calibri"/>
                <w:sz w:val="28"/>
                <w:szCs w:val="28"/>
                <w:lang w:eastAsia="ru-RU"/>
              </w:rPr>
            </w:pPr>
            <w:r w:rsidRPr="006F7D7D">
              <w:rPr>
                <w:rFonts w:ascii="Times New Roman" w:hAnsi="Times New Roman" w:cs="Calibri"/>
                <w:sz w:val="28"/>
                <w:szCs w:val="28"/>
                <w:lang w:eastAsia="ru-RU"/>
              </w:rPr>
              <w:t>Граждане, проживающие в муниципальном образовании город Дивногорск</w:t>
            </w:r>
          </w:p>
          <w:p w14:paraId="42E03D64" w14:textId="77777777" w:rsidR="00EE1FF7" w:rsidRPr="006F7D7D" w:rsidRDefault="00EE1FF7" w:rsidP="008B6B23">
            <w:pPr>
              <w:ind w:right="139"/>
              <w:rPr>
                <w:rFonts w:ascii="Times New Roman" w:hAnsi="Times New Roman" w:cs="Calibri"/>
                <w:sz w:val="28"/>
                <w:szCs w:val="28"/>
                <w:lang w:eastAsia="ru-RU"/>
              </w:rPr>
            </w:pPr>
            <w:r w:rsidRPr="006F7D7D">
              <w:rPr>
                <w:rFonts w:ascii="Times New Roman" w:hAnsi="Times New Roman" w:cs="Calibri"/>
                <w:sz w:val="28"/>
                <w:szCs w:val="28"/>
                <w:lang w:eastAsia="ru-RU"/>
              </w:rPr>
              <w:t xml:space="preserve">Предприятия, организации, учреждения </w:t>
            </w:r>
          </w:p>
        </w:tc>
      </w:tr>
      <w:tr w:rsidR="00EE1FF7" w:rsidRPr="006F7D7D" w14:paraId="4DA84341" w14:textId="77777777" w:rsidTr="008B6B23">
        <w:trPr>
          <w:trHeight w:val="276"/>
          <w:jc w:val="center"/>
        </w:trPr>
        <w:tc>
          <w:tcPr>
            <w:tcW w:w="2738" w:type="dxa"/>
            <w:tcBorders>
              <w:top w:val="nil"/>
              <w:left w:val="single" w:sz="4" w:space="0" w:color="auto"/>
              <w:bottom w:val="single" w:sz="4" w:space="0" w:color="auto"/>
              <w:right w:val="single" w:sz="4" w:space="0" w:color="auto"/>
            </w:tcBorders>
            <w:hideMark/>
          </w:tcPr>
          <w:p w14:paraId="267D5845"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 xml:space="preserve">Цели подпрограммы </w:t>
            </w:r>
          </w:p>
        </w:tc>
        <w:tc>
          <w:tcPr>
            <w:tcW w:w="6986" w:type="dxa"/>
            <w:tcBorders>
              <w:top w:val="nil"/>
              <w:left w:val="nil"/>
              <w:bottom w:val="single" w:sz="4" w:space="0" w:color="auto"/>
              <w:right w:val="single" w:sz="4" w:space="0" w:color="auto"/>
            </w:tcBorders>
            <w:vAlign w:val="bottom"/>
            <w:hideMark/>
          </w:tcPr>
          <w:p w14:paraId="31B025D6" w14:textId="77777777" w:rsidR="00EE1FF7" w:rsidRPr="006F7D7D" w:rsidRDefault="00EE1FF7" w:rsidP="008B6B23">
            <w:pPr>
              <w:ind w:right="139"/>
              <w:jc w:val="both"/>
              <w:rPr>
                <w:rFonts w:ascii="Times New Roman" w:hAnsi="Times New Roman"/>
                <w:sz w:val="28"/>
                <w:szCs w:val="28"/>
                <w:lang w:eastAsia="ru-RU"/>
              </w:rPr>
            </w:pPr>
            <w:r w:rsidRPr="006F7D7D">
              <w:rPr>
                <w:rFonts w:ascii="Times New Roman" w:hAnsi="Times New Roman"/>
                <w:sz w:val="28"/>
                <w:szCs w:val="28"/>
              </w:rPr>
              <w:t>Создание условий для системного повышения качества и комфорта городской среды на территории муниципального образования город Дивногорск</w:t>
            </w:r>
          </w:p>
        </w:tc>
      </w:tr>
      <w:tr w:rsidR="00EE1FF7" w:rsidRPr="006F7D7D" w14:paraId="3D0D425F" w14:textId="77777777" w:rsidTr="008B6B23">
        <w:trPr>
          <w:trHeight w:val="276"/>
          <w:jc w:val="center"/>
        </w:trPr>
        <w:tc>
          <w:tcPr>
            <w:tcW w:w="2738" w:type="dxa"/>
            <w:tcBorders>
              <w:top w:val="nil"/>
              <w:left w:val="single" w:sz="4" w:space="0" w:color="auto"/>
              <w:bottom w:val="single" w:sz="4" w:space="0" w:color="auto"/>
              <w:right w:val="single" w:sz="4" w:space="0" w:color="auto"/>
            </w:tcBorders>
            <w:hideMark/>
          </w:tcPr>
          <w:p w14:paraId="4B28FD83"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 xml:space="preserve">Задачи подпрограммы </w:t>
            </w:r>
          </w:p>
        </w:tc>
        <w:tc>
          <w:tcPr>
            <w:tcW w:w="6986" w:type="dxa"/>
            <w:tcBorders>
              <w:top w:val="nil"/>
              <w:left w:val="nil"/>
              <w:bottom w:val="single" w:sz="4" w:space="0" w:color="auto"/>
              <w:right w:val="single" w:sz="4" w:space="0" w:color="auto"/>
            </w:tcBorders>
            <w:vAlign w:val="bottom"/>
            <w:hideMark/>
          </w:tcPr>
          <w:p w14:paraId="7E926FD1" w14:textId="77777777" w:rsidR="00EE1FF7" w:rsidRPr="006F7D7D" w:rsidRDefault="00EE1FF7" w:rsidP="008B6B23">
            <w:pPr>
              <w:ind w:right="139"/>
              <w:jc w:val="both"/>
              <w:rPr>
                <w:rFonts w:ascii="Times New Roman" w:hAnsi="Times New Roman" w:cs="Calibri"/>
                <w:sz w:val="28"/>
                <w:szCs w:val="28"/>
                <w:lang w:eastAsia="ru-RU"/>
              </w:rPr>
            </w:pPr>
            <w:r w:rsidRPr="006F7D7D">
              <w:rPr>
                <w:rFonts w:ascii="Times New Roman" w:hAnsi="Times New Roman" w:cs="Calibri"/>
                <w:sz w:val="28"/>
                <w:szCs w:val="28"/>
                <w:lang w:eastAsia="ru-RU"/>
              </w:rPr>
              <w:t>1. Повышение уровня благоустройства дворовых территорий многоквартирных жилых домов и проездов к дворовым территориям.</w:t>
            </w:r>
          </w:p>
          <w:p w14:paraId="52D88DF9" w14:textId="77777777" w:rsidR="00EE1FF7" w:rsidRPr="006F7D7D" w:rsidRDefault="00EE1FF7" w:rsidP="008B6B23">
            <w:pPr>
              <w:ind w:right="139"/>
              <w:rPr>
                <w:rFonts w:ascii="Times New Roman" w:hAnsi="Times New Roman" w:cs="Calibri"/>
                <w:sz w:val="28"/>
                <w:szCs w:val="28"/>
                <w:lang w:eastAsia="ru-RU"/>
              </w:rPr>
            </w:pPr>
            <w:r w:rsidRPr="006F7D7D">
              <w:rPr>
                <w:rFonts w:ascii="Times New Roman" w:hAnsi="Times New Roman" w:cs="Calibri"/>
                <w:sz w:val="28"/>
                <w:szCs w:val="28"/>
                <w:lang w:eastAsia="ru-RU"/>
              </w:rPr>
              <w:t>2. Повышение уровня благоустройства территорий общего пользования.</w:t>
            </w:r>
          </w:p>
          <w:p w14:paraId="58CB7CC5" w14:textId="77777777" w:rsidR="00EE1FF7" w:rsidRPr="006F7D7D" w:rsidRDefault="00EE1FF7" w:rsidP="008B6B23">
            <w:pPr>
              <w:ind w:right="139"/>
              <w:contextualSpacing/>
              <w:jc w:val="both"/>
              <w:rPr>
                <w:rFonts w:ascii="Times New Roman" w:hAnsi="Times New Roman"/>
                <w:sz w:val="28"/>
                <w:szCs w:val="28"/>
              </w:rPr>
            </w:pPr>
            <w:r w:rsidRPr="006F7D7D">
              <w:rPr>
                <w:rFonts w:ascii="Times New Roman" w:hAnsi="Times New Roman"/>
                <w:sz w:val="28"/>
                <w:szCs w:val="28"/>
                <w:lang w:eastAsia="ru-RU"/>
              </w:rPr>
              <w:t>3. П</w:t>
            </w:r>
            <w:r w:rsidRPr="006F7D7D">
              <w:rPr>
                <w:rFonts w:ascii="Times New Roman" w:hAnsi="Times New Roman"/>
                <w:sz w:val="28"/>
                <w:szCs w:val="28"/>
              </w:rPr>
              <w:t>овышение качественного уровня жизни населения муниципального образования, улучшение внешнего облика города и условий проживания граждан;</w:t>
            </w:r>
          </w:p>
          <w:p w14:paraId="117E8050" w14:textId="77777777" w:rsidR="00EE1FF7" w:rsidRPr="006F7D7D" w:rsidRDefault="00EE1FF7" w:rsidP="008B6B23">
            <w:pPr>
              <w:ind w:right="139"/>
              <w:jc w:val="both"/>
              <w:rPr>
                <w:rFonts w:ascii="Times New Roman" w:hAnsi="Times New Roman" w:cs="Calibri"/>
                <w:sz w:val="28"/>
                <w:szCs w:val="28"/>
                <w:lang w:eastAsia="ru-RU"/>
              </w:rPr>
            </w:pPr>
            <w:r w:rsidRPr="006F7D7D">
              <w:rPr>
                <w:rFonts w:ascii="Times New Roman" w:hAnsi="Times New Roman" w:cs="Calibri"/>
                <w:sz w:val="28"/>
                <w:szCs w:val="28"/>
              </w:rPr>
              <w:t>4.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EE1FF7" w:rsidRPr="006F7D7D" w14:paraId="600B8E8D" w14:textId="77777777" w:rsidTr="008B6B23">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40B81106"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 xml:space="preserve">Целевые индикаторы и показатели подпрограммы </w:t>
            </w:r>
          </w:p>
        </w:tc>
        <w:tc>
          <w:tcPr>
            <w:tcW w:w="6986" w:type="dxa"/>
            <w:tcBorders>
              <w:top w:val="single" w:sz="4" w:space="0" w:color="auto"/>
              <w:left w:val="nil"/>
              <w:bottom w:val="single" w:sz="4" w:space="0" w:color="auto"/>
              <w:right w:val="single" w:sz="4" w:space="0" w:color="auto"/>
            </w:tcBorders>
            <w:vAlign w:val="center"/>
            <w:hideMark/>
          </w:tcPr>
          <w:p w14:paraId="7071FD33" w14:textId="77777777" w:rsidR="00EE1FF7" w:rsidRPr="006F7D7D" w:rsidRDefault="00EE1FF7" w:rsidP="008B6B23">
            <w:pPr>
              <w:ind w:right="139"/>
              <w:rPr>
                <w:rFonts w:ascii="Times New Roman" w:hAnsi="Times New Roman" w:cs="Calibri"/>
                <w:sz w:val="28"/>
                <w:szCs w:val="28"/>
                <w:lang w:eastAsia="ru-RU"/>
              </w:rPr>
            </w:pPr>
            <w:r w:rsidRPr="006F7D7D">
              <w:rPr>
                <w:rFonts w:ascii="Times New Roman" w:hAnsi="Times New Roman" w:cs="Calibri"/>
                <w:sz w:val="28"/>
                <w:szCs w:val="28"/>
                <w:lang w:eastAsia="ru-RU"/>
              </w:rPr>
              <w:t>Увеличение количества отремонтированных дворовых территорий многоквартирных домов, общественных мест массового пребывания населения</w:t>
            </w:r>
          </w:p>
        </w:tc>
      </w:tr>
      <w:tr w:rsidR="00EE1FF7" w:rsidRPr="006F7D7D" w14:paraId="53165E43" w14:textId="77777777" w:rsidTr="008B6B23">
        <w:trPr>
          <w:trHeight w:val="276"/>
          <w:jc w:val="center"/>
        </w:trPr>
        <w:tc>
          <w:tcPr>
            <w:tcW w:w="2738" w:type="dxa"/>
            <w:tcBorders>
              <w:top w:val="single" w:sz="4" w:space="0" w:color="auto"/>
              <w:left w:val="single" w:sz="4" w:space="0" w:color="auto"/>
              <w:bottom w:val="single" w:sz="4" w:space="0" w:color="auto"/>
              <w:right w:val="single" w:sz="4" w:space="0" w:color="auto"/>
            </w:tcBorders>
            <w:hideMark/>
          </w:tcPr>
          <w:p w14:paraId="3668AF55"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 xml:space="preserve">Срок реализации подпрограммы </w:t>
            </w:r>
          </w:p>
        </w:tc>
        <w:tc>
          <w:tcPr>
            <w:tcW w:w="6986" w:type="dxa"/>
            <w:tcBorders>
              <w:top w:val="single" w:sz="4" w:space="0" w:color="auto"/>
              <w:left w:val="nil"/>
              <w:bottom w:val="single" w:sz="4" w:space="0" w:color="auto"/>
              <w:right w:val="single" w:sz="4" w:space="0" w:color="auto"/>
            </w:tcBorders>
            <w:vAlign w:val="center"/>
            <w:hideMark/>
          </w:tcPr>
          <w:p w14:paraId="691B303C"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lang w:eastAsia="ru-RU"/>
              </w:rPr>
              <w:t>2017 год</w:t>
            </w:r>
          </w:p>
        </w:tc>
      </w:tr>
      <w:tr w:rsidR="00EE1FF7" w:rsidRPr="006F7D7D" w14:paraId="74956934" w14:textId="77777777" w:rsidTr="008B6B23">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1C2B22D5" w14:textId="77777777" w:rsidR="00EE1FF7" w:rsidRPr="006F7D7D" w:rsidRDefault="00EE1FF7" w:rsidP="008B6B23">
            <w:pPr>
              <w:tabs>
                <w:tab w:val="left" w:pos="0"/>
              </w:tabs>
              <w:autoSpaceDE w:val="0"/>
              <w:autoSpaceDN w:val="0"/>
              <w:adjustRightInd w:val="0"/>
              <w:ind w:right="139"/>
              <w:outlineLvl w:val="1"/>
              <w:rPr>
                <w:rFonts w:ascii="Times New Roman" w:hAnsi="Times New Roman"/>
                <w:sz w:val="28"/>
                <w:szCs w:val="28"/>
              </w:rPr>
            </w:pPr>
            <w:r w:rsidRPr="006F7D7D">
              <w:rPr>
                <w:rFonts w:ascii="Times New Roman" w:hAnsi="Times New Roman"/>
                <w:sz w:val="28"/>
                <w:szCs w:val="28"/>
              </w:rPr>
              <w:lastRenderedPageBreak/>
              <w:t>Информация по ресурсному обеспечению подпрограммы</w:t>
            </w:r>
          </w:p>
          <w:p w14:paraId="3DE40DD6" w14:textId="77777777" w:rsidR="00EE1FF7" w:rsidRPr="006F7D7D" w:rsidRDefault="00EE1FF7" w:rsidP="008B6B23">
            <w:pPr>
              <w:ind w:right="139"/>
              <w:rPr>
                <w:rFonts w:ascii="Times New Roman" w:hAnsi="Times New Roman"/>
                <w:sz w:val="28"/>
                <w:szCs w:val="28"/>
                <w:lang w:eastAsia="ru-RU"/>
              </w:rPr>
            </w:pPr>
          </w:p>
        </w:tc>
        <w:tc>
          <w:tcPr>
            <w:tcW w:w="6986" w:type="dxa"/>
            <w:tcBorders>
              <w:top w:val="single" w:sz="4" w:space="0" w:color="auto"/>
              <w:left w:val="single" w:sz="4" w:space="0" w:color="auto"/>
              <w:bottom w:val="single" w:sz="4" w:space="0" w:color="auto"/>
              <w:right w:val="single" w:sz="4" w:space="0" w:color="auto"/>
            </w:tcBorders>
            <w:vAlign w:val="bottom"/>
            <w:hideMark/>
          </w:tcPr>
          <w:p w14:paraId="70F39704" w14:textId="77777777" w:rsidR="00EE1FF7" w:rsidRPr="006F7D7D" w:rsidRDefault="00EE1FF7" w:rsidP="008B6B23">
            <w:pPr>
              <w:ind w:right="139" w:firstLine="567"/>
              <w:rPr>
                <w:rFonts w:ascii="Times New Roman" w:hAnsi="Times New Roman"/>
                <w:sz w:val="28"/>
                <w:szCs w:val="28"/>
                <w:lang w:eastAsia="ru-RU"/>
              </w:rPr>
            </w:pPr>
            <w:r w:rsidRPr="006F7D7D">
              <w:rPr>
                <w:rFonts w:ascii="Times New Roman" w:hAnsi="Times New Roman"/>
                <w:sz w:val="28"/>
                <w:szCs w:val="28"/>
                <w:lang w:eastAsia="ru-RU"/>
              </w:rPr>
              <w:t>Общий объем финансирования подпрограммы составляет 21 521 585,00 рублей, в том числе:</w:t>
            </w:r>
          </w:p>
          <w:p w14:paraId="4BF57135" w14:textId="77777777" w:rsidR="00EE1FF7" w:rsidRPr="006F7D7D" w:rsidRDefault="00EE1FF7" w:rsidP="008B6B23">
            <w:pPr>
              <w:ind w:right="139" w:firstLine="567"/>
              <w:rPr>
                <w:rFonts w:ascii="Times New Roman" w:hAnsi="Times New Roman"/>
                <w:sz w:val="28"/>
                <w:szCs w:val="28"/>
                <w:lang w:eastAsia="ru-RU"/>
              </w:rPr>
            </w:pPr>
            <w:r w:rsidRPr="006F7D7D">
              <w:rPr>
                <w:rFonts w:ascii="Times New Roman" w:hAnsi="Times New Roman"/>
                <w:sz w:val="28"/>
                <w:szCs w:val="28"/>
                <w:lang w:eastAsia="ru-RU"/>
              </w:rPr>
              <w:t>- Благоустройство дворовой территории – 14 347 757,00 рублей;</w:t>
            </w:r>
          </w:p>
          <w:p w14:paraId="2204E8BB" w14:textId="77777777" w:rsidR="00EE1FF7" w:rsidRPr="006F7D7D" w:rsidRDefault="00EE1FF7" w:rsidP="008B6B23">
            <w:pPr>
              <w:ind w:right="139" w:firstLine="567"/>
              <w:rPr>
                <w:rFonts w:ascii="Times New Roman" w:hAnsi="Times New Roman"/>
                <w:sz w:val="28"/>
                <w:szCs w:val="28"/>
                <w:lang w:eastAsia="ru-RU"/>
              </w:rPr>
            </w:pPr>
            <w:r w:rsidRPr="006F7D7D">
              <w:rPr>
                <w:rFonts w:ascii="Times New Roman" w:hAnsi="Times New Roman"/>
                <w:sz w:val="28"/>
                <w:szCs w:val="28"/>
                <w:lang w:eastAsia="ru-RU"/>
              </w:rPr>
              <w:t>- Благоустройство наиболее посещаемой муниципальной территории общего пользования – 7 173 828,00 рублей;</w:t>
            </w:r>
          </w:p>
          <w:p w14:paraId="316105AE" w14:textId="77777777" w:rsidR="00EE1FF7" w:rsidRPr="006F7D7D" w:rsidRDefault="00EE1FF7" w:rsidP="008B6B23">
            <w:pPr>
              <w:ind w:right="139" w:firstLine="567"/>
              <w:jc w:val="both"/>
              <w:rPr>
                <w:rFonts w:ascii="Times New Roman" w:hAnsi="Times New Roman"/>
                <w:iCs/>
                <w:sz w:val="28"/>
                <w:szCs w:val="28"/>
                <w:shd w:val="clear" w:color="auto" w:fill="FDFDFD"/>
                <w:lang w:eastAsia="ru-RU"/>
              </w:rPr>
            </w:pPr>
            <w:r w:rsidRPr="006F7D7D">
              <w:rPr>
                <w:rFonts w:ascii="Times New Roman" w:hAnsi="Times New Roman"/>
                <w:iCs/>
                <w:sz w:val="28"/>
                <w:szCs w:val="28"/>
                <w:shd w:val="clear" w:color="auto" w:fill="FDFDFD"/>
                <w:lang w:eastAsia="ru-RU"/>
              </w:rPr>
              <w:t>в том числе:</w:t>
            </w:r>
          </w:p>
          <w:p w14:paraId="7223C371" w14:textId="77777777" w:rsidR="00EE1FF7" w:rsidRPr="006F7D7D" w:rsidRDefault="00EE1FF7" w:rsidP="008B6B23">
            <w:pPr>
              <w:ind w:right="139" w:firstLine="567"/>
              <w:jc w:val="both"/>
              <w:rPr>
                <w:rFonts w:ascii="Times New Roman" w:hAnsi="Times New Roman"/>
                <w:sz w:val="28"/>
                <w:szCs w:val="28"/>
                <w:lang w:eastAsia="ru-RU"/>
              </w:rPr>
            </w:pPr>
            <w:r w:rsidRPr="006F7D7D">
              <w:rPr>
                <w:rFonts w:ascii="Times New Roman" w:hAnsi="Times New Roman"/>
                <w:sz w:val="28"/>
                <w:szCs w:val="28"/>
                <w:lang w:eastAsia="ru-RU"/>
              </w:rPr>
              <w:t>средства федерального бюджета 12 572 000,00 рублей, в том числе:</w:t>
            </w:r>
          </w:p>
          <w:p w14:paraId="610DC115" w14:textId="77777777" w:rsidR="00EE1FF7" w:rsidRPr="006F7D7D" w:rsidRDefault="00EE1FF7" w:rsidP="008B6B23">
            <w:pPr>
              <w:ind w:right="139" w:firstLine="567"/>
              <w:jc w:val="both"/>
              <w:rPr>
                <w:rFonts w:ascii="Times New Roman" w:hAnsi="Times New Roman"/>
                <w:sz w:val="28"/>
                <w:szCs w:val="28"/>
                <w:lang w:eastAsia="ru-RU"/>
              </w:rPr>
            </w:pPr>
            <w:r w:rsidRPr="006F7D7D">
              <w:rPr>
                <w:rFonts w:ascii="Times New Roman" w:hAnsi="Times New Roman"/>
                <w:sz w:val="28"/>
                <w:szCs w:val="28"/>
                <w:lang w:eastAsia="ru-RU"/>
              </w:rPr>
              <w:t>- Благоустройство дворовой территории 8 381 353,00 рубля;</w:t>
            </w:r>
          </w:p>
          <w:p w14:paraId="67B5265B" w14:textId="77777777" w:rsidR="00EE1FF7" w:rsidRPr="006F7D7D" w:rsidRDefault="00EE1FF7" w:rsidP="008B6B23">
            <w:pPr>
              <w:ind w:right="139" w:firstLine="567"/>
              <w:jc w:val="both"/>
              <w:rPr>
                <w:rFonts w:ascii="Times New Roman" w:hAnsi="Times New Roman"/>
                <w:sz w:val="28"/>
                <w:szCs w:val="28"/>
                <w:lang w:eastAsia="ru-RU"/>
              </w:rPr>
            </w:pPr>
            <w:r w:rsidRPr="006F7D7D">
              <w:rPr>
                <w:rFonts w:ascii="Times New Roman" w:hAnsi="Times New Roman"/>
                <w:sz w:val="28"/>
                <w:szCs w:val="28"/>
                <w:lang w:eastAsia="ru-RU"/>
              </w:rPr>
              <w:t>- Благоустройство наиболее посещаемой муниципальной территории общего пользования 4 190 647,00 рублей;</w:t>
            </w:r>
          </w:p>
          <w:p w14:paraId="2B8D6832" w14:textId="77777777" w:rsidR="00EE1FF7" w:rsidRPr="006F7D7D" w:rsidRDefault="00EE1FF7" w:rsidP="008B6B23">
            <w:pPr>
              <w:ind w:right="139" w:firstLine="567"/>
              <w:jc w:val="both"/>
              <w:rPr>
                <w:rFonts w:ascii="Times New Roman" w:hAnsi="Times New Roman"/>
                <w:sz w:val="28"/>
                <w:szCs w:val="28"/>
                <w:lang w:eastAsia="ru-RU"/>
              </w:rPr>
            </w:pPr>
            <w:r w:rsidRPr="006F7D7D">
              <w:rPr>
                <w:rFonts w:ascii="Times New Roman" w:hAnsi="Times New Roman"/>
                <w:sz w:val="28"/>
                <w:szCs w:val="28"/>
                <w:lang w:eastAsia="ru-RU"/>
              </w:rPr>
              <w:t>средства краевого бюджета 8 736 500 рублей, в том числе:</w:t>
            </w:r>
          </w:p>
          <w:p w14:paraId="6AE318A8" w14:textId="77777777" w:rsidR="00EE1FF7" w:rsidRPr="006F7D7D" w:rsidRDefault="00EE1FF7" w:rsidP="008B6B23">
            <w:pPr>
              <w:ind w:right="139" w:firstLine="567"/>
              <w:jc w:val="both"/>
              <w:rPr>
                <w:rFonts w:ascii="Times New Roman" w:hAnsi="Times New Roman"/>
                <w:sz w:val="28"/>
                <w:szCs w:val="28"/>
                <w:lang w:eastAsia="ru-RU"/>
              </w:rPr>
            </w:pPr>
            <w:r w:rsidRPr="006F7D7D">
              <w:rPr>
                <w:rFonts w:ascii="Times New Roman" w:hAnsi="Times New Roman"/>
                <w:sz w:val="28"/>
                <w:szCs w:val="28"/>
                <w:lang w:eastAsia="ru-RU"/>
              </w:rPr>
              <w:t>- Благоустройство дворовой территории 5 824 347,00 рублей;</w:t>
            </w:r>
          </w:p>
          <w:p w14:paraId="2535E4B6" w14:textId="77777777" w:rsidR="00EE1FF7" w:rsidRPr="006F7D7D" w:rsidRDefault="00EE1FF7" w:rsidP="008B6B23">
            <w:pPr>
              <w:ind w:right="139" w:firstLine="567"/>
              <w:jc w:val="both"/>
              <w:rPr>
                <w:rFonts w:ascii="Times New Roman" w:hAnsi="Times New Roman"/>
                <w:sz w:val="28"/>
                <w:szCs w:val="28"/>
                <w:lang w:eastAsia="ru-RU"/>
              </w:rPr>
            </w:pPr>
            <w:r w:rsidRPr="006F7D7D">
              <w:rPr>
                <w:rFonts w:ascii="Times New Roman" w:hAnsi="Times New Roman"/>
                <w:sz w:val="28"/>
                <w:szCs w:val="28"/>
                <w:lang w:eastAsia="ru-RU"/>
              </w:rPr>
              <w:t>- Благоустройство наиболее посещаемой муниципальной территории общего пользования 2 912 153,00 рубля;</w:t>
            </w:r>
          </w:p>
          <w:p w14:paraId="1F93E160" w14:textId="77777777" w:rsidR="00EE1FF7" w:rsidRPr="006F7D7D" w:rsidRDefault="00EE1FF7" w:rsidP="008B6B23">
            <w:pPr>
              <w:ind w:right="139" w:firstLine="567"/>
              <w:jc w:val="both"/>
              <w:rPr>
                <w:rFonts w:ascii="Times New Roman" w:hAnsi="Times New Roman"/>
                <w:sz w:val="28"/>
                <w:szCs w:val="28"/>
                <w:lang w:eastAsia="ru-RU"/>
              </w:rPr>
            </w:pPr>
            <w:r w:rsidRPr="006F7D7D">
              <w:rPr>
                <w:rFonts w:ascii="Times New Roman" w:hAnsi="Times New Roman"/>
                <w:sz w:val="28"/>
                <w:szCs w:val="28"/>
                <w:lang w:eastAsia="ru-RU"/>
              </w:rPr>
              <w:t>средства местного бюджета 213 085 рублей, в том числе:</w:t>
            </w:r>
          </w:p>
          <w:p w14:paraId="0739EFC1" w14:textId="77777777" w:rsidR="00EE1FF7" w:rsidRPr="006F7D7D" w:rsidRDefault="00EE1FF7" w:rsidP="008B6B23">
            <w:pPr>
              <w:ind w:right="139" w:firstLine="567"/>
              <w:jc w:val="both"/>
              <w:rPr>
                <w:rFonts w:ascii="Times New Roman" w:hAnsi="Times New Roman"/>
                <w:sz w:val="28"/>
                <w:szCs w:val="28"/>
                <w:lang w:eastAsia="ru-RU"/>
              </w:rPr>
            </w:pPr>
            <w:r w:rsidRPr="006F7D7D">
              <w:rPr>
                <w:rFonts w:ascii="Times New Roman" w:hAnsi="Times New Roman"/>
                <w:sz w:val="28"/>
                <w:szCs w:val="28"/>
                <w:lang w:eastAsia="ru-RU"/>
              </w:rPr>
              <w:t>- Благоустройство дворовой территории 142 057,00 рублей;</w:t>
            </w:r>
          </w:p>
          <w:p w14:paraId="54AF645A" w14:textId="77777777" w:rsidR="00EE1FF7" w:rsidRPr="006F7D7D" w:rsidRDefault="00EE1FF7" w:rsidP="008B6B23">
            <w:pPr>
              <w:ind w:right="139" w:firstLine="567"/>
              <w:jc w:val="both"/>
              <w:rPr>
                <w:rFonts w:ascii="Times New Roman" w:hAnsi="Times New Roman"/>
                <w:sz w:val="28"/>
                <w:szCs w:val="28"/>
                <w:lang w:eastAsia="ru-RU"/>
              </w:rPr>
            </w:pPr>
            <w:r w:rsidRPr="006F7D7D">
              <w:rPr>
                <w:rFonts w:ascii="Times New Roman" w:hAnsi="Times New Roman"/>
                <w:sz w:val="28"/>
                <w:szCs w:val="28"/>
                <w:lang w:eastAsia="ru-RU"/>
              </w:rPr>
              <w:t>- Благоустройство наиболее посещаемой муниципальной территории общего пользования 71 028,00 рублей.</w:t>
            </w:r>
          </w:p>
          <w:p w14:paraId="67A9B519" w14:textId="77777777" w:rsidR="00EE1FF7" w:rsidRPr="006F7D7D" w:rsidRDefault="00EE1FF7" w:rsidP="008B6B23">
            <w:pPr>
              <w:ind w:right="139"/>
              <w:rPr>
                <w:rFonts w:ascii="Times New Roman" w:hAnsi="Times New Roman"/>
                <w:sz w:val="28"/>
                <w:szCs w:val="28"/>
                <w:highlight w:val="cyan"/>
                <w:lang w:eastAsia="ru-RU"/>
              </w:rPr>
            </w:pPr>
          </w:p>
        </w:tc>
      </w:tr>
      <w:tr w:rsidR="00EE1FF7" w:rsidRPr="006F7D7D" w14:paraId="3C2775CF" w14:textId="77777777" w:rsidTr="008B6B23">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22F1EA07" w14:textId="77777777" w:rsidR="00EE1FF7" w:rsidRPr="006F7D7D" w:rsidRDefault="00EE1FF7" w:rsidP="008B6B23">
            <w:pPr>
              <w:ind w:right="139"/>
              <w:rPr>
                <w:rFonts w:ascii="Times New Roman" w:hAnsi="Times New Roman"/>
                <w:sz w:val="28"/>
                <w:szCs w:val="28"/>
                <w:lang w:eastAsia="ru-RU"/>
              </w:rPr>
            </w:pPr>
            <w:r w:rsidRPr="006F7D7D">
              <w:rPr>
                <w:rFonts w:ascii="Times New Roman" w:hAnsi="Times New Roman"/>
                <w:sz w:val="28"/>
                <w:szCs w:val="28"/>
              </w:rPr>
              <w:t>Система организации контроля за исполнением подпрограммы</w:t>
            </w:r>
          </w:p>
        </w:tc>
        <w:tc>
          <w:tcPr>
            <w:tcW w:w="6986" w:type="dxa"/>
            <w:tcBorders>
              <w:top w:val="single" w:sz="4" w:space="0" w:color="auto"/>
              <w:left w:val="single" w:sz="4" w:space="0" w:color="auto"/>
              <w:bottom w:val="single" w:sz="4" w:space="0" w:color="auto"/>
              <w:right w:val="single" w:sz="4" w:space="0" w:color="auto"/>
            </w:tcBorders>
            <w:vAlign w:val="bottom"/>
            <w:hideMark/>
          </w:tcPr>
          <w:p w14:paraId="35ABC504" w14:textId="77777777" w:rsidR="00EE1FF7" w:rsidRPr="006F7D7D" w:rsidRDefault="00EE1FF7" w:rsidP="008B6B23">
            <w:pPr>
              <w:ind w:right="139"/>
              <w:jc w:val="both"/>
              <w:rPr>
                <w:rFonts w:ascii="Times New Roman" w:hAnsi="Times New Roman" w:cs="Calibri"/>
                <w:iCs/>
                <w:sz w:val="28"/>
                <w:szCs w:val="28"/>
                <w:shd w:val="clear" w:color="auto" w:fill="FDFDFD"/>
              </w:rPr>
            </w:pPr>
            <w:r w:rsidRPr="006F7D7D">
              <w:rPr>
                <w:rFonts w:ascii="Times New Roman" w:hAnsi="Times New Roman" w:cs="Calibri"/>
                <w:iCs/>
                <w:sz w:val="28"/>
                <w:szCs w:val="28"/>
                <w:shd w:val="clear" w:color="auto" w:fill="FDFDFD"/>
              </w:rPr>
              <w:t xml:space="preserve">Контроль за ходом реализации подпрограммы осуществляет </w:t>
            </w:r>
            <w:r w:rsidRPr="006F7D7D">
              <w:rPr>
                <w:rFonts w:ascii="Times New Roman" w:hAnsi="Times New Roman" w:cs="Calibri"/>
                <w:sz w:val="28"/>
                <w:szCs w:val="28"/>
              </w:rPr>
              <w:t xml:space="preserve">общественная комиссия по развитию современной городской среды и </w:t>
            </w:r>
            <w:r w:rsidRPr="006F7D7D">
              <w:rPr>
                <w:rFonts w:ascii="Times New Roman" w:hAnsi="Times New Roman" w:cs="Calibri"/>
                <w:sz w:val="28"/>
                <w:szCs w:val="28"/>
                <w:lang w:eastAsia="ru-RU"/>
              </w:rPr>
              <w:t>Муниципальное казенное учреждение «Городское хозяйство» города Дивногорска.</w:t>
            </w:r>
          </w:p>
          <w:p w14:paraId="19B20651" w14:textId="77777777" w:rsidR="00EE1FF7" w:rsidRPr="006F7D7D" w:rsidRDefault="00EE1FF7" w:rsidP="008B6B23">
            <w:pPr>
              <w:autoSpaceDE w:val="0"/>
              <w:autoSpaceDN w:val="0"/>
              <w:adjustRightInd w:val="0"/>
              <w:ind w:right="139" w:firstLine="720"/>
              <w:jc w:val="both"/>
              <w:rPr>
                <w:rFonts w:ascii="Times New Roman" w:hAnsi="Times New Roman"/>
                <w:iCs/>
                <w:sz w:val="28"/>
                <w:szCs w:val="28"/>
                <w:shd w:val="clear" w:color="auto" w:fill="FDFDFD"/>
                <w:lang w:eastAsia="ru-RU"/>
              </w:rPr>
            </w:pPr>
            <w:r w:rsidRPr="006F7D7D">
              <w:rPr>
                <w:rFonts w:ascii="Times New Roman" w:hAnsi="Times New Roman"/>
                <w:iCs/>
                <w:sz w:val="28"/>
                <w:szCs w:val="28"/>
                <w:shd w:val="clear" w:color="auto" w:fill="FDFDFD"/>
                <w:lang w:eastAsia="ru-RU"/>
              </w:rPr>
              <w:t>Внутренний муниципальный финансовый контроль за использованием средств городского бюджета в ходе реализации подпрограммы Финансовое управление администрации города Дивногорска.</w:t>
            </w:r>
          </w:p>
          <w:p w14:paraId="5DA91F6D" w14:textId="77777777" w:rsidR="00EE1FF7" w:rsidRPr="006F7D7D" w:rsidRDefault="00EE1FF7" w:rsidP="008B6B23">
            <w:pPr>
              <w:ind w:right="139"/>
              <w:jc w:val="both"/>
              <w:rPr>
                <w:rFonts w:ascii="Times New Roman" w:hAnsi="Times New Roman"/>
                <w:sz w:val="28"/>
                <w:szCs w:val="28"/>
                <w:lang w:eastAsia="ru-RU"/>
              </w:rPr>
            </w:pPr>
            <w:r w:rsidRPr="006F7D7D">
              <w:rPr>
                <w:rFonts w:ascii="Times New Roman" w:hAnsi="Times New Roman"/>
                <w:iCs/>
                <w:sz w:val="28"/>
                <w:szCs w:val="28"/>
                <w:shd w:val="clear" w:color="auto" w:fill="FDFDFD"/>
                <w:lang w:eastAsia="ru-RU"/>
              </w:rPr>
              <w:t>Внешний муниципальный финансовый контроль за использованием средств местного бюджета в ходе реализации подпрограммы осуществляет контрольно-счетный орган Ревизионная комиссия муниципального образования город Дивногорск</w:t>
            </w:r>
          </w:p>
        </w:tc>
      </w:tr>
    </w:tbl>
    <w:p w14:paraId="50DF5E8A" w14:textId="77777777" w:rsidR="00EE1FF7" w:rsidRDefault="00EE1FF7" w:rsidP="00EE1FF7">
      <w:pPr>
        <w:autoSpaceDE w:val="0"/>
        <w:autoSpaceDN w:val="0"/>
        <w:adjustRightInd w:val="0"/>
        <w:jc w:val="center"/>
        <w:outlineLvl w:val="2"/>
        <w:rPr>
          <w:rFonts w:ascii="Times New Roman" w:eastAsia="Calibri" w:hAnsi="Times New Roman"/>
          <w:sz w:val="28"/>
          <w:szCs w:val="28"/>
        </w:rPr>
      </w:pPr>
    </w:p>
    <w:p w14:paraId="243AB3E5" w14:textId="77777777" w:rsidR="00EE1FF7" w:rsidRPr="006F7D7D" w:rsidRDefault="00EE1FF7" w:rsidP="00EE1FF7">
      <w:pPr>
        <w:autoSpaceDE w:val="0"/>
        <w:autoSpaceDN w:val="0"/>
        <w:adjustRightInd w:val="0"/>
        <w:jc w:val="center"/>
        <w:outlineLvl w:val="2"/>
        <w:rPr>
          <w:rFonts w:ascii="Times New Roman" w:eastAsia="Calibri" w:hAnsi="Times New Roman"/>
          <w:sz w:val="28"/>
          <w:szCs w:val="28"/>
        </w:rPr>
      </w:pPr>
      <w:r w:rsidRPr="006F7D7D">
        <w:rPr>
          <w:rFonts w:ascii="Times New Roman" w:eastAsia="Calibri" w:hAnsi="Times New Roman"/>
          <w:sz w:val="28"/>
          <w:szCs w:val="28"/>
        </w:rPr>
        <w:t>2. ОСНОВНЫЕ РАЗДЕЛЫ ПОДПРОГРАММЫ</w:t>
      </w:r>
    </w:p>
    <w:p w14:paraId="7B1410E9" w14:textId="77777777" w:rsidR="00EE1FF7" w:rsidRPr="006F7D7D" w:rsidRDefault="00EE1FF7" w:rsidP="00EE1FF7">
      <w:pPr>
        <w:autoSpaceDE w:val="0"/>
        <w:autoSpaceDN w:val="0"/>
        <w:adjustRightInd w:val="0"/>
        <w:ind w:firstLine="720"/>
        <w:jc w:val="center"/>
        <w:outlineLvl w:val="3"/>
        <w:rPr>
          <w:rFonts w:ascii="Times New Roman" w:eastAsia="Calibri" w:hAnsi="Times New Roman"/>
          <w:sz w:val="28"/>
          <w:szCs w:val="28"/>
        </w:rPr>
      </w:pPr>
      <w:r w:rsidRPr="006F7D7D">
        <w:rPr>
          <w:rFonts w:ascii="Times New Roman" w:eastAsia="Calibri" w:hAnsi="Times New Roman"/>
          <w:sz w:val="28"/>
          <w:szCs w:val="28"/>
        </w:rPr>
        <w:lastRenderedPageBreak/>
        <w:t>2.1. Постановка общегородской проблемы и обоснование</w:t>
      </w:r>
    </w:p>
    <w:p w14:paraId="4BD9A7BD" w14:textId="77777777" w:rsidR="00EE1FF7" w:rsidRPr="006F7D7D" w:rsidRDefault="00EE1FF7" w:rsidP="00EE1FF7">
      <w:pPr>
        <w:autoSpaceDE w:val="0"/>
        <w:autoSpaceDN w:val="0"/>
        <w:adjustRightInd w:val="0"/>
        <w:ind w:firstLine="720"/>
        <w:jc w:val="center"/>
        <w:rPr>
          <w:rFonts w:ascii="Times New Roman" w:eastAsia="Calibri" w:hAnsi="Times New Roman"/>
          <w:sz w:val="28"/>
          <w:szCs w:val="28"/>
        </w:rPr>
      </w:pPr>
      <w:r w:rsidRPr="006F7D7D">
        <w:rPr>
          <w:rFonts w:ascii="Times New Roman" w:eastAsia="Calibri" w:hAnsi="Times New Roman"/>
          <w:sz w:val="28"/>
          <w:szCs w:val="28"/>
        </w:rPr>
        <w:t>необходимости разработки подпрограммы</w:t>
      </w:r>
    </w:p>
    <w:p w14:paraId="7804E97B" w14:textId="77777777" w:rsidR="00EE1FF7" w:rsidRPr="006F7D7D" w:rsidRDefault="00EE1FF7" w:rsidP="00EE1FF7">
      <w:pPr>
        <w:autoSpaceDE w:val="0"/>
        <w:autoSpaceDN w:val="0"/>
        <w:adjustRightInd w:val="0"/>
        <w:ind w:firstLine="720"/>
        <w:rPr>
          <w:rFonts w:ascii="Times New Roman" w:hAnsi="Times New Roman" w:cs="Calibri"/>
          <w:sz w:val="28"/>
          <w:szCs w:val="28"/>
        </w:rPr>
      </w:pPr>
    </w:p>
    <w:p w14:paraId="6F7DFC22" w14:textId="77777777" w:rsidR="00EE1FF7" w:rsidRPr="006F7D7D" w:rsidRDefault="00EE1FF7" w:rsidP="00EE1FF7">
      <w:pPr>
        <w:autoSpaceDE w:val="0"/>
        <w:autoSpaceDN w:val="0"/>
        <w:adjustRightInd w:val="0"/>
        <w:ind w:firstLine="720"/>
        <w:jc w:val="both"/>
        <w:rPr>
          <w:rFonts w:ascii="Times New Roman" w:eastAsia="Calibri" w:hAnsi="Times New Roman"/>
          <w:sz w:val="28"/>
          <w:szCs w:val="28"/>
        </w:rPr>
      </w:pPr>
      <w:r w:rsidRPr="006F7D7D">
        <w:rPr>
          <w:rFonts w:ascii="Times New Roman" w:hAnsi="Times New Roman" w:cs="Calibri"/>
          <w:sz w:val="28"/>
          <w:szCs w:val="28"/>
        </w:rPr>
        <w:t>Комфортное проживание современного горожанина – одна из актуальных проблем сегодняшнего времени и является важнейшей сферой деятельности администрации города Дивногорска. Сделать город красивым, чистым, благоустроенным, доступным – основная задача администрации. Из года в год ведётся планомерная работа в этом направлении – ставятся цели, устанавливаются приоритеты, намечаются задачи, составляются планы и, самое главное, делается всё возможное для их реализации.</w:t>
      </w:r>
    </w:p>
    <w:p w14:paraId="4F3E8648"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Современный город должен быть обеспечен транспортными коммуникациями, комфортным общественным пространством, качественной застройкой, социальной инфраструктурой и сервисами коммуникации между гражданами и властью.</w:t>
      </w:r>
    </w:p>
    <w:p w14:paraId="2CB26195" w14:textId="77777777" w:rsidR="00EE1FF7" w:rsidRPr="006F7D7D" w:rsidRDefault="00EE1FF7" w:rsidP="00EE1FF7">
      <w:pPr>
        <w:autoSpaceDE w:val="0"/>
        <w:autoSpaceDN w:val="0"/>
        <w:adjustRightInd w:val="0"/>
        <w:ind w:firstLine="720"/>
        <w:jc w:val="both"/>
        <w:rPr>
          <w:rFonts w:ascii="Times New Roman" w:hAnsi="Times New Roman"/>
          <w:sz w:val="28"/>
          <w:szCs w:val="28"/>
          <w:lang w:eastAsia="ru-RU"/>
        </w:rPr>
      </w:pPr>
      <w:r w:rsidRPr="006F7D7D">
        <w:rPr>
          <w:rFonts w:ascii="Times New Roman" w:hAnsi="Times New Roman"/>
          <w:sz w:val="28"/>
          <w:szCs w:val="28"/>
          <w:lang w:eastAsia="ru-RU"/>
        </w:rPr>
        <w:tab/>
        <w:t>Ежегодно муниципальное образование город Дивногорск участвует в краевом конкурсе на присуждение гранта Губернатора Красноярского края «Жители - за чистоту и благоустройство», по итогам которого предоставляется из краевого бюджета субсидия на реализацию проекта по благоустройству. Администрация города Дивногорска поддерживает инициативы граждан в участии в конкурсе, а также их общественную деятельность по приведению в надлежащее состояние придомовых территорий.</w:t>
      </w:r>
    </w:p>
    <w:p w14:paraId="52565A68" w14:textId="77777777" w:rsidR="00EE1FF7" w:rsidRPr="006F7D7D" w:rsidRDefault="00EE1FF7" w:rsidP="00EE1FF7">
      <w:pPr>
        <w:autoSpaceDE w:val="0"/>
        <w:autoSpaceDN w:val="0"/>
        <w:adjustRightInd w:val="0"/>
        <w:ind w:firstLine="720"/>
        <w:jc w:val="both"/>
        <w:rPr>
          <w:rFonts w:ascii="Times New Roman" w:hAnsi="Times New Roman"/>
          <w:sz w:val="28"/>
          <w:szCs w:val="28"/>
          <w:lang w:eastAsia="ru-RU"/>
        </w:rPr>
      </w:pPr>
      <w:r w:rsidRPr="006F7D7D">
        <w:rPr>
          <w:rFonts w:ascii="Times New Roman" w:hAnsi="Times New Roman"/>
          <w:sz w:val="28"/>
          <w:szCs w:val="28"/>
          <w:lang w:eastAsia="ru-RU"/>
        </w:rPr>
        <w:tab/>
        <w:t xml:space="preserve">Так, в период с 2012 – 2014 гг. реализован проект «Благоустройство территорий и устройство детских игровых и спортивных площадок на территории города Дивногорск», в рамках которого установлено20 игровых площадок. Участие в краевом конкурсе позволило улучшить санитарно-экологическую обстановку, внешний и внутренний облик города Дивногорска, обновить детские игровые и спортивные площадки. За период 2015-2016 гг. на аллее вдоль Набережной реки Енисей за счет средств местного бюджета установлено 68 уличных антивандальных тренажера. </w:t>
      </w:r>
    </w:p>
    <w:p w14:paraId="55D73A58" w14:textId="77777777" w:rsidR="00EE1FF7" w:rsidRPr="006F7D7D" w:rsidRDefault="00EE1FF7" w:rsidP="00EE1FF7">
      <w:pPr>
        <w:autoSpaceDE w:val="0"/>
        <w:autoSpaceDN w:val="0"/>
        <w:adjustRightInd w:val="0"/>
        <w:ind w:firstLine="720"/>
        <w:jc w:val="both"/>
        <w:rPr>
          <w:rFonts w:ascii="Times New Roman" w:hAnsi="Times New Roman" w:cs="Arial"/>
          <w:sz w:val="28"/>
          <w:szCs w:val="28"/>
          <w:lang w:eastAsia="ru-RU"/>
        </w:rPr>
      </w:pPr>
      <w:r w:rsidRPr="006F7D7D">
        <w:rPr>
          <w:rFonts w:ascii="Times New Roman" w:hAnsi="Times New Roman"/>
          <w:sz w:val="28"/>
          <w:szCs w:val="28"/>
          <w:lang w:eastAsia="ru-RU"/>
        </w:rPr>
        <w:tab/>
        <w:t>Н</w:t>
      </w:r>
      <w:r w:rsidRPr="006F7D7D">
        <w:rPr>
          <w:rFonts w:ascii="Times New Roman" w:hAnsi="Times New Roman" w:cs="Arial"/>
          <w:sz w:val="28"/>
          <w:szCs w:val="28"/>
          <w:lang w:eastAsia="ru-RU"/>
        </w:rPr>
        <w:t xml:space="preserve">есмотря на принимаемые меры, уровень придомовых территорий многоквартирных домов города Дивногорска остаётся на крайне низком уровне. Так из 353 многоквартирных домов благоустроено только 10% дворовых территорий. </w:t>
      </w:r>
    </w:p>
    <w:p w14:paraId="3CE637C2" w14:textId="77777777" w:rsidR="00EE1FF7" w:rsidRPr="006F7D7D" w:rsidRDefault="00EE1FF7" w:rsidP="00EE1FF7">
      <w:pPr>
        <w:autoSpaceDE w:val="0"/>
        <w:autoSpaceDN w:val="0"/>
        <w:adjustRightInd w:val="0"/>
        <w:jc w:val="both"/>
        <w:rPr>
          <w:rFonts w:ascii="Times New Roman" w:hAnsi="Times New Roman"/>
          <w:sz w:val="28"/>
          <w:szCs w:val="28"/>
        </w:rPr>
      </w:pPr>
      <w:r w:rsidRPr="006F7D7D">
        <w:rPr>
          <w:rFonts w:ascii="Times New Roman" w:hAnsi="Times New Roman"/>
          <w:sz w:val="28"/>
          <w:szCs w:val="28"/>
        </w:rPr>
        <w:tab/>
        <w:t>На городских сходах жителей, при встречах Главы города с общественными объединениями неоднократно поднимались вопросы об отсутствии в городе общественной открытой территории для совместного семейного отдыха, высказывалось мнение горожан о благоустройстве участков, освободившихся после сноса аварийных жилых многоквартирных домов, а также получен общественный резонанс по территориям, которые ранее были ухожены, благоустроены и востребованы жителями для отдыха и воскресного времяпрепровождения – «Парк «Жарки», «Милицейский парк».</w:t>
      </w:r>
      <w:r w:rsidRPr="006F7D7D">
        <w:rPr>
          <w:rFonts w:ascii="Times New Roman" w:hAnsi="Times New Roman"/>
          <w:sz w:val="28"/>
          <w:szCs w:val="28"/>
        </w:rPr>
        <w:tab/>
        <w:t xml:space="preserve">Волонтёрами неоднократно, в том числе и с участием администрации </w:t>
      </w:r>
      <w:r w:rsidRPr="006F7D7D">
        <w:rPr>
          <w:rFonts w:ascii="Times New Roman" w:hAnsi="Times New Roman"/>
          <w:sz w:val="28"/>
          <w:szCs w:val="28"/>
        </w:rPr>
        <w:lastRenderedPageBreak/>
        <w:t>города Дивногорска, предпринимались попытки восстановить общественные открытые территории, однако ожидаемый результат не был достигнут.</w:t>
      </w:r>
    </w:p>
    <w:p w14:paraId="66F5D5A1" w14:textId="77777777" w:rsidR="00EE1FF7" w:rsidRPr="006F7D7D" w:rsidRDefault="00EE1FF7" w:rsidP="00EE1FF7">
      <w:pPr>
        <w:autoSpaceDE w:val="0"/>
        <w:autoSpaceDN w:val="0"/>
        <w:adjustRightInd w:val="0"/>
        <w:jc w:val="both"/>
        <w:rPr>
          <w:rFonts w:ascii="Times New Roman" w:hAnsi="Times New Roman"/>
          <w:sz w:val="28"/>
          <w:szCs w:val="28"/>
        </w:rPr>
      </w:pPr>
      <w:r w:rsidRPr="006F7D7D">
        <w:rPr>
          <w:rFonts w:ascii="Times New Roman" w:hAnsi="Times New Roman"/>
          <w:sz w:val="28"/>
          <w:szCs w:val="28"/>
        </w:rPr>
        <w:tab/>
        <w:t>Проведённая работа убеждает в повышенной потребности горожан в благоустройстве, как своих дворов, так и открытых пространств для массового культурного отдыха населения.</w:t>
      </w:r>
    </w:p>
    <w:p w14:paraId="00117E9F" w14:textId="77777777" w:rsidR="00EE1FF7" w:rsidRPr="006F7D7D" w:rsidRDefault="00EE1FF7" w:rsidP="00EE1FF7">
      <w:pPr>
        <w:autoSpaceDE w:val="0"/>
        <w:autoSpaceDN w:val="0"/>
        <w:adjustRightInd w:val="0"/>
        <w:ind w:firstLine="720"/>
        <w:jc w:val="both"/>
        <w:rPr>
          <w:rFonts w:ascii="Times New Roman" w:hAnsi="Times New Roman" w:cs="Arial"/>
          <w:sz w:val="28"/>
          <w:szCs w:val="28"/>
          <w:lang w:eastAsia="ru-RU"/>
        </w:rPr>
      </w:pPr>
      <w:r w:rsidRPr="006F7D7D">
        <w:rPr>
          <w:rFonts w:ascii="Times New Roman" w:hAnsi="Times New Roman"/>
          <w:sz w:val="28"/>
          <w:szCs w:val="28"/>
          <w:lang w:eastAsia="ru-RU"/>
        </w:rPr>
        <w:tab/>
        <w:t>Общество ставит вопросы – власть формирует законодательные основы</w:t>
      </w:r>
      <w:r w:rsidRPr="006F7D7D">
        <w:rPr>
          <w:rFonts w:ascii="Times New Roman" w:hAnsi="Times New Roman" w:cs="Arial"/>
          <w:sz w:val="28"/>
          <w:szCs w:val="28"/>
          <w:lang w:eastAsia="ru-RU"/>
        </w:rPr>
        <w:t xml:space="preserve"> и запускает механизмы для достижения уровня ожидания. Принимая во внимание массовые обращения граждан с предложениями по благоустройству, в городе назрела необходимость системного решения проблемы. Приоритетный проект «Формирование комфортной городской среды» создаёт условия для достижения цели – повышение уровня благоустройства территорий муниципальных образований.</w:t>
      </w:r>
    </w:p>
    <w:p w14:paraId="3A335A47" w14:textId="77777777" w:rsidR="00EE1FF7" w:rsidRPr="006F7D7D" w:rsidRDefault="00EE1FF7" w:rsidP="00EE1FF7">
      <w:pPr>
        <w:autoSpaceDE w:val="0"/>
        <w:autoSpaceDN w:val="0"/>
        <w:adjustRightInd w:val="0"/>
        <w:ind w:firstLine="720"/>
        <w:jc w:val="both"/>
        <w:rPr>
          <w:rFonts w:ascii="Times New Roman" w:hAnsi="Times New Roman" w:cs="Arial"/>
          <w:sz w:val="28"/>
          <w:szCs w:val="28"/>
          <w:lang w:eastAsia="ru-RU"/>
        </w:rPr>
      </w:pPr>
    </w:p>
    <w:p w14:paraId="5F1B1854" w14:textId="77777777" w:rsidR="00EE1FF7" w:rsidRPr="006F7D7D" w:rsidRDefault="00EE1FF7" w:rsidP="00EE1FF7">
      <w:pPr>
        <w:autoSpaceDE w:val="0"/>
        <w:autoSpaceDN w:val="0"/>
        <w:adjustRightInd w:val="0"/>
        <w:ind w:firstLine="720"/>
        <w:jc w:val="center"/>
        <w:outlineLvl w:val="3"/>
        <w:rPr>
          <w:rFonts w:ascii="Times New Roman" w:eastAsia="Calibri" w:hAnsi="Times New Roman"/>
          <w:sz w:val="28"/>
          <w:szCs w:val="28"/>
        </w:rPr>
      </w:pPr>
      <w:r w:rsidRPr="006F7D7D">
        <w:rPr>
          <w:rFonts w:ascii="Times New Roman" w:eastAsia="Calibri" w:hAnsi="Times New Roman"/>
          <w:sz w:val="28"/>
          <w:szCs w:val="28"/>
        </w:rPr>
        <w:t>2.2. Основная цель, задачи, этапы и сроки выполнения</w:t>
      </w:r>
    </w:p>
    <w:p w14:paraId="2D814162" w14:textId="77777777" w:rsidR="00EE1FF7" w:rsidRPr="006F7D7D" w:rsidRDefault="00EE1FF7" w:rsidP="00EE1FF7">
      <w:pPr>
        <w:autoSpaceDE w:val="0"/>
        <w:autoSpaceDN w:val="0"/>
        <w:adjustRightInd w:val="0"/>
        <w:ind w:firstLine="720"/>
        <w:jc w:val="center"/>
        <w:outlineLvl w:val="3"/>
        <w:rPr>
          <w:rFonts w:ascii="Times New Roman" w:eastAsia="Calibri" w:hAnsi="Times New Roman"/>
          <w:sz w:val="28"/>
          <w:szCs w:val="28"/>
        </w:rPr>
      </w:pPr>
      <w:r w:rsidRPr="006F7D7D">
        <w:rPr>
          <w:rFonts w:ascii="Times New Roman" w:eastAsia="Calibri" w:hAnsi="Times New Roman"/>
          <w:sz w:val="28"/>
          <w:szCs w:val="28"/>
        </w:rPr>
        <w:t>подпрограммы, целевые индикаторы</w:t>
      </w:r>
    </w:p>
    <w:p w14:paraId="52B61189" w14:textId="77777777" w:rsidR="00EE1FF7" w:rsidRPr="006F7D7D" w:rsidRDefault="00EE1FF7" w:rsidP="00EE1FF7">
      <w:pPr>
        <w:autoSpaceDE w:val="0"/>
        <w:autoSpaceDN w:val="0"/>
        <w:adjustRightInd w:val="0"/>
        <w:ind w:firstLine="720"/>
        <w:jc w:val="center"/>
        <w:outlineLvl w:val="3"/>
        <w:rPr>
          <w:rFonts w:ascii="Times New Roman" w:eastAsia="Calibri" w:hAnsi="Times New Roman"/>
          <w:sz w:val="28"/>
          <w:szCs w:val="28"/>
        </w:rPr>
      </w:pPr>
    </w:p>
    <w:p w14:paraId="2DCB92CE" w14:textId="77777777" w:rsidR="00EE1FF7" w:rsidRPr="006F7D7D" w:rsidRDefault="00EE1FF7" w:rsidP="00EE1FF7">
      <w:pPr>
        <w:autoSpaceDE w:val="0"/>
        <w:autoSpaceDN w:val="0"/>
        <w:adjustRightInd w:val="0"/>
        <w:ind w:firstLine="720"/>
        <w:jc w:val="both"/>
        <w:outlineLvl w:val="3"/>
        <w:rPr>
          <w:rFonts w:ascii="Times New Roman" w:eastAsia="Calibri" w:hAnsi="Times New Roman"/>
          <w:sz w:val="28"/>
          <w:szCs w:val="28"/>
        </w:rPr>
      </w:pPr>
      <w:r w:rsidRPr="006F7D7D">
        <w:rPr>
          <w:rFonts w:ascii="Times New Roman" w:eastAsia="Calibri" w:hAnsi="Times New Roman"/>
          <w:sz w:val="28"/>
          <w:szCs w:val="28"/>
        </w:rPr>
        <w:tab/>
        <w:t>Реализация подпрограмм осуществляется в соответствии с действующим законодательством Российской Федерации в сфере жилищно-коммунального хозяйства.</w:t>
      </w:r>
    </w:p>
    <w:p w14:paraId="75CBC119" w14:textId="77777777" w:rsidR="00EE1FF7" w:rsidRPr="006F7D7D" w:rsidRDefault="00EE1FF7" w:rsidP="00EE1FF7">
      <w:pPr>
        <w:autoSpaceDE w:val="0"/>
        <w:autoSpaceDN w:val="0"/>
        <w:adjustRightInd w:val="0"/>
        <w:ind w:firstLine="720"/>
        <w:jc w:val="both"/>
        <w:outlineLvl w:val="3"/>
        <w:rPr>
          <w:rFonts w:ascii="Times New Roman" w:eastAsia="Calibri" w:hAnsi="Times New Roman"/>
          <w:sz w:val="28"/>
          <w:szCs w:val="28"/>
        </w:rPr>
      </w:pPr>
      <w:r w:rsidRPr="006F7D7D">
        <w:rPr>
          <w:rFonts w:ascii="Times New Roman" w:eastAsia="Calibri" w:hAnsi="Times New Roman"/>
          <w:sz w:val="28"/>
          <w:szCs w:val="28"/>
        </w:rPr>
        <w:tab/>
        <w:t>Цель подпрограммы:</w:t>
      </w:r>
    </w:p>
    <w:p w14:paraId="24BBDB3D" w14:textId="77777777" w:rsidR="00EE1FF7" w:rsidRPr="006F7D7D" w:rsidRDefault="00EE1FF7" w:rsidP="00EE1FF7">
      <w:pPr>
        <w:autoSpaceDE w:val="0"/>
        <w:autoSpaceDN w:val="0"/>
        <w:adjustRightInd w:val="0"/>
        <w:ind w:firstLine="720"/>
        <w:jc w:val="both"/>
        <w:outlineLvl w:val="3"/>
        <w:rPr>
          <w:rFonts w:ascii="Times New Roman" w:eastAsia="Calibri" w:hAnsi="Times New Roman"/>
          <w:sz w:val="28"/>
          <w:szCs w:val="28"/>
        </w:rPr>
      </w:pPr>
      <w:r w:rsidRPr="006F7D7D">
        <w:rPr>
          <w:rFonts w:ascii="Times New Roman" w:eastAsia="Calibri" w:hAnsi="Times New Roman"/>
          <w:sz w:val="28"/>
          <w:szCs w:val="28"/>
        </w:rPr>
        <w:t xml:space="preserve">- </w:t>
      </w:r>
      <w:r w:rsidRPr="006F7D7D">
        <w:rPr>
          <w:rFonts w:ascii="Times New Roman" w:eastAsia="Calibri" w:hAnsi="Times New Roman"/>
          <w:sz w:val="28"/>
          <w:szCs w:val="28"/>
        </w:rPr>
        <w:tab/>
      </w:r>
      <w:r w:rsidRPr="006F7D7D">
        <w:rPr>
          <w:rFonts w:ascii="Times New Roman" w:hAnsi="Times New Roman" w:cs="Arial"/>
          <w:sz w:val="28"/>
          <w:szCs w:val="28"/>
          <w:lang w:eastAsia="ru-RU"/>
        </w:rPr>
        <w:t>Создание условий для системного повышения качества и комфорта городской среды на территории муниципального образования город Дивногорск</w:t>
      </w:r>
    </w:p>
    <w:p w14:paraId="55D67013" w14:textId="77777777" w:rsidR="00EE1FF7" w:rsidRPr="006F7D7D" w:rsidRDefault="00EE1FF7" w:rsidP="00EE1FF7">
      <w:pPr>
        <w:autoSpaceDE w:val="0"/>
        <w:autoSpaceDN w:val="0"/>
        <w:adjustRightInd w:val="0"/>
        <w:ind w:firstLine="720"/>
        <w:jc w:val="both"/>
        <w:outlineLvl w:val="3"/>
        <w:rPr>
          <w:rFonts w:ascii="Times New Roman" w:eastAsia="Calibri" w:hAnsi="Times New Roman"/>
          <w:sz w:val="28"/>
          <w:szCs w:val="28"/>
        </w:rPr>
      </w:pPr>
      <w:r w:rsidRPr="006F7D7D">
        <w:rPr>
          <w:rFonts w:ascii="Times New Roman" w:eastAsia="Calibri" w:hAnsi="Times New Roman"/>
          <w:sz w:val="28"/>
          <w:szCs w:val="28"/>
        </w:rPr>
        <w:tab/>
        <w:t>Поставленная цель достигается решением следующих задач подпрограммы:</w:t>
      </w:r>
    </w:p>
    <w:p w14:paraId="1E967C98" w14:textId="77777777" w:rsidR="00EE1FF7" w:rsidRPr="006F7D7D" w:rsidRDefault="00EE1FF7" w:rsidP="00EE1FF7">
      <w:pPr>
        <w:jc w:val="both"/>
        <w:rPr>
          <w:rFonts w:ascii="Times New Roman" w:hAnsi="Times New Roman" w:cs="Calibri"/>
          <w:sz w:val="28"/>
          <w:szCs w:val="28"/>
          <w:lang w:eastAsia="ru-RU"/>
        </w:rPr>
      </w:pPr>
      <w:r w:rsidRPr="006F7D7D">
        <w:rPr>
          <w:rFonts w:ascii="Times New Roman" w:hAnsi="Times New Roman" w:cs="Calibri"/>
          <w:sz w:val="28"/>
          <w:szCs w:val="28"/>
          <w:lang w:eastAsia="ru-RU"/>
        </w:rPr>
        <w:t>-</w:t>
      </w:r>
      <w:r w:rsidRPr="006F7D7D">
        <w:rPr>
          <w:rFonts w:ascii="Times New Roman" w:hAnsi="Times New Roman" w:cs="Calibri"/>
          <w:sz w:val="28"/>
          <w:szCs w:val="28"/>
          <w:lang w:eastAsia="ru-RU"/>
        </w:rPr>
        <w:tab/>
        <w:t>Повышение уровня благоустройства дворовых территорий многоквартирных жилых домов и проездов к дворовым территориям;</w:t>
      </w:r>
    </w:p>
    <w:p w14:paraId="0E369815" w14:textId="77777777" w:rsidR="00EE1FF7" w:rsidRPr="006F7D7D" w:rsidRDefault="00EE1FF7" w:rsidP="00EE1FF7">
      <w:pPr>
        <w:jc w:val="both"/>
        <w:rPr>
          <w:rFonts w:ascii="Times New Roman" w:hAnsi="Times New Roman" w:cs="Calibri"/>
          <w:sz w:val="28"/>
          <w:szCs w:val="28"/>
          <w:lang w:eastAsia="ru-RU"/>
        </w:rPr>
      </w:pPr>
      <w:r w:rsidRPr="006F7D7D">
        <w:rPr>
          <w:rFonts w:ascii="Times New Roman" w:hAnsi="Times New Roman" w:cs="Calibri"/>
          <w:sz w:val="28"/>
          <w:szCs w:val="28"/>
          <w:lang w:eastAsia="ru-RU"/>
        </w:rPr>
        <w:t xml:space="preserve">- </w:t>
      </w:r>
      <w:r w:rsidRPr="006F7D7D">
        <w:rPr>
          <w:rFonts w:ascii="Times New Roman" w:hAnsi="Times New Roman" w:cs="Calibri"/>
          <w:sz w:val="28"/>
          <w:szCs w:val="28"/>
          <w:lang w:eastAsia="ru-RU"/>
        </w:rPr>
        <w:tab/>
        <w:t>Повышение уровня благоустройства территорий общего пользования;</w:t>
      </w:r>
    </w:p>
    <w:p w14:paraId="5F750E55" w14:textId="77777777" w:rsidR="00EE1FF7" w:rsidRPr="006F7D7D" w:rsidRDefault="00EE1FF7" w:rsidP="00EE1FF7">
      <w:pPr>
        <w:jc w:val="both"/>
        <w:rPr>
          <w:rFonts w:ascii="Times New Roman" w:hAnsi="Times New Roman" w:cs="Calibri"/>
          <w:sz w:val="28"/>
          <w:szCs w:val="28"/>
          <w:lang w:eastAsia="ru-RU"/>
        </w:rPr>
      </w:pPr>
      <w:r w:rsidRPr="006F7D7D">
        <w:rPr>
          <w:rFonts w:ascii="Times New Roman" w:hAnsi="Times New Roman" w:cs="Calibri"/>
          <w:sz w:val="28"/>
          <w:szCs w:val="28"/>
          <w:lang w:eastAsia="ru-RU"/>
        </w:rPr>
        <w:t>-</w:t>
      </w:r>
      <w:r w:rsidRPr="006F7D7D">
        <w:rPr>
          <w:rFonts w:ascii="Times New Roman" w:hAnsi="Times New Roman" w:cs="Calibri"/>
          <w:sz w:val="28"/>
          <w:szCs w:val="28"/>
          <w:lang w:eastAsia="ru-RU"/>
        </w:rPr>
        <w:tab/>
        <w:t>П</w:t>
      </w:r>
      <w:r w:rsidRPr="006F7D7D">
        <w:rPr>
          <w:rFonts w:ascii="Times New Roman" w:hAnsi="Times New Roman" w:cs="Calibri"/>
          <w:sz w:val="28"/>
          <w:szCs w:val="28"/>
        </w:rPr>
        <w:t>овышение качественного уровня жизни населения муниципального образования, улучшение внешнего облика города и условий проживания граждан;</w:t>
      </w:r>
    </w:p>
    <w:p w14:paraId="28B3AF44" w14:textId="77777777" w:rsidR="00EE1FF7" w:rsidRPr="006F7D7D" w:rsidRDefault="00EE1FF7" w:rsidP="00EE1FF7">
      <w:pPr>
        <w:autoSpaceDE w:val="0"/>
        <w:autoSpaceDN w:val="0"/>
        <w:adjustRightInd w:val="0"/>
        <w:ind w:firstLine="720"/>
        <w:jc w:val="both"/>
        <w:outlineLvl w:val="3"/>
        <w:rPr>
          <w:rFonts w:ascii="Times New Roman" w:eastAsia="Calibri" w:hAnsi="Times New Roman"/>
          <w:sz w:val="28"/>
          <w:szCs w:val="28"/>
        </w:rPr>
      </w:pPr>
      <w:r w:rsidRPr="006F7D7D">
        <w:rPr>
          <w:rFonts w:ascii="Times New Roman" w:hAnsi="Times New Roman" w:cs="Arial"/>
          <w:sz w:val="28"/>
          <w:szCs w:val="28"/>
          <w:lang w:eastAsia="ru-RU"/>
        </w:rPr>
        <w:t xml:space="preserve">- </w:t>
      </w:r>
      <w:r w:rsidRPr="006F7D7D">
        <w:rPr>
          <w:rFonts w:ascii="Times New Roman" w:hAnsi="Times New Roman" w:cs="Arial"/>
          <w:sz w:val="28"/>
          <w:szCs w:val="28"/>
          <w:lang w:eastAsia="ru-RU"/>
        </w:rPr>
        <w:tab/>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10579C1F" w14:textId="77777777" w:rsidR="00EE1FF7" w:rsidRPr="006F7D7D" w:rsidRDefault="00EE1FF7" w:rsidP="00EE1FF7">
      <w:pPr>
        <w:autoSpaceDE w:val="0"/>
        <w:autoSpaceDN w:val="0"/>
        <w:adjustRightInd w:val="0"/>
        <w:ind w:firstLine="720"/>
        <w:jc w:val="both"/>
        <w:outlineLvl w:val="3"/>
        <w:rPr>
          <w:rFonts w:ascii="Times New Roman" w:hAnsi="Times New Roman" w:cs="Arial"/>
          <w:sz w:val="28"/>
          <w:szCs w:val="28"/>
          <w:lang w:eastAsia="ru-RU"/>
        </w:rPr>
      </w:pPr>
      <w:r w:rsidRPr="006F7D7D">
        <w:rPr>
          <w:rFonts w:ascii="Times New Roman" w:eastAsia="Calibri" w:hAnsi="Times New Roman"/>
          <w:sz w:val="28"/>
          <w:szCs w:val="28"/>
        </w:rPr>
        <w:tab/>
        <w:t>Сроки реализации подпрограммы: 2017 год. Реализация проекта будет продолжена в рамках муниципальной программы «</w:t>
      </w:r>
      <w:r w:rsidRPr="006F7D7D">
        <w:rPr>
          <w:rFonts w:ascii="Times New Roman" w:hAnsi="Times New Roman" w:cs="Arial"/>
          <w:sz w:val="28"/>
          <w:szCs w:val="28"/>
          <w:lang w:eastAsia="ru-RU"/>
        </w:rPr>
        <w:t>Формирование комфортной городской среды</w:t>
      </w:r>
      <w:r w:rsidRPr="006F7D7D">
        <w:rPr>
          <w:rFonts w:ascii="Times New Roman" w:eastAsia="Calibri" w:hAnsi="Times New Roman"/>
          <w:sz w:val="28"/>
          <w:szCs w:val="28"/>
        </w:rPr>
        <w:t>»</w:t>
      </w:r>
      <w:r w:rsidRPr="006F7D7D">
        <w:rPr>
          <w:rFonts w:ascii="Times New Roman" w:hAnsi="Times New Roman" w:cs="Arial"/>
          <w:sz w:val="28"/>
          <w:szCs w:val="28"/>
          <w:lang w:eastAsia="ru-RU"/>
        </w:rPr>
        <w:t xml:space="preserve"> со сроком реализации 2018-2022 года.</w:t>
      </w:r>
    </w:p>
    <w:p w14:paraId="0C0D11A1" w14:textId="77777777" w:rsidR="00EE1FF7" w:rsidRPr="006F7D7D" w:rsidRDefault="00EE1FF7" w:rsidP="00EE1FF7">
      <w:pPr>
        <w:autoSpaceDE w:val="0"/>
        <w:autoSpaceDN w:val="0"/>
        <w:adjustRightInd w:val="0"/>
        <w:ind w:firstLine="720"/>
        <w:jc w:val="center"/>
        <w:outlineLvl w:val="3"/>
        <w:rPr>
          <w:rFonts w:ascii="Times New Roman" w:eastAsia="Calibri" w:hAnsi="Times New Roman"/>
          <w:sz w:val="28"/>
          <w:szCs w:val="28"/>
        </w:rPr>
      </w:pPr>
    </w:p>
    <w:p w14:paraId="6C6A0216" w14:textId="77777777" w:rsidR="00EE1FF7" w:rsidRPr="006F7D7D" w:rsidRDefault="00EE1FF7" w:rsidP="00EE1FF7">
      <w:pPr>
        <w:autoSpaceDE w:val="0"/>
        <w:autoSpaceDN w:val="0"/>
        <w:adjustRightInd w:val="0"/>
        <w:ind w:firstLine="720"/>
        <w:jc w:val="center"/>
        <w:outlineLvl w:val="3"/>
        <w:rPr>
          <w:rFonts w:ascii="Times New Roman" w:eastAsia="Calibri" w:hAnsi="Times New Roman"/>
          <w:sz w:val="28"/>
          <w:szCs w:val="28"/>
        </w:rPr>
      </w:pPr>
      <w:r w:rsidRPr="006F7D7D">
        <w:rPr>
          <w:rFonts w:ascii="Times New Roman" w:eastAsia="Calibri" w:hAnsi="Times New Roman"/>
          <w:sz w:val="28"/>
          <w:szCs w:val="28"/>
        </w:rPr>
        <w:t>2.3. Механизм реализации подпрограммы</w:t>
      </w:r>
    </w:p>
    <w:p w14:paraId="39DEF377" w14:textId="77777777" w:rsidR="00EE1FF7" w:rsidRPr="006F7D7D" w:rsidRDefault="00EE1FF7" w:rsidP="00EE1FF7">
      <w:pPr>
        <w:autoSpaceDE w:val="0"/>
        <w:autoSpaceDN w:val="0"/>
        <w:adjustRightInd w:val="0"/>
        <w:ind w:firstLine="720"/>
        <w:jc w:val="both"/>
        <w:rPr>
          <w:rFonts w:ascii="Times New Roman" w:hAnsi="Times New Roman" w:cs="Arial"/>
          <w:sz w:val="28"/>
          <w:szCs w:val="28"/>
          <w:lang w:eastAsia="ru-RU"/>
        </w:rPr>
      </w:pPr>
    </w:p>
    <w:p w14:paraId="392EDE3E" w14:textId="77777777" w:rsidR="00EE1FF7" w:rsidRPr="006F7D7D" w:rsidRDefault="00EE1FF7" w:rsidP="00EE1FF7">
      <w:pPr>
        <w:widowControl w:val="0"/>
        <w:autoSpaceDE w:val="0"/>
        <w:autoSpaceDN w:val="0"/>
        <w:adjustRightInd w:val="0"/>
        <w:ind w:firstLine="720"/>
        <w:jc w:val="both"/>
        <w:rPr>
          <w:rFonts w:ascii="Times New Roman" w:hAnsi="Times New Roman"/>
          <w:sz w:val="28"/>
          <w:szCs w:val="28"/>
        </w:rPr>
      </w:pPr>
      <w:r w:rsidRPr="006F7D7D">
        <w:rPr>
          <w:rFonts w:ascii="Times New Roman" w:hAnsi="Times New Roman"/>
          <w:sz w:val="28"/>
          <w:szCs w:val="28"/>
        </w:rPr>
        <w:t xml:space="preserve">2.3.1. 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Дивногорска из краевого бюджета предоставляются субсидии на реализацию мероприятий по благоустройству, направленных на формирование современной городской </w:t>
      </w:r>
      <w:r w:rsidRPr="006F7D7D">
        <w:rPr>
          <w:rFonts w:ascii="Times New Roman" w:hAnsi="Times New Roman"/>
          <w:sz w:val="28"/>
          <w:szCs w:val="28"/>
        </w:rPr>
        <w:lastRenderedPageBreak/>
        <w:t>среды.</w:t>
      </w:r>
    </w:p>
    <w:p w14:paraId="5610CB56" w14:textId="77777777" w:rsidR="00EE1FF7" w:rsidRPr="006F7D7D" w:rsidRDefault="00EE1FF7" w:rsidP="00EE1FF7">
      <w:pPr>
        <w:autoSpaceDE w:val="0"/>
        <w:autoSpaceDN w:val="0"/>
        <w:adjustRightInd w:val="0"/>
        <w:ind w:firstLine="540"/>
        <w:jc w:val="both"/>
        <w:rPr>
          <w:rFonts w:ascii="Times New Roman" w:eastAsia="Calibri" w:hAnsi="Times New Roman"/>
          <w:sz w:val="28"/>
          <w:szCs w:val="28"/>
        </w:rPr>
      </w:pPr>
      <w:r w:rsidRPr="006F7D7D">
        <w:rPr>
          <w:rFonts w:ascii="Times New Roman" w:eastAsia="Calibri" w:hAnsi="Times New Roman"/>
          <w:sz w:val="28"/>
          <w:szCs w:val="28"/>
        </w:rPr>
        <w:t>2.3.2. Главным распорядителем средств бюджета, предусмотренных на реализацию подпрограммы, является МКУ «Городское хозяйство» города Дивногорска.</w:t>
      </w:r>
    </w:p>
    <w:p w14:paraId="5D5581C6" w14:textId="77777777" w:rsidR="00EE1FF7" w:rsidRPr="006F7D7D" w:rsidRDefault="00EE1FF7" w:rsidP="00EE1FF7">
      <w:pPr>
        <w:autoSpaceDE w:val="0"/>
        <w:autoSpaceDN w:val="0"/>
        <w:adjustRightInd w:val="0"/>
        <w:ind w:firstLine="540"/>
        <w:jc w:val="both"/>
        <w:rPr>
          <w:rFonts w:ascii="Times New Roman" w:eastAsia="Calibri" w:hAnsi="Times New Roman"/>
          <w:sz w:val="28"/>
          <w:szCs w:val="28"/>
        </w:rPr>
      </w:pPr>
      <w:r w:rsidRPr="006F7D7D">
        <w:rPr>
          <w:rFonts w:ascii="Times New Roman" w:eastAsia="Calibri" w:hAnsi="Times New Roman"/>
          <w:sz w:val="28"/>
          <w:szCs w:val="28"/>
        </w:rPr>
        <w:t>2.3.3. Порядок расходования денежных средств бюджета на реализацию мероприятий подпрограммы устанавливается нормативно-правовыми актами администрации города Дивногорска.</w:t>
      </w:r>
    </w:p>
    <w:p w14:paraId="34607979" w14:textId="77777777" w:rsidR="00EE1FF7" w:rsidRPr="006F7D7D" w:rsidRDefault="00EE1FF7" w:rsidP="00EE1FF7">
      <w:pPr>
        <w:widowControl w:val="0"/>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2.3.4. Средства бюджета муниципального образования город Дивногорск, в том числе субсидии, предоставленные местному бюджету из краевого бюджета на финансирование мероприятий</w:t>
      </w:r>
      <w:r>
        <w:rPr>
          <w:rFonts w:ascii="Times New Roman" w:hAnsi="Times New Roman"/>
          <w:sz w:val="28"/>
          <w:szCs w:val="28"/>
        </w:rPr>
        <w:t>,</w:t>
      </w:r>
      <w:r w:rsidRPr="006F7D7D">
        <w:rPr>
          <w:rFonts w:ascii="Times New Roman" w:hAnsi="Times New Roman"/>
          <w:sz w:val="28"/>
          <w:szCs w:val="28"/>
        </w:rPr>
        <w:t xml:space="preserve"> направляются на:</w:t>
      </w:r>
    </w:p>
    <w:p w14:paraId="7420EA0D" w14:textId="77777777" w:rsidR="00EE1FF7" w:rsidRPr="006F7D7D" w:rsidRDefault="00EE1FF7" w:rsidP="00EE1FF7">
      <w:pPr>
        <w:widowControl w:val="0"/>
        <w:autoSpaceDE w:val="0"/>
        <w:autoSpaceDN w:val="0"/>
        <w:adjustRightInd w:val="0"/>
        <w:ind w:firstLine="720"/>
        <w:jc w:val="both"/>
        <w:rPr>
          <w:rFonts w:ascii="Times New Roman" w:hAnsi="Times New Roman"/>
          <w:sz w:val="28"/>
          <w:szCs w:val="28"/>
        </w:rPr>
      </w:pPr>
      <w:r w:rsidRPr="006F7D7D">
        <w:rPr>
          <w:rFonts w:ascii="Times New Roman" w:hAnsi="Times New Roman"/>
          <w:sz w:val="28"/>
          <w:szCs w:val="28"/>
        </w:rPr>
        <w:t xml:space="preserve">1) выполнение работ по благоустройству дворовых территорий многоквартирных домов в сумме – </w:t>
      </w:r>
      <w:r w:rsidRPr="006F7D7D">
        <w:rPr>
          <w:rFonts w:ascii="Times New Roman" w:hAnsi="Times New Roman"/>
          <w:b/>
          <w:sz w:val="28"/>
          <w:szCs w:val="28"/>
        </w:rPr>
        <w:t>14 347 757,00</w:t>
      </w:r>
      <w:r w:rsidRPr="006F7D7D">
        <w:rPr>
          <w:rFonts w:ascii="Times New Roman" w:hAnsi="Times New Roman"/>
          <w:sz w:val="28"/>
          <w:szCs w:val="28"/>
        </w:rPr>
        <w:t xml:space="preserve"> рублей;</w:t>
      </w:r>
    </w:p>
    <w:p w14:paraId="2DBFDF6C" w14:textId="77777777" w:rsidR="00EE1FF7" w:rsidRPr="006F7D7D" w:rsidRDefault="00EE1FF7" w:rsidP="00EE1FF7">
      <w:pPr>
        <w:widowControl w:val="0"/>
        <w:autoSpaceDE w:val="0"/>
        <w:autoSpaceDN w:val="0"/>
        <w:adjustRightInd w:val="0"/>
        <w:ind w:firstLine="720"/>
        <w:jc w:val="both"/>
        <w:rPr>
          <w:rFonts w:ascii="Times New Roman" w:hAnsi="Times New Roman"/>
          <w:sz w:val="28"/>
          <w:szCs w:val="28"/>
        </w:rPr>
      </w:pPr>
      <w:r w:rsidRPr="006F7D7D">
        <w:rPr>
          <w:rFonts w:ascii="Times New Roman" w:hAnsi="Times New Roman"/>
          <w:sz w:val="28"/>
          <w:szCs w:val="28"/>
        </w:rPr>
        <w:t xml:space="preserve">2) выполнение работ по благоустройству муниципальных территорий общего пользования в сумме – </w:t>
      </w:r>
      <w:r w:rsidRPr="006F7D7D">
        <w:rPr>
          <w:rFonts w:ascii="Times New Roman" w:hAnsi="Times New Roman"/>
          <w:b/>
          <w:sz w:val="28"/>
          <w:szCs w:val="28"/>
        </w:rPr>
        <w:t>7 173 828,00</w:t>
      </w:r>
      <w:r w:rsidRPr="006F7D7D">
        <w:rPr>
          <w:rFonts w:ascii="Times New Roman" w:hAnsi="Times New Roman"/>
          <w:sz w:val="28"/>
          <w:szCs w:val="28"/>
        </w:rPr>
        <w:t xml:space="preserve"> рублей</w:t>
      </w:r>
    </w:p>
    <w:p w14:paraId="34EAFEE3" w14:textId="77777777" w:rsidR="00EE1FF7" w:rsidRPr="006F7D7D" w:rsidRDefault="00EE1FF7" w:rsidP="00EE1FF7">
      <w:pPr>
        <w:widowControl w:val="0"/>
        <w:autoSpaceDE w:val="0"/>
        <w:autoSpaceDN w:val="0"/>
        <w:adjustRightInd w:val="0"/>
        <w:ind w:firstLine="720"/>
        <w:jc w:val="both"/>
        <w:rPr>
          <w:rFonts w:ascii="Times New Roman" w:hAnsi="Times New Roman"/>
          <w:sz w:val="28"/>
          <w:szCs w:val="28"/>
        </w:rPr>
      </w:pPr>
      <w:r w:rsidRPr="006F7D7D">
        <w:rPr>
          <w:rFonts w:ascii="Times New Roman" w:hAnsi="Times New Roman"/>
          <w:sz w:val="28"/>
          <w:szCs w:val="28"/>
        </w:rPr>
        <w:t>2.3.5. Благоустройство дворовых территорий многоквартирных домов и внутриквартальных проездов выполняется на следующих условиях:</w:t>
      </w:r>
    </w:p>
    <w:p w14:paraId="36411D56" w14:textId="77777777" w:rsidR="00EE1FF7" w:rsidRPr="006F7D7D" w:rsidRDefault="00EE1FF7" w:rsidP="00EE1FF7">
      <w:pPr>
        <w:widowControl w:val="0"/>
        <w:autoSpaceDE w:val="0"/>
        <w:autoSpaceDN w:val="0"/>
        <w:adjustRightInd w:val="0"/>
        <w:ind w:firstLine="720"/>
        <w:jc w:val="both"/>
        <w:rPr>
          <w:rFonts w:ascii="Times New Roman" w:hAnsi="Times New Roman"/>
          <w:sz w:val="28"/>
          <w:szCs w:val="28"/>
        </w:rPr>
      </w:pPr>
      <w:r w:rsidRPr="006F7D7D">
        <w:rPr>
          <w:rFonts w:ascii="Times New Roman" w:hAnsi="Times New Roman"/>
          <w:sz w:val="28"/>
          <w:szCs w:val="28"/>
        </w:rPr>
        <w:t>2.3.5.1. Выполнение работ по благоустройству дворовых территорий многоквартирных домов включает в себя:</w:t>
      </w:r>
    </w:p>
    <w:p w14:paraId="7B0F4208" w14:textId="77777777" w:rsidR="00EE1FF7" w:rsidRPr="006F7D7D" w:rsidRDefault="00EE1FF7" w:rsidP="00EE1FF7">
      <w:pPr>
        <w:autoSpaceDE w:val="0"/>
        <w:autoSpaceDN w:val="0"/>
        <w:adjustRightInd w:val="0"/>
        <w:ind w:firstLine="720"/>
        <w:jc w:val="both"/>
        <w:rPr>
          <w:rFonts w:ascii="Times New Roman" w:hAnsi="Times New Roman"/>
          <w:sz w:val="28"/>
          <w:szCs w:val="28"/>
          <w:lang w:eastAsia="ru-RU"/>
        </w:rPr>
      </w:pPr>
      <w:r w:rsidRPr="006F7D7D">
        <w:rPr>
          <w:rFonts w:ascii="Times New Roman" w:hAnsi="Times New Roman" w:cs="Arial"/>
          <w:sz w:val="28"/>
          <w:szCs w:val="28"/>
          <w:lang w:eastAsia="ru-RU"/>
        </w:rPr>
        <w:tab/>
        <w:t>1. МИНИМАЛЬНЫЙ ПЕРЕЧЕНЬ РАБОТ</w:t>
      </w:r>
      <w:r w:rsidRPr="006F7D7D">
        <w:rPr>
          <w:rFonts w:ascii="Times New Roman" w:hAnsi="Times New Roman"/>
          <w:sz w:val="28"/>
          <w:szCs w:val="28"/>
          <w:lang w:eastAsia="ru-RU"/>
        </w:rPr>
        <w:t>:</w:t>
      </w:r>
    </w:p>
    <w:p w14:paraId="13652C4A" w14:textId="77777777" w:rsidR="00EE1FF7" w:rsidRPr="006F7D7D" w:rsidRDefault="00EE1FF7" w:rsidP="00EE1FF7">
      <w:pPr>
        <w:autoSpaceDE w:val="0"/>
        <w:autoSpaceDN w:val="0"/>
        <w:adjustRightInd w:val="0"/>
        <w:jc w:val="both"/>
        <w:rPr>
          <w:rFonts w:ascii="Times New Roman" w:hAnsi="Times New Roman"/>
          <w:sz w:val="28"/>
          <w:szCs w:val="28"/>
        </w:rPr>
      </w:pPr>
      <w:r w:rsidRPr="006F7D7D">
        <w:rPr>
          <w:rFonts w:ascii="Times New Roman" w:hAnsi="Times New Roman"/>
          <w:sz w:val="28"/>
          <w:szCs w:val="28"/>
        </w:rPr>
        <w:tab/>
        <w:t>- ремонт дворовых проездов;</w:t>
      </w:r>
    </w:p>
    <w:p w14:paraId="2B60BE45" w14:textId="77777777" w:rsidR="00EE1FF7" w:rsidRPr="006F7D7D" w:rsidRDefault="00EE1FF7" w:rsidP="00EE1FF7">
      <w:pPr>
        <w:autoSpaceDE w:val="0"/>
        <w:autoSpaceDN w:val="0"/>
        <w:adjustRightInd w:val="0"/>
        <w:jc w:val="both"/>
        <w:rPr>
          <w:rFonts w:ascii="Times New Roman" w:hAnsi="Times New Roman"/>
          <w:sz w:val="28"/>
          <w:szCs w:val="28"/>
        </w:rPr>
      </w:pPr>
      <w:r w:rsidRPr="006F7D7D">
        <w:rPr>
          <w:rFonts w:ascii="Times New Roman" w:hAnsi="Times New Roman"/>
          <w:sz w:val="28"/>
          <w:szCs w:val="28"/>
        </w:rPr>
        <w:tab/>
        <w:t>- обеспечение освещения дворовых территорий с применением энергосберегающих технологий;</w:t>
      </w:r>
    </w:p>
    <w:p w14:paraId="39701710" w14:textId="77777777" w:rsidR="00EE1FF7" w:rsidRPr="006F7D7D" w:rsidRDefault="00EE1FF7" w:rsidP="00EE1FF7">
      <w:pPr>
        <w:autoSpaceDE w:val="0"/>
        <w:autoSpaceDN w:val="0"/>
        <w:adjustRightInd w:val="0"/>
        <w:jc w:val="both"/>
        <w:rPr>
          <w:rFonts w:ascii="Times New Roman" w:hAnsi="Times New Roman"/>
          <w:sz w:val="28"/>
          <w:szCs w:val="28"/>
        </w:rPr>
      </w:pPr>
      <w:r w:rsidRPr="006F7D7D">
        <w:rPr>
          <w:rFonts w:ascii="Times New Roman" w:hAnsi="Times New Roman"/>
          <w:sz w:val="28"/>
          <w:szCs w:val="28"/>
        </w:rPr>
        <w:tab/>
        <w:t>- установку скамеек;</w:t>
      </w:r>
    </w:p>
    <w:p w14:paraId="1C318AEB" w14:textId="77777777" w:rsidR="00EE1FF7" w:rsidRPr="006F7D7D" w:rsidRDefault="00EE1FF7" w:rsidP="00EE1FF7">
      <w:pPr>
        <w:autoSpaceDE w:val="0"/>
        <w:autoSpaceDN w:val="0"/>
        <w:adjustRightInd w:val="0"/>
        <w:jc w:val="both"/>
        <w:rPr>
          <w:rFonts w:ascii="Times New Roman" w:hAnsi="Times New Roman"/>
          <w:sz w:val="28"/>
          <w:szCs w:val="28"/>
        </w:rPr>
      </w:pPr>
      <w:r w:rsidRPr="006F7D7D">
        <w:rPr>
          <w:rFonts w:ascii="Times New Roman" w:hAnsi="Times New Roman"/>
          <w:sz w:val="28"/>
          <w:szCs w:val="28"/>
        </w:rPr>
        <w:tab/>
        <w:t>- установку урн для мусора.</w:t>
      </w:r>
    </w:p>
    <w:p w14:paraId="33AB2580" w14:textId="77777777" w:rsidR="00EE1FF7" w:rsidRPr="006F7D7D" w:rsidRDefault="00EE1FF7" w:rsidP="00EE1FF7">
      <w:pPr>
        <w:autoSpaceDE w:val="0"/>
        <w:autoSpaceDN w:val="0"/>
        <w:adjustRightInd w:val="0"/>
        <w:jc w:val="both"/>
        <w:rPr>
          <w:rFonts w:ascii="Times New Roman" w:hAnsi="Times New Roman"/>
          <w:sz w:val="28"/>
          <w:szCs w:val="28"/>
        </w:rPr>
      </w:pPr>
      <w:r w:rsidRPr="006F7D7D">
        <w:rPr>
          <w:rFonts w:ascii="Times New Roman" w:hAnsi="Times New Roman"/>
          <w:sz w:val="28"/>
          <w:szCs w:val="28"/>
        </w:rPr>
        <w:tab/>
        <w:t>2. ДОПОЛНИТЕЛЬНЫЙ ПЕРЕ</w:t>
      </w:r>
      <w:r w:rsidRPr="006F7D7D">
        <w:rPr>
          <w:rFonts w:ascii="Times New Roman" w:hAnsi="Times New Roman"/>
          <w:spacing w:val="-1"/>
          <w:sz w:val="28"/>
          <w:szCs w:val="28"/>
        </w:rPr>
        <w:t>Ч</w:t>
      </w:r>
      <w:r w:rsidRPr="006F7D7D">
        <w:rPr>
          <w:rFonts w:ascii="Times New Roman" w:hAnsi="Times New Roman"/>
          <w:sz w:val="28"/>
          <w:szCs w:val="28"/>
        </w:rPr>
        <w:t>ЕН</w:t>
      </w:r>
      <w:r w:rsidRPr="006F7D7D">
        <w:rPr>
          <w:rFonts w:ascii="Times New Roman" w:hAnsi="Times New Roman"/>
          <w:spacing w:val="54"/>
          <w:sz w:val="28"/>
          <w:szCs w:val="28"/>
        </w:rPr>
        <w:t xml:space="preserve">Ь </w:t>
      </w:r>
      <w:r w:rsidRPr="006F7D7D">
        <w:rPr>
          <w:rFonts w:ascii="Times New Roman" w:hAnsi="Times New Roman"/>
          <w:spacing w:val="1"/>
          <w:sz w:val="28"/>
          <w:szCs w:val="28"/>
        </w:rPr>
        <w:t>Р</w:t>
      </w:r>
      <w:r w:rsidRPr="006F7D7D">
        <w:rPr>
          <w:rFonts w:ascii="Times New Roman" w:hAnsi="Times New Roman"/>
          <w:spacing w:val="-1"/>
          <w:sz w:val="28"/>
          <w:szCs w:val="28"/>
        </w:rPr>
        <w:t>А</w:t>
      </w:r>
      <w:r w:rsidRPr="006F7D7D">
        <w:rPr>
          <w:rFonts w:ascii="Times New Roman" w:hAnsi="Times New Roman"/>
          <w:spacing w:val="-2"/>
          <w:sz w:val="28"/>
          <w:szCs w:val="28"/>
        </w:rPr>
        <w:t>Б</w:t>
      </w:r>
      <w:r w:rsidRPr="006F7D7D">
        <w:rPr>
          <w:rFonts w:ascii="Times New Roman" w:hAnsi="Times New Roman"/>
          <w:sz w:val="28"/>
          <w:szCs w:val="28"/>
        </w:rPr>
        <w:t>ОТ:</w:t>
      </w:r>
    </w:p>
    <w:p w14:paraId="47CA67F5"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 оборудование детских и (или) спортивных площадок;</w:t>
      </w:r>
    </w:p>
    <w:p w14:paraId="3B02EE48"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 оборудование автомобильных парковок;</w:t>
      </w:r>
    </w:p>
    <w:p w14:paraId="7A7C168C"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 озеленение придомовой территории;</w:t>
      </w:r>
    </w:p>
    <w:p w14:paraId="0579E343"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 оборудование площадок (установку контейнеров) для сбора коммунальных отходов, включая раздельный сбор отходов;</w:t>
      </w:r>
    </w:p>
    <w:p w14:paraId="3010321F"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 оборудование пешеходных дорожек.</w:t>
      </w:r>
    </w:p>
    <w:p w14:paraId="785F8C40"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rPr>
        <w:t xml:space="preserve">2.3.5.2. </w:t>
      </w:r>
      <w:r w:rsidRPr="006F7D7D">
        <w:rPr>
          <w:rFonts w:ascii="Times New Roman" w:hAnsi="Times New Roman"/>
          <w:sz w:val="28"/>
          <w:szCs w:val="28"/>
          <w:lang w:eastAsia="ru-RU"/>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дворовых территорий. </w:t>
      </w:r>
    </w:p>
    <w:p w14:paraId="04946DE9"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Заинтересованным лицам предлагается обеспечить трудовое участие в реализации мероприятий по благоустройству дворовых территорий:</w:t>
      </w:r>
    </w:p>
    <w:p w14:paraId="4D494475"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0ED41AEB"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предоставление строительных материалов, техники и т.д.;</w:t>
      </w:r>
    </w:p>
    <w:p w14:paraId="7A1957C0"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 xml:space="preserve">обеспечение благоприятных условий для работы подрядной </w:t>
      </w:r>
      <w:r w:rsidRPr="006F7D7D">
        <w:rPr>
          <w:rFonts w:ascii="Times New Roman" w:hAnsi="Times New Roman"/>
          <w:sz w:val="28"/>
          <w:szCs w:val="28"/>
          <w:lang w:eastAsia="ru-RU"/>
        </w:rPr>
        <w:lastRenderedPageBreak/>
        <w:t>организации, выполняющей работы и для ее работников (горячий чай, печенье и т.д.)</w:t>
      </w:r>
    </w:p>
    <w:p w14:paraId="39484B4C" w14:textId="77777777" w:rsidR="00EE1FF7" w:rsidRPr="006F7D7D" w:rsidRDefault="00EE1FF7" w:rsidP="00EE1FF7">
      <w:pPr>
        <w:ind w:firstLine="709"/>
        <w:jc w:val="both"/>
        <w:rPr>
          <w:rFonts w:ascii="Times New Roman" w:hAnsi="Times New Roman"/>
          <w:sz w:val="28"/>
          <w:szCs w:val="28"/>
          <w:lang w:eastAsia="ru-RU"/>
        </w:rPr>
      </w:pPr>
      <w:r w:rsidRPr="006F7D7D">
        <w:rPr>
          <w:rFonts w:ascii="Times New Roman" w:hAnsi="Times New Roman"/>
          <w:sz w:val="28"/>
          <w:szCs w:val="28"/>
          <w:lang w:eastAsia="ru-RU"/>
        </w:rPr>
        <w:t>Трудовое участие в реализации мероприятий по благоустройству дворовых территорий рекомендуется проводить в форме субботников.</w:t>
      </w:r>
    </w:p>
    <w:p w14:paraId="257D87D7" w14:textId="77777777" w:rsidR="00EE1FF7" w:rsidRPr="006F7D7D" w:rsidRDefault="00EE1FF7" w:rsidP="00EE1FF7">
      <w:pPr>
        <w:widowControl w:val="0"/>
        <w:autoSpaceDE w:val="0"/>
        <w:autoSpaceDN w:val="0"/>
        <w:adjustRightInd w:val="0"/>
        <w:ind w:firstLine="720"/>
        <w:jc w:val="both"/>
        <w:rPr>
          <w:rFonts w:ascii="Times New Roman" w:hAnsi="Times New Roman"/>
          <w:sz w:val="28"/>
          <w:szCs w:val="28"/>
        </w:rPr>
      </w:pPr>
      <w:r w:rsidRPr="006F7D7D">
        <w:rPr>
          <w:rFonts w:ascii="Times New Roman" w:hAnsi="Times New Roman"/>
          <w:sz w:val="28"/>
          <w:szCs w:val="28"/>
        </w:rPr>
        <w:t>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14:paraId="5BD105CA"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t>Желание и готовность собственников по финансовому и (или) трудовому участию в реализации мероприятий по благоустройству своей дворовой территории по минимальному или дополнительному перечню будет учтена при принятии</w:t>
      </w:r>
      <w:r>
        <w:rPr>
          <w:rFonts w:ascii="Times New Roman" w:hAnsi="Times New Roman"/>
          <w:sz w:val="28"/>
          <w:szCs w:val="28"/>
        </w:rPr>
        <w:t xml:space="preserve"> </w:t>
      </w:r>
      <w:r w:rsidRPr="006F7D7D">
        <w:rPr>
          <w:rFonts w:ascii="Times New Roman" w:hAnsi="Times New Roman"/>
          <w:sz w:val="28"/>
          <w:szCs w:val="28"/>
        </w:rPr>
        <w:t xml:space="preserve">решения о предоставлении бюджетной финансовой поддержки при отборе между дворами. </w:t>
      </w:r>
    </w:p>
    <w:p w14:paraId="7CD8098B"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Также преимущества будет иметь многоквартирный дом, где создан и работает совет многоквартирного дома, уровень сбора за жилищно-коммунальные услуги больше</w:t>
      </w:r>
      <w:r>
        <w:rPr>
          <w:rFonts w:ascii="Times New Roman" w:hAnsi="Times New Roman"/>
          <w:sz w:val="28"/>
          <w:szCs w:val="28"/>
        </w:rPr>
        <w:t>,</w:t>
      </w:r>
      <w:r w:rsidRPr="006F7D7D">
        <w:rPr>
          <w:rFonts w:ascii="Times New Roman" w:hAnsi="Times New Roman"/>
          <w:sz w:val="28"/>
          <w:szCs w:val="28"/>
        </w:rPr>
        <w:t xml:space="preserve"> чем в других домах и т.д. </w:t>
      </w:r>
    </w:p>
    <w:p w14:paraId="06F320AC"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 xml:space="preserve">Решение о финансовом и трудовом участии заинтересованных лиц </w:t>
      </w:r>
      <w:r w:rsidRPr="006F7D7D">
        <w:rPr>
          <w:rFonts w:ascii="Times New Roman" w:hAnsi="Times New Roman"/>
          <w:sz w:val="28"/>
          <w:szCs w:val="28"/>
          <w:lang w:eastAsia="ru-RU"/>
        </w:rPr>
        <w:t xml:space="preserve">в реализации мероприятий по благоустройству дворовых территорий по минимальному или дополнительному перечню работ по благоустройству </w:t>
      </w:r>
      <w:r w:rsidRPr="006F7D7D">
        <w:rPr>
          <w:rFonts w:ascii="Times New Roman" w:hAnsi="Times New Roman"/>
          <w:sz w:val="28"/>
          <w:szCs w:val="28"/>
        </w:rPr>
        <w:t>принимается на общем собрании собственников помещений многоквартирного дома.</w:t>
      </w:r>
    </w:p>
    <w:p w14:paraId="38390DAC"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 xml:space="preserve">2.3.5.3. Доля финансового участия </w:t>
      </w:r>
      <w:r w:rsidRPr="006F7D7D">
        <w:rPr>
          <w:rFonts w:ascii="Times New Roman" w:hAnsi="Times New Roman"/>
          <w:sz w:val="28"/>
          <w:szCs w:val="28"/>
          <w:lang w:eastAsia="ru-RU"/>
        </w:rPr>
        <w:t>заинтересованных лиц по решению общественной комиссии по развитию современной городской среды может</w:t>
      </w:r>
      <w:r w:rsidRPr="006F7D7D">
        <w:rPr>
          <w:rFonts w:ascii="Times New Roman" w:hAnsi="Times New Roman"/>
          <w:sz w:val="28"/>
          <w:szCs w:val="28"/>
        </w:rPr>
        <w:t xml:space="preserve"> быть снижена при условии обеспечения софинансирования за счет средств местного бюджета соразмерно доле снижения финансового участия </w:t>
      </w:r>
      <w:r w:rsidRPr="006F7D7D">
        <w:rPr>
          <w:rFonts w:ascii="Times New Roman" w:hAnsi="Times New Roman"/>
          <w:sz w:val="28"/>
          <w:szCs w:val="28"/>
          <w:lang w:eastAsia="ru-RU"/>
        </w:rPr>
        <w:t>заинтересованных лиц</w:t>
      </w:r>
      <w:r w:rsidRPr="006F7D7D">
        <w:rPr>
          <w:rFonts w:ascii="Times New Roman" w:hAnsi="Times New Roman"/>
          <w:sz w:val="28"/>
          <w:szCs w:val="28"/>
        </w:rPr>
        <w:t>.</w:t>
      </w:r>
    </w:p>
    <w:p w14:paraId="7FCE593F"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 xml:space="preserve">2.3.5.4. </w:t>
      </w:r>
      <w:r w:rsidRPr="006F7D7D">
        <w:rPr>
          <w:rFonts w:ascii="Times New Roman" w:hAnsi="Times New Roman"/>
          <w:sz w:val="28"/>
          <w:szCs w:val="28"/>
          <w:lang w:eastAsia="ru-RU"/>
        </w:rPr>
        <w:t xml:space="preserve">При выполнении работ по минимальному перечню заинтересованные лица обеспечивают финансовое участие в размере не менее 2% от </w:t>
      </w:r>
      <w:r w:rsidRPr="006F7D7D">
        <w:rPr>
          <w:rFonts w:ascii="Times New Roman" w:hAnsi="Times New Roman"/>
          <w:sz w:val="28"/>
          <w:szCs w:val="28"/>
        </w:rPr>
        <w:t>сметной стоимости на благоустройство дворовой территории.</w:t>
      </w:r>
    </w:p>
    <w:p w14:paraId="2A42B6F5"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lang w:eastAsia="ru-RU"/>
        </w:rPr>
        <w:t xml:space="preserve">2.3.5.5. При выполнении работ по дополнительному перечню заинтересованные лица обеспечивают финансовое участие в размере не менее 20% от </w:t>
      </w:r>
      <w:r w:rsidRPr="006F7D7D">
        <w:rPr>
          <w:rFonts w:ascii="Times New Roman" w:hAnsi="Times New Roman"/>
          <w:sz w:val="28"/>
          <w:szCs w:val="28"/>
        </w:rPr>
        <w:t>сметной стоимости на благоустройство дворовой территории.</w:t>
      </w:r>
    </w:p>
    <w:p w14:paraId="5C718C3A"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2.3.5.6. При составлении сметы на выполнение работ по благоустройству дворовых территорий рекомендуется использовать Указания</w:t>
      </w:r>
      <w:r>
        <w:rPr>
          <w:rFonts w:ascii="Times New Roman" w:hAnsi="Times New Roman"/>
          <w:sz w:val="28"/>
          <w:szCs w:val="28"/>
        </w:rPr>
        <w:t xml:space="preserve"> </w:t>
      </w:r>
      <w:r w:rsidRPr="006F7D7D">
        <w:rPr>
          <w:rFonts w:ascii="Times New Roman" w:hAnsi="Times New Roman"/>
          <w:sz w:val="28"/>
          <w:szCs w:val="28"/>
        </w:rPr>
        <w:t>по применению территориальных единичных расценок на строительные и специальные строительные работы (ТЕР-2001) Красноярского края ТСН 81-2.2007, принятые и введенные в действие Постановлением Совета администрации Красноярского края от 14.12.2007 № 487-п, в части не противоречащей действующему законодательству.</w:t>
      </w:r>
    </w:p>
    <w:p w14:paraId="0B1D61E5" w14:textId="77777777" w:rsidR="00EE1FF7" w:rsidRPr="006F7D7D" w:rsidRDefault="00EE1FF7" w:rsidP="00EE1FF7">
      <w:pPr>
        <w:widowControl w:val="0"/>
        <w:autoSpaceDE w:val="0"/>
        <w:autoSpaceDN w:val="0"/>
        <w:adjustRightInd w:val="0"/>
        <w:jc w:val="both"/>
        <w:rPr>
          <w:rFonts w:ascii="Times New Roman" w:hAnsi="Times New Roman"/>
          <w:bCs/>
          <w:sz w:val="28"/>
          <w:lang w:eastAsia="ru-RU"/>
        </w:rPr>
      </w:pPr>
      <w:r w:rsidRPr="006F7D7D">
        <w:rPr>
          <w:rFonts w:cs="Calibri"/>
          <w:b/>
          <w:bCs/>
          <w:lang w:eastAsia="ru-RU"/>
        </w:rPr>
        <w:tab/>
      </w:r>
      <w:r w:rsidRPr="006F7D7D">
        <w:rPr>
          <w:rFonts w:ascii="Times New Roman" w:hAnsi="Times New Roman"/>
          <w:bCs/>
          <w:sz w:val="28"/>
          <w:lang w:eastAsia="ru-RU"/>
        </w:rPr>
        <w:t>При определении величины накладных расходов рекомендуется использовать Методические указания по определению величины накладных расходов в строительстве (МДС 81-33.2004), принятые и введены в действие постановлением Госстроя России от 12.01.2004 № 6.</w:t>
      </w:r>
    </w:p>
    <w:p w14:paraId="014132FC"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lastRenderedPageBreak/>
        <w:t>Для расчета сметной документации возможно применение автоматизированной системы: ГРАНД-СМЕТА, сертифицированной и рекомендованной Госстроем России.</w:t>
      </w:r>
    </w:p>
    <w:p w14:paraId="3D4DA824"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При составлении сметы на выполнение работ по благоустройству дворовых территорий, входящих в состав минимального перечня таких работ, могут быть применены следующие</w:t>
      </w:r>
      <w:r>
        <w:rPr>
          <w:rFonts w:ascii="Times New Roman" w:hAnsi="Times New Roman"/>
          <w:sz w:val="28"/>
          <w:szCs w:val="28"/>
        </w:rPr>
        <w:t xml:space="preserve"> </w:t>
      </w:r>
      <w:r w:rsidRPr="006F7D7D">
        <w:rPr>
          <w:rFonts w:ascii="Times New Roman" w:hAnsi="Times New Roman"/>
          <w:sz w:val="28"/>
          <w:szCs w:val="28"/>
        </w:rPr>
        <w:t>расценки:</w:t>
      </w:r>
    </w:p>
    <w:p w14:paraId="67384891"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p w14:paraId="7544BFA9"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1. ремонт дворовых проездов (в комплексе) за 1 кв. м:</w:t>
      </w:r>
    </w:p>
    <w:p w14:paraId="6979A031"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398"/>
        <w:gridCol w:w="1480"/>
        <w:gridCol w:w="1834"/>
        <w:gridCol w:w="2232"/>
      </w:tblGrid>
      <w:tr w:rsidR="00EE1FF7" w:rsidRPr="006F7D7D" w14:paraId="273FEB47" w14:textId="77777777" w:rsidTr="008B6B23">
        <w:trPr>
          <w:trHeight w:val="267"/>
        </w:trPr>
        <w:tc>
          <w:tcPr>
            <w:tcW w:w="626" w:type="dxa"/>
            <w:vMerge w:val="restart"/>
            <w:shd w:val="clear" w:color="auto" w:fill="auto"/>
            <w:vAlign w:val="center"/>
          </w:tcPr>
          <w:p w14:paraId="7A0363EB"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 п/п</w:t>
            </w:r>
          </w:p>
        </w:tc>
        <w:tc>
          <w:tcPr>
            <w:tcW w:w="3398" w:type="dxa"/>
            <w:vMerge w:val="restart"/>
            <w:shd w:val="clear" w:color="auto" w:fill="auto"/>
            <w:vAlign w:val="center"/>
          </w:tcPr>
          <w:p w14:paraId="6F1D32B1"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Наименование работ</w:t>
            </w:r>
          </w:p>
        </w:tc>
        <w:tc>
          <w:tcPr>
            <w:tcW w:w="3314" w:type="dxa"/>
            <w:gridSpan w:val="2"/>
            <w:shd w:val="clear" w:color="auto" w:fill="auto"/>
            <w:vAlign w:val="center"/>
          </w:tcPr>
          <w:p w14:paraId="4E2EA81C"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Сметная стоимость 1 м</w:t>
            </w:r>
            <w:proofErr w:type="gramStart"/>
            <w:r w:rsidRPr="006F7D7D">
              <w:rPr>
                <w:rFonts w:ascii="Times New Roman" w:hAnsi="Times New Roman"/>
                <w:sz w:val="24"/>
                <w:szCs w:val="28"/>
                <w:vertAlign w:val="superscript"/>
              </w:rPr>
              <w:t>2</w:t>
            </w:r>
            <w:r w:rsidRPr="006F7D7D">
              <w:rPr>
                <w:rFonts w:ascii="Times New Roman" w:hAnsi="Times New Roman"/>
                <w:sz w:val="24"/>
                <w:szCs w:val="28"/>
              </w:rPr>
              <w:t xml:space="preserve"> ,</w:t>
            </w:r>
            <w:proofErr w:type="gramEnd"/>
            <w:r w:rsidRPr="006F7D7D">
              <w:rPr>
                <w:rFonts w:ascii="Times New Roman" w:hAnsi="Times New Roman"/>
                <w:sz w:val="24"/>
                <w:szCs w:val="28"/>
              </w:rPr>
              <w:t xml:space="preserve"> руб. с НДС</w:t>
            </w:r>
          </w:p>
        </w:tc>
        <w:tc>
          <w:tcPr>
            <w:tcW w:w="2232" w:type="dxa"/>
            <w:shd w:val="clear" w:color="auto" w:fill="auto"/>
          </w:tcPr>
          <w:p w14:paraId="6EF42518"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Обоснование</w:t>
            </w:r>
          </w:p>
        </w:tc>
      </w:tr>
      <w:tr w:rsidR="00EE1FF7" w:rsidRPr="006F7D7D" w14:paraId="2D6546EF" w14:textId="77777777" w:rsidTr="008B6B23">
        <w:trPr>
          <w:trHeight w:val="144"/>
        </w:trPr>
        <w:tc>
          <w:tcPr>
            <w:tcW w:w="626" w:type="dxa"/>
            <w:vMerge/>
            <w:shd w:val="clear" w:color="auto" w:fill="auto"/>
            <w:vAlign w:val="center"/>
          </w:tcPr>
          <w:p w14:paraId="5A31C973" w14:textId="77777777" w:rsidR="00EE1FF7" w:rsidRPr="006F7D7D" w:rsidRDefault="00EE1FF7" w:rsidP="008B6B23">
            <w:pPr>
              <w:autoSpaceDE w:val="0"/>
              <w:autoSpaceDN w:val="0"/>
              <w:adjustRightInd w:val="0"/>
              <w:jc w:val="center"/>
              <w:rPr>
                <w:rFonts w:ascii="Times New Roman" w:hAnsi="Times New Roman"/>
                <w:sz w:val="24"/>
                <w:szCs w:val="28"/>
              </w:rPr>
            </w:pPr>
          </w:p>
        </w:tc>
        <w:tc>
          <w:tcPr>
            <w:tcW w:w="3398" w:type="dxa"/>
            <w:vMerge/>
            <w:shd w:val="clear" w:color="auto" w:fill="auto"/>
            <w:vAlign w:val="center"/>
          </w:tcPr>
          <w:p w14:paraId="430A25A2" w14:textId="77777777" w:rsidR="00EE1FF7" w:rsidRPr="006F7D7D" w:rsidRDefault="00EE1FF7" w:rsidP="008B6B23">
            <w:pPr>
              <w:autoSpaceDE w:val="0"/>
              <w:autoSpaceDN w:val="0"/>
              <w:adjustRightInd w:val="0"/>
              <w:jc w:val="center"/>
              <w:rPr>
                <w:rFonts w:ascii="Times New Roman" w:hAnsi="Times New Roman"/>
                <w:sz w:val="24"/>
                <w:szCs w:val="28"/>
              </w:rPr>
            </w:pPr>
          </w:p>
        </w:tc>
        <w:tc>
          <w:tcPr>
            <w:tcW w:w="1480" w:type="dxa"/>
            <w:shd w:val="clear" w:color="auto" w:fill="auto"/>
            <w:vAlign w:val="center"/>
          </w:tcPr>
          <w:p w14:paraId="77527E0E" w14:textId="77777777" w:rsidR="00EE1FF7" w:rsidRPr="006F7D7D" w:rsidRDefault="00EE1FF7" w:rsidP="008B6B23">
            <w:pPr>
              <w:autoSpaceDE w:val="0"/>
              <w:autoSpaceDN w:val="0"/>
              <w:adjustRightInd w:val="0"/>
              <w:ind w:right="-127" w:hanging="106"/>
              <w:jc w:val="center"/>
              <w:rPr>
                <w:rFonts w:ascii="Times New Roman" w:hAnsi="Times New Roman"/>
                <w:sz w:val="24"/>
                <w:szCs w:val="28"/>
              </w:rPr>
            </w:pPr>
            <w:r w:rsidRPr="006F7D7D">
              <w:rPr>
                <w:rFonts w:ascii="Times New Roman" w:hAnsi="Times New Roman"/>
                <w:sz w:val="24"/>
                <w:szCs w:val="28"/>
              </w:rPr>
              <w:t>с бордюрным камнем</w:t>
            </w:r>
          </w:p>
        </w:tc>
        <w:tc>
          <w:tcPr>
            <w:tcW w:w="1834" w:type="dxa"/>
            <w:shd w:val="clear" w:color="auto" w:fill="auto"/>
            <w:vAlign w:val="center"/>
          </w:tcPr>
          <w:p w14:paraId="32BAE6DB" w14:textId="77777777" w:rsidR="00EE1FF7" w:rsidRPr="006F7D7D" w:rsidRDefault="00EE1FF7" w:rsidP="008B6B23">
            <w:pPr>
              <w:autoSpaceDE w:val="0"/>
              <w:autoSpaceDN w:val="0"/>
              <w:adjustRightInd w:val="0"/>
              <w:ind w:right="-2" w:hanging="89"/>
              <w:jc w:val="center"/>
              <w:rPr>
                <w:rFonts w:ascii="Times New Roman" w:hAnsi="Times New Roman"/>
                <w:sz w:val="24"/>
                <w:szCs w:val="28"/>
              </w:rPr>
            </w:pPr>
            <w:r w:rsidRPr="006F7D7D">
              <w:rPr>
                <w:rFonts w:ascii="Times New Roman" w:hAnsi="Times New Roman"/>
                <w:sz w:val="24"/>
                <w:szCs w:val="28"/>
              </w:rPr>
              <w:t>без бордюрного камня</w:t>
            </w:r>
          </w:p>
        </w:tc>
        <w:tc>
          <w:tcPr>
            <w:tcW w:w="2232" w:type="dxa"/>
            <w:shd w:val="clear" w:color="auto" w:fill="auto"/>
          </w:tcPr>
          <w:p w14:paraId="47373E7E" w14:textId="77777777" w:rsidR="00EE1FF7" w:rsidRPr="006F7D7D" w:rsidRDefault="00EE1FF7" w:rsidP="008B6B23">
            <w:pPr>
              <w:autoSpaceDE w:val="0"/>
              <w:autoSpaceDN w:val="0"/>
              <w:adjustRightInd w:val="0"/>
              <w:ind w:right="-2" w:hanging="89"/>
              <w:jc w:val="center"/>
              <w:rPr>
                <w:rFonts w:ascii="Times New Roman" w:hAnsi="Times New Roman"/>
                <w:sz w:val="24"/>
                <w:szCs w:val="28"/>
              </w:rPr>
            </w:pPr>
          </w:p>
        </w:tc>
      </w:tr>
      <w:tr w:rsidR="00EE1FF7" w:rsidRPr="006F7D7D" w14:paraId="75EB7637" w14:textId="77777777" w:rsidTr="008B6B23">
        <w:trPr>
          <w:trHeight w:val="284"/>
        </w:trPr>
        <w:tc>
          <w:tcPr>
            <w:tcW w:w="626" w:type="dxa"/>
            <w:shd w:val="clear" w:color="auto" w:fill="auto"/>
          </w:tcPr>
          <w:p w14:paraId="215F0C87"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1</w:t>
            </w:r>
          </w:p>
        </w:tc>
        <w:tc>
          <w:tcPr>
            <w:tcW w:w="3398" w:type="dxa"/>
            <w:shd w:val="clear" w:color="auto" w:fill="auto"/>
          </w:tcPr>
          <w:p w14:paraId="56705861" w14:textId="77777777" w:rsidR="00EE1FF7" w:rsidRPr="006F7D7D" w:rsidRDefault="00EE1FF7" w:rsidP="008B6B23">
            <w:pPr>
              <w:autoSpaceDE w:val="0"/>
              <w:autoSpaceDN w:val="0"/>
              <w:adjustRightInd w:val="0"/>
              <w:rPr>
                <w:rFonts w:ascii="Times New Roman" w:hAnsi="Times New Roman"/>
                <w:sz w:val="24"/>
                <w:szCs w:val="28"/>
              </w:rPr>
            </w:pPr>
            <w:r w:rsidRPr="006F7D7D">
              <w:rPr>
                <w:rFonts w:ascii="Times New Roman" w:hAnsi="Times New Roman"/>
                <w:sz w:val="24"/>
                <w:szCs w:val="28"/>
              </w:rPr>
              <w:t>Ремонт асфальтобетонного покрытия (выравнивающий слой -1 см, а/бетонное покрытие- 4 см, без ямочного ремонта)</w:t>
            </w:r>
          </w:p>
        </w:tc>
        <w:tc>
          <w:tcPr>
            <w:tcW w:w="1480" w:type="dxa"/>
            <w:shd w:val="clear" w:color="auto" w:fill="auto"/>
            <w:vAlign w:val="center"/>
          </w:tcPr>
          <w:p w14:paraId="2EFB6A10"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1 302,79</w:t>
            </w:r>
          </w:p>
        </w:tc>
        <w:tc>
          <w:tcPr>
            <w:tcW w:w="1834" w:type="dxa"/>
            <w:shd w:val="clear" w:color="auto" w:fill="auto"/>
            <w:vAlign w:val="center"/>
          </w:tcPr>
          <w:p w14:paraId="7E20C612" w14:textId="77777777" w:rsidR="00EE1FF7" w:rsidRPr="006F7D7D" w:rsidRDefault="00EE1FF7" w:rsidP="008B6B23">
            <w:pPr>
              <w:autoSpaceDE w:val="0"/>
              <w:autoSpaceDN w:val="0"/>
              <w:adjustRightInd w:val="0"/>
              <w:jc w:val="center"/>
              <w:rPr>
                <w:rFonts w:ascii="Times New Roman" w:hAnsi="Times New Roman"/>
                <w:sz w:val="24"/>
                <w:szCs w:val="28"/>
              </w:rPr>
            </w:pPr>
          </w:p>
        </w:tc>
        <w:tc>
          <w:tcPr>
            <w:tcW w:w="2232" w:type="dxa"/>
            <w:shd w:val="clear" w:color="auto" w:fill="auto"/>
          </w:tcPr>
          <w:p w14:paraId="4A5B8DB6"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ТЕРр68-12-4,</w:t>
            </w:r>
          </w:p>
          <w:p w14:paraId="35584B9F"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ТЕРр68-14-1,</w:t>
            </w:r>
          </w:p>
          <w:p w14:paraId="1759D7B3"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ТЕР27-06-026-01,</w:t>
            </w:r>
          </w:p>
          <w:p w14:paraId="6CB4A5B2"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ТЕР27-03-004-01,</w:t>
            </w:r>
          </w:p>
          <w:p w14:paraId="69459C4A"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ТЕР27-06-026-02,</w:t>
            </w:r>
          </w:p>
          <w:p w14:paraId="2E89C230"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ТЕР27-02-010-02</w:t>
            </w:r>
          </w:p>
        </w:tc>
      </w:tr>
      <w:tr w:rsidR="00EE1FF7" w:rsidRPr="006F7D7D" w14:paraId="7DF35D84" w14:textId="77777777" w:rsidTr="008B6B23">
        <w:trPr>
          <w:trHeight w:val="267"/>
        </w:trPr>
        <w:tc>
          <w:tcPr>
            <w:tcW w:w="626" w:type="dxa"/>
            <w:shd w:val="clear" w:color="auto" w:fill="auto"/>
          </w:tcPr>
          <w:p w14:paraId="65230075"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2</w:t>
            </w:r>
          </w:p>
        </w:tc>
        <w:tc>
          <w:tcPr>
            <w:tcW w:w="3398" w:type="dxa"/>
            <w:shd w:val="clear" w:color="auto" w:fill="auto"/>
          </w:tcPr>
          <w:p w14:paraId="0AD578AD"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Ремонт асфальтобетонного покрытия (выравнивающий слой – 1 см, а/бетонное покрытие – 4 см,</w:t>
            </w:r>
            <w:r>
              <w:rPr>
                <w:rFonts w:ascii="Times New Roman" w:hAnsi="Times New Roman"/>
                <w:sz w:val="24"/>
                <w:szCs w:val="28"/>
              </w:rPr>
              <w:t xml:space="preserve"> </w:t>
            </w:r>
            <w:r w:rsidRPr="006F7D7D">
              <w:rPr>
                <w:rFonts w:ascii="Times New Roman" w:hAnsi="Times New Roman"/>
                <w:sz w:val="24"/>
                <w:szCs w:val="28"/>
              </w:rPr>
              <w:t>без ямочного ремонта)</w:t>
            </w:r>
          </w:p>
        </w:tc>
        <w:tc>
          <w:tcPr>
            <w:tcW w:w="1480" w:type="dxa"/>
            <w:shd w:val="clear" w:color="auto" w:fill="auto"/>
            <w:vAlign w:val="center"/>
          </w:tcPr>
          <w:p w14:paraId="3A83351A" w14:textId="77777777" w:rsidR="00EE1FF7" w:rsidRPr="006F7D7D" w:rsidRDefault="00EE1FF7" w:rsidP="008B6B23">
            <w:pPr>
              <w:autoSpaceDE w:val="0"/>
              <w:autoSpaceDN w:val="0"/>
              <w:adjustRightInd w:val="0"/>
              <w:jc w:val="center"/>
              <w:rPr>
                <w:rFonts w:ascii="Times New Roman" w:hAnsi="Times New Roman"/>
                <w:sz w:val="24"/>
                <w:szCs w:val="28"/>
              </w:rPr>
            </w:pPr>
          </w:p>
        </w:tc>
        <w:tc>
          <w:tcPr>
            <w:tcW w:w="1834" w:type="dxa"/>
            <w:shd w:val="clear" w:color="auto" w:fill="auto"/>
            <w:vAlign w:val="center"/>
          </w:tcPr>
          <w:p w14:paraId="5698FF62"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525,57</w:t>
            </w:r>
          </w:p>
        </w:tc>
        <w:tc>
          <w:tcPr>
            <w:tcW w:w="2232" w:type="dxa"/>
            <w:shd w:val="clear" w:color="auto" w:fill="auto"/>
          </w:tcPr>
          <w:p w14:paraId="468A43BE"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ТЕРр68-12-4,</w:t>
            </w:r>
          </w:p>
          <w:p w14:paraId="4155B481"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ТЕР27-06-026-01,</w:t>
            </w:r>
          </w:p>
          <w:p w14:paraId="0FFA8299"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ТЕР27-03-004-01,</w:t>
            </w:r>
          </w:p>
          <w:p w14:paraId="1870D0DF"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ТЕР27-06-026-02</w:t>
            </w:r>
          </w:p>
          <w:p w14:paraId="3B09B1B6" w14:textId="77777777" w:rsidR="00EE1FF7" w:rsidRPr="006F7D7D" w:rsidRDefault="00EE1FF7" w:rsidP="008B6B23">
            <w:pPr>
              <w:autoSpaceDE w:val="0"/>
              <w:autoSpaceDN w:val="0"/>
              <w:adjustRightInd w:val="0"/>
              <w:jc w:val="center"/>
              <w:rPr>
                <w:rFonts w:ascii="Times New Roman" w:hAnsi="Times New Roman"/>
                <w:sz w:val="24"/>
                <w:szCs w:val="28"/>
              </w:rPr>
            </w:pPr>
          </w:p>
        </w:tc>
      </w:tr>
      <w:tr w:rsidR="00EE1FF7" w:rsidRPr="006F7D7D" w14:paraId="10165B93" w14:textId="77777777" w:rsidTr="008B6B23">
        <w:trPr>
          <w:trHeight w:val="267"/>
        </w:trPr>
        <w:tc>
          <w:tcPr>
            <w:tcW w:w="626" w:type="dxa"/>
            <w:shd w:val="clear" w:color="auto" w:fill="auto"/>
          </w:tcPr>
          <w:p w14:paraId="7C579F50"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3</w:t>
            </w:r>
          </w:p>
        </w:tc>
        <w:tc>
          <w:tcPr>
            <w:tcW w:w="3398" w:type="dxa"/>
            <w:shd w:val="clear" w:color="auto" w:fill="auto"/>
          </w:tcPr>
          <w:p w14:paraId="4887C4C3"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Ремонт асфальтобетонного покрытия (выравнивающий слой – 1 см, а/бетонное покрытие – 4 см с 20% ямочного ремонта)</w:t>
            </w:r>
          </w:p>
        </w:tc>
        <w:tc>
          <w:tcPr>
            <w:tcW w:w="1480" w:type="dxa"/>
            <w:shd w:val="clear" w:color="auto" w:fill="auto"/>
            <w:vAlign w:val="center"/>
          </w:tcPr>
          <w:p w14:paraId="1B943AB1"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1 516,20</w:t>
            </w:r>
          </w:p>
        </w:tc>
        <w:tc>
          <w:tcPr>
            <w:tcW w:w="1834" w:type="dxa"/>
            <w:shd w:val="clear" w:color="auto" w:fill="auto"/>
            <w:vAlign w:val="center"/>
          </w:tcPr>
          <w:p w14:paraId="209C6794" w14:textId="77777777" w:rsidR="00EE1FF7" w:rsidRPr="006F7D7D" w:rsidRDefault="00EE1FF7" w:rsidP="008B6B23">
            <w:pPr>
              <w:autoSpaceDE w:val="0"/>
              <w:autoSpaceDN w:val="0"/>
              <w:adjustRightInd w:val="0"/>
              <w:jc w:val="center"/>
              <w:rPr>
                <w:rFonts w:ascii="Times New Roman" w:hAnsi="Times New Roman"/>
                <w:sz w:val="24"/>
                <w:szCs w:val="28"/>
              </w:rPr>
            </w:pPr>
          </w:p>
        </w:tc>
        <w:tc>
          <w:tcPr>
            <w:tcW w:w="2232" w:type="dxa"/>
            <w:shd w:val="clear" w:color="auto" w:fill="auto"/>
          </w:tcPr>
          <w:p w14:paraId="2B3E52FD"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ТЕРр68-12-4,</w:t>
            </w:r>
          </w:p>
          <w:p w14:paraId="11026C8F"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ТЕРр68-14-1</w:t>
            </w:r>
          </w:p>
          <w:p w14:paraId="250B69B7"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ТЕРр68-15-1,</w:t>
            </w:r>
          </w:p>
          <w:p w14:paraId="41E35B0F"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ТЕР27-06-026-01,</w:t>
            </w:r>
          </w:p>
          <w:p w14:paraId="4A293686"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ТЕР27-03-004-01,</w:t>
            </w:r>
          </w:p>
          <w:p w14:paraId="2A1D97FC"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ТЕР27-06-026-02,</w:t>
            </w:r>
          </w:p>
          <w:p w14:paraId="4C5C6833"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ТЕР27-02-010-02</w:t>
            </w:r>
          </w:p>
        </w:tc>
      </w:tr>
      <w:tr w:rsidR="00EE1FF7" w:rsidRPr="006F7D7D" w14:paraId="6A24C621" w14:textId="77777777" w:rsidTr="008B6B23">
        <w:trPr>
          <w:trHeight w:val="267"/>
        </w:trPr>
        <w:tc>
          <w:tcPr>
            <w:tcW w:w="626" w:type="dxa"/>
            <w:shd w:val="clear" w:color="auto" w:fill="auto"/>
          </w:tcPr>
          <w:p w14:paraId="44C3D139"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4</w:t>
            </w:r>
          </w:p>
        </w:tc>
        <w:tc>
          <w:tcPr>
            <w:tcW w:w="3398" w:type="dxa"/>
            <w:shd w:val="clear" w:color="auto" w:fill="auto"/>
          </w:tcPr>
          <w:p w14:paraId="273E41BD"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Ремонт асфальтобетонного покрытия (выравнивающий слой – 1 см, а/бетонное покрытие – 4 см с 20% ямочного ремонта)</w:t>
            </w:r>
          </w:p>
        </w:tc>
        <w:tc>
          <w:tcPr>
            <w:tcW w:w="1480" w:type="dxa"/>
            <w:shd w:val="clear" w:color="auto" w:fill="auto"/>
            <w:vAlign w:val="center"/>
          </w:tcPr>
          <w:p w14:paraId="1A6CB4D2" w14:textId="77777777" w:rsidR="00EE1FF7" w:rsidRPr="006F7D7D" w:rsidRDefault="00EE1FF7" w:rsidP="008B6B23">
            <w:pPr>
              <w:autoSpaceDE w:val="0"/>
              <w:autoSpaceDN w:val="0"/>
              <w:adjustRightInd w:val="0"/>
              <w:jc w:val="center"/>
              <w:rPr>
                <w:rFonts w:ascii="Times New Roman" w:hAnsi="Times New Roman"/>
                <w:sz w:val="24"/>
                <w:szCs w:val="28"/>
              </w:rPr>
            </w:pPr>
          </w:p>
        </w:tc>
        <w:tc>
          <w:tcPr>
            <w:tcW w:w="1834" w:type="dxa"/>
            <w:shd w:val="clear" w:color="auto" w:fill="auto"/>
            <w:vAlign w:val="center"/>
          </w:tcPr>
          <w:p w14:paraId="5761A8DD"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738,98</w:t>
            </w:r>
          </w:p>
        </w:tc>
        <w:tc>
          <w:tcPr>
            <w:tcW w:w="2232" w:type="dxa"/>
            <w:shd w:val="clear" w:color="auto" w:fill="auto"/>
          </w:tcPr>
          <w:p w14:paraId="5898188D"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ТЕРр68-15-1,</w:t>
            </w:r>
          </w:p>
          <w:p w14:paraId="5DF2B323"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ТЕРр68-12-4,</w:t>
            </w:r>
          </w:p>
          <w:p w14:paraId="42CF1E5B"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ТЕР27-06-026-01,</w:t>
            </w:r>
          </w:p>
          <w:p w14:paraId="1ECC5E54"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ТЕР27-03-004-01,</w:t>
            </w:r>
          </w:p>
          <w:p w14:paraId="214B8B1E"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ТЕР27-06-026-02</w:t>
            </w:r>
          </w:p>
        </w:tc>
      </w:tr>
    </w:tbl>
    <w:p w14:paraId="1FD1BDBA"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p w14:paraId="4C6844F6"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p w14:paraId="572A7AA4"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2. обеспечение освещения дворовых территорий:</w:t>
      </w:r>
    </w:p>
    <w:p w14:paraId="13AFC74A"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843"/>
        <w:gridCol w:w="2258"/>
      </w:tblGrid>
      <w:tr w:rsidR="00EE1FF7" w:rsidRPr="006F7D7D" w14:paraId="1F4E303E" w14:textId="77777777" w:rsidTr="008B6B23">
        <w:trPr>
          <w:trHeight w:val="675"/>
        </w:trPr>
        <w:tc>
          <w:tcPr>
            <w:tcW w:w="675" w:type="dxa"/>
            <w:shd w:val="clear" w:color="auto" w:fill="auto"/>
            <w:vAlign w:val="center"/>
          </w:tcPr>
          <w:p w14:paraId="597D0FF6"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 п/п</w:t>
            </w:r>
          </w:p>
        </w:tc>
        <w:tc>
          <w:tcPr>
            <w:tcW w:w="4820" w:type="dxa"/>
            <w:shd w:val="clear" w:color="auto" w:fill="auto"/>
            <w:vAlign w:val="center"/>
          </w:tcPr>
          <w:p w14:paraId="2DDA4568"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Наименование работ</w:t>
            </w:r>
          </w:p>
        </w:tc>
        <w:tc>
          <w:tcPr>
            <w:tcW w:w="1843" w:type="dxa"/>
            <w:shd w:val="clear" w:color="auto" w:fill="auto"/>
            <w:vAlign w:val="center"/>
          </w:tcPr>
          <w:p w14:paraId="29A575FB"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Сметная стоимость, руб. с НДС</w:t>
            </w:r>
          </w:p>
        </w:tc>
        <w:tc>
          <w:tcPr>
            <w:tcW w:w="2258" w:type="dxa"/>
            <w:shd w:val="clear" w:color="auto" w:fill="auto"/>
            <w:vAlign w:val="center"/>
          </w:tcPr>
          <w:p w14:paraId="4BABF7CC"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Обоснование</w:t>
            </w:r>
          </w:p>
        </w:tc>
      </w:tr>
      <w:tr w:rsidR="00EE1FF7" w:rsidRPr="006F7D7D" w14:paraId="2F6EB694" w14:textId="77777777" w:rsidTr="008B6B23">
        <w:trPr>
          <w:trHeight w:val="356"/>
        </w:trPr>
        <w:tc>
          <w:tcPr>
            <w:tcW w:w="675" w:type="dxa"/>
            <w:shd w:val="clear" w:color="auto" w:fill="auto"/>
          </w:tcPr>
          <w:p w14:paraId="159D79EA"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 xml:space="preserve">1 </w:t>
            </w:r>
          </w:p>
        </w:tc>
        <w:tc>
          <w:tcPr>
            <w:tcW w:w="4820" w:type="dxa"/>
            <w:shd w:val="clear" w:color="auto" w:fill="auto"/>
          </w:tcPr>
          <w:p w14:paraId="555AD31C" w14:textId="77777777" w:rsidR="00EE1FF7" w:rsidRPr="006F7D7D" w:rsidRDefault="00EE1FF7" w:rsidP="008B6B23">
            <w:pPr>
              <w:autoSpaceDE w:val="0"/>
              <w:autoSpaceDN w:val="0"/>
              <w:adjustRightInd w:val="0"/>
              <w:rPr>
                <w:rFonts w:ascii="Times New Roman" w:hAnsi="Times New Roman"/>
                <w:sz w:val="24"/>
                <w:szCs w:val="28"/>
              </w:rPr>
            </w:pPr>
            <w:r w:rsidRPr="006F7D7D">
              <w:rPr>
                <w:rFonts w:ascii="Times New Roman" w:hAnsi="Times New Roman"/>
                <w:sz w:val="24"/>
                <w:szCs w:val="28"/>
              </w:rPr>
              <w:t xml:space="preserve">обеспечение освещения дворовых территорий с применением энергосберегающих технологий (установка 1 опоры железобетонной, прокладка провода СИП-4 2*16 – 20 м; монтаж светодиодного светильника уличного освещения мощностью – 1 шт. без </w:t>
            </w:r>
            <w:r w:rsidRPr="006F7D7D">
              <w:rPr>
                <w:rFonts w:ascii="Times New Roman" w:hAnsi="Times New Roman"/>
                <w:sz w:val="24"/>
                <w:szCs w:val="28"/>
              </w:rPr>
              <w:lastRenderedPageBreak/>
              <w:t>стоимости светильника уличного освещения)</w:t>
            </w:r>
          </w:p>
        </w:tc>
        <w:tc>
          <w:tcPr>
            <w:tcW w:w="1843" w:type="dxa"/>
            <w:shd w:val="clear" w:color="auto" w:fill="auto"/>
            <w:vAlign w:val="center"/>
          </w:tcPr>
          <w:p w14:paraId="1861AF7E"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lastRenderedPageBreak/>
              <w:t>26 181,00</w:t>
            </w:r>
          </w:p>
        </w:tc>
        <w:tc>
          <w:tcPr>
            <w:tcW w:w="2258" w:type="dxa"/>
            <w:shd w:val="clear" w:color="auto" w:fill="auto"/>
          </w:tcPr>
          <w:p w14:paraId="769631D6"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ТЕР33-04-003-01,</w:t>
            </w:r>
          </w:p>
          <w:p w14:paraId="7B02E05D"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ТСЦ-403-1200,</w:t>
            </w:r>
          </w:p>
          <w:p w14:paraId="38665948"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ТЕР33-04-008-03,</w:t>
            </w:r>
          </w:p>
          <w:p w14:paraId="497BDE9F"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ФССЦ-502-0878,</w:t>
            </w:r>
          </w:p>
          <w:p w14:paraId="30184DD5"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ФССЦ-502-0878</w:t>
            </w:r>
          </w:p>
        </w:tc>
      </w:tr>
    </w:tbl>
    <w:p w14:paraId="455F0935"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p w14:paraId="69F10DFE"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3. установка скамеек:</w:t>
      </w:r>
    </w:p>
    <w:p w14:paraId="5FB2BE03"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661"/>
        <w:gridCol w:w="1817"/>
        <w:gridCol w:w="2198"/>
      </w:tblGrid>
      <w:tr w:rsidR="00EE1FF7" w:rsidRPr="006F7D7D" w14:paraId="67A41643" w14:textId="77777777" w:rsidTr="008B6B23">
        <w:tc>
          <w:tcPr>
            <w:tcW w:w="675" w:type="dxa"/>
            <w:shd w:val="clear" w:color="auto" w:fill="auto"/>
            <w:vAlign w:val="center"/>
          </w:tcPr>
          <w:p w14:paraId="673052C7"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 п/п</w:t>
            </w:r>
          </w:p>
        </w:tc>
        <w:tc>
          <w:tcPr>
            <w:tcW w:w="4820" w:type="dxa"/>
            <w:shd w:val="clear" w:color="auto" w:fill="auto"/>
            <w:vAlign w:val="center"/>
          </w:tcPr>
          <w:p w14:paraId="43E48664"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Наименование работ</w:t>
            </w:r>
          </w:p>
        </w:tc>
        <w:tc>
          <w:tcPr>
            <w:tcW w:w="1843" w:type="dxa"/>
            <w:shd w:val="clear" w:color="auto" w:fill="auto"/>
            <w:vAlign w:val="center"/>
          </w:tcPr>
          <w:p w14:paraId="31048BF6"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Сметная стоимость, руб. с НДС</w:t>
            </w:r>
          </w:p>
        </w:tc>
        <w:tc>
          <w:tcPr>
            <w:tcW w:w="2232" w:type="dxa"/>
            <w:shd w:val="clear" w:color="auto" w:fill="auto"/>
            <w:vAlign w:val="center"/>
          </w:tcPr>
          <w:p w14:paraId="167A29D9"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Обоснование</w:t>
            </w:r>
          </w:p>
        </w:tc>
      </w:tr>
      <w:tr w:rsidR="00EE1FF7" w:rsidRPr="006F7D7D" w14:paraId="3E30771D" w14:textId="77777777" w:rsidTr="008B6B23">
        <w:tc>
          <w:tcPr>
            <w:tcW w:w="675" w:type="dxa"/>
            <w:shd w:val="clear" w:color="auto" w:fill="auto"/>
          </w:tcPr>
          <w:p w14:paraId="1CF6FD88"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1</w:t>
            </w:r>
          </w:p>
        </w:tc>
        <w:tc>
          <w:tcPr>
            <w:tcW w:w="4820" w:type="dxa"/>
            <w:shd w:val="clear" w:color="auto" w:fill="auto"/>
          </w:tcPr>
          <w:p w14:paraId="4A69012E"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Установка</w:t>
            </w:r>
            <w:r>
              <w:rPr>
                <w:rFonts w:ascii="Times New Roman" w:hAnsi="Times New Roman"/>
                <w:sz w:val="24"/>
                <w:szCs w:val="28"/>
              </w:rPr>
              <w:t xml:space="preserve"> </w:t>
            </w:r>
            <w:r w:rsidRPr="006F7D7D">
              <w:rPr>
                <w:rFonts w:ascii="Times New Roman" w:hAnsi="Times New Roman"/>
                <w:sz w:val="24"/>
                <w:szCs w:val="28"/>
              </w:rPr>
              <w:t>скамеек (без стоимости скамьи)</w:t>
            </w:r>
          </w:p>
        </w:tc>
        <w:tc>
          <w:tcPr>
            <w:tcW w:w="1843" w:type="dxa"/>
            <w:shd w:val="clear" w:color="auto" w:fill="auto"/>
          </w:tcPr>
          <w:p w14:paraId="395F1315"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1 567,00</w:t>
            </w:r>
          </w:p>
        </w:tc>
        <w:tc>
          <w:tcPr>
            <w:tcW w:w="2232" w:type="dxa"/>
            <w:shd w:val="clear" w:color="auto" w:fill="auto"/>
          </w:tcPr>
          <w:p w14:paraId="0F6BF083"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ТЕР01-02-058-02,</w:t>
            </w:r>
          </w:p>
          <w:p w14:paraId="3AF689F0"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ТЕР06-01-001-01,</w:t>
            </w:r>
          </w:p>
          <w:p w14:paraId="1F168672"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ТЕР10-01-059-01, прим.</w:t>
            </w:r>
          </w:p>
        </w:tc>
      </w:tr>
    </w:tbl>
    <w:p w14:paraId="64567A1C"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p w14:paraId="6497778F"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4. установка урн для мусора:</w:t>
      </w:r>
    </w:p>
    <w:p w14:paraId="21D29EAA"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661"/>
        <w:gridCol w:w="1817"/>
        <w:gridCol w:w="2198"/>
      </w:tblGrid>
      <w:tr w:rsidR="00EE1FF7" w:rsidRPr="006F7D7D" w14:paraId="29309B36" w14:textId="77777777" w:rsidTr="008B6B23">
        <w:tc>
          <w:tcPr>
            <w:tcW w:w="675" w:type="dxa"/>
            <w:shd w:val="clear" w:color="auto" w:fill="auto"/>
            <w:vAlign w:val="center"/>
          </w:tcPr>
          <w:p w14:paraId="281DA0F2"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 п/п</w:t>
            </w:r>
          </w:p>
        </w:tc>
        <w:tc>
          <w:tcPr>
            <w:tcW w:w="4820" w:type="dxa"/>
            <w:shd w:val="clear" w:color="auto" w:fill="auto"/>
            <w:vAlign w:val="center"/>
          </w:tcPr>
          <w:p w14:paraId="13B43ECE"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Наименование работ</w:t>
            </w:r>
          </w:p>
        </w:tc>
        <w:tc>
          <w:tcPr>
            <w:tcW w:w="1843" w:type="dxa"/>
            <w:shd w:val="clear" w:color="auto" w:fill="auto"/>
            <w:vAlign w:val="center"/>
          </w:tcPr>
          <w:p w14:paraId="04DA24FA"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Сметная стоимость, руб. с НДС</w:t>
            </w:r>
          </w:p>
        </w:tc>
        <w:tc>
          <w:tcPr>
            <w:tcW w:w="2232" w:type="dxa"/>
            <w:shd w:val="clear" w:color="auto" w:fill="auto"/>
            <w:vAlign w:val="center"/>
          </w:tcPr>
          <w:p w14:paraId="3FC950E1"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Обоснование</w:t>
            </w:r>
          </w:p>
        </w:tc>
      </w:tr>
      <w:tr w:rsidR="00EE1FF7" w:rsidRPr="006F7D7D" w14:paraId="4E988FF4" w14:textId="77777777" w:rsidTr="008B6B23">
        <w:tc>
          <w:tcPr>
            <w:tcW w:w="675" w:type="dxa"/>
            <w:shd w:val="clear" w:color="auto" w:fill="auto"/>
          </w:tcPr>
          <w:p w14:paraId="48BF276E"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1</w:t>
            </w:r>
          </w:p>
        </w:tc>
        <w:tc>
          <w:tcPr>
            <w:tcW w:w="4820" w:type="dxa"/>
            <w:shd w:val="clear" w:color="auto" w:fill="auto"/>
          </w:tcPr>
          <w:p w14:paraId="6858855E"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Установка</w:t>
            </w:r>
            <w:r>
              <w:rPr>
                <w:rFonts w:ascii="Times New Roman" w:hAnsi="Times New Roman"/>
                <w:sz w:val="24"/>
                <w:szCs w:val="28"/>
              </w:rPr>
              <w:t xml:space="preserve"> </w:t>
            </w:r>
            <w:r w:rsidRPr="006F7D7D">
              <w:rPr>
                <w:rFonts w:ascii="Times New Roman" w:hAnsi="Times New Roman"/>
                <w:sz w:val="24"/>
                <w:szCs w:val="28"/>
              </w:rPr>
              <w:t>урн для мусора (без стоимости урны)</w:t>
            </w:r>
          </w:p>
        </w:tc>
        <w:tc>
          <w:tcPr>
            <w:tcW w:w="1843" w:type="dxa"/>
            <w:shd w:val="clear" w:color="auto" w:fill="auto"/>
          </w:tcPr>
          <w:p w14:paraId="27016242" w14:textId="77777777" w:rsidR="00EE1FF7" w:rsidRPr="006F7D7D" w:rsidRDefault="00EE1FF7" w:rsidP="008B6B23">
            <w:pPr>
              <w:autoSpaceDE w:val="0"/>
              <w:autoSpaceDN w:val="0"/>
              <w:adjustRightInd w:val="0"/>
              <w:jc w:val="center"/>
              <w:rPr>
                <w:rFonts w:ascii="Times New Roman" w:hAnsi="Times New Roman"/>
                <w:sz w:val="24"/>
                <w:szCs w:val="28"/>
              </w:rPr>
            </w:pPr>
            <w:r w:rsidRPr="006F7D7D">
              <w:rPr>
                <w:rFonts w:ascii="Times New Roman" w:hAnsi="Times New Roman"/>
                <w:sz w:val="24"/>
                <w:szCs w:val="28"/>
              </w:rPr>
              <w:t>1 007,00</w:t>
            </w:r>
          </w:p>
        </w:tc>
        <w:tc>
          <w:tcPr>
            <w:tcW w:w="2232" w:type="dxa"/>
            <w:shd w:val="clear" w:color="auto" w:fill="auto"/>
          </w:tcPr>
          <w:p w14:paraId="7B234228"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ТЕР01-02-058-02,</w:t>
            </w:r>
          </w:p>
          <w:p w14:paraId="12AE03FA"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ТЕР06-01-001-01,</w:t>
            </w:r>
          </w:p>
          <w:p w14:paraId="38DB42A5" w14:textId="77777777" w:rsidR="00EE1FF7" w:rsidRPr="006F7D7D" w:rsidRDefault="00EE1FF7" w:rsidP="008B6B23">
            <w:pPr>
              <w:autoSpaceDE w:val="0"/>
              <w:autoSpaceDN w:val="0"/>
              <w:adjustRightInd w:val="0"/>
              <w:jc w:val="both"/>
              <w:rPr>
                <w:rFonts w:ascii="Times New Roman" w:hAnsi="Times New Roman"/>
                <w:sz w:val="24"/>
                <w:szCs w:val="28"/>
              </w:rPr>
            </w:pPr>
            <w:r w:rsidRPr="006F7D7D">
              <w:rPr>
                <w:rFonts w:ascii="Times New Roman" w:hAnsi="Times New Roman"/>
                <w:sz w:val="24"/>
                <w:szCs w:val="28"/>
              </w:rPr>
              <w:t>ТЕР10-01-059-01, прим.</w:t>
            </w:r>
          </w:p>
        </w:tc>
      </w:tr>
    </w:tbl>
    <w:p w14:paraId="4DD75F94" w14:textId="77777777" w:rsidR="00EE1FF7" w:rsidRPr="006F7D7D" w:rsidRDefault="00EE1FF7" w:rsidP="00EE1FF7">
      <w:pPr>
        <w:autoSpaceDE w:val="0"/>
        <w:autoSpaceDN w:val="0"/>
        <w:adjustRightInd w:val="0"/>
        <w:ind w:firstLine="709"/>
        <w:jc w:val="both"/>
        <w:rPr>
          <w:rFonts w:ascii="Times New Roman" w:hAnsi="Times New Roman"/>
          <w:sz w:val="28"/>
          <w:szCs w:val="28"/>
        </w:rPr>
      </w:pPr>
    </w:p>
    <w:p w14:paraId="5A7A85BC"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2.3.5.7. При определении ориентировочной цены на выполнение работ из дополнительного перечня рекомендуется воспользоваться следующими данными:</w:t>
      </w:r>
    </w:p>
    <w:p w14:paraId="29695663" w14:textId="77777777" w:rsidR="00EE1FF7" w:rsidRPr="006F7D7D" w:rsidRDefault="00EE1FF7" w:rsidP="00EE1FF7">
      <w:pPr>
        <w:autoSpaceDE w:val="0"/>
        <w:autoSpaceDN w:val="0"/>
        <w:adjustRightInd w:val="0"/>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668"/>
        <w:gridCol w:w="1662"/>
        <w:gridCol w:w="2345"/>
      </w:tblGrid>
      <w:tr w:rsidR="00EE1FF7" w:rsidRPr="006F7D7D" w14:paraId="2BBAF16B" w14:textId="77777777" w:rsidTr="008B6B23">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3ECAE"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w:t>
            </w:r>
          </w:p>
          <w:p w14:paraId="023BAB74"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п/п</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D2542"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Наименование норматива финансовых затрат на благоустройство</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B1D95"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Единица измерения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ACE58"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Нормативы финансовых затрат на 1 ед. измерения, с учетом НДС (руб.)</w:t>
            </w:r>
          </w:p>
        </w:tc>
      </w:tr>
      <w:tr w:rsidR="00EE1FF7" w:rsidRPr="006F7D7D" w14:paraId="394A96A8" w14:textId="77777777" w:rsidTr="008B6B23">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5B7B"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E4DB5"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7F24B"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0368"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4</w:t>
            </w:r>
          </w:p>
        </w:tc>
      </w:tr>
      <w:tr w:rsidR="00EE1FF7" w:rsidRPr="006F7D7D" w14:paraId="750BB212" w14:textId="77777777" w:rsidTr="008B6B23">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7D8277C1" w14:textId="77777777" w:rsidR="00EE1FF7" w:rsidRPr="006F7D7D" w:rsidRDefault="00EE1FF7" w:rsidP="008B6B23">
            <w:pPr>
              <w:rPr>
                <w:rFonts w:ascii="Times New Roman" w:hAnsi="Times New Roman"/>
                <w:sz w:val="24"/>
                <w:szCs w:val="28"/>
              </w:rPr>
            </w:pPr>
            <w:r w:rsidRPr="006F7D7D">
              <w:rPr>
                <w:rFonts w:ascii="Times New Roman" w:hAnsi="Times New Roman"/>
                <w:sz w:val="24"/>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2752" w14:textId="77777777" w:rsidR="00EE1FF7" w:rsidRPr="006F7D7D" w:rsidRDefault="00EE1FF7" w:rsidP="008B6B23">
            <w:pPr>
              <w:rPr>
                <w:rFonts w:ascii="Times New Roman" w:hAnsi="Times New Roman"/>
                <w:sz w:val="24"/>
                <w:szCs w:val="28"/>
              </w:rPr>
            </w:pPr>
            <w:r w:rsidRPr="006F7D7D">
              <w:rPr>
                <w:rFonts w:ascii="Times New Roman" w:hAnsi="Times New Roman"/>
                <w:sz w:val="24"/>
                <w:szCs w:val="28"/>
              </w:rPr>
              <w:t>Оборудование детских и (или) спортивных площадок</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6202C"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1 шт.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D1857"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 474 567,21</w:t>
            </w:r>
          </w:p>
        </w:tc>
      </w:tr>
      <w:tr w:rsidR="00EE1FF7" w:rsidRPr="006F7D7D" w14:paraId="4B4EAAEF" w14:textId="77777777" w:rsidTr="008B6B23">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5CBB4F1A" w14:textId="77777777" w:rsidR="00EE1FF7" w:rsidRPr="006F7D7D" w:rsidRDefault="00EE1FF7" w:rsidP="008B6B23">
            <w:pPr>
              <w:rPr>
                <w:rFonts w:ascii="Times New Roman" w:hAnsi="Times New Roman"/>
                <w:sz w:val="24"/>
                <w:szCs w:val="28"/>
              </w:rPr>
            </w:pPr>
            <w:r w:rsidRPr="006F7D7D">
              <w:rPr>
                <w:rFonts w:ascii="Times New Roman" w:hAnsi="Times New Roman"/>
                <w:sz w:val="24"/>
                <w:szCs w:val="28"/>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8E4F" w14:textId="77777777" w:rsidR="00EE1FF7" w:rsidRPr="006F7D7D" w:rsidRDefault="00EE1FF7" w:rsidP="008B6B23">
            <w:pPr>
              <w:rPr>
                <w:rFonts w:ascii="Times New Roman" w:hAnsi="Times New Roman"/>
                <w:sz w:val="24"/>
                <w:szCs w:val="28"/>
              </w:rPr>
            </w:pPr>
            <w:r w:rsidRPr="006F7D7D">
              <w:rPr>
                <w:rFonts w:ascii="Times New Roman" w:hAnsi="Times New Roman"/>
                <w:sz w:val="24"/>
                <w:szCs w:val="28"/>
              </w:rPr>
              <w:t>Оборудование автомобильных парковок</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E3BD2"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м</w:t>
            </w:r>
            <w:r w:rsidRPr="006F7D7D">
              <w:rPr>
                <w:rFonts w:ascii="Times New Roman" w:hAnsi="Times New Roman"/>
                <w:sz w:val="24"/>
                <w:szCs w:val="28"/>
                <w:vertAlign w:val="superscript"/>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9E04C"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2 906,86</w:t>
            </w:r>
          </w:p>
        </w:tc>
      </w:tr>
      <w:tr w:rsidR="00EE1FF7" w:rsidRPr="006F7D7D" w14:paraId="19E522D4" w14:textId="77777777" w:rsidTr="008B6B23">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24007F3F" w14:textId="77777777" w:rsidR="00EE1FF7" w:rsidRPr="006F7D7D" w:rsidRDefault="00EE1FF7" w:rsidP="008B6B23">
            <w:pPr>
              <w:rPr>
                <w:rFonts w:ascii="Times New Roman" w:hAnsi="Times New Roman"/>
                <w:sz w:val="24"/>
                <w:szCs w:val="28"/>
              </w:rPr>
            </w:pPr>
            <w:r w:rsidRPr="006F7D7D">
              <w:rPr>
                <w:rFonts w:ascii="Times New Roman" w:hAnsi="Times New Roman"/>
                <w:sz w:val="24"/>
                <w:szCs w:val="28"/>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E675B" w14:textId="77777777" w:rsidR="00EE1FF7" w:rsidRPr="006F7D7D" w:rsidRDefault="00EE1FF7" w:rsidP="008B6B23">
            <w:pPr>
              <w:rPr>
                <w:rFonts w:ascii="Times New Roman" w:hAnsi="Times New Roman"/>
                <w:sz w:val="24"/>
                <w:szCs w:val="28"/>
              </w:rPr>
            </w:pPr>
            <w:r w:rsidRPr="006F7D7D">
              <w:rPr>
                <w:rFonts w:ascii="Times New Roman" w:hAnsi="Times New Roman"/>
                <w:sz w:val="24"/>
                <w:szCs w:val="28"/>
              </w:rPr>
              <w:t>Озеленение придомовой территории:</w:t>
            </w:r>
          </w:p>
          <w:p w14:paraId="236FF53D" w14:textId="77777777" w:rsidR="00EE1FF7" w:rsidRPr="006F7D7D" w:rsidRDefault="00EE1FF7" w:rsidP="008B6B23">
            <w:pPr>
              <w:rPr>
                <w:rFonts w:ascii="Times New Roman" w:hAnsi="Times New Roman"/>
                <w:sz w:val="24"/>
                <w:szCs w:val="28"/>
              </w:rPr>
            </w:pPr>
            <w:r w:rsidRPr="006F7D7D">
              <w:rPr>
                <w:rFonts w:ascii="Times New Roman" w:hAnsi="Times New Roman"/>
                <w:sz w:val="24"/>
                <w:szCs w:val="28"/>
              </w:rPr>
              <w:t>- устройство газона</w:t>
            </w:r>
          </w:p>
          <w:p w14:paraId="191FDD36" w14:textId="77777777" w:rsidR="00EE1FF7" w:rsidRPr="006F7D7D" w:rsidRDefault="00EE1FF7" w:rsidP="008B6B23">
            <w:pPr>
              <w:rPr>
                <w:rFonts w:ascii="Times New Roman" w:hAnsi="Times New Roman"/>
                <w:sz w:val="24"/>
                <w:szCs w:val="28"/>
              </w:rPr>
            </w:pPr>
            <w:r w:rsidRPr="006F7D7D">
              <w:rPr>
                <w:rFonts w:ascii="Times New Roman" w:hAnsi="Times New Roman"/>
                <w:sz w:val="24"/>
                <w:szCs w:val="28"/>
              </w:rPr>
              <w:t>- посадка деревьев</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0EFF" w14:textId="77777777" w:rsidR="00EE1FF7" w:rsidRPr="006F7D7D" w:rsidRDefault="00EE1FF7" w:rsidP="008B6B23">
            <w:pPr>
              <w:jc w:val="center"/>
              <w:rPr>
                <w:rFonts w:ascii="Times New Roman" w:hAnsi="Times New Roman"/>
                <w:sz w:val="24"/>
                <w:szCs w:val="28"/>
              </w:rPr>
            </w:pPr>
          </w:p>
          <w:p w14:paraId="2A2A3730" w14:textId="77777777" w:rsidR="00EE1FF7" w:rsidRPr="006F7D7D" w:rsidRDefault="00EE1FF7" w:rsidP="008B6B23">
            <w:pPr>
              <w:jc w:val="center"/>
              <w:rPr>
                <w:rFonts w:ascii="Times New Roman" w:hAnsi="Times New Roman"/>
                <w:sz w:val="24"/>
                <w:szCs w:val="28"/>
                <w:vertAlign w:val="superscript"/>
              </w:rPr>
            </w:pPr>
            <w:r w:rsidRPr="006F7D7D">
              <w:rPr>
                <w:rFonts w:ascii="Times New Roman" w:hAnsi="Times New Roman"/>
                <w:sz w:val="24"/>
                <w:szCs w:val="28"/>
              </w:rPr>
              <w:t>м</w:t>
            </w:r>
            <w:r w:rsidRPr="006F7D7D">
              <w:rPr>
                <w:rFonts w:ascii="Times New Roman" w:hAnsi="Times New Roman"/>
                <w:sz w:val="24"/>
                <w:szCs w:val="28"/>
                <w:vertAlign w:val="superscript"/>
              </w:rPr>
              <w:t>2</w:t>
            </w:r>
          </w:p>
          <w:p w14:paraId="3093EB4E" w14:textId="77777777" w:rsidR="00EE1FF7" w:rsidRPr="006F7D7D" w:rsidRDefault="00EE1FF7" w:rsidP="008B6B23">
            <w:pPr>
              <w:rPr>
                <w:rFonts w:ascii="Times New Roman" w:hAnsi="Times New Roman"/>
                <w:sz w:val="24"/>
                <w:szCs w:val="28"/>
              </w:rPr>
            </w:pPr>
            <w:r w:rsidRPr="006F7D7D">
              <w:rPr>
                <w:rFonts w:ascii="Times New Roman" w:hAnsi="Times New Roman"/>
                <w:sz w:val="24"/>
                <w:szCs w:val="28"/>
              </w:rPr>
              <w:t>1 шт.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6D206" w14:textId="77777777" w:rsidR="00EE1FF7" w:rsidRPr="006F7D7D" w:rsidRDefault="00EE1FF7" w:rsidP="008B6B23">
            <w:pPr>
              <w:jc w:val="center"/>
              <w:rPr>
                <w:rFonts w:ascii="Times New Roman" w:hAnsi="Times New Roman"/>
                <w:sz w:val="24"/>
                <w:szCs w:val="28"/>
              </w:rPr>
            </w:pPr>
          </w:p>
          <w:p w14:paraId="41A3FCFB"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410,92</w:t>
            </w:r>
          </w:p>
          <w:p w14:paraId="4B2D09FE" w14:textId="77777777" w:rsidR="00EE1FF7" w:rsidRPr="006F7D7D" w:rsidRDefault="00EE1FF7" w:rsidP="008B6B23">
            <w:pPr>
              <w:jc w:val="center"/>
              <w:rPr>
                <w:rFonts w:ascii="Times New Roman" w:hAnsi="Times New Roman"/>
                <w:sz w:val="24"/>
                <w:szCs w:val="28"/>
              </w:rPr>
            </w:pPr>
            <w:r w:rsidRPr="006F7D7D">
              <w:rPr>
                <w:rFonts w:ascii="Times New Roman" w:hAnsi="Times New Roman"/>
                <w:sz w:val="24"/>
                <w:szCs w:val="28"/>
              </w:rPr>
              <w:t>656,46</w:t>
            </w:r>
          </w:p>
        </w:tc>
      </w:tr>
    </w:tbl>
    <w:p w14:paraId="0675D26C" w14:textId="77777777" w:rsidR="00EE1FF7" w:rsidRPr="006F7D7D" w:rsidRDefault="00EE1FF7" w:rsidP="00EE1FF7">
      <w:pPr>
        <w:autoSpaceDE w:val="0"/>
        <w:autoSpaceDN w:val="0"/>
        <w:adjustRightInd w:val="0"/>
        <w:ind w:firstLine="709"/>
        <w:jc w:val="both"/>
        <w:rPr>
          <w:rFonts w:ascii="Times New Roman" w:hAnsi="Times New Roman"/>
          <w:sz w:val="28"/>
          <w:szCs w:val="28"/>
        </w:rPr>
      </w:pPr>
    </w:p>
    <w:p w14:paraId="71161D92" w14:textId="77777777" w:rsidR="00EE1FF7" w:rsidRPr="006F7D7D" w:rsidRDefault="00EE1FF7" w:rsidP="00EE1FF7">
      <w:pPr>
        <w:autoSpaceDE w:val="0"/>
        <w:autoSpaceDN w:val="0"/>
        <w:adjustRightInd w:val="0"/>
        <w:ind w:left="34" w:firstLine="709"/>
        <w:jc w:val="both"/>
        <w:rPr>
          <w:rFonts w:ascii="Times New Roman" w:hAnsi="Times New Roman"/>
          <w:sz w:val="28"/>
          <w:szCs w:val="28"/>
        </w:rPr>
      </w:pPr>
      <w:r w:rsidRPr="006F7D7D">
        <w:rPr>
          <w:rFonts w:ascii="Times New Roman" w:hAnsi="Times New Roman"/>
          <w:sz w:val="28"/>
          <w:szCs w:val="28"/>
          <w:lang w:eastAsia="ru-RU"/>
        </w:rPr>
        <w:t xml:space="preserve">2.3.5.8. </w:t>
      </w:r>
      <w:r w:rsidRPr="006F7D7D">
        <w:rPr>
          <w:rFonts w:ascii="Times New Roman" w:hAnsi="Times New Roman"/>
          <w:sz w:val="28"/>
          <w:szCs w:val="28"/>
        </w:rPr>
        <w:t xml:space="preserve">Одним из условий участия в проекте по благоустройству дворовой территории, является принятие решения собственниками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w:t>
      </w:r>
    </w:p>
    <w:p w14:paraId="78796DE9" w14:textId="77777777" w:rsidR="00EE1FF7" w:rsidRPr="006F7D7D" w:rsidRDefault="00EE1FF7" w:rsidP="00EE1FF7">
      <w:pPr>
        <w:autoSpaceDE w:val="0"/>
        <w:autoSpaceDN w:val="0"/>
        <w:adjustRightInd w:val="0"/>
        <w:ind w:left="34" w:firstLine="709"/>
        <w:jc w:val="both"/>
        <w:rPr>
          <w:rFonts w:ascii="Times New Roman" w:hAnsi="Times New Roman"/>
          <w:sz w:val="28"/>
          <w:szCs w:val="28"/>
        </w:rPr>
      </w:pPr>
      <w:r w:rsidRPr="006F7D7D">
        <w:rPr>
          <w:rFonts w:ascii="Times New Roman" w:hAnsi="Times New Roman"/>
          <w:sz w:val="28"/>
          <w:szCs w:val="28"/>
        </w:rPr>
        <w:t xml:space="preserve">Дополнительно к этому решению собственники помещений в многоквартирном доме вправе принять решение о включении в состав общего </w:t>
      </w:r>
      <w:r w:rsidRPr="006F7D7D">
        <w:rPr>
          <w:rFonts w:ascii="Times New Roman" w:hAnsi="Times New Roman"/>
          <w:sz w:val="28"/>
          <w:szCs w:val="28"/>
        </w:rPr>
        <w:lastRenderedPageBreak/>
        <w:t xml:space="preserve">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w:t>
      </w:r>
    </w:p>
    <w:p w14:paraId="657A77DB" w14:textId="77777777" w:rsidR="00EE1FF7" w:rsidRPr="006F7D7D" w:rsidRDefault="00EE1FF7" w:rsidP="00EE1FF7">
      <w:pPr>
        <w:autoSpaceDE w:val="0"/>
        <w:autoSpaceDN w:val="0"/>
        <w:adjustRightInd w:val="0"/>
        <w:ind w:left="34" w:firstLine="709"/>
        <w:jc w:val="both"/>
        <w:rPr>
          <w:rFonts w:ascii="Times New Roman" w:hAnsi="Times New Roman"/>
          <w:sz w:val="28"/>
          <w:szCs w:val="28"/>
        </w:rPr>
      </w:pPr>
      <w:r w:rsidRPr="006F7D7D">
        <w:rPr>
          <w:rFonts w:ascii="Times New Roman" w:hAnsi="Times New Roman"/>
          <w:sz w:val="28"/>
          <w:szCs w:val="28"/>
        </w:rPr>
        <w:t>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14:paraId="26550246" w14:textId="77777777" w:rsidR="00EE1FF7" w:rsidRPr="006F7D7D" w:rsidRDefault="00EE1FF7" w:rsidP="00EE1FF7">
      <w:pPr>
        <w:autoSpaceDE w:val="0"/>
        <w:autoSpaceDN w:val="0"/>
        <w:adjustRightInd w:val="0"/>
        <w:ind w:firstLine="540"/>
        <w:jc w:val="both"/>
        <w:rPr>
          <w:rFonts w:ascii="Times New Roman" w:hAnsi="Times New Roman"/>
          <w:sz w:val="28"/>
          <w:szCs w:val="28"/>
          <w:lang w:eastAsia="ru-RU"/>
        </w:rPr>
      </w:pPr>
      <w:r w:rsidRPr="006F7D7D">
        <w:rPr>
          <w:rFonts w:ascii="Times New Roman" w:hAnsi="Times New Roman"/>
          <w:sz w:val="28"/>
          <w:szCs w:val="28"/>
          <w:lang w:eastAsia="ru-RU"/>
        </w:rPr>
        <w:t xml:space="preserve">2.3.5.9. Включение дворовых территорий в подпрограмму формирования современной городской среды </w:t>
      </w:r>
      <w:proofErr w:type="gramStart"/>
      <w:r w:rsidRPr="006F7D7D">
        <w:rPr>
          <w:rFonts w:ascii="Times New Roman" w:hAnsi="Times New Roman"/>
          <w:sz w:val="28"/>
          <w:szCs w:val="28"/>
          <w:lang w:eastAsia="ru-RU"/>
        </w:rPr>
        <w:t>регулируется Порядком</w:t>
      </w:r>
      <w:proofErr w:type="gramEnd"/>
      <w:r w:rsidRPr="006F7D7D">
        <w:rPr>
          <w:rFonts w:ascii="Times New Roman" w:hAnsi="Times New Roman"/>
          <w:sz w:val="28"/>
          <w:szCs w:val="28"/>
          <w:lang w:eastAsia="ru-RU"/>
        </w:rPr>
        <w:t xml:space="preserve"> представления, рассмотрения и оценки предложений по включению дворовой территории в подпрограмму «Формирование комфортной городской среды» на 2017 год, утвержденным постановлением администрации города Дивногорска от 28.02.2017 № 39п.</w:t>
      </w:r>
    </w:p>
    <w:p w14:paraId="2644F89F"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lang w:eastAsia="ru-RU"/>
        </w:rPr>
        <w:t>2.3.5.10.</w:t>
      </w:r>
      <w:r w:rsidRPr="006F7D7D">
        <w:rPr>
          <w:rFonts w:ascii="Times New Roman" w:hAnsi="Times New Roman"/>
          <w:sz w:val="28"/>
          <w:szCs w:val="28"/>
        </w:rPr>
        <w:t xml:space="preserve"> Пор</w:t>
      </w:r>
      <w:r w:rsidRPr="006F7D7D">
        <w:rPr>
          <w:rFonts w:ascii="Times New Roman" w:hAnsi="Times New Roman"/>
          <w:spacing w:val="-2"/>
          <w:sz w:val="28"/>
          <w:szCs w:val="28"/>
        </w:rPr>
        <w:t>я</w:t>
      </w:r>
      <w:r w:rsidRPr="006F7D7D">
        <w:rPr>
          <w:rFonts w:ascii="Times New Roman" w:hAnsi="Times New Roman"/>
          <w:sz w:val="28"/>
          <w:szCs w:val="28"/>
        </w:rPr>
        <w:t>док акк</w:t>
      </w:r>
      <w:r w:rsidRPr="006F7D7D">
        <w:rPr>
          <w:rFonts w:ascii="Times New Roman" w:hAnsi="Times New Roman"/>
          <w:spacing w:val="-2"/>
          <w:sz w:val="28"/>
          <w:szCs w:val="28"/>
        </w:rPr>
        <w:t>у</w:t>
      </w:r>
      <w:r w:rsidRPr="006F7D7D">
        <w:rPr>
          <w:rFonts w:ascii="Times New Roman" w:hAnsi="Times New Roman"/>
          <w:sz w:val="28"/>
          <w:szCs w:val="28"/>
        </w:rPr>
        <w:t>м</w:t>
      </w:r>
      <w:r w:rsidRPr="006F7D7D">
        <w:rPr>
          <w:rFonts w:ascii="Times New Roman" w:hAnsi="Times New Roman"/>
          <w:spacing w:val="-1"/>
          <w:sz w:val="28"/>
          <w:szCs w:val="28"/>
        </w:rPr>
        <w:t>ул</w:t>
      </w:r>
      <w:r w:rsidRPr="006F7D7D">
        <w:rPr>
          <w:rFonts w:ascii="Times New Roman" w:hAnsi="Times New Roman"/>
          <w:sz w:val="28"/>
          <w:szCs w:val="28"/>
        </w:rPr>
        <w:t>ир</w:t>
      </w:r>
      <w:r w:rsidRPr="006F7D7D">
        <w:rPr>
          <w:rFonts w:ascii="Times New Roman" w:hAnsi="Times New Roman"/>
          <w:spacing w:val="1"/>
          <w:sz w:val="28"/>
          <w:szCs w:val="28"/>
        </w:rPr>
        <w:t>о</w:t>
      </w:r>
      <w:r w:rsidRPr="006F7D7D">
        <w:rPr>
          <w:rFonts w:ascii="Times New Roman" w:hAnsi="Times New Roman"/>
          <w:sz w:val="28"/>
          <w:szCs w:val="28"/>
        </w:rPr>
        <w:t>в</w:t>
      </w:r>
      <w:r w:rsidRPr="006F7D7D">
        <w:rPr>
          <w:rFonts w:ascii="Times New Roman" w:hAnsi="Times New Roman"/>
          <w:spacing w:val="-2"/>
          <w:sz w:val="28"/>
          <w:szCs w:val="28"/>
        </w:rPr>
        <w:t>а</w:t>
      </w:r>
      <w:r w:rsidRPr="006F7D7D">
        <w:rPr>
          <w:rFonts w:ascii="Times New Roman" w:hAnsi="Times New Roman"/>
          <w:spacing w:val="-1"/>
          <w:sz w:val="28"/>
          <w:szCs w:val="28"/>
        </w:rPr>
        <w:t>н</w:t>
      </w:r>
      <w:r w:rsidRPr="006F7D7D">
        <w:rPr>
          <w:rFonts w:ascii="Times New Roman" w:hAnsi="Times New Roman"/>
          <w:sz w:val="28"/>
          <w:szCs w:val="28"/>
        </w:rPr>
        <w:t>ия и ра</w:t>
      </w:r>
      <w:r w:rsidRPr="006F7D7D">
        <w:rPr>
          <w:rFonts w:ascii="Times New Roman" w:hAnsi="Times New Roman"/>
          <w:spacing w:val="-3"/>
          <w:sz w:val="28"/>
          <w:szCs w:val="28"/>
        </w:rPr>
        <w:t>с</w:t>
      </w:r>
      <w:r w:rsidRPr="006F7D7D">
        <w:rPr>
          <w:rFonts w:ascii="Times New Roman" w:hAnsi="Times New Roman"/>
          <w:sz w:val="28"/>
          <w:szCs w:val="28"/>
        </w:rPr>
        <w:t>хо</w:t>
      </w:r>
      <w:r w:rsidRPr="006F7D7D">
        <w:rPr>
          <w:rFonts w:ascii="Times New Roman" w:hAnsi="Times New Roman"/>
          <w:spacing w:val="-1"/>
          <w:sz w:val="28"/>
          <w:szCs w:val="28"/>
        </w:rPr>
        <w:t>д</w:t>
      </w:r>
      <w:r w:rsidRPr="006F7D7D">
        <w:rPr>
          <w:rFonts w:ascii="Times New Roman" w:hAnsi="Times New Roman"/>
          <w:sz w:val="28"/>
          <w:szCs w:val="28"/>
        </w:rPr>
        <w:t>ования ср</w:t>
      </w:r>
      <w:r w:rsidRPr="006F7D7D">
        <w:rPr>
          <w:rFonts w:ascii="Times New Roman" w:hAnsi="Times New Roman"/>
          <w:spacing w:val="-1"/>
          <w:sz w:val="28"/>
          <w:szCs w:val="28"/>
        </w:rPr>
        <w:t>е</w:t>
      </w:r>
      <w:r w:rsidRPr="006F7D7D">
        <w:rPr>
          <w:rFonts w:ascii="Times New Roman" w:hAnsi="Times New Roman"/>
          <w:sz w:val="28"/>
          <w:szCs w:val="28"/>
        </w:rPr>
        <w:t>дств</w:t>
      </w:r>
      <w:r>
        <w:rPr>
          <w:rFonts w:ascii="Times New Roman" w:hAnsi="Times New Roman"/>
          <w:sz w:val="28"/>
          <w:szCs w:val="28"/>
        </w:rPr>
        <w:t xml:space="preserve"> </w:t>
      </w:r>
      <w:r w:rsidRPr="006F7D7D">
        <w:rPr>
          <w:rFonts w:ascii="Times New Roman" w:hAnsi="Times New Roman"/>
          <w:sz w:val="28"/>
          <w:szCs w:val="28"/>
        </w:rPr>
        <w:t>з</w:t>
      </w:r>
      <w:r w:rsidRPr="006F7D7D">
        <w:rPr>
          <w:rFonts w:ascii="Times New Roman" w:hAnsi="Times New Roman"/>
          <w:spacing w:val="-3"/>
          <w:sz w:val="28"/>
          <w:szCs w:val="28"/>
        </w:rPr>
        <w:t>а</w:t>
      </w:r>
      <w:r w:rsidRPr="006F7D7D">
        <w:rPr>
          <w:rFonts w:ascii="Times New Roman" w:hAnsi="Times New Roman"/>
          <w:sz w:val="28"/>
          <w:szCs w:val="28"/>
        </w:rPr>
        <w:t>и</w:t>
      </w:r>
      <w:r w:rsidRPr="006F7D7D">
        <w:rPr>
          <w:rFonts w:ascii="Times New Roman" w:hAnsi="Times New Roman"/>
          <w:spacing w:val="1"/>
          <w:sz w:val="28"/>
          <w:szCs w:val="28"/>
        </w:rPr>
        <w:t>н</w:t>
      </w:r>
      <w:r w:rsidRPr="006F7D7D">
        <w:rPr>
          <w:rFonts w:ascii="Times New Roman" w:hAnsi="Times New Roman"/>
          <w:sz w:val="28"/>
          <w:szCs w:val="28"/>
        </w:rPr>
        <w:t>т</w:t>
      </w:r>
      <w:r w:rsidRPr="006F7D7D">
        <w:rPr>
          <w:rFonts w:ascii="Times New Roman" w:hAnsi="Times New Roman"/>
          <w:spacing w:val="-2"/>
          <w:sz w:val="28"/>
          <w:szCs w:val="28"/>
        </w:rPr>
        <w:t>е</w:t>
      </w:r>
      <w:r w:rsidRPr="006F7D7D">
        <w:rPr>
          <w:rFonts w:ascii="Times New Roman" w:hAnsi="Times New Roman"/>
          <w:sz w:val="28"/>
          <w:szCs w:val="28"/>
        </w:rPr>
        <w:t>ре</w:t>
      </w:r>
      <w:r w:rsidRPr="006F7D7D">
        <w:rPr>
          <w:rFonts w:ascii="Times New Roman" w:hAnsi="Times New Roman"/>
          <w:spacing w:val="-1"/>
          <w:sz w:val="28"/>
          <w:szCs w:val="28"/>
        </w:rPr>
        <w:t>с</w:t>
      </w:r>
      <w:r w:rsidRPr="006F7D7D">
        <w:rPr>
          <w:rFonts w:ascii="Times New Roman" w:hAnsi="Times New Roman"/>
          <w:sz w:val="28"/>
          <w:szCs w:val="28"/>
        </w:rPr>
        <w:t>ова</w:t>
      </w:r>
      <w:r w:rsidRPr="006F7D7D">
        <w:rPr>
          <w:rFonts w:ascii="Times New Roman" w:hAnsi="Times New Roman"/>
          <w:spacing w:val="-1"/>
          <w:sz w:val="28"/>
          <w:szCs w:val="28"/>
        </w:rPr>
        <w:t>н</w:t>
      </w:r>
      <w:r w:rsidRPr="006F7D7D">
        <w:rPr>
          <w:rFonts w:ascii="Times New Roman" w:hAnsi="Times New Roman"/>
          <w:spacing w:val="-2"/>
          <w:sz w:val="28"/>
          <w:szCs w:val="28"/>
        </w:rPr>
        <w:t>н</w:t>
      </w:r>
      <w:r w:rsidRPr="006F7D7D">
        <w:rPr>
          <w:rFonts w:ascii="Times New Roman" w:hAnsi="Times New Roman"/>
          <w:sz w:val="28"/>
          <w:szCs w:val="28"/>
        </w:rPr>
        <w:t>ых</w:t>
      </w:r>
      <w:r>
        <w:rPr>
          <w:rFonts w:ascii="Times New Roman" w:hAnsi="Times New Roman"/>
          <w:sz w:val="28"/>
          <w:szCs w:val="28"/>
        </w:rPr>
        <w:t xml:space="preserve"> </w:t>
      </w:r>
      <w:r w:rsidRPr="006F7D7D">
        <w:rPr>
          <w:rFonts w:ascii="Times New Roman" w:hAnsi="Times New Roman"/>
          <w:spacing w:val="-1"/>
          <w:sz w:val="28"/>
          <w:szCs w:val="28"/>
        </w:rPr>
        <w:t>ли</w:t>
      </w:r>
      <w:r w:rsidRPr="006F7D7D">
        <w:rPr>
          <w:rFonts w:ascii="Times New Roman" w:hAnsi="Times New Roman"/>
          <w:spacing w:val="-2"/>
          <w:sz w:val="28"/>
          <w:szCs w:val="28"/>
        </w:rPr>
        <w:t>ц</w:t>
      </w:r>
      <w:r w:rsidRPr="006F7D7D">
        <w:rPr>
          <w:rFonts w:ascii="Times New Roman" w:hAnsi="Times New Roman"/>
          <w:sz w:val="28"/>
          <w:szCs w:val="28"/>
        </w:rPr>
        <w:t>, направ</w:t>
      </w:r>
      <w:r w:rsidRPr="006F7D7D">
        <w:rPr>
          <w:rFonts w:ascii="Times New Roman" w:hAnsi="Times New Roman"/>
          <w:spacing w:val="-1"/>
          <w:sz w:val="28"/>
          <w:szCs w:val="28"/>
        </w:rPr>
        <w:t>л</w:t>
      </w:r>
      <w:r w:rsidRPr="006F7D7D">
        <w:rPr>
          <w:rFonts w:ascii="Times New Roman" w:hAnsi="Times New Roman"/>
          <w:sz w:val="28"/>
          <w:szCs w:val="28"/>
        </w:rPr>
        <w:t>я</w:t>
      </w:r>
      <w:r w:rsidRPr="006F7D7D">
        <w:rPr>
          <w:rFonts w:ascii="Times New Roman" w:hAnsi="Times New Roman"/>
          <w:spacing w:val="-2"/>
          <w:sz w:val="28"/>
          <w:szCs w:val="28"/>
        </w:rPr>
        <w:t>е</w:t>
      </w:r>
      <w:r w:rsidRPr="006F7D7D">
        <w:rPr>
          <w:rFonts w:ascii="Times New Roman" w:hAnsi="Times New Roman"/>
          <w:sz w:val="28"/>
          <w:szCs w:val="28"/>
        </w:rPr>
        <w:t>м</w:t>
      </w:r>
      <w:r w:rsidRPr="006F7D7D">
        <w:rPr>
          <w:rFonts w:ascii="Times New Roman" w:hAnsi="Times New Roman"/>
          <w:spacing w:val="-2"/>
          <w:sz w:val="28"/>
          <w:szCs w:val="28"/>
        </w:rPr>
        <w:t>ы</w:t>
      </w:r>
      <w:r w:rsidRPr="006F7D7D">
        <w:rPr>
          <w:rFonts w:ascii="Times New Roman" w:hAnsi="Times New Roman"/>
          <w:sz w:val="28"/>
          <w:szCs w:val="28"/>
        </w:rPr>
        <w:t>хнав</w:t>
      </w:r>
      <w:r w:rsidRPr="006F7D7D">
        <w:rPr>
          <w:rFonts w:ascii="Times New Roman" w:hAnsi="Times New Roman"/>
          <w:spacing w:val="-2"/>
          <w:sz w:val="28"/>
          <w:szCs w:val="28"/>
        </w:rPr>
        <w:t>ы</w:t>
      </w:r>
      <w:r w:rsidRPr="006F7D7D">
        <w:rPr>
          <w:rFonts w:ascii="Times New Roman" w:hAnsi="Times New Roman"/>
          <w:sz w:val="28"/>
          <w:szCs w:val="28"/>
        </w:rPr>
        <w:t>по</w:t>
      </w:r>
      <w:r w:rsidRPr="006F7D7D">
        <w:rPr>
          <w:rFonts w:ascii="Times New Roman" w:hAnsi="Times New Roman"/>
          <w:spacing w:val="-2"/>
          <w:sz w:val="28"/>
          <w:szCs w:val="28"/>
        </w:rPr>
        <w:t>л</w:t>
      </w:r>
      <w:r w:rsidRPr="006F7D7D">
        <w:rPr>
          <w:rFonts w:ascii="Times New Roman" w:hAnsi="Times New Roman"/>
          <w:sz w:val="28"/>
          <w:szCs w:val="28"/>
        </w:rPr>
        <w:t>не</w:t>
      </w:r>
      <w:r w:rsidRPr="006F7D7D">
        <w:rPr>
          <w:rFonts w:ascii="Times New Roman" w:hAnsi="Times New Roman"/>
          <w:spacing w:val="-1"/>
          <w:sz w:val="28"/>
          <w:szCs w:val="28"/>
        </w:rPr>
        <w:t>н</w:t>
      </w:r>
      <w:r w:rsidRPr="006F7D7D">
        <w:rPr>
          <w:rFonts w:ascii="Times New Roman" w:hAnsi="Times New Roman"/>
          <w:sz w:val="28"/>
          <w:szCs w:val="28"/>
        </w:rPr>
        <w:t>ие</w:t>
      </w:r>
      <w:r w:rsidRPr="006F7D7D">
        <w:rPr>
          <w:rFonts w:ascii="Times New Roman" w:hAnsi="Times New Roman"/>
          <w:spacing w:val="-3"/>
          <w:sz w:val="28"/>
          <w:szCs w:val="28"/>
        </w:rPr>
        <w:t>м</w:t>
      </w:r>
      <w:r w:rsidRPr="006F7D7D">
        <w:rPr>
          <w:rFonts w:ascii="Times New Roman" w:hAnsi="Times New Roman"/>
          <w:spacing w:val="-1"/>
          <w:sz w:val="28"/>
          <w:szCs w:val="28"/>
        </w:rPr>
        <w:t>и</w:t>
      </w:r>
      <w:r w:rsidRPr="006F7D7D">
        <w:rPr>
          <w:rFonts w:ascii="Times New Roman" w:hAnsi="Times New Roman"/>
          <w:sz w:val="28"/>
          <w:szCs w:val="28"/>
        </w:rPr>
        <w:t>нимал</w:t>
      </w:r>
      <w:r w:rsidRPr="006F7D7D">
        <w:rPr>
          <w:rFonts w:ascii="Times New Roman" w:hAnsi="Times New Roman"/>
          <w:spacing w:val="-3"/>
          <w:sz w:val="28"/>
          <w:szCs w:val="28"/>
        </w:rPr>
        <w:t>ь</w:t>
      </w:r>
      <w:r w:rsidRPr="006F7D7D">
        <w:rPr>
          <w:rFonts w:ascii="Times New Roman" w:hAnsi="Times New Roman"/>
          <w:sz w:val="28"/>
          <w:szCs w:val="28"/>
        </w:rPr>
        <w:t>но</w:t>
      </w:r>
      <w:r w:rsidRPr="006F7D7D">
        <w:rPr>
          <w:rFonts w:ascii="Times New Roman" w:hAnsi="Times New Roman"/>
          <w:spacing w:val="-1"/>
          <w:sz w:val="28"/>
          <w:szCs w:val="28"/>
        </w:rPr>
        <w:t>г</w:t>
      </w:r>
      <w:r w:rsidRPr="006F7D7D">
        <w:rPr>
          <w:rFonts w:ascii="Times New Roman" w:hAnsi="Times New Roman"/>
          <w:sz w:val="28"/>
          <w:szCs w:val="28"/>
        </w:rPr>
        <w:t>о</w:t>
      </w:r>
      <w:r w:rsidRPr="006F7D7D">
        <w:rPr>
          <w:rFonts w:ascii="Times New Roman" w:hAnsi="Times New Roman"/>
          <w:spacing w:val="55"/>
          <w:sz w:val="28"/>
          <w:szCs w:val="28"/>
        </w:rPr>
        <w:t>и</w:t>
      </w:r>
      <w:r w:rsidRPr="006F7D7D">
        <w:rPr>
          <w:rFonts w:ascii="Times New Roman" w:hAnsi="Times New Roman"/>
          <w:sz w:val="28"/>
          <w:szCs w:val="28"/>
        </w:rPr>
        <w:t>доп</w:t>
      </w:r>
      <w:r w:rsidRPr="006F7D7D">
        <w:rPr>
          <w:rFonts w:ascii="Times New Roman" w:hAnsi="Times New Roman"/>
          <w:spacing w:val="-2"/>
          <w:sz w:val="28"/>
          <w:szCs w:val="28"/>
        </w:rPr>
        <w:t>о</w:t>
      </w:r>
      <w:r w:rsidRPr="006F7D7D">
        <w:rPr>
          <w:rFonts w:ascii="Times New Roman" w:hAnsi="Times New Roman"/>
          <w:sz w:val="28"/>
          <w:szCs w:val="28"/>
        </w:rPr>
        <w:t>лн</w:t>
      </w:r>
      <w:r w:rsidRPr="006F7D7D">
        <w:rPr>
          <w:rFonts w:ascii="Times New Roman" w:hAnsi="Times New Roman"/>
          <w:spacing w:val="-2"/>
          <w:sz w:val="28"/>
          <w:szCs w:val="28"/>
        </w:rPr>
        <w:t>и</w:t>
      </w:r>
      <w:r w:rsidRPr="006F7D7D">
        <w:rPr>
          <w:rFonts w:ascii="Times New Roman" w:hAnsi="Times New Roman"/>
          <w:sz w:val="28"/>
          <w:szCs w:val="28"/>
        </w:rPr>
        <w:t>те</w:t>
      </w:r>
      <w:r w:rsidRPr="006F7D7D">
        <w:rPr>
          <w:rFonts w:ascii="Times New Roman" w:hAnsi="Times New Roman"/>
          <w:spacing w:val="-2"/>
          <w:sz w:val="28"/>
          <w:szCs w:val="28"/>
        </w:rPr>
        <w:t>л</w:t>
      </w:r>
      <w:r w:rsidRPr="006F7D7D">
        <w:rPr>
          <w:rFonts w:ascii="Times New Roman" w:hAnsi="Times New Roman"/>
          <w:sz w:val="28"/>
          <w:szCs w:val="28"/>
        </w:rPr>
        <w:t>ь</w:t>
      </w:r>
      <w:r w:rsidRPr="006F7D7D">
        <w:rPr>
          <w:rFonts w:ascii="Times New Roman" w:hAnsi="Times New Roman"/>
          <w:spacing w:val="1"/>
          <w:sz w:val="28"/>
          <w:szCs w:val="28"/>
        </w:rPr>
        <w:t>н</w:t>
      </w:r>
      <w:r w:rsidRPr="006F7D7D">
        <w:rPr>
          <w:rFonts w:ascii="Times New Roman" w:hAnsi="Times New Roman"/>
          <w:spacing w:val="-2"/>
          <w:sz w:val="28"/>
          <w:szCs w:val="28"/>
        </w:rPr>
        <w:t>о</w:t>
      </w:r>
      <w:r w:rsidRPr="006F7D7D">
        <w:rPr>
          <w:rFonts w:ascii="Times New Roman" w:hAnsi="Times New Roman"/>
          <w:sz w:val="28"/>
          <w:szCs w:val="28"/>
        </w:rPr>
        <w:t>гоп</w:t>
      </w:r>
      <w:r w:rsidRPr="006F7D7D">
        <w:rPr>
          <w:rFonts w:ascii="Times New Roman" w:hAnsi="Times New Roman"/>
          <w:spacing w:val="-2"/>
          <w:sz w:val="28"/>
          <w:szCs w:val="28"/>
        </w:rPr>
        <w:t>е</w:t>
      </w:r>
      <w:r w:rsidRPr="006F7D7D">
        <w:rPr>
          <w:rFonts w:ascii="Times New Roman" w:hAnsi="Times New Roman"/>
          <w:sz w:val="28"/>
          <w:szCs w:val="28"/>
        </w:rPr>
        <w:t>ре</w:t>
      </w:r>
      <w:r w:rsidRPr="006F7D7D">
        <w:rPr>
          <w:rFonts w:ascii="Times New Roman" w:hAnsi="Times New Roman"/>
          <w:spacing w:val="-1"/>
          <w:sz w:val="28"/>
          <w:szCs w:val="28"/>
        </w:rPr>
        <w:t>ч</w:t>
      </w:r>
      <w:r w:rsidRPr="006F7D7D">
        <w:rPr>
          <w:rFonts w:ascii="Times New Roman" w:hAnsi="Times New Roman"/>
          <w:sz w:val="28"/>
          <w:szCs w:val="28"/>
        </w:rPr>
        <w:t>ней</w:t>
      </w:r>
      <w:r w:rsidRPr="006F7D7D">
        <w:rPr>
          <w:rFonts w:ascii="Times New Roman" w:hAnsi="Times New Roman"/>
          <w:spacing w:val="-1"/>
          <w:sz w:val="28"/>
          <w:szCs w:val="28"/>
        </w:rPr>
        <w:t>р</w:t>
      </w:r>
      <w:r w:rsidRPr="006F7D7D">
        <w:rPr>
          <w:rFonts w:ascii="Times New Roman" w:hAnsi="Times New Roman"/>
          <w:sz w:val="28"/>
          <w:szCs w:val="28"/>
        </w:rPr>
        <w:t>а</w:t>
      </w:r>
      <w:r w:rsidRPr="006F7D7D">
        <w:rPr>
          <w:rFonts w:ascii="Times New Roman" w:hAnsi="Times New Roman"/>
          <w:spacing w:val="-1"/>
          <w:sz w:val="28"/>
          <w:szCs w:val="28"/>
        </w:rPr>
        <w:t>б</w:t>
      </w:r>
      <w:r w:rsidRPr="006F7D7D">
        <w:rPr>
          <w:rFonts w:ascii="Times New Roman" w:hAnsi="Times New Roman"/>
          <w:sz w:val="28"/>
          <w:szCs w:val="28"/>
        </w:rPr>
        <w:t>о</w:t>
      </w:r>
      <w:r w:rsidRPr="006F7D7D">
        <w:rPr>
          <w:rFonts w:ascii="Times New Roman" w:hAnsi="Times New Roman"/>
          <w:spacing w:val="55"/>
          <w:sz w:val="28"/>
          <w:szCs w:val="28"/>
        </w:rPr>
        <w:t xml:space="preserve">т </w:t>
      </w:r>
      <w:r w:rsidRPr="006F7D7D">
        <w:rPr>
          <w:rFonts w:ascii="Times New Roman" w:hAnsi="Times New Roman"/>
          <w:spacing w:val="-1"/>
          <w:sz w:val="28"/>
          <w:szCs w:val="28"/>
        </w:rPr>
        <w:t>п</w:t>
      </w:r>
      <w:r w:rsidRPr="006F7D7D">
        <w:rPr>
          <w:rFonts w:ascii="Times New Roman" w:hAnsi="Times New Roman"/>
          <w:sz w:val="28"/>
          <w:szCs w:val="28"/>
        </w:rPr>
        <w:t>о благ</w:t>
      </w:r>
      <w:r w:rsidRPr="006F7D7D">
        <w:rPr>
          <w:rFonts w:ascii="Times New Roman" w:hAnsi="Times New Roman"/>
          <w:spacing w:val="1"/>
          <w:sz w:val="28"/>
          <w:szCs w:val="28"/>
        </w:rPr>
        <w:t>о</w:t>
      </w:r>
      <w:r w:rsidRPr="006F7D7D">
        <w:rPr>
          <w:rFonts w:ascii="Times New Roman" w:hAnsi="Times New Roman"/>
          <w:spacing w:val="-3"/>
          <w:sz w:val="28"/>
          <w:szCs w:val="28"/>
        </w:rPr>
        <w:t>у</w:t>
      </w:r>
      <w:r w:rsidRPr="006F7D7D">
        <w:rPr>
          <w:rFonts w:ascii="Times New Roman" w:hAnsi="Times New Roman"/>
          <w:sz w:val="28"/>
          <w:szCs w:val="28"/>
        </w:rPr>
        <w:t>ст</w:t>
      </w:r>
      <w:r w:rsidRPr="006F7D7D">
        <w:rPr>
          <w:rFonts w:ascii="Times New Roman" w:hAnsi="Times New Roman"/>
          <w:spacing w:val="-1"/>
          <w:sz w:val="28"/>
          <w:szCs w:val="28"/>
        </w:rPr>
        <w:t>р</w:t>
      </w:r>
      <w:r w:rsidRPr="006F7D7D">
        <w:rPr>
          <w:rFonts w:ascii="Times New Roman" w:hAnsi="Times New Roman"/>
          <w:sz w:val="28"/>
          <w:szCs w:val="28"/>
        </w:rPr>
        <w:t>ойству</w:t>
      </w:r>
      <w:r>
        <w:rPr>
          <w:rFonts w:ascii="Times New Roman" w:hAnsi="Times New Roman"/>
          <w:sz w:val="28"/>
          <w:szCs w:val="28"/>
        </w:rPr>
        <w:t xml:space="preserve"> </w:t>
      </w:r>
      <w:r w:rsidRPr="006F7D7D">
        <w:rPr>
          <w:rFonts w:ascii="Times New Roman" w:hAnsi="Times New Roman"/>
          <w:sz w:val="28"/>
          <w:szCs w:val="28"/>
        </w:rPr>
        <w:t>д</w:t>
      </w:r>
      <w:r w:rsidRPr="006F7D7D">
        <w:rPr>
          <w:rFonts w:ascii="Times New Roman" w:hAnsi="Times New Roman"/>
          <w:spacing w:val="-2"/>
          <w:sz w:val="28"/>
          <w:szCs w:val="28"/>
        </w:rPr>
        <w:t>в</w:t>
      </w:r>
      <w:r w:rsidRPr="006F7D7D">
        <w:rPr>
          <w:rFonts w:ascii="Times New Roman" w:hAnsi="Times New Roman"/>
          <w:sz w:val="28"/>
          <w:szCs w:val="28"/>
        </w:rPr>
        <w:t>о</w:t>
      </w:r>
      <w:r w:rsidRPr="006F7D7D">
        <w:rPr>
          <w:rFonts w:ascii="Times New Roman" w:hAnsi="Times New Roman"/>
          <w:spacing w:val="-1"/>
          <w:sz w:val="28"/>
          <w:szCs w:val="28"/>
        </w:rPr>
        <w:t>р</w:t>
      </w:r>
      <w:r w:rsidRPr="006F7D7D">
        <w:rPr>
          <w:rFonts w:ascii="Times New Roman" w:hAnsi="Times New Roman"/>
          <w:sz w:val="28"/>
          <w:szCs w:val="28"/>
        </w:rPr>
        <w:t>о</w:t>
      </w:r>
      <w:r w:rsidRPr="006F7D7D">
        <w:rPr>
          <w:rFonts w:ascii="Times New Roman" w:hAnsi="Times New Roman"/>
          <w:spacing w:val="-2"/>
          <w:sz w:val="28"/>
          <w:szCs w:val="28"/>
        </w:rPr>
        <w:t>в</w:t>
      </w:r>
      <w:r w:rsidRPr="006F7D7D">
        <w:rPr>
          <w:rFonts w:ascii="Times New Roman" w:hAnsi="Times New Roman"/>
          <w:sz w:val="28"/>
          <w:szCs w:val="28"/>
        </w:rPr>
        <w:t>ых</w:t>
      </w:r>
      <w:r>
        <w:rPr>
          <w:rFonts w:ascii="Times New Roman" w:hAnsi="Times New Roman"/>
          <w:sz w:val="28"/>
          <w:szCs w:val="28"/>
        </w:rPr>
        <w:t xml:space="preserve"> </w:t>
      </w:r>
      <w:r w:rsidRPr="006F7D7D">
        <w:rPr>
          <w:rFonts w:ascii="Times New Roman" w:hAnsi="Times New Roman"/>
          <w:sz w:val="28"/>
          <w:szCs w:val="28"/>
        </w:rPr>
        <w:t>т</w:t>
      </w:r>
      <w:r w:rsidRPr="006F7D7D">
        <w:rPr>
          <w:rFonts w:ascii="Times New Roman" w:hAnsi="Times New Roman"/>
          <w:spacing w:val="-3"/>
          <w:sz w:val="28"/>
          <w:szCs w:val="28"/>
        </w:rPr>
        <w:t>е</w:t>
      </w:r>
      <w:r w:rsidRPr="006F7D7D">
        <w:rPr>
          <w:rFonts w:ascii="Times New Roman" w:hAnsi="Times New Roman"/>
          <w:spacing w:val="-1"/>
          <w:sz w:val="28"/>
          <w:szCs w:val="28"/>
        </w:rPr>
        <w:t>р</w:t>
      </w:r>
      <w:r w:rsidRPr="006F7D7D">
        <w:rPr>
          <w:rFonts w:ascii="Times New Roman" w:hAnsi="Times New Roman"/>
          <w:sz w:val="28"/>
          <w:szCs w:val="28"/>
        </w:rPr>
        <w:t>ри</w:t>
      </w:r>
      <w:r w:rsidRPr="006F7D7D">
        <w:rPr>
          <w:rFonts w:ascii="Times New Roman" w:hAnsi="Times New Roman"/>
          <w:spacing w:val="-1"/>
          <w:sz w:val="28"/>
          <w:szCs w:val="28"/>
        </w:rPr>
        <w:t>то</w:t>
      </w:r>
      <w:r w:rsidRPr="006F7D7D">
        <w:rPr>
          <w:rFonts w:ascii="Times New Roman" w:hAnsi="Times New Roman"/>
          <w:sz w:val="28"/>
          <w:szCs w:val="28"/>
        </w:rPr>
        <w:t>р</w:t>
      </w:r>
      <w:r w:rsidRPr="006F7D7D">
        <w:rPr>
          <w:rFonts w:ascii="Times New Roman" w:hAnsi="Times New Roman"/>
          <w:spacing w:val="-1"/>
          <w:sz w:val="28"/>
          <w:szCs w:val="28"/>
        </w:rPr>
        <w:t>и</w:t>
      </w:r>
      <w:r w:rsidRPr="006F7D7D">
        <w:rPr>
          <w:rFonts w:ascii="Times New Roman" w:hAnsi="Times New Roman"/>
          <w:sz w:val="28"/>
          <w:szCs w:val="28"/>
        </w:rPr>
        <w:t>й,</w:t>
      </w:r>
      <w:r>
        <w:rPr>
          <w:rFonts w:ascii="Times New Roman" w:hAnsi="Times New Roman"/>
          <w:sz w:val="28"/>
          <w:szCs w:val="28"/>
        </w:rPr>
        <w:t xml:space="preserve"> </w:t>
      </w:r>
      <w:r w:rsidRPr="006F7D7D">
        <w:rPr>
          <w:rFonts w:ascii="Times New Roman" w:hAnsi="Times New Roman"/>
          <w:sz w:val="28"/>
          <w:szCs w:val="28"/>
        </w:rPr>
        <w:t>и</w:t>
      </w:r>
      <w:r>
        <w:rPr>
          <w:rFonts w:ascii="Times New Roman" w:hAnsi="Times New Roman"/>
          <w:sz w:val="28"/>
          <w:szCs w:val="28"/>
        </w:rPr>
        <w:t xml:space="preserve"> </w:t>
      </w:r>
      <w:r w:rsidRPr="006F7D7D">
        <w:rPr>
          <w:rFonts w:ascii="Times New Roman" w:hAnsi="Times New Roman"/>
          <w:sz w:val="28"/>
          <w:szCs w:val="28"/>
        </w:rPr>
        <w:t>м</w:t>
      </w:r>
      <w:r w:rsidRPr="006F7D7D">
        <w:rPr>
          <w:rFonts w:ascii="Times New Roman" w:hAnsi="Times New Roman"/>
          <w:spacing w:val="-3"/>
          <w:sz w:val="28"/>
          <w:szCs w:val="28"/>
        </w:rPr>
        <w:t>е</w:t>
      </w:r>
      <w:r w:rsidRPr="006F7D7D">
        <w:rPr>
          <w:rFonts w:ascii="Times New Roman" w:hAnsi="Times New Roman"/>
          <w:sz w:val="28"/>
          <w:szCs w:val="28"/>
        </w:rPr>
        <w:t>ханизм</w:t>
      </w:r>
      <w:r>
        <w:rPr>
          <w:rFonts w:ascii="Times New Roman" w:hAnsi="Times New Roman"/>
          <w:sz w:val="28"/>
          <w:szCs w:val="28"/>
        </w:rPr>
        <w:t xml:space="preserve"> </w:t>
      </w:r>
      <w:r w:rsidRPr="006F7D7D">
        <w:rPr>
          <w:rFonts w:ascii="Times New Roman" w:hAnsi="Times New Roman"/>
          <w:spacing w:val="-2"/>
          <w:sz w:val="28"/>
          <w:szCs w:val="28"/>
        </w:rPr>
        <w:t>к</w:t>
      </w:r>
      <w:r w:rsidRPr="006F7D7D">
        <w:rPr>
          <w:rFonts w:ascii="Times New Roman" w:hAnsi="Times New Roman"/>
          <w:spacing w:val="-1"/>
          <w:sz w:val="28"/>
          <w:szCs w:val="28"/>
        </w:rPr>
        <w:t>о</w:t>
      </w:r>
      <w:r w:rsidRPr="006F7D7D">
        <w:rPr>
          <w:rFonts w:ascii="Times New Roman" w:hAnsi="Times New Roman"/>
          <w:sz w:val="28"/>
          <w:szCs w:val="28"/>
        </w:rPr>
        <w:t>нт</w:t>
      </w:r>
      <w:r w:rsidRPr="006F7D7D">
        <w:rPr>
          <w:rFonts w:ascii="Times New Roman" w:hAnsi="Times New Roman"/>
          <w:spacing w:val="-1"/>
          <w:sz w:val="28"/>
          <w:szCs w:val="28"/>
        </w:rPr>
        <w:t>рол</w:t>
      </w:r>
      <w:r w:rsidRPr="006F7D7D">
        <w:rPr>
          <w:rFonts w:ascii="Times New Roman" w:hAnsi="Times New Roman"/>
          <w:sz w:val="28"/>
          <w:szCs w:val="28"/>
        </w:rPr>
        <w:t>я</w:t>
      </w:r>
      <w:r>
        <w:rPr>
          <w:rFonts w:ascii="Times New Roman" w:hAnsi="Times New Roman"/>
          <w:sz w:val="28"/>
          <w:szCs w:val="28"/>
        </w:rPr>
        <w:t xml:space="preserve"> </w:t>
      </w:r>
      <w:r w:rsidRPr="006F7D7D">
        <w:rPr>
          <w:rFonts w:ascii="Times New Roman" w:hAnsi="Times New Roman"/>
          <w:sz w:val="28"/>
          <w:szCs w:val="28"/>
        </w:rPr>
        <w:t>за</w:t>
      </w:r>
      <w:r>
        <w:rPr>
          <w:rFonts w:ascii="Times New Roman" w:hAnsi="Times New Roman"/>
          <w:sz w:val="28"/>
          <w:szCs w:val="28"/>
        </w:rPr>
        <w:t xml:space="preserve"> </w:t>
      </w:r>
      <w:r w:rsidRPr="006F7D7D">
        <w:rPr>
          <w:rFonts w:ascii="Times New Roman" w:hAnsi="Times New Roman"/>
          <w:spacing w:val="-2"/>
          <w:sz w:val="28"/>
          <w:szCs w:val="28"/>
        </w:rPr>
        <w:t>и</w:t>
      </w:r>
      <w:r w:rsidRPr="006F7D7D">
        <w:rPr>
          <w:rFonts w:ascii="Times New Roman" w:hAnsi="Times New Roman"/>
          <w:sz w:val="28"/>
          <w:szCs w:val="28"/>
        </w:rPr>
        <w:t>х</w:t>
      </w:r>
      <w:r>
        <w:rPr>
          <w:rFonts w:ascii="Times New Roman" w:hAnsi="Times New Roman"/>
          <w:sz w:val="28"/>
          <w:szCs w:val="28"/>
        </w:rPr>
        <w:t xml:space="preserve"> </w:t>
      </w:r>
      <w:r w:rsidRPr="006F7D7D">
        <w:rPr>
          <w:rFonts w:ascii="Times New Roman" w:hAnsi="Times New Roman"/>
          <w:sz w:val="28"/>
          <w:szCs w:val="28"/>
        </w:rPr>
        <w:t>р</w:t>
      </w:r>
      <w:r w:rsidRPr="006F7D7D">
        <w:rPr>
          <w:rFonts w:ascii="Times New Roman" w:hAnsi="Times New Roman"/>
          <w:spacing w:val="-1"/>
          <w:sz w:val="28"/>
          <w:szCs w:val="28"/>
        </w:rPr>
        <w:t>а</w:t>
      </w:r>
      <w:r w:rsidRPr="006F7D7D">
        <w:rPr>
          <w:rFonts w:ascii="Times New Roman" w:hAnsi="Times New Roman"/>
          <w:sz w:val="28"/>
          <w:szCs w:val="28"/>
        </w:rPr>
        <w:t>с</w:t>
      </w:r>
      <w:r w:rsidRPr="006F7D7D">
        <w:rPr>
          <w:rFonts w:ascii="Times New Roman" w:hAnsi="Times New Roman"/>
          <w:spacing w:val="-1"/>
          <w:sz w:val="28"/>
          <w:szCs w:val="28"/>
        </w:rPr>
        <w:t>х</w:t>
      </w:r>
      <w:r w:rsidRPr="006F7D7D">
        <w:rPr>
          <w:rFonts w:ascii="Times New Roman" w:hAnsi="Times New Roman"/>
          <w:spacing w:val="-2"/>
          <w:sz w:val="28"/>
          <w:szCs w:val="28"/>
        </w:rPr>
        <w:t>о</w:t>
      </w:r>
      <w:r w:rsidRPr="006F7D7D">
        <w:rPr>
          <w:rFonts w:ascii="Times New Roman" w:hAnsi="Times New Roman"/>
          <w:sz w:val="28"/>
          <w:szCs w:val="28"/>
        </w:rPr>
        <w:t>д</w:t>
      </w:r>
      <w:r w:rsidRPr="006F7D7D">
        <w:rPr>
          <w:rFonts w:ascii="Times New Roman" w:hAnsi="Times New Roman"/>
          <w:spacing w:val="1"/>
          <w:sz w:val="28"/>
          <w:szCs w:val="28"/>
        </w:rPr>
        <w:t>о</w:t>
      </w:r>
      <w:r w:rsidRPr="006F7D7D">
        <w:rPr>
          <w:rFonts w:ascii="Times New Roman" w:hAnsi="Times New Roman"/>
          <w:sz w:val="28"/>
          <w:szCs w:val="28"/>
        </w:rPr>
        <w:t>в</w:t>
      </w:r>
      <w:r w:rsidRPr="006F7D7D">
        <w:rPr>
          <w:rFonts w:ascii="Times New Roman" w:hAnsi="Times New Roman"/>
          <w:spacing w:val="-2"/>
          <w:sz w:val="28"/>
          <w:szCs w:val="28"/>
        </w:rPr>
        <w:t>а</w:t>
      </w:r>
      <w:r w:rsidRPr="006F7D7D">
        <w:rPr>
          <w:rFonts w:ascii="Times New Roman" w:hAnsi="Times New Roman"/>
          <w:spacing w:val="-1"/>
          <w:sz w:val="28"/>
          <w:szCs w:val="28"/>
        </w:rPr>
        <w:t>н</w:t>
      </w:r>
      <w:r w:rsidRPr="006F7D7D">
        <w:rPr>
          <w:rFonts w:ascii="Times New Roman" w:hAnsi="Times New Roman"/>
          <w:sz w:val="28"/>
          <w:szCs w:val="28"/>
        </w:rPr>
        <w:t>ием указан в приложении № 1 к настоящей подпрограмме.</w:t>
      </w:r>
    </w:p>
    <w:p w14:paraId="3F02A049"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 xml:space="preserve">2.3.5.11. </w:t>
      </w:r>
      <w:r w:rsidRPr="006F7D7D">
        <w:rPr>
          <w:rFonts w:ascii="Times New Roman" w:hAnsi="Times New Roman" w:cs="Calibri"/>
          <w:spacing w:val="-1"/>
          <w:sz w:val="28"/>
          <w:szCs w:val="28"/>
        </w:rPr>
        <w:t>П</w:t>
      </w:r>
      <w:r w:rsidRPr="006F7D7D">
        <w:rPr>
          <w:rFonts w:ascii="Times New Roman" w:hAnsi="Times New Roman" w:cs="Calibri"/>
          <w:sz w:val="28"/>
          <w:szCs w:val="28"/>
        </w:rPr>
        <w:t>оря</w:t>
      </w:r>
      <w:r w:rsidRPr="006F7D7D">
        <w:rPr>
          <w:rFonts w:ascii="Times New Roman" w:hAnsi="Times New Roman" w:cs="Calibri"/>
          <w:spacing w:val="-1"/>
          <w:sz w:val="28"/>
          <w:szCs w:val="28"/>
        </w:rPr>
        <w:t>д</w:t>
      </w:r>
      <w:r w:rsidRPr="006F7D7D">
        <w:rPr>
          <w:rFonts w:ascii="Times New Roman" w:hAnsi="Times New Roman" w:cs="Calibri"/>
          <w:sz w:val="28"/>
          <w:szCs w:val="28"/>
        </w:rPr>
        <w:t>ок ра</w:t>
      </w:r>
      <w:r w:rsidRPr="006F7D7D">
        <w:rPr>
          <w:rFonts w:ascii="Times New Roman" w:hAnsi="Times New Roman" w:cs="Calibri"/>
          <w:spacing w:val="-1"/>
          <w:sz w:val="28"/>
          <w:szCs w:val="28"/>
        </w:rPr>
        <w:t>з</w:t>
      </w:r>
      <w:r w:rsidRPr="006F7D7D">
        <w:rPr>
          <w:rFonts w:ascii="Times New Roman" w:hAnsi="Times New Roman" w:cs="Calibri"/>
          <w:sz w:val="28"/>
          <w:szCs w:val="28"/>
        </w:rPr>
        <w:t>р</w:t>
      </w:r>
      <w:r w:rsidRPr="006F7D7D">
        <w:rPr>
          <w:rFonts w:ascii="Times New Roman" w:hAnsi="Times New Roman" w:cs="Calibri"/>
          <w:spacing w:val="-2"/>
          <w:sz w:val="28"/>
          <w:szCs w:val="28"/>
        </w:rPr>
        <w:t>а</w:t>
      </w:r>
      <w:r w:rsidRPr="006F7D7D">
        <w:rPr>
          <w:rFonts w:ascii="Times New Roman" w:hAnsi="Times New Roman" w:cs="Calibri"/>
          <w:spacing w:val="-1"/>
          <w:sz w:val="28"/>
          <w:szCs w:val="28"/>
        </w:rPr>
        <w:t>б</w:t>
      </w:r>
      <w:r w:rsidRPr="006F7D7D">
        <w:rPr>
          <w:rFonts w:ascii="Times New Roman" w:hAnsi="Times New Roman" w:cs="Calibri"/>
          <w:sz w:val="28"/>
          <w:szCs w:val="28"/>
        </w:rPr>
        <w:t>от</w:t>
      </w:r>
      <w:r w:rsidRPr="006F7D7D">
        <w:rPr>
          <w:rFonts w:ascii="Times New Roman" w:hAnsi="Times New Roman" w:cs="Calibri"/>
          <w:spacing w:val="-2"/>
          <w:sz w:val="28"/>
          <w:szCs w:val="28"/>
        </w:rPr>
        <w:t>к</w:t>
      </w:r>
      <w:r w:rsidRPr="006F7D7D">
        <w:rPr>
          <w:rFonts w:ascii="Times New Roman" w:hAnsi="Times New Roman" w:cs="Calibri"/>
          <w:sz w:val="28"/>
          <w:szCs w:val="28"/>
        </w:rPr>
        <w:t xml:space="preserve">и, </w:t>
      </w:r>
      <w:r w:rsidRPr="006F7D7D">
        <w:rPr>
          <w:rFonts w:ascii="Times New Roman" w:hAnsi="Times New Roman" w:cs="Calibri"/>
          <w:spacing w:val="-1"/>
          <w:sz w:val="28"/>
          <w:szCs w:val="28"/>
        </w:rPr>
        <w:t>о</w:t>
      </w:r>
      <w:r w:rsidRPr="006F7D7D">
        <w:rPr>
          <w:rFonts w:ascii="Times New Roman" w:hAnsi="Times New Roman" w:cs="Calibri"/>
          <w:sz w:val="28"/>
          <w:szCs w:val="28"/>
        </w:rPr>
        <w:t>бс</w:t>
      </w:r>
      <w:r w:rsidRPr="006F7D7D">
        <w:rPr>
          <w:rFonts w:ascii="Times New Roman" w:hAnsi="Times New Roman" w:cs="Calibri"/>
          <w:spacing w:val="-2"/>
          <w:sz w:val="28"/>
          <w:szCs w:val="28"/>
        </w:rPr>
        <w:t>у</w:t>
      </w:r>
      <w:r w:rsidRPr="006F7D7D">
        <w:rPr>
          <w:rFonts w:ascii="Times New Roman" w:hAnsi="Times New Roman" w:cs="Calibri"/>
          <w:sz w:val="28"/>
          <w:szCs w:val="28"/>
        </w:rPr>
        <w:t>жд</w:t>
      </w:r>
      <w:r w:rsidRPr="006F7D7D">
        <w:rPr>
          <w:rFonts w:ascii="Times New Roman" w:hAnsi="Times New Roman" w:cs="Calibri"/>
          <w:spacing w:val="-1"/>
          <w:sz w:val="28"/>
          <w:szCs w:val="28"/>
        </w:rPr>
        <w:t>е</w:t>
      </w:r>
      <w:r w:rsidRPr="006F7D7D">
        <w:rPr>
          <w:rFonts w:ascii="Times New Roman" w:hAnsi="Times New Roman" w:cs="Calibri"/>
          <w:sz w:val="28"/>
          <w:szCs w:val="28"/>
        </w:rPr>
        <w:t>ния с за</w:t>
      </w:r>
      <w:r w:rsidRPr="006F7D7D">
        <w:rPr>
          <w:rFonts w:ascii="Times New Roman" w:hAnsi="Times New Roman" w:cs="Calibri"/>
          <w:spacing w:val="-1"/>
          <w:sz w:val="28"/>
          <w:szCs w:val="28"/>
        </w:rPr>
        <w:t>и</w:t>
      </w:r>
      <w:r w:rsidRPr="006F7D7D">
        <w:rPr>
          <w:rFonts w:ascii="Times New Roman" w:hAnsi="Times New Roman" w:cs="Calibri"/>
          <w:sz w:val="28"/>
          <w:szCs w:val="28"/>
        </w:rPr>
        <w:t>нт</w:t>
      </w:r>
      <w:r w:rsidRPr="006F7D7D">
        <w:rPr>
          <w:rFonts w:ascii="Times New Roman" w:hAnsi="Times New Roman" w:cs="Calibri"/>
          <w:spacing w:val="-2"/>
          <w:sz w:val="28"/>
          <w:szCs w:val="28"/>
        </w:rPr>
        <w:t>е</w:t>
      </w:r>
      <w:r w:rsidRPr="006F7D7D">
        <w:rPr>
          <w:rFonts w:ascii="Times New Roman" w:hAnsi="Times New Roman" w:cs="Calibri"/>
          <w:spacing w:val="6"/>
          <w:sz w:val="28"/>
          <w:szCs w:val="28"/>
        </w:rPr>
        <w:t>р</w:t>
      </w:r>
      <w:r w:rsidRPr="006F7D7D">
        <w:rPr>
          <w:rFonts w:ascii="Times New Roman" w:hAnsi="Times New Roman" w:cs="Calibri"/>
          <w:sz w:val="28"/>
          <w:szCs w:val="28"/>
        </w:rPr>
        <w:t>е</w:t>
      </w:r>
      <w:r w:rsidRPr="006F7D7D">
        <w:rPr>
          <w:rFonts w:ascii="Times New Roman" w:hAnsi="Times New Roman" w:cs="Calibri"/>
          <w:spacing w:val="-2"/>
          <w:sz w:val="28"/>
          <w:szCs w:val="28"/>
        </w:rPr>
        <w:t>с</w:t>
      </w:r>
      <w:r w:rsidRPr="006F7D7D">
        <w:rPr>
          <w:rFonts w:ascii="Times New Roman" w:hAnsi="Times New Roman" w:cs="Calibri"/>
          <w:sz w:val="28"/>
          <w:szCs w:val="28"/>
        </w:rPr>
        <w:t>ов</w:t>
      </w:r>
      <w:r w:rsidRPr="006F7D7D">
        <w:rPr>
          <w:rFonts w:ascii="Times New Roman" w:hAnsi="Times New Roman" w:cs="Calibri"/>
          <w:spacing w:val="-2"/>
          <w:sz w:val="28"/>
          <w:szCs w:val="28"/>
        </w:rPr>
        <w:t>а</w:t>
      </w:r>
      <w:r w:rsidRPr="006F7D7D">
        <w:rPr>
          <w:rFonts w:ascii="Times New Roman" w:hAnsi="Times New Roman" w:cs="Calibri"/>
          <w:spacing w:val="-1"/>
          <w:sz w:val="28"/>
          <w:szCs w:val="28"/>
        </w:rPr>
        <w:t>н</w:t>
      </w:r>
      <w:r w:rsidRPr="006F7D7D">
        <w:rPr>
          <w:rFonts w:ascii="Times New Roman" w:hAnsi="Times New Roman" w:cs="Calibri"/>
          <w:sz w:val="28"/>
          <w:szCs w:val="28"/>
        </w:rPr>
        <w:t>ны</w:t>
      </w:r>
      <w:r w:rsidRPr="006F7D7D">
        <w:rPr>
          <w:rFonts w:ascii="Times New Roman" w:hAnsi="Times New Roman" w:cs="Calibri"/>
          <w:spacing w:val="-1"/>
          <w:sz w:val="28"/>
          <w:szCs w:val="28"/>
        </w:rPr>
        <w:t>м</w:t>
      </w:r>
      <w:r w:rsidRPr="006F7D7D">
        <w:rPr>
          <w:rFonts w:ascii="Times New Roman" w:hAnsi="Times New Roman" w:cs="Calibri"/>
          <w:sz w:val="28"/>
          <w:szCs w:val="28"/>
        </w:rPr>
        <w:t>и</w:t>
      </w:r>
      <w:r>
        <w:rPr>
          <w:rFonts w:ascii="Times New Roman" w:hAnsi="Times New Roman" w:cs="Calibri"/>
          <w:sz w:val="28"/>
          <w:szCs w:val="28"/>
        </w:rPr>
        <w:t xml:space="preserve"> </w:t>
      </w:r>
      <w:r w:rsidRPr="006F7D7D">
        <w:rPr>
          <w:rFonts w:ascii="Times New Roman" w:hAnsi="Times New Roman" w:cs="Calibri"/>
          <w:sz w:val="28"/>
          <w:szCs w:val="28"/>
        </w:rPr>
        <w:t>л</w:t>
      </w:r>
      <w:r w:rsidRPr="006F7D7D">
        <w:rPr>
          <w:rFonts w:ascii="Times New Roman" w:hAnsi="Times New Roman" w:cs="Calibri"/>
          <w:spacing w:val="-2"/>
          <w:sz w:val="28"/>
          <w:szCs w:val="28"/>
        </w:rPr>
        <w:t>и</w:t>
      </w:r>
      <w:r w:rsidRPr="006F7D7D">
        <w:rPr>
          <w:rFonts w:ascii="Times New Roman" w:hAnsi="Times New Roman" w:cs="Calibri"/>
          <w:sz w:val="28"/>
          <w:szCs w:val="28"/>
        </w:rPr>
        <w:t>ца</w:t>
      </w:r>
      <w:r w:rsidRPr="006F7D7D">
        <w:rPr>
          <w:rFonts w:ascii="Times New Roman" w:hAnsi="Times New Roman" w:cs="Calibri"/>
          <w:spacing w:val="-2"/>
          <w:sz w:val="28"/>
          <w:szCs w:val="28"/>
        </w:rPr>
        <w:t>м</w:t>
      </w:r>
      <w:r w:rsidRPr="006F7D7D">
        <w:rPr>
          <w:rFonts w:ascii="Times New Roman" w:hAnsi="Times New Roman" w:cs="Calibri"/>
          <w:sz w:val="28"/>
          <w:szCs w:val="28"/>
        </w:rPr>
        <w:t>и и</w:t>
      </w:r>
      <w:r>
        <w:rPr>
          <w:rFonts w:ascii="Times New Roman" w:hAnsi="Times New Roman" w:cs="Calibri"/>
          <w:sz w:val="28"/>
          <w:szCs w:val="28"/>
        </w:rPr>
        <w:t xml:space="preserve"> </w:t>
      </w:r>
      <w:r w:rsidRPr="006F7D7D">
        <w:rPr>
          <w:rFonts w:ascii="Times New Roman" w:hAnsi="Times New Roman" w:cs="Calibri"/>
          <w:spacing w:val="-3"/>
          <w:sz w:val="28"/>
          <w:szCs w:val="28"/>
        </w:rPr>
        <w:t>у</w:t>
      </w:r>
      <w:r w:rsidRPr="006F7D7D">
        <w:rPr>
          <w:rFonts w:ascii="Times New Roman" w:hAnsi="Times New Roman" w:cs="Calibri"/>
          <w:sz w:val="28"/>
          <w:szCs w:val="28"/>
        </w:rPr>
        <w:t>т</w:t>
      </w:r>
      <w:r w:rsidRPr="006F7D7D">
        <w:rPr>
          <w:rFonts w:ascii="Times New Roman" w:hAnsi="Times New Roman" w:cs="Calibri"/>
          <w:spacing w:val="-1"/>
          <w:sz w:val="28"/>
          <w:szCs w:val="28"/>
        </w:rPr>
        <w:t>в</w:t>
      </w:r>
      <w:r w:rsidRPr="006F7D7D">
        <w:rPr>
          <w:rFonts w:ascii="Times New Roman" w:hAnsi="Times New Roman" w:cs="Calibri"/>
          <w:sz w:val="28"/>
          <w:szCs w:val="28"/>
        </w:rPr>
        <w:t>ерж</w:t>
      </w:r>
      <w:r w:rsidRPr="006F7D7D">
        <w:rPr>
          <w:rFonts w:ascii="Times New Roman" w:hAnsi="Times New Roman" w:cs="Calibri"/>
          <w:spacing w:val="1"/>
          <w:sz w:val="28"/>
          <w:szCs w:val="28"/>
        </w:rPr>
        <w:t>д</w:t>
      </w:r>
      <w:r w:rsidRPr="006F7D7D">
        <w:rPr>
          <w:rFonts w:ascii="Times New Roman" w:hAnsi="Times New Roman" w:cs="Calibri"/>
          <w:spacing w:val="-1"/>
          <w:sz w:val="28"/>
          <w:szCs w:val="28"/>
        </w:rPr>
        <w:t>е</w:t>
      </w:r>
      <w:r w:rsidRPr="006F7D7D">
        <w:rPr>
          <w:rFonts w:ascii="Times New Roman" w:hAnsi="Times New Roman" w:cs="Calibri"/>
          <w:sz w:val="28"/>
          <w:szCs w:val="28"/>
        </w:rPr>
        <w:t>н</w:t>
      </w:r>
      <w:r w:rsidRPr="006F7D7D">
        <w:rPr>
          <w:rFonts w:ascii="Times New Roman" w:hAnsi="Times New Roman" w:cs="Calibri"/>
          <w:spacing w:val="-1"/>
          <w:sz w:val="28"/>
          <w:szCs w:val="28"/>
        </w:rPr>
        <w:t>и</w:t>
      </w:r>
      <w:r w:rsidRPr="006F7D7D">
        <w:rPr>
          <w:rFonts w:ascii="Times New Roman" w:hAnsi="Times New Roman" w:cs="Calibri"/>
          <w:sz w:val="28"/>
          <w:szCs w:val="28"/>
        </w:rPr>
        <w:t xml:space="preserve">я </w:t>
      </w:r>
      <w:r w:rsidRPr="006F7D7D">
        <w:rPr>
          <w:rFonts w:ascii="Times New Roman" w:hAnsi="Times New Roman" w:cs="Calibri"/>
          <w:spacing w:val="-1"/>
          <w:sz w:val="28"/>
          <w:szCs w:val="28"/>
        </w:rPr>
        <w:t>д</w:t>
      </w:r>
      <w:r w:rsidRPr="006F7D7D">
        <w:rPr>
          <w:rFonts w:ascii="Times New Roman" w:hAnsi="Times New Roman" w:cs="Calibri"/>
          <w:sz w:val="28"/>
          <w:szCs w:val="28"/>
        </w:rPr>
        <w:t>иза</w:t>
      </w:r>
      <w:r w:rsidRPr="006F7D7D">
        <w:rPr>
          <w:rFonts w:ascii="Times New Roman" w:hAnsi="Times New Roman" w:cs="Calibri"/>
          <w:spacing w:val="-1"/>
          <w:sz w:val="28"/>
          <w:szCs w:val="28"/>
        </w:rPr>
        <w:t>й</w:t>
      </w:r>
      <w:r w:rsidRPr="006F7D7D">
        <w:rPr>
          <w:rFonts w:ascii="Times New Roman" w:hAnsi="Times New Roman" w:cs="Calibri"/>
          <w:spacing w:val="2"/>
          <w:sz w:val="28"/>
          <w:szCs w:val="28"/>
        </w:rPr>
        <w:t>н</w:t>
      </w:r>
      <w:r w:rsidRPr="006F7D7D">
        <w:rPr>
          <w:rFonts w:ascii="Times New Roman" w:hAnsi="Times New Roman" w:cs="Calibri"/>
          <w:spacing w:val="-1"/>
          <w:sz w:val="28"/>
          <w:szCs w:val="28"/>
        </w:rPr>
        <w:t>-</w:t>
      </w:r>
      <w:r w:rsidRPr="006F7D7D">
        <w:rPr>
          <w:rFonts w:ascii="Times New Roman" w:hAnsi="Times New Roman" w:cs="Calibri"/>
          <w:sz w:val="28"/>
          <w:szCs w:val="28"/>
        </w:rPr>
        <w:t>п</w:t>
      </w:r>
      <w:r w:rsidRPr="006F7D7D">
        <w:rPr>
          <w:rFonts w:ascii="Times New Roman" w:hAnsi="Times New Roman" w:cs="Calibri"/>
          <w:spacing w:val="-1"/>
          <w:sz w:val="28"/>
          <w:szCs w:val="28"/>
        </w:rPr>
        <w:t>р</w:t>
      </w:r>
      <w:r w:rsidRPr="006F7D7D">
        <w:rPr>
          <w:rFonts w:ascii="Times New Roman" w:hAnsi="Times New Roman" w:cs="Calibri"/>
          <w:sz w:val="28"/>
          <w:szCs w:val="28"/>
        </w:rPr>
        <w:t>оек</w:t>
      </w:r>
      <w:r w:rsidRPr="006F7D7D">
        <w:rPr>
          <w:rFonts w:ascii="Times New Roman" w:hAnsi="Times New Roman" w:cs="Calibri"/>
          <w:spacing w:val="-1"/>
          <w:sz w:val="28"/>
          <w:szCs w:val="28"/>
        </w:rPr>
        <w:t>т</w:t>
      </w:r>
      <w:r w:rsidRPr="006F7D7D">
        <w:rPr>
          <w:rFonts w:ascii="Times New Roman" w:hAnsi="Times New Roman" w:cs="Calibri"/>
          <w:sz w:val="28"/>
          <w:szCs w:val="28"/>
        </w:rPr>
        <w:t>ов</w:t>
      </w:r>
      <w:r>
        <w:rPr>
          <w:rFonts w:ascii="Times New Roman" w:hAnsi="Times New Roman" w:cs="Calibri"/>
          <w:sz w:val="28"/>
          <w:szCs w:val="28"/>
        </w:rPr>
        <w:t xml:space="preserve"> </w:t>
      </w:r>
      <w:r w:rsidRPr="006F7D7D">
        <w:rPr>
          <w:rFonts w:ascii="Times New Roman" w:hAnsi="Times New Roman" w:cs="Calibri"/>
          <w:spacing w:val="-1"/>
          <w:sz w:val="28"/>
          <w:szCs w:val="28"/>
        </w:rPr>
        <w:t>бл</w:t>
      </w:r>
      <w:r w:rsidRPr="006F7D7D">
        <w:rPr>
          <w:rFonts w:ascii="Times New Roman" w:hAnsi="Times New Roman" w:cs="Calibri"/>
          <w:sz w:val="28"/>
          <w:szCs w:val="28"/>
        </w:rPr>
        <w:t>аго</w:t>
      </w:r>
      <w:r w:rsidRPr="006F7D7D">
        <w:rPr>
          <w:rFonts w:ascii="Times New Roman" w:hAnsi="Times New Roman" w:cs="Calibri"/>
          <w:spacing w:val="-3"/>
          <w:sz w:val="28"/>
          <w:szCs w:val="28"/>
        </w:rPr>
        <w:t>у</w:t>
      </w:r>
      <w:r w:rsidRPr="006F7D7D">
        <w:rPr>
          <w:rFonts w:ascii="Times New Roman" w:hAnsi="Times New Roman" w:cs="Calibri"/>
          <w:sz w:val="28"/>
          <w:szCs w:val="28"/>
        </w:rPr>
        <w:t xml:space="preserve">стройства </w:t>
      </w:r>
      <w:r w:rsidRPr="006F7D7D">
        <w:rPr>
          <w:rFonts w:ascii="Times New Roman" w:hAnsi="Times New Roman" w:cs="Calibri"/>
          <w:spacing w:val="1"/>
          <w:sz w:val="28"/>
          <w:szCs w:val="28"/>
        </w:rPr>
        <w:t>д</w:t>
      </w:r>
      <w:r w:rsidRPr="006F7D7D">
        <w:rPr>
          <w:rFonts w:ascii="Times New Roman" w:hAnsi="Times New Roman" w:cs="Calibri"/>
          <w:sz w:val="28"/>
          <w:szCs w:val="28"/>
        </w:rPr>
        <w:t>воро</w:t>
      </w:r>
      <w:r w:rsidRPr="006F7D7D">
        <w:rPr>
          <w:rFonts w:ascii="Times New Roman" w:hAnsi="Times New Roman" w:cs="Calibri"/>
          <w:spacing w:val="-1"/>
          <w:sz w:val="28"/>
          <w:szCs w:val="28"/>
        </w:rPr>
        <w:t>в</w:t>
      </w:r>
      <w:r w:rsidRPr="006F7D7D">
        <w:rPr>
          <w:rFonts w:ascii="Times New Roman" w:hAnsi="Times New Roman" w:cs="Calibri"/>
          <w:sz w:val="28"/>
          <w:szCs w:val="28"/>
        </w:rPr>
        <w:t>ых</w:t>
      </w:r>
      <w:r>
        <w:rPr>
          <w:rFonts w:ascii="Times New Roman" w:hAnsi="Times New Roman" w:cs="Calibri"/>
          <w:sz w:val="28"/>
          <w:szCs w:val="28"/>
        </w:rPr>
        <w:t xml:space="preserve"> </w:t>
      </w:r>
      <w:r w:rsidRPr="006F7D7D">
        <w:rPr>
          <w:rFonts w:ascii="Times New Roman" w:hAnsi="Times New Roman" w:cs="Calibri"/>
          <w:sz w:val="28"/>
          <w:szCs w:val="28"/>
        </w:rPr>
        <w:t>т</w:t>
      </w:r>
      <w:r w:rsidRPr="006F7D7D">
        <w:rPr>
          <w:rFonts w:ascii="Times New Roman" w:hAnsi="Times New Roman" w:cs="Calibri"/>
          <w:spacing w:val="-2"/>
          <w:sz w:val="28"/>
          <w:szCs w:val="28"/>
        </w:rPr>
        <w:t>е</w:t>
      </w:r>
      <w:r w:rsidRPr="006F7D7D">
        <w:rPr>
          <w:rFonts w:ascii="Times New Roman" w:hAnsi="Times New Roman" w:cs="Calibri"/>
          <w:spacing w:val="-1"/>
          <w:sz w:val="28"/>
          <w:szCs w:val="28"/>
        </w:rPr>
        <w:t>р</w:t>
      </w:r>
      <w:r w:rsidRPr="006F7D7D">
        <w:rPr>
          <w:rFonts w:ascii="Times New Roman" w:hAnsi="Times New Roman" w:cs="Calibri"/>
          <w:sz w:val="28"/>
          <w:szCs w:val="28"/>
        </w:rPr>
        <w:t>ри</w:t>
      </w:r>
      <w:r w:rsidRPr="006F7D7D">
        <w:rPr>
          <w:rFonts w:ascii="Times New Roman" w:hAnsi="Times New Roman" w:cs="Calibri"/>
          <w:spacing w:val="-1"/>
          <w:sz w:val="28"/>
          <w:szCs w:val="28"/>
        </w:rPr>
        <w:t>т</w:t>
      </w:r>
      <w:r w:rsidRPr="006F7D7D">
        <w:rPr>
          <w:rFonts w:ascii="Times New Roman" w:hAnsi="Times New Roman" w:cs="Calibri"/>
          <w:sz w:val="28"/>
          <w:szCs w:val="28"/>
        </w:rPr>
        <w:t>о</w:t>
      </w:r>
      <w:r w:rsidRPr="006F7D7D">
        <w:rPr>
          <w:rFonts w:ascii="Times New Roman" w:hAnsi="Times New Roman" w:cs="Calibri"/>
          <w:spacing w:val="-1"/>
          <w:sz w:val="28"/>
          <w:szCs w:val="28"/>
        </w:rPr>
        <w:t>ри</w:t>
      </w:r>
      <w:r w:rsidRPr="006F7D7D">
        <w:rPr>
          <w:rFonts w:ascii="Times New Roman" w:hAnsi="Times New Roman" w:cs="Calibri"/>
          <w:sz w:val="28"/>
          <w:szCs w:val="28"/>
        </w:rPr>
        <w:t>й и наиболее посещаемой территории общего пользования указан в приложении № 2 к настоящей подпрограмме.</w:t>
      </w:r>
    </w:p>
    <w:p w14:paraId="62CBF705" w14:textId="77777777" w:rsidR="00EE1FF7" w:rsidRPr="006F7D7D" w:rsidRDefault="00EE1FF7" w:rsidP="00EE1FF7">
      <w:pPr>
        <w:widowControl w:val="0"/>
        <w:autoSpaceDE w:val="0"/>
        <w:autoSpaceDN w:val="0"/>
        <w:adjustRightInd w:val="0"/>
        <w:ind w:firstLine="567"/>
        <w:jc w:val="both"/>
        <w:rPr>
          <w:rFonts w:ascii="Times New Roman" w:hAnsi="Times New Roman"/>
          <w:sz w:val="28"/>
          <w:szCs w:val="28"/>
          <w:lang w:eastAsia="ru-RU"/>
        </w:rPr>
      </w:pPr>
      <w:r w:rsidRPr="006F7D7D">
        <w:rPr>
          <w:rFonts w:ascii="Times New Roman" w:hAnsi="Times New Roman"/>
          <w:sz w:val="28"/>
          <w:szCs w:val="28"/>
          <w:lang w:eastAsia="ru-RU"/>
        </w:rPr>
        <w:t xml:space="preserve">2.3.6. Включение в муниципальную программу территорий общего пользования </w:t>
      </w:r>
      <w:proofErr w:type="gramStart"/>
      <w:r w:rsidRPr="006F7D7D">
        <w:rPr>
          <w:rFonts w:ascii="Times New Roman" w:hAnsi="Times New Roman"/>
          <w:sz w:val="28"/>
          <w:szCs w:val="28"/>
          <w:lang w:eastAsia="ru-RU"/>
        </w:rPr>
        <w:t>регулируется Порядком</w:t>
      </w:r>
      <w:proofErr w:type="gramEnd"/>
      <w:r w:rsidRPr="006F7D7D">
        <w:rPr>
          <w:rFonts w:ascii="Times New Roman" w:hAnsi="Times New Roman"/>
          <w:sz w:val="28"/>
          <w:szCs w:val="28"/>
          <w:lang w:eastAsia="ru-RU"/>
        </w:rPr>
        <w:t xml:space="preserve"> представления, рассмотрения и оценки предложений граждан, организаций о включении в муниципальную подпрограмму «Формирование комфортной городской среды» на 2017 год наиболее посещаемой муниципальной территории общего пользования, утвержденным постановлением администрации города Дивногорска от 28.02.2017 № 40п.</w:t>
      </w:r>
    </w:p>
    <w:p w14:paraId="45D0673D"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 xml:space="preserve">2.3.7. Адресный перечень дворовых территорий, территорий общего пользования, </w:t>
      </w:r>
      <w:r w:rsidRPr="006F7D7D">
        <w:rPr>
          <w:rFonts w:ascii="Times New Roman" w:hAnsi="Times New Roman"/>
          <w:iCs/>
          <w:sz w:val="28"/>
          <w:szCs w:val="28"/>
          <w:shd w:val="clear" w:color="auto" w:fill="FDFDFD"/>
          <w:lang w:eastAsia="ru-RU"/>
        </w:rPr>
        <w:t>мест массового отдыха населения (городских парков),</w:t>
      </w:r>
      <w:r w:rsidRPr="006F7D7D">
        <w:rPr>
          <w:rFonts w:ascii="Times New Roman" w:hAnsi="Times New Roman"/>
          <w:sz w:val="28"/>
          <w:szCs w:val="28"/>
        </w:rPr>
        <w:t xml:space="preserve"> подлежащих включению в муниципальную программу, формируется по предложениям граждан, в результате комиссионной оценки предложений заинтересованных лиц </w:t>
      </w:r>
      <w:r w:rsidRPr="006F7D7D">
        <w:rPr>
          <w:rFonts w:ascii="Times New Roman" w:hAnsi="Times New Roman"/>
          <w:sz w:val="28"/>
          <w:szCs w:val="28"/>
          <w:lang w:eastAsia="ru-RU"/>
        </w:rPr>
        <w:t>общественной комиссией по развитию городской среды на территории муниципального образования город Дивногорск</w:t>
      </w:r>
      <w:r w:rsidRPr="006F7D7D">
        <w:rPr>
          <w:rFonts w:ascii="Times New Roman" w:hAnsi="Times New Roman"/>
          <w:sz w:val="28"/>
          <w:szCs w:val="28"/>
        </w:rPr>
        <w:t>, состав которой утвержден распоряжением администрации города Дивногорска от 28.02.2017 № 337р.</w:t>
      </w:r>
    </w:p>
    <w:p w14:paraId="671562A1"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2.3.8. Субсидии перечисляются бюджету муниципального образования город Дивногорск в соответствии со сводной бюджетной росписью краевого бюджета в пределах лимитов бюджетных обязательств, предусмотренных министерством строительства и жилищно-коммунального хозяйства Красноярского края на выполнение соответствующих программных мероприятий.</w:t>
      </w:r>
    </w:p>
    <w:p w14:paraId="3A75A1AA"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lastRenderedPageBreak/>
        <w:t>2.3.9. Предоставление субсидий из краевого бюджета, указанных в пункте 2.3.5 настоящей подпрограммы, осуществляется при условии выполнения за счет средств местного бюджета обязательств по долевому финансированию указанных расходов в доле не менее1 % от суммы субсидии.</w:t>
      </w:r>
    </w:p>
    <w:p w14:paraId="4DC7D52B"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lang w:eastAsia="ru-RU"/>
        </w:rPr>
        <w:t>2.3.10. Выполнение работ должно происходить с учётом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в соответствии с Федеральным законом от 24.11.1995 № 181-ФЗ «О социальной защите инвалидов в Российской Федерации»,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w:t>
      </w:r>
    </w:p>
    <w:p w14:paraId="0649A75E" w14:textId="77777777" w:rsidR="00EE1FF7" w:rsidRPr="006F7D7D" w:rsidRDefault="00EE1FF7" w:rsidP="00EE1FF7">
      <w:pPr>
        <w:autoSpaceDE w:val="0"/>
        <w:autoSpaceDN w:val="0"/>
        <w:adjustRightInd w:val="0"/>
        <w:ind w:firstLine="567"/>
        <w:jc w:val="both"/>
        <w:rPr>
          <w:rFonts w:ascii="Times New Roman" w:hAnsi="Times New Roman"/>
          <w:sz w:val="28"/>
          <w:szCs w:val="28"/>
          <w:lang w:eastAsia="ru-RU"/>
        </w:rPr>
      </w:pPr>
      <w:r w:rsidRPr="006F7D7D">
        <w:rPr>
          <w:rFonts w:ascii="Times New Roman" w:hAnsi="Times New Roman"/>
          <w:sz w:val="28"/>
          <w:szCs w:val="28"/>
          <w:lang w:eastAsia="ru-RU"/>
        </w:rPr>
        <w:t xml:space="preserve">2.3.11. Администрация города Дивногорска обязуется: </w:t>
      </w:r>
    </w:p>
    <w:p w14:paraId="52A68555" w14:textId="77777777" w:rsidR="00EE1FF7" w:rsidRPr="006F7D7D" w:rsidRDefault="00EE1FF7" w:rsidP="00EE1FF7">
      <w:pPr>
        <w:ind w:firstLine="567"/>
        <w:jc w:val="both"/>
        <w:rPr>
          <w:rFonts w:ascii="Times New Roman" w:hAnsi="Times New Roman"/>
          <w:sz w:val="28"/>
          <w:szCs w:val="28"/>
        </w:rPr>
      </w:pPr>
      <w:r w:rsidRPr="006F7D7D">
        <w:rPr>
          <w:rFonts w:ascii="Times New Roman" w:hAnsi="Times New Roman"/>
          <w:sz w:val="28"/>
          <w:szCs w:val="28"/>
          <w:lang w:eastAsia="ru-RU"/>
        </w:rPr>
        <w:t xml:space="preserve">-в срок не позднее 01.09.2017г внести изменения в </w:t>
      </w:r>
      <w:r w:rsidRPr="006F7D7D">
        <w:rPr>
          <w:rFonts w:ascii="Times New Roman" w:hAnsi="Times New Roman"/>
          <w:sz w:val="28"/>
          <w:szCs w:val="28"/>
        </w:rPr>
        <w:t>Правила благоустройства, озеленения и содержания территорий и строений, обеспечения чистоты и порядка в муниципальном образовании город Дивногорск</w:t>
      </w:r>
      <w:r w:rsidRPr="006F7D7D">
        <w:rPr>
          <w:rFonts w:ascii="Times New Roman" w:hAnsi="Times New Roman"/>
          <w:sz w:val="28"/>
          <w:szCs w:val="28"/>
          <w:lang w:eastAsia="ru-RU"/>
        </w:rPr>
        <w:t>;</w:t>
      </w:r>
    </w:p>
    <w:p w14:paraId="5955F2F5" w14:textId="77777777" w:rsidR="00EE1FF7" w:rsidRPr="006F7D7D" w:rsidRDefault="00EE1FF7" w:rsidP="00EE1FF7">
      <w:pPr>
        <w:ind w:firstLine="567"/>
        <w:jc w:val="both"/>
        <w:rPr>
          <w:rFonts w:ascii="Times New Roman" w:hAnsi="Times New Roman"/>
          <w:sz w:val="28"/>
          <w:szCs w:val="28"/>
        </w:rPr>
      </w:pPr>
      <w:r w:rsidRPr="006F7D7D">
        <w:rPr>
          <w:rFonts w:ascii="Times New Roman" w:hAnsi="Times New Roman"/>
          <w:sz w:val="28"/>
          <w:szCs w:val="28"/>
          <w:lang w:eastAsia="ru-RU"/>
        </w:rPr>
        <w:t xml:space="preserve">- в срок не позднее 01.12.2017 принять в новой редакции </w:t>
      </w:r>
      <w:r w:rsidRPr="006F7D7D">
        <w:rPr>
          <w:rFonts w:ascii="Times New Roman" w:hAnsi="Times New Roman"/>
          <w:sz w:val="28"/>
          <w:szCs w:val="28"/>
        </w:rPr>
        <w:t>Правила благоустройства, озеленения и содержания территорий и строений, обеспечения чистоты и порядка в муниципальном образовании город Дивногорск</w:t>
      </w:r>
      <w:r w:rsidRPr="006F7D7D">
        <w:rPr>
          <w:rFonts w:ascii="Times New Roman" w:hAnsi="Times New Roman"/>
          <w:sz w:val="28"/>
          <w:szCs w:val="28"/>
          <w:lang w:eastAsia="ru-RU"/>
        </w:rPr>
        <w:t xml:space="preserve"> в соответствии с </w:t>
      </w:r>
      <w:r w:rsidRPr="006F7D7D">
        <w:rPr>
          <w:rFonts w:ascii="Times New Roman" w:hAnsi="Times New Roman"/>
          <w:sz w:val="28"/>
          <w:szCs w:val="28"/>
        </w:rPr>
        <w:t>мет</w:t>
      </w:r>
      <w:r w:rsidRPr="006F7D7D">
        <w:rPr>
          <w:rFonts w:ascii="Times New Roman" w:hAnsi="Times New Roman"/>
          <w:spacing w:val="-1"/>
          <w:sz w:val="28"/>
          <w:szCs w:val="28"/>
        </w:rPr>
        <w:t>о</w:t>
      </w:r>
      <w:r w:rsidRPr="006F7D7D">
        <w:rPr>
          <w:rFonts w:ascii="Times New Roman" w:hAnsi="Times New Roman"/>
          <w:sz w:val="28"/>
          <w:szCs w:val="28"/>
        </w:rPr>
        <w:t>дичес</w:t>
      </w:r>
      <w:r w:rsidRPr="006F7D7D">
        <w:rPr>
          <w:rFonts w:ascii="Times New Roman" w:hAnsi="Times New Roman"/>
          <w:spacing w:val="-2"/>
          <w:sz w:val="28"/>
          <w:szCs w:val="28"/>
        </w:rPr>
        <w:t>к</w:t>
      </w:r>
      <w:r w:rsidRPr="006F7D7D">
        <w:rPr>
          <w:rFonts w:ascii="Times New Roman" w:hAnsi="Times New Roman"/>
          <w:spacing w:val="-1"/>
          <w:sz w:val="28"/>
          <w:szCs w:val="28"/>
        </w:rPr>
        <w:t>и</w:t>
      </w:r>
      <w:r w:rsidRPr="006F7D7D">
        <w:rPr>
          <w:rFonts w:ascii="Times New Roman" w:hAnsi="Times New Roman"/>
          <w:sz w:val="28"/>
          <w:szCs w:val="28"/>
        </w:rPr>
        <w:t>ми р</w:t>
      </w:r>
      <w:r w:rsidRPr="006F7D7D">
        <w:rPr>
          <w:rFonts w:ascii="Times New Roman" w:hAnsi="Times New Roman"/>
          <w:spacing w:val="-1"/>
          <w:sz w:val="28"/>
          <w:szCs w:val="28"/>
        </w:rPr>
        <w:t>е</w:t>
      </w:r>
      <w:r w:rsidRPr="006F7D7D">
        <w:rPr>
          <w:rFonts w:ascii="Times New Roman" w:hAnsi="Times New Roman"/>
          <w:sz w:val="28"/>
          <w:szCs w:val="28"/>
        </w:rPr>
        <w:t>ком</w:t>
      </w:r>
      <w:r w:rsidRPr="006F7D7D">
        <w:rPr>
          <w:rFonts w:ascii="Times New Roman" w:hAnsi="Times New Roman"/>
          <w:spacing w:val="-1"/>
          <w:sz w:val="28"/>
          <w:szCs w:val="28"/>
        </w:rPr>
        <w:t>е</w:t>
      </w:r>
      <w:r w:rsidRPr="006F7D7D">
        <w:rPr>
          <w:rFonts w:ascii="Times New Roman" w:hAnsi="Times New Roman"/>
          <w:spacing w:val="-2"/>
          <w:sz w:val="28"/>
          <w:szCs w:val="28"/>
        </w:rPr>
        <w:t>н</w:t>
      </w:r>
      <w:r w:rsidRPr="006F7D7D">
        <w:rPr>
          <w:rFonts w:ascii="Times New Roman" w:hAnsi="Times New Roman"/>
          <w:sz w:val="28"/>
          <w:szCs w:val="28"/>
        </w:rPr>
        <w:t>дациями, ут</w:t>
      </w:r>
      <w:r w:rsidRPr="006F7D7D">
        <w:rPr>
          <w:rFonts w:ascii="Times New Roman" w:hAnsi="Times New Roman"/>
          <w:spacing w:val="-1"/>
          <w:sz w:val="28"/>
          <w:szCs w:val="28"/>
        </w:rPr>
        <w:t>в</w:t>
      </w:r>
      <w:r w:rsidRPr="006F7D7D">
        <w:rPr>
          <w:rFonts w:ascii="Times New Roman" w:hAnsi="Times New Roman"/>
          <w:sz w:val="28"/>
          <w:szCs w:val="28"/>
        </w:rPr>
        <w:t>ер</w:t>
      </w:r>
      <w:r w:rsidRPr="006F7D7D">
        <w:rPr>
          <w:rFonts w:ascii="Times New Roman" w:hAnsi="Times New Roman"/>
          <w:spacing w:val="-1"/>
          <w:sz w:val="28"/>
          <w:szCs w:val="28"/>
        </w:rPr>
        <w:t>ж</w:t>
      </w:r>
      <w:r w:rsidRPr="006F7D7D">
        <w:rPr>
          <w:rFonts w:ascii="Times New Roman" w:hAnsi="Times New Roman"/>
          <w:sz w:val="28"/>
          <w:szCs w:val="28"/>
        </w:rPr>
        <w:t>д</w:t>
      </w:r>
      <w:r w:rsidRPr="006F7D7D">
        <w:rPr>
          <w:rFonts w:ascii="Times New Roman" w:hAnsi="Times New Roman"/>
          <w:spacing w:val="3"/>
          <w:sz w:val="28"/>
          <w:szCs w:val="28"/>
        </w:rPr>
        <w:t>е</w:t>
      </w:r>
      <w:r w:rsidRPr="006F7D7D">
        <w:rPr>
          <w:rFonts w:ascii="Times New Roman" w:hAnsi="Times New Roman"/>
          <w:sz w:val="28"/>
          <w:szCs w:val="28"/>
        </w:rPr>
        <w:t>нн</w:t>
      </w:r>
      <w:r w:rsidRPr="006F7D7D">
        <w:rPr>
          <w:rFonts w:ascii="Times New Roman" w:hAnsi="Times New Roman"/>
          <w:spacing w:val="-2"/>
          <w:sz w:val="28"/>
          <w:szCs w:val="28"/>
        </w:rPr>
        <w:t>ы</w:t>
      </w:r>
      <w:r w:rsidRPr="006F7D7D">
        <w:rPr>
          <w:rFonts w:ascii="Times New Roman" w:hAnsi="Times New Roman"/>
          <w:sz w:val="28"/>
          <w:szCs w:val="28"/>
        </w:rPr>
        <w:t>ми при</w:t>
      </w:r>
      <w:r w:rsidRPr="006F7D7D">
        <w:rPr>
          <w:rFonts w:ascii="Times New Roman" w:hAnsi="Times New Roman"/>
          <w:spacing w:val="-1"/>
          <w:sz w:val="28"/>
          <w:szCs w:val="28"/>
        </w:rPr>
        <w:t>к</w:t>
      </w:r>
      <w:r w:rsidRPr="006F7D7D">
        <w:rPr>
          <w:rFonts w:ascii="Times New Roman" w:hAnsi="Times New Roman"/>
          <w:sz w:val="28"/>
          <w:szCs w:val="28"/>
        </w:rPr>
        <w:t>азом М</w:t>
      </w:r>
      <w:r w:rsidRPr="006F7D7D">
        <w:rPr>
          <w:rFonts w:ascii="Times New Roman" w:hAnsi="Times New Roman"/>
          <w:spacing w:val="-1"/>
          <w:sz w:val="28"/>
          <w:szCs w:val="28"/>
        </w:rPr>
        <w:t>ин</w:t>
      </w:r>
      <w:r w:rsidRPr="006F7D7D">
        <w:rPr>
          <w:rFonts w:ascii="Times New Roman" w:hAnsi="Times New Roman"/>
          <w:sz w:val="28"/>
          <w:szCs w:val="28"/>
        </w:rPr>
        <w:t>ист</w:t>
      </w:r>
      <w:r w:rsidRPr="006F7D7D">
        <w:rPr>
          <w:rFonts w:ascii="Times New Roman" w:hAnsi="Times New Roman"/>
          <w:spacing w:val="-2"/>
          <w:sz w:val="28"/>
          <w:szCs w:val="28"/>
        </w:rPr>
        <w:t>е</w:t>
      </w:r>
      <w:r w:rsidRPr="006F7D7D">
        <w:rPr>
          <w:rFonts w:ascii="Times New Roman" w:hAnsi="Times New Roman"/>
          <w:sz w:val="28"/>
          <w:szCs w:val="28"/>
        </w:rPr>
        <w:t>р</w:t>
      </w:r>
      <w:r w:rsidRPr="006F7D7D">
        <w:rPr>
          <w:rFonts w:ascii="Times New Roman" w:hAnsi="Times New Roman"/>
          <w:spacing w:val="-2"/>
          <w:sz w:val="28"/>
          <w:szCs w:val="28"/>
        </w:rPr>
        <w:t>с</w:t>
      </w:r>
      <w:r w:rsidRPr="006F7D7D">
        <w:rPr>
          <w:rFonts w:ascii="Times New Roman" w:hAnsi="Times New Roman"/>
          <w:sz w:val="28"/>
          <w:szCs w:val="28"/>
        </w:rPr>
        <w:t>т</w:t>
      </w:r>
      <w:r w:rsidRPr="006F7D7D">
        <w:rPr>
          <w:rFonts w:ascii="Times New Roman" w:hAnsi="Times New Roman"/>
          <w:spacing w:val="-1"/>
          <w:sz w:val="28"/>
          <w:szCs w:val="28"/>
        </w:rPr>
        <w:t>в</w:t>
      </w:r>
      <w:r w:rsidRPr="006F7D7D">
        <w:rPr>
          <w:rFonts w:ascii="Times New Roman" w:hAnsi="Times New Roman"/>
          <w:sz w:val="28"/>
          <w:szCs w:val="28"/>
        </w:rPr>
        <w:t>а ст</w:t>
      </w:r>
      <w:r w:rsidRPr="006F7D7D">
        <w:rPr>
          <w:rFonts w:ascii="Times New Roman" w:hAnsi="Times New Roman"/>
          <w:spacing w:val="-1"/>
          <w:sz w:val="28"/>
          <w:szCs w:val="28"/>
        </w:rPr>
        <w:t>р</w:t>
      </w:r>
      <w:r w:rsidRPr="006F7D7D">
        <w:rPr>
          <w:rFonts w:ascii="Times New Roman" w:hAnsi="Times New Roman"/>
          <w:sz w:val="28"/>
          <w:szCs w:val="28"/>
        </w:rPr>
        <w:t>о</w:t>
      </w:r>
      <w:r w:rsidRPr="006F7D7D">
        <w:rPr>
          <w:rFonts w:ascii="Times New Roman" w:hAnsi="Times New Roman"/>
          <w:spacing w:val="1"/>
          <w:sz w:val="28"/>
          <w:szCs w:val="28"/>
        </w:rPr>
        <w:t>и</w:t>
      </w:r>
      <w:r w:rsidRPr="006F7D7D">
        <w:rPr>
          <w:rFonts w:ascii="Times New Roman" w:hAnsi="Times New Roman"/>
          <w:sz w:val="28"/>
          <w:szCs w:val="28"/>
        </w:rPr>
        <w:t>те</w:t>
      </w:r>
      <w:r w:rsidRPr="006F7D7D">
        <w:rPr>
          <w:rFonts w:ascii="Times New Roman" w:hAnsi="Times New Roman"/>
          <w:spacing w:val="-1"/>
          <w:sz w:val="28"/>
          <w:szCs w:val="28"/>
        </w:rPr>
        <w:t>л</w:t>
      </w:r>
      <w:r w:rsidRPr="006F7D7D">
        <w:rPr>
          <w:rFonts w:ascii="Times New Roman" w:hAnsi="Times New Roman"/>
          <w:sz w:val="28"/>
          <w:szCs w:val="28"/>
        </w:rPr>
        <w:t>ьства</w:t>
      </w:r>
      <w:r>
        <w:rPr>
          <w:rFonts w:ascii="Times New Roman" w:hAnsi="Times New Roman"/>
          <w:sz w:val="28"/>
          <w:szCs w:val="28"/>
        </w:rPr>
        <w:t xml:space="preserve"> </w:t>
      </w:r>
      <w:r w:rsidRPr="006F7D7D">
        <w:rPr>
          <w:rFonts w:ascii="Times New Roman" w:hAnsi="Times New Roman"/>
          <w:sz w:val="28"/>
          <w:szCs w:val="28"/>
        </w:rPr>
        <w:t>и ж</w:t>
      </w:r>
      <w:r w:rsidRPr="006F7D7D">
        <w:rPr>
          <w:rFonts w:ascii="Times New Roman" w:hAnsi="Times New Roman"/>
          <w:spacing w:val="-1"/>
          <w:sz w:val="28"/>
          <w:szCs w:val="28"/>
        </w:rPr>
        <w:t>ил</w:t>
      </w:r>
      <w:r w:rsidRPr="006F7D7D">
        <w:rPr>
          <w:rFonts w:ascii="Times New Roman" w:hAnsi="Times New Roman"/>
          <w:sz w:val="28"/>
          <w:szCs w:val="28"/>
        </w:rPr>
        <w:t>ищ</w:t>
      </w:r>
      <w:r w:rsidRPr="006F7D7D">
        <w:rPr>
          <w:rFonts w:ascii="Times New Roman" w:hAnsi="Times New Roman"/>
          <w:spacing w:val="-1"/>
          <w:sz w:val="28"/>
          <w:szCs w:val="28"/>
        </w:rPr>
        <w:t>н</w:t>
      </w:r>
      <w:r w:rsidRPr="006F7D7D">
        <w:rPr>
          <w:rFonts w:ascii="Times New Roman" w:hAnsi="Times New Roman"/>
          <w:spacing w:val="3"/>
          <w:sz w:val="28"/>
          <w:szCs w:val="28"/>
        </w:rPr>
        <w:t>о</w:t>
      </w:r>
      <w:r w:rsidRPr="006F7D7D">
        <w:rPr>
          <w:rFonts w:ascii="Times New Roman" w:hAnsi="Times New Roman"/>
          <w:sz w:val="28"/>
          <w:szCs w:val="28"/>
        </w:rPr>
        <w:t>-</w:t>
      </w:r>
      <w:r w:rsidRPr="006F7D7D">
        <w:rPr>
          <w:rFonts w:ascii="Times New Roman" w:hAnsi="Times New Roman"/>
          <w:spacing w:val="-1"/>
          <w:sz w:val="28"/>
          <w:szCs w:val="28"/>
        </w:rPr>
        <w:t>к</w:t>
      </w:r>
      <w:r w:rsidRPr="006F7D7D">
        <w:rPr>
          <w:rFonts w:ascii="Times New Roman" w:hAnsi="Times New Roman"/>
          <w:sz w:val="28"/>
          <w:szCs w:val="28"/>
        </w:rPr>
        <w:t>омм</w:t>
      </w:r>
      <w:r w:rsidRPr="006F7D7D">
        <w:rPr>
          <w:rFonts w:ascii="Times New Roman" w:hAnsi="Times New Roman"/>
          <w:spacing w:val="-3"/>
          <w:sz w:val="28"/>
          <w:szCs w:val="28"/>
        </w:rPr>
        <w:t>у</w:t>
      </w:r>
      <w:r w:rsidRPr="006F7D7D">
        <w:rPr>
          <w:rFonts w:ascii="Times New Roman" w:hAnsi="Times New Roman"/>
          <w:sz w:val="28"/>
          <w:szCs w:val="28"/>
        </w:rPr>
        <w:t>нал</w:t>
      </w:r>
      <w:r w:rsidRPr="006F7D7D">
        <w:rPr>
          <w:rFonts w:ascii="Times New Roman" w:hAnsi="Times New Roman"/>
          <w:spacing w:val="-1"/>
          <w:sz w:val="28"/>
          <w:szCs w:val="28"/>
        </w:rPr>
        <w:t>ьн</w:t>
      </w:r>
      <w:r w:rsidRPr="006F7D7D">
        <w:rPr>
          <w:rFonts w:ascii="Times New Roman" w:hAnsi="Times New Roman"/>
          <w:sz w:val="28"/>
          <w:szCs w:val="28"/>
        </w:rPr>
        <w:t>ого</w:t>
      </w:r>
      <w:r w:rsidRPr="006F7D7D">
        <w:rPr>
          <w:rFonts w:ascii="Times New Roman" w:hAnsi="Times New Roman"/>
          <w:spacing w:val="-1"/>
          <w:sz w:val="28"/>
          <w:szCs w:val="28"/>
        </w:rPr>
        <w:t xml:space="preserve"> х</w:t>
      </w:r>
      <w:r w:rsidRPr="006F7D7D">
        <w:rPr>
          <w:rFonts w:ascii="Times New Roman" w:hAnsi="Times New Roman"/>
          <w:sz w:val="28"/>
          <w:szCs w:val="28"/>
        </w:rPr>
        <w:t>озя</w:t>
      </w:r>
      <w:r w:rsidRPr="006F7D7D">
        <w:rPr>
          <w:rFonts w:ascii="Times New Roman" w:hAnsi="Times New Roman"/>
          <w:spacing w:val="-1"/>
          <w:sz w:val="28"/>
          <w:szCs w:val="28"/>
        </w:rPr>
        <w:t>й</w:t>
      </w:r>
      <w:r w:rsidRPr="006F7D7D">
        <w:rPr>
          <w:rFonts w:ascii="Times New Roman" w:hAnsi="Times New Roman"/>
          <w:sz w:val="28"/>
          <w:szCs w:val="28"/>
        </w:rPr>
        <w:t>ства</w:t>
      </w:r>
      <w:r>
        <w:rPr>
          <w:rFonts w:ascii="Times New Roman" w:hAnsi="Times New Roman"/>
          <w:sz w:val="28"/>
          <w:szCs w:val="28"/>
        </w:rPr>
        <w:t xml:space="preserve"> </w:t>
      </w:r>
      <w:r w:rsidRPr="006F7D7D">
        <w:rPr>
          <w:rFonts w:ascii="Times New Roman" w:hAnsi="Times New Roman"/>
          <w:sz w:val="28"/>
          <w:szCs w:val="28"/>
        </w:rPr>
        <w:t>Р</w:t>
      </w:r>
      <w:r w:rsidRPr="006F7D7D">
        <w:rPr>
          <w:rFonts w:ascii="Times New Roman" w:hAnsi="Times New Roman"/>
          <w:spacing w:val="-1"/>
          <w:sz w:val="28"/>
          <w:szCs w:val="28"/>
        </w:rPr>
        <w:t>о</w:t>
      </w:r>
      <w:r w:rsidRPr="006F7D7D">
        <w:rPr>
          <w:rFonts w:ascii="Times New Roman" w:hAnsi="Times New Roman"/>
          <w:sz w:val="28"/>
          <w:szCs w:val="28"/>
        </w:rPr>
        <w:t>сс</w:t>
      </w:r>
      <w:r w:rsidRPr="006F7D7D">
        <w:rPr>
          <w:rFonts w:ascii="Times New Roman" w:hAnsi="Times New Roman"/>
          <w:spacing w:val="-1"/>
          <w:sz w:val="28"/>
          <w:szCs w:val="28"/>
        </w:rPr>
        <w:t>и</w:t>
      </w:r>
      <w:r w:rsidRPr="006F7D7D">
        <w:rPr>
          <w:rFonts w:ascii="Times New Roman" w:hAnsi="Times New Roman"/>
          <w:sz w:val="28"/>
          <w:szCs w:val="28"/>
        </w:rPr>
        <w:t>йс</w:t>
      </w:r>
      <w:r w:rsidRPr="006F7D7D">
        <w:rPr>
          <w:rFonts w:ascii="Times New Roman" w:hAnsi="Times New Roman"/>
          <w:spacing w:val="-2"/>
          <w:sz w:val="28"/>
          <w:szCs w:val="28"/>
        </w:rPr>
        <w:t>к</w:t>
      </w:r>
      <w:r w:rsidRPr="006F7D7D">
        <w:rPr>
          <w:rFonts w:ascii="Times New Roman" w:hAnsi="Times New Roman"/>
          <w:sz w:val="28"/>
          <w:szCs w:val="28"/>
        </w:rPr>
        <w:t>ой</w:t>
      </w:r>
      <w:r>
        <w:rPr>
          <w:rFonts w:ascii="Times New Roman" w:hAnsi="Times New Roman"/>
          <w:sz w:val="28"/>
          <w:szCs w:val="28"/>
        </w:rPr>
        <w:t xml:space="preserve"> </w:t>
      </w:r>
      <w:r w:rsidRPr="006F7D7D">
        <w:rPr>
          <w:rFonts w:ascii="Times New Roman" w:hAnsi="Times New Roman"/>
          <w:spacing w:val="-1"/>
          <w:sz w:val="28"/>
          <w:szCs w:val="28"/>
        </w:rPr>
        <w:t>Ф</w:t>
      </w:r>
      <w:r w:rsidRPr="006F7D7D">
        <w:rPr>
          <w:rFonts w:ascii="Times New Roman" w:hAnsi="Times New Roman"/>
          <w:spacing w:val="-2"/>
          <w:sz w:val="28"/>
          <w:szCs w:val="28"/>
        </w:rPr>
        <w:t>е</w:t>
      </w:r>
      <w:r w:rsidRPr="006F7D7D">
        <w:rPr>
          <w:rFonts w:ascii="Times New Roman" w:hAnsi="Times New Roman"/>
          <w:sz w:val="28"/>
          <w:szCs w:val="28"/>
        </w:rPr>
        <w:t>д</w:t>
      </w:r>
      <w:r w:rsidRPr="006F7D7D">
        <w:rPr>
          <w:rFonts w:ascii="Times New Roman" w:hAnsi="Times New Roman"/>
          <w:spacing w:val="-2"/>
          <w:sz w:val="28"/>
          <w:szCs w:val="28"/>
        </w:rPr>
        <w:t>е</w:t>
      </w:r>
      <w:r w:rsidRPr="006F7D7D">
        <w:rPr>
          <w:rFonts w:ascii="Times New Roman" w:hAnsi="Times New Roman"/>
          <w:sz w:val="28"/>
          <w:szCs w:val="28"/>
        </w:rPr>
        <w:t>рац</w:t>
      </w:r>
      <w:r w:rsidRPr="006F7D7D">
        <w:rPr>
          <w:rFonts w:ascii="Times New Roman" w:hAnsi="Times New Roman"/>
          <w:spacing w:val="-2"/>
          <w:sz w:val="28"/>
          <w:szCs w:val="28"/>
        </w:rPr>
        <w:t>и</w:t>
      </w:r>
      <w:r w:rsidRPr="006F7D7D">
        <w:rPr>
          <w:rFonts w:ascii="Times New Roman" w:hAnsi="Times New Roman"/>
          <w:spacing w:val="5"/>
          <w:sz w:val="28"/>
          <w:szCs w:val="28"/>
        </w:rPr>
        <w:t>и;</w:t>
      </w:r>
    </w:p>
    <w:p w14:paraId="51567C1E" w14:textId="77777777" w:rsidR="00EE1FF7" w:rsidRPr="006F7D7D" w:rsidRDefault="00EE1FF7" w:rsidP="00EE1FF7">
      <w:pPr>
        <w:ind w:firstLine="567"/>
        <w:jc w:val="both"/>
        <w:rPr>
          <w:rFonts w:ascii="Times New Roman" w:hAnsi="Times New Roman"/>
          <w:sz w:val="28"/>
          <w:szCs w:val="28"/>
        </w:rPr>
      </w:pPr>
      <w:r w:rsidRPr="006F7D7D">
        <w:rPr>
          <w:rFonts w:ascii="Times New Roman" w:hAnsi="Times New Roman"/>
          <w:spacing w:val="5"/>
          <w:sz w:val="28"/>
          <w:szCs w:val="28"/>
        </w:rPr>
        <w:t xml:space="preserve">- привлечь </w:t>
      </w:r>
      <w:r w:rsidRPr="006F7D7D">
        <w:rPr>
          <w:rFonts w:ascii="Times New Roman" w:hAnsi="Times New Roman"/>
          <w:sz w:val="28"/>
          <w:szCs w:val="28"/>
        </w:rPr>
        <w:t>к в</w:t>
      </w:r>
      <w:r w:rsidRPr="006F7D7D">
        <w:rPr>
          <w:rFonts w:ascii="Times New Roman" w:hAnsi="Times New Roman"/>
          <w:spacing w:val="-1"/>
          <w:sz w:val="28"/>
          <w:szCs w:val="28"/>
        </w:rPr>
        <w:t>ы</w:t>
      </w:r>
      <w:r w:rsidRPr="006F7D7D">
        <w:rPr>
          <w:rFonts w:ascii="Times New Roman" w:hAnsi="Times New Roman"/>
          <w:spacing w:val="-2"/>
          <w:sz w:val="28"/>
          <w:szCs w:val="28"/>
        </w:rPr>
        <w:t>п</w:t>
      </w:r>
      <w:r w:rsidRPr="006F7D7D">
        <w:rPr>
          <w:rFonts w:ascii="Times New Roman" w:hAnsi="Times New Roman"/>
          <w:sz w:val="28"/>
          <w:szCs w:val="28"/>
        </w:rPr>
        <w:t>ол</w:t>
      </w:r>
      <w:r w:rsidRPr="006F7D7D">
        <w:rPr>
          <w:rFonts w:ascii="Times New Roman" w:hAnsi="Times New Roman"/>
          <w:spacing w:val="7"/>
          <w:sz w:val="28"/>
          <w:szCs w:val="28"/>
        </w:rPr>
        <w:t>н</w:t>
      </w:r>
      <w:r w:rsidRPr="006F7D7D">
        <w:rPr>
          <w:rFonts w:ascii="Times New Roman" w:hAnsi="Times New Roman"/>
          <w:spacing w:val="-1"/>
          <w:sz w:val="28"/>
          <w:szCs w:val="28"/>
        </w:rPr>
        <w:t>е</w:t>
      </w:r>
      <w:r w:rsidRPr="006F7D7D">
        <w:rPr>
          <w:rFonts w:ascii="Times New Roman" w:hAnsi="Times New Roman"/>
          <w:spacing w:val="-2"/>
          <w:sz w:val="28"/>
          <w:szCs w:val="28"/>
        </w:rPr>
        <w:t>н</w:t>
      </w:r>
      <w:r w:rsidRPr="006F7D7D">
        <w:rPr>
          <w:rFonts w:ascii="Times New Roman" w:hAnsi="Times New Roman"/>
          <w:sz w:val="28"/>
          <w:szCs w:val="28"/>
        </w:rPr>
        <w:t>ию р</w:t>
      </w:r>
      <w:r w:rsidRPr="006F7D7D">
        <w:rPr>
          <w:rFonts w:ascii="Times New Roman" w:hAnsi="Times New Roman"/>
          <w:spacing w:val="-1"/>
          <w:sz w:val="28"/>
          <w:szCs w:val="28"/>
        </w:rPr>
        <w:t>а</w:t>
      </w:r>
      <w:r w:rsidRPr="006F7D7D">
        <w:rPr>
          <w:rFonts w:ascii="Times New Roman" w:hAnsi="Times New Roman"/>
          <w:sz w:val="28"/>
          <w:szCs w:val="28"/>
        </w:rPr>
        <w:t>б</w:t>
      </w:r>
      <w:r w:rsidRPr="006F7D7D">
        <w:rPr>
          <w:rFonts w:ascii="Times New Roman" w:hAnsi="Times New Roman"/>
          <w:spacing w:val="1"/>
          <w:sz w:val="28"/>
          <w:szCs w:val="28"/>
        </w:rPr>
        <w:t>о</w:t>
      </w:r>
      <w:r w:rsidRPr="006F7D7D">
        <w:rPr>
          <w:rFonts w:ascii="Times New Roman" w:hAnsi="Times New Roman"/>
          <w:sz w:val="28"/>
          <w:szCs w:val="28"/>
        </w:rPr>
        <w:t xml:space="preserve">т </w:t>
      </w:r>
      <w:r w:rsidRPr="006F7D7D">
        <w:rPr>
          <w:rFonts w:ascii="Times New Roman" w:hAnsi="Times New Roman"/>
          <w:spacing w:val="-1"/>
          <w:sz w:val="28"/>
          <w:szCs w:val="28"/>
        </w:rPr>
        <w:t>п</w:t>
      </w:r>
      <w:r w:rsidRPr="006F7D7D">
        <w:rPr>
          <w:rFonts w:ascii="Times New Roman" w:hAnsi="Times New Roman"/>
          <w:sz w:val="28"/>
          <w:szCs w:val="28"/>
        </w:rPr>
        <w:t>о благ</w:t>
      </w:r>
      <w:r w:rsidRPr="006F7D7D">
        <w:rPr>
          <w:rFonts w:ascii="Times New Roman" w:hAnsi="Times New Roman"/>
          <w:spacing w:val="1"/>
          <w:sz w:val="28"/>
          <w:szCs w:val="28"/>
        </w:rPr>
        <w:t>о</w:t>
      </w:r>
      <w:r w:rsidRPr="006F7D7D">
        <w:rPr>
          <w:rFonts w:ascii="Times New Roman" w:hAnsi="Times New Roman"/>
          <w:spacing w:val="-3"/>
          <w:sz w:val="28"/>
          <w:szCs w:val="28"/>
        </w:rPr>
        <w:t>у</w:t>
      </w:r>
      <w:r w:rsidRPr="006F7D7D">
        <w:rPr>
          <w:rFonts w:ascii="Times New Roman" w:hAnsi="Times New Roman"/>
          <w:sz w:val="28"/>
          <w:szCs w:val="28"/>
        </w:rPr>
        <w:t>ст</w:t>
      </w:r>
      <w:r w:rsidRPr="006F7D7D">
        <w:rPr>
          <w:rFonts w:ascii="Times New Roman" w:hAnsi="Times New Roman"/>
          <w:spacing w:val="-1"/>
          <w:sz w:val="28"/>
          <w:szCs w:val="28"/>
        </w:rPr>
        <w:t>р</w:t>
      </w:r>
      <w:r w:rsidRPr="006F7D7D">
        <w:rPr>
          <w:rFonts w:ascii="Times New Roman" w:hAnsi="Times New Roman"/>
          <w:sz w:val="28"/>
          <w:szCs w:val="28"/>
        </w:rPr>
        <w:t>ойству</w:t>
      </w:r>
      <w:r>
        <w:rPr>
          <w:rFonts w:ascii="Times New Roman" w:hAnsi="Times New Roman"/>
          <w:sz w:val="28"/>
          <w:szCs w:val="28"/>
        </w:rPr>
        <w:t xml:space="preserve"> </w:t>
      </w:r>
      <w:r w:rsidRPr="006F7D7D">
        <w:rPr>
          <w:rFonts w:ascii="Times New Roman" w:hAnsi="Times New Roman"/>
          <w:spacing w:val="-1"/>
          <w:sz w:val="28"/>
          <w:szCs w:val="28"/>
        </w:rPr>
        <w:t>д</w:t>
      </w:r>
      <w:r w:rsidRPr="006F7D7D">
        <w:rPr>
          <w:rFonts w:ascii="Times New Roman" w:hAnsi="Times New Roman"/>
          <w:sz w:val="28"/>
          <w:szCs w:val="28"/>
        </w:rPr>
        <w:t>воров</w:t>
      </w:r>
      <w:r w:rsidRPr="006F7D7D">
        <w:rPr>
          <w:rFonts w:ascii="Times New Roman" w:hAnsi="Times New Roman"/>
          <w:spacing w:val="-2"/>
          <w:sz w:val="28"/>
          <w:szCs w:val="28"/>
        </w:rPr>
        <w:t>ы</w:t>
      </w:r>
      <w:r w:rsidRPr="006F7D7D">
        <w:rPr>
          <w:rFonts w:ascii="Times New Roman" w:hAnsi="Times New Roman"/>
          <w:sz w:val="28"/>
          <w:szCs w:val="28"/>
        </w:rPr>
        <w:t>х</w:t>
      </w:r>
      <w:r>
        <w:rPr>
          <w:rFonts w:ascii="Times New Roman" w:hAnsi="Times New Roman"/>
          <w:sz w:val="28"/>
          <w:szCs w:val="28"/>
        </w:rPr>
        <w:t xml:space="preserve"> </w:t>
      </w:r>
      <w:r w:rsidRPr="006F7D7D">
        <w:rPr>
          <w:rFonts w:ascii="Times New Roman" w:hAnsi="Times New Roman"/>
          <w:spacing w:val="-3"/>
          <w:sz w:val="28"/>
          <w:szCs w:val="28"/>
        </w:rPr>
        <w:t>т</w:t>
      </w:r>
      <w:r w:rsidRPr="006F7D7D">
        <w:rPr>
          <w:rFonts w:ascii="Times New Roman" w:hAnsi="Times New Roman"/>
          <w:sz w:val="28"/>
          <w:szCs w:val="28"/>
        </w:rPr>
        <w:t>е</w:t>
      </w:r>
      <w:r w:rsidRPr="006F7D7D">
        <w:rPr>
          <w:rFonts w:ascii="Times New Roman" w:hAnsi="Times New Roman"/>
          <w:spacing w:val="-1"/>
          <w:sz w:val="28"/>
          <w:szCs w:val="28"/>
        </w:rPr>
        <w:t>рр</w:t>
      </w:r>
      <w:r w:rsidRPr="006F7D7D">
        <w:rPr>
          <w:rFonts w:ascii="Times New Roman" w:hAnsi="Times New Roman"/>
          <w:sz w:val="28"/>
          <w:szCs w:val="28"/>
        </w:rPr>
        <w:t>ит</w:t>
      </w:r>
      <w:r w:rsidRPr="006F7D7D">
        <w:rPr>
          <w:rFonts w:ascii="Times New Roman" w:hAnsi="Times New Roman"/>
          <w:spacing w:val="-1"/>
          <w:sz w:val="28"/>
          <w:szCs w:val="28"/>
        </w:rPr>
        <w:t>ор</w:t>
      </w:r>
      <w:r w:rsidRPr="006F7D7D">
        <w:rPr>
          <w:rFonts w:ascii="Times New Roman" w:hAnsi="Times New Roman"/>
          <w:sz w:val="28"/>
          <w:szCs w:val="28"/>
        </w:rPr>
        <w:t>ий</w:t>
      </w:r>
      <w:r>
        <w:rPr>
          <w:rFonts w:ascii="Times New Roman" w:hAnsi="Times New Roman"/>
          <w:sz w:val="28"/>
          <w:szCs w:val="28"/>
        </w:rPr>
        <w:t xml:space="preserve"> </w:t>
      </w:r>
      <w:r w:rsidRPr="006F7D7D">
        <w:rPr>
          <w:rFonts w:ascii="Times New Roman" w:hAnsi="Times New Roman"/>
          <w:sz w:val="28"/>
          <w:szCs w:val="28"/>
        </w:rPr>
        <w:t>ст</w:t>
      </w:r>
      <w:r w:rsidRPr="006F7D7D">
        <w:rPr>
          <w:rFonts w:ascii="Times New Roman" w:hAnsi="Times New Roman"/>
          <w:spacing w:val="-4"/>
          <w:sz w:val="28"/>
          <w:szCs w:val="28"/>
        </w:rPr>
        <w:t>у</w:t>
      </w:r>
      <w:r w:rsidRPr="006F7D7D">
        <w:rPr>
          <w:rFonts w:ascii="Times New Roman" w:hAnsi="Times New Roman"/>
          <w:sz w:val="28"/>
          <w:szCs w:val="28"/>
        </w:rPr>
        <w:t>де</w:t>
      </w:r>
      <w:r w:rsidRPr="006F7D7D">
        <w:rPr>
          <w:rFonts w:ascii="Times New Roman" w:hAnsi="Times New Roman"/>
          <w:spacing w:val="1"/>
          <w:sz w:val="28"/>
          <w:szCs w:val="28"/>
        </w:rPr>
        <w:t>н</w:t>
      </w:r>
      <w:r w:rsidRPr="006F7D7D">
        <w:rPr>
          <w:rFonts w:ascii="Times New Roman" w:hAnsi="Times New Roman"/>
          <w:sz w:val="28"/>
          <w:szCs w:val="28"/>
        </w:rPr>
        <w:t>ч</w:t>
      </w:r>
      <w:r w:rsidRPr="006F7D7D">
        <w:rPr>
          <w:rFonts w:ascii="Times New Roman" w:hAnsi="Times New Roman"/>
          <w:spacing w:val="-1"/>
          <w:sz w:val="28"/>
          <w:szCs w:val="28"/>
        </w:rPr>
        <w:t>е</w:t>
      </w:r>
      <w:r w:rsidRPr="006F7D7D">
        <w:rPr>
          <w:rFonts w:ascii="Times New Roman" w:hAnsi="Times New Roman"/>
          <w:sz w:val="28"/>
          <w:szCs w:val="28"/>
        </w:rPr>
        <w:t>ск</w:t>
      </w:r>
      <w:r w:rsidRPr="006F7D7D">
        <w:rPr>
          <w:rFonts w:ascii="Times New Roman" w:hAnsi="Times New Roman"/>
          <w:spacing w:val="-1"/>
          <w:sz w:val="28"/>
          <w:szCs w:val="28"/>
        </w:rPr>
        <w:t>и</w:t>
      </w:r>
      <w:r w:rsidRPr="006F7D7D">
        <w:rPr>
          <w:rFonts w:ascii="Times New Roman" w:hAnsi="Times New Roman"/>
          <w:sz w:val="28"/>
          <w:szCs w:val="28"/>
        </w:rPr>
        <w:t>х ст</w:t>
      </w:r>
      <w:r w:rsidRPr="006F7D7D">
        <w:rPr>
          <w:rFonts w:ascii="Times New Roman" w:hAnsi="Times New Roman"/>
          <w:spacing w:val="-1"/>
          <w:sz w:val="28"/>
          <w:szCs w:val="28"/>
        </w:rPr>
        <w:t>р</w:t>
      </w:r>
      <w:r w:rsidRPr="006F7D7D">
        <w:rPr>
          <w:rFonts w:ascii="Times New Roman" w:hAnsi="Times New Roman"/>
          <w:sz w:val="28"/>
          <w:szCs w:val="28"/>
        </w:rPr>
        <w:t>оите</w:t>
      </w:r>
      <w:r w:rsidRPr="006F7D7D">
        <w:rPr>
          <w:rFonts w:ascii="Times New Roman" w:hAnsi="Times New Roman"/>
          <w:spacing w:val="-2"/>
          <w:sz w:val="28"/>
          <w:szCs w:val="28"/>
        </w:rPr>
        <w:t>л</w:t>
      </w:r>
      <w:r w:rsidRPr="006F7D7D">
        <w:rPr>
          <w:rFonts w:ascii="Times New Roman" w:hAnsi="Times New Roman"/>
          <w:sz w:val="28"/>
          <w:szCs w:val="28"/>
        </w:rPr>
        <w:t>ьн</w:t>
      </w:r>
      <w:r w:rsidRPr="006F7D7D">
        <w:rPr>
          <w:rFonts w:ascii="Times New Roman" w:hAnsi="Times New Roman"/>
          <w:spacing w:val="-1"/>
          <w:sz w:val="28"/>
          <w:szCs w:val="28"/>
        </w:rPr>
        <w:t>ы</w:t>
      </w:r>
      <w:r w:rsidRPr="006F7D7D">
        <w:rPr>
          <w:rFonts w:ascii="Times New Roman" w:hAnsi="Times New Roman"/>
          <w:sz w:val="28"/>
          <w:szCs w:val="28"/>
        </w:rPr>
        <w:t>х отря</w:t>
      </w:r>
      <w:r w:rsidRPr="006F7D7D">
        <w:rPr>
          <w:rFonts w:ascii="Times New Roman" w:hAnsi="Times New Roman"/>
          <w:spacing w:val="-1"/>
          <w:sz w:val="28"/>
          <w:szCs w:val="28"/>
        </w:rPr>
        <w:t>д</w:t>
      </w:r>
      <w:r w:rsidRPr="006F7D7D">
        <w:rPr>
          <w:rFonts w:ascii="Times New Roman" w:hAnsi="Times New Roman"/>
          <w:sz w:val="28"/>
          <w:szCs w:val="28"/>
        </w:rPr>
        <w:t>ов.</w:t>
      </w:r>
    </w:p>
    <w:p w14:paraId="7DE45FF0" w14:textId="77777777" w:rsidR="00EE1FF7" w:rsidRPr="006F7D7D" w:rsidRDefault="00EE1FF7" w:rsidP="00EE1FF7">
      <w:pPr>
        <w:jc w:val="center"/>
        <w:rPr>
          <w:rFonts w:ascii="Times New Roman" w:hAnsi="Times New Roman"/>
          <w:b/>
          <w:bCs/>
          <w:sz w:val="28"/>
          <w:szCs w:val="28"/>
          <w:lang w:eastAsia="ru-RU"/>
        </w:rPr>
      </w:pPr>
    </w:p>
    <w:p w14:paraId="3D41809C" w14:textId="77777777" w:rsidR="00EE1FF7" w:rsidRPr="006F7D7D" w:rsidRDefault="00EE1FF7" w:rsidP="00EE1FF7">
      <w:pPr>
        <w:jc w:val="center"/>
        <w:rPr>
          <w:rFonts w:ascii="Times New Roman" w:hAnsi="Times New Roman"/>
          <w:sz w:val="28"/>
          <w:szCs w:val="28"/>
        </w:rPr>
      </w:pPr>
      <w:r w:rsidRPr="006F7D7D">
        <w:rPr>
          <w:rFonts w:ascii="Times New Roman" w:hAnsi="Times New Roman"/>
          <w:sz w:val="28"/>
          <w:szCs w:val="28"/>
        </w:rPr>
        <w:t>2.4. Управление и контроль реализации подпрограммы</w:t>
      </w:r>
    </w:p>
    <w:p w14:paraId="14EFB56B" w14:textId="77777777" w:rsidR="00EE1FF7" w:rsidRPr="006F7D7D" w:rsidRDefault="00EE1FF7" w:rsidP="00EE1FF7">
      <w:pPr>
        <w:ind w:firstLine="851"/>
        <w:jc w:val="both"/>
        <w:rPr>
          <w:rFonts w:ascii="Times New Roman" w:hAnsi="Times New Roman"/>
          <w:sz w:val="28"/>
          <w:szCs w:val="28"/>
        </w:rPr>
      </w:pPr>
    </w:p>
    <w:p w14:paraId="4B0F8E0E"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t>2.4.1. МКУ «ГХ» г. Дивногорска осуществляет текущее управление реализацией подпрограммы, выполняет организационные и контрольные функции, а также обеспечивает:</w:t>
      </w:r>
    </w:p>
    <w:p w14:paraId="2EC9942A"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t>- Информационное и организационное сопровождение работ по реализации мероприятий подпрограммы.</w:t>
      </w:r>
    </w:p>
    <w:p w14:paraId="0645EA60"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t>- Контроль за реализацией мероприятий подпрограммы по срокам, содержанию и эффективному использованию бюджетных средств.</w:t>
      </w:r>
    </w:p>
    <w:p w14:paraId="433D138E"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t>- МКУ «ГХ» г. Дивногорска для обеспечения мониторинга и анализа хода реализации подпрограммы организует ведение и представление ежеквартальной, годовой отчетности.</w:t>
      </w:r>
    </w:p>
    <w:p w14:paraId="19240EA6"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t>2.4.2. При изменении объемов бюджетного финансирования по сравнению с предусмотренными подпрограммой, МКУ «ГХ» г. Дивногорска уточняет объемы финансирования, а также перечень мероприятий для реализации подпрограммы.</w:t>
      </w:r>
    </w:p>
    <w:p w14:paraId="1752A48A"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lastRenderedPageBreak/>
        <w:t>Корректировка подпрограммы, в том числе включение в нее новых мероприятий, осуществляется путем внесения соответствующих изменений в подпрограмму.</w:t>
      </w:r>
    </w:p>
    <w:p w14:paraId="587EF861" w14:textId="77777777" w:rsidR="00EE1FF7" w:rsidRPr="006F7D7D" w:rsidRDefault="00EE1FF7" w:rsidP="00EE1FF7">
      <w:pPr>
        <w:ind w:firstLine="709"/>
        <w:jc w:val="both"/>
        <w:rPr>
          <w:rFonts w:ascii="Times New Roman" w:hAnsi="Times New Roman"/>
          <w:sz w:val="28"/>
          <w:szCs w:val="28"/>
        </w:rPr>
      </w:pPr>
      <w:r w:rsidRPr="006F7D7D">
        <w:rPr>
          <w:rFonts w:ascii="Times New Roman" w:hAnsi="Times New Roman"/>
          <w:sz w:val="28"/>
          <w:szCs w:val="28"/>
        </w:rPr>
        <w:t>2.4.3. Контроль за целевым и эффективным расходованием средств краевого и местного бюджетов осуществляют МКУ «ГХ» г. Дивногорска, органы государственного и муниципального финансового контроля.</w:t>
      </w:r>
    </w:p>
    <w:p w14:paraId="1A0B8E90" w14:textId="77777777" w:rsidR="00EE1FF7" w:rsidRPr="006F7D7D" w:rsidRDefault="00EE1FF7" w:rsidP="00EE1FF7">
      <w:pPr>
        <w:ind w:firstLine="567"/>
        <w:jc w:val="both"/>
        <w:rPr>
          <w:rFonts w:ascii="Times New Roman" w:hAnsi="Times New Roman"/>
          <w:b/>
          <w:sz w:val="28"/>
          <w:szCs w:val="28"/>
          <w:lang w:eastAsia="ru-RU"/>
        </w:rPr>
      </w:pPr>
    </w:p>
    <w:p w14:paraId="4868DE50" w14:textId="77777777" w:rsidR="00EE1FF7" w:rsidRPr="006F7D7D" w:rsidRDefault="00EE1FF7" w:rsidP="00EE1FF7">
      <w:pPr>
        <w:tabs>
          <w:tab w:val="left" w:pos="284"/>
        </w:tabs>
        <w:jc w:val="center"/>
        <w:rPr>
          <w:rFonts w:ascii="Times New Roman" w:hAnsi="Times New Roman"/>
          <w:sz w:val="28"/>
          <w:szCs w:val="28"/>
          <w:lang w:eastAsia="ru-RU"/>
        </w:rPr>
      </w:pPr>
      <w:r w:rsidRPr="006F7D7D">
        <w:rPr>
          <w:rFonts w:ascii="Times New Roman" w:hAnsi="Times New Roman"/>
          <w:sz w:val="28"/>
          <w:szCs w:val="28"/>
          <w:lang w:eastAsia="ru-RU"/>
        </w:rPr>
        <w:t>2.5. Оценка социально-экономической эффективности подпрограммы</w:t>
      </w:r>
    </w:p>
    <w:p w14:paraId="7A257F25" w14:textId="77777777" w:rsidR="00EE1FF7" w:rsidRPr="006F7D7D" w:rsidRDefault="00EE1FF7" w:rsidP="00EE1FF7">
      <w:pPr>
        <w:ind w:firstLine="709"/>
        <w:jc w:val="both"/>
        <w:rPr>
          <w:rFonts w:ascii="Times New Roman" w:hAnsi="Times New Roman"/>
          <w:sz w:val="28"/>
          <w:szCs w:val="28"/>
          <w:lang w:eastAsia="ru-RU"/>
        </w:rPr>
      </w:pPr>
      <w:r w:rsidRPr="006F7D7D">
        <w:rPr>
          <w:rFonts w:ascii="Times New Roman" w:hAnsi="Times New Roman"/>
          <w:sz w:val="28"/>
          <w:szCs w:val="28"/>
          <w:lang w:eastAsia="ru-RU"/>
        </w:rPr>
        <w:t>2.5.1. Реализация мероприятий подпрограммы направлена на повышение уровня благоустройства дворовых территорий, территорий общего пользования.</w:t>
      </w:r>
    </w:p>
    <w:p w14:paraId="0B8BB7B7" w14:textId="77777777" w:rsidR="00EE1FF7" w:rsidRPr="006F7D7D" w:rsidRDefault="00EE1FF7" w:rsidP="00EE1FF7">
      <w:pPr>
        <w:widowControl w:val="0"/>
        <w:autoSpaceDE w:val="0"/>
        <w:autoSpaceDN w:val="0"/>
        <w:adjustRightInd w:val="0"/>
        <w:ind w:firstLine="709"/>
        <w:jc w:val="both"/>
        <w:rPr>
          <w:rFonts w:ascii="Times New Roman" w:hAnsi="Times New Roman" w:cs="Calibri"/>
          <w:sz w:val="28"/>
          <w:szCs w:val="28"/>
          <w:lang w:eastAsia="ru-RU"/>
        </w:rPr>
      </w:pPr>
      <w:r w:rsidRPr="006F7D7D">
        <w:rPr>
          <w:rFonts w:ascii="Times New Roman" w:hAnsi="Times New Roman" w:cs="Calibri"/>
          <w:sz w:val="28"/>
          <w:szCs w:val="28"/>
          <w:lang w:eastAsia="ru-RU"/>
        </w:rPr>
        <w:t>2.5.2. От реализации программных мероприятий ожидается:</w:t>
      </w:r>
    </w:p>
    <w:p w14:paraId="0A1391F8" w14:textId="77777777" w:rsidR="00EE1FF7" w:rsidRPr="006F7D7D" w:rsidRDefault="00EE1FF7" w:rsidP="00EE1FF7">
      <w:pPr>
        <w:widowControl w:val="0"/>
        <w:autoSpaceDE w:val="0"/>
        <w:autoSpaceDN w:val="0"/>
        <w:adjustRightInd w:val="0"/>
        <w:ind w:firstLine="709"/>
        <w:jc w:val="both"/>
        <w:rPr>
          <w:rFonts w:ascii="Times New Roman" w:hAnsi="Times New Roman" w:cs="Calibri"/>
          <w:sz w:val="28"/>
          <w:szCs w:val="28"/>
          <w:lang w:eastAsia="ru-RU"/>
        </w:rPr>
      </w:pPr>
      <w:r w:rsidRPr="006F7D7D">
        <w:rPr>
          <w:rFonts w:ascii="Times New Roman" w:hAnsi="Times New Roman" w:cs="Calibri"/>
          <w:sz w:val="28"/>
          <w:szCs w:val="28"/>
          <w:lang w:eastAsia="ru-RU"/>
        </w:rPr>
        <w:t>- Повышение уровня комфортности проживания жителей в</w:t>
      </w:r>
      <w:r>
        <w:rPr>
          <w:rFonts w:ascii="Times New Roman" w:hAnsi="Times New Roman" w:cs="Calibri"/>
          <w:sz w:val="28"/>
          <w:szCs w:val="28"/>
          <w:lang w:eastAsia="ru-RU"/>
        </w:rPr>
        <w:t xml:space="preserve"> </w:t>
      </w:r>
      <w:r w:rsidRPr="006F7D7D">
        <w:rPr>
          <w:rFonts w:ascii="Times New Roman" w:hAnsi="Times New Roman" w:cs="Calibri"/>
          <w:sz w:val="28"/>
          <w:szCs w:val="28"/>
          <w:lang w:eastAsia="ru-RU"/>
        </w:rPr>
        <w:t>городе.</w:t>
      </w:r>
    </w:p>
    <w:p w14:paraId="2BD38A32" w14:textId="77777777" w:rsidR="00EE1FF7" w:rsidRPr="006F7D7D" w:rsidRDefault="00EE1FF7" w:rsidP="00EE1FF7">
      <w:pPr>
        <w:widowControl w:val="0"/>
        <w:autoSpaceDE w:val="0"/>
        <w:autoSpaceDN w:val="0"/>
        <w:adjustRightInd w:val="0"/>
        <w:ind w:firstLine="709"/>
        <w:jc w:val="both"/>
        <w:rPr>
          <w:rFonts w:ascii="Times New Roman" w:hAnsi="Times New Roman" w:cs="Calibri"/>
          <w:sz w:val="28"/>
          <w:szCs w:val="28"/>
          <w:lang w:eastAsia="ru-RU"/>
        </w:rPr>
      </w:pPr>
      <w:r w:rsidRPr="006F7D7D">
        <w:rPr>
          <w:rFonts w:ascii="Times New Roman" w:hAnsi="Times New Roman" w:cs="Calibri"/>
          <w:sz w:val="28"/>
          <w:szCs w:val="28"/>
          <w:lang w:eastAsia="ru-RU"/>
        </w:rPr>
        <w:t>- Повышение оздоровительного потенциала населения города.</w:t>
      </w:r>
    </w:p>
    <w:p w14:paraId="6D69755B" w14:textId="77777777" w:rsidR="00EE1FF7" w:rsidRPr="006F7D7D" w:rsidRDefault="00EE1FF7" w:rsidP="00EE1FF7">
      <w:pPr>
        <w:widowControl w:val="0"/>
        <w:autoSpaceDE w:val="0"/>
        <w:autoSpaceDN w:val="0"/>
        <w:adjustRightInd w:val="0"/>
        <w:ind w:firstLine="709"/>
        <w:jc w:val="both"/>
        <w:rPr>
          <w:rFonts w:ascii="Times New Roman" w:hAnsi="Times New Roman" w:cs="Calibri"/>
          <w:sz w:val="28"/>
          <w:szCs w:val="28"/>
          <w:lang w:eastAsia="ru-RU"/>
        </w:rPr>
      </w:pPr>
      <w:r w:rsidRPr="006F7D7D">
        <w:rPr>
          <w:rFonts w:ascii="Times New Roman" w:hAnsi="Times New Roman" w:cs="Calibri"/>
          <w:sz w:val="28"/>
          <w:szCs w:val="28"/>
          <w:lang w:eastAsia="ru-RU"/>
        </w:rPr>
        <w:t>- Улучшение организации досуга всех возрастных групп населения.</w:t>
      </w:r>
    </w:p>
    <w:p w14:paraId="01C8120F" w14:textId="77777777" w:rsidR="00EE1FF7" w:rsidRPr="006F7D7D" w:rsidRDefault="00EE1FF7" w:rsidP="00EE1FF7">
      <w:pPr>
        <w:widowControl w:val="0"/>
        <w:autoSpaceDE w:val="0"/>
        <w:autoSpaceDN w:val="0"/>
        <w:adjustRightInd w:val="0"/>
        <w:ind w:firstLine="708"/>
        <w:jc w:val="both"/>
        <w:rPr>
          <w:rFonts w:ascii="Times New Roman" w:hAnsi="Times New Roman"/>
          <w:sz w:val="28"/>
          <w:szCs w:val="28"/>
          <w:lang w:eastAsia="ru-RU"/>
        </w:rPr>
      </w:pPr>
      <w:r w:rsidRPr="006F7D7D">
        <w:rPr>
          <w:rFonts w:ascii="Times New Roman" w:hAnsi="Times New Roman" w:cs="Calibri"/>
          <w:sz w:val="28"/>
          <w:szCs w:val="28"/>
          <w:lang w:eastAsia="ru-RU"/>
        </w:rPr>
        <w:t>- Улучшение экологических, функциональных и эстетических качеств городской среды.</w:t>
      </w:r>
    </w:p>
    <w:p w14:paraId="73696F6F" w14:textId="77777777" w:rsidR="00EE1FF7" w:rsidRPr="006F7D7D" w:rsidRDefault="00EE1FF7" w:rsidP="00EE1FF7">
      <w:pPr>
        <w:ind w:firstLine="567"/>
        <w:jc w:val="both"/>
        <w:rPr>
          <w:rFonts w:ascii="Times New Roman" w:hAnsi="Times New Roman"/>
          <w:sz w:val="28"/>
          <w:szCs w:val="28"/>
          <w:lang w:eastAsia="ru-RU"/>
        </w:rPr>
      </w:pPr>
    </w:p>
    <w:p w14:paraId="2EE4F90D" w14:textId="77777777" w:rsidR="00EE1FF7" w:rsidRPr="006F7D7D" w:rsidRDefault="00EE1FF7" w:rsidP="00EE1FF7">
      <w:pPr>
        <w:tabs>
          <w:tab w:val="left" w:pos="284"/>
        </w:tabs>
        <w:jc w:val="center"/>
        <w:rPr>
          <w:rFonts w:ascii="Times New Roman" w:hAnsi="Times New Roman"/>
          <w:sz w:val="28"/>
          <w:szCs w:val="28"/>
          <w:lang w:eastAsia="ru-RU"/>
        </w:rPr>
      </w:pPr>
      <w:r w:rsidRPr="006F7D7D">
        <w:rPr>
          <w:rFonts w:ascii="Times New Roman" w:hAnsi="Times New Roman"/>
          <w:sz w:val="28"/>
          <w:szCs w:val="28"/>
          <w:lang w:eastAsia="ru-RU"/>
        </w:rPr>
        <w:t>2.6. Система мероприятий подпрограммы</w:t>
      </w:r>
    </w:p>
    <w:p w14:paraId="21333EB7" w14:textId="77777777" w:rsidR="00EE1FF7" w:rsidRPr="006F7D7D" w:rsidRDefault="00EE1FF7" w:rsidP="00EE1FF7">
      <w:pPr>
        <w:autoSpaceDE w:val="0"/>
        <w:autoSpaceDN w:val="0"/>
        <w:adjustRightInd w:val="0"/>
        <w:ind w:firstLine="567"/>
        <w:jc w:val="both"/>
        <w:rPr>
          <w:rFonts w:ascii="Times New Roman" w:hAnsi="Times New Roman"/>
          <w:bCs/>
          <w:sz w:val="28"/>
          <w:szCs w:val="28"/>
          <w:lang w:eastAsia="ru-RU"/>
        </w:rPr>
      </w:pPr>
    </w:p>
    <w:p w14:paraId="45F9C7E6" w14:textId="77777777" w:rsidR="00EE1FF7" w:rsidRPr="006F7D7D" w:rsidRDefault="00EE1FF7" w:rsidP="00EE1FF7">
      <w:pPr>
        <w:ind w:firstLine="709"/>
        <w:jc w:val="both"/>
        <w:rPr>
          <w:rFonts w:ascii="Times New Roman" w:hAnsi="Times New Roman"/>
          <w:sz w:val="28"/>
          <w:szCs w:val="28"/>
          <w:lang w:eastAsia="ru-RU"/>
        </w:rPr>
      </w:pPr>
      <w:r w:rsidRPr="006F7D7D">
        <w:rPr>
          <w:rFonts w:ascii="Times New Roman" w:hAnsi="Times New Roman"/>
          <w:bCs/>
          <w:sz w:val="28"/>
          <w:szCs w:val="28"/>
          <w:lang w:eastAsia="ru-RU"/>
        </w:rPr>
        <w:t>Перечень мероприятий подпрограммы с указанием объемов средств на их реализацию и ожидаемых результатов приведен в приложении № 3 к подпрограмме.</w:t>
      </w:r>
    </w:p>
    <w:p w14:paraId="1A769F18" w14:textId="77777777" w:rsidR="00EE1FF7" w:rsidRPr="006F7D7D" w:rsidRDefault="00EE1FF7" w:rsidP="00EE1FF7">
      <w:pPr>
        <w:ind w:firstLine="5812"/>
        <w:jc w:val="both"/>
        <w:rPr>
          <w:rFonts w:ascii="Times New Roman" w:hAnsi="Times New Roman" w:cs="Calibri"/>
          <w:b/>
          <w:bCs/>
          <w:lang w:eastAsia="ru-RU"/>
        </w:rPr>
      </w:pPr>
      <w:r w:rsidRPr="006F7D7D">
        <w:rPr>
          <w:rFonts w:ascii="Times New Roman" w:hAnsi="Times New Roman" w:cs="Calibri"/>
          <w:b/>
          <w:bCs/>
          <w:lang w:eastAsia="ru-RU"/>
        </w:rPr>
        <w:br w:type="page"/>
      </w:r>
      <w:bookmarkStart w:id="3" w:name="OLE_LINK36"/>
      <w:bookmarkStart w:id="4" w:name="OLE_LINK37"/>
      <w:bookmarkStart w:id="5" w:name="OLE_LINK38"/>
      <w:bookmarkStart w:id="6" w:name="OLE_LINK58"/>
    </w:p>
    <w:p w14:paraId="53C21BB5" w14:textId="77777777" w:rsidR="00EE1FF7" w:rsidRPr="006F7D7D" w:rsidRDefault="00EE1FF7" w:rsidP="00EE1FF7">
      <w:pPr>
        <w:ind w:left="5103"/>
        <w:jc w:val="both"/>
        <w:rPr>
          <w:rFonts w:ascii="Times New Roman" w:hAnsi="Times New Roman" w:cs="Calibri"/>
          <w:sz w:val="22"/>
          <w:szCs w:val="22"/>
        </w:rPr>
      </w:pPr>
      <w:r w:rsidRPr="006F7D7D">
        <w:rPr>
          <w:rFonts w:ascii="Times New Roman" w:hAnsi="Times New Roman" w:cs="Calibri"/>
          <w:sz w:val="22"/>
          <w:szCs w:val="22"/>
        </w:rPr>
        <w:lastRenderedPageBreak/>
        <w:t xml:space="preserve">Приложение № 1 к подпрограмме </w:t>
      </w:r>
      <w:r w:rsidRPr="006F7D7D">
        <w:rPr>
          <w:rFonts w:ascii="Times New Roman" w:hAnsi="Times New Roman" w:cs="Calibri"/>
          <w:sz w:val="22"/>
          <w:szCs w:val="22"/>
          <w:lang w:eastAsia="ru-RU"/>
        </w:rPr>
        <w:t>«Формирование комфортной городской среды»</w:t>
      </w:r>
    </w:p>
    <w:p w14:paraId="58ADCD3D" w14:textId="77777777" w:rsidR="00EE1FF7" w:rsidRPr="006F7D7D" w:rsidRDefault="00EE1FF7" w:rsidP="00EE1FF7">
      <w:pPr>
        <w:jc w:val="both"/>
        <w:rPr>
          <w:rFonts w:ascii="Times New Roman" w:hAnsi="Times New Roman" w:cs="Calibri"/>
          <w:b/>
          <w:sz w:val="28"/>
          <w:szCs w:val="28"/>
        </w:rPr>
      </w:pPr>
    </w:p>
    <w:bookmarkEnd w:id="3"/>
    <w:bookmarkEnd w:id="4"/>
    <w:bookmarkEnd w:id="5"/>
    <w:bookmarkEnd w:id="6"/>
    <w:p w14:paraId="1EA778E0" w14:textId="77777777" w:rsidR="00EE1FF7" w:rsidRPr="006F7D7D" w:rsidRDefault="00EE1FF7" w:rsidP="00EE1FF7">
      <w:pPr>
        <w:widowControl w:val="0"/>
        <w:autoSpaceDE w:val="0"/>
        <w:autoSpaceDN w:val="0"/>
        <w:jc w:val="center"/>
        <w:rPr>
          <w:rFonts w:ascii="Times New Roman" w:hAnsi="Times New Roman"/>
          <w:sz w:val="28"/>
          <w:szCs w:val="28"/>
        </w:rPr>
      </w:pPr>
      <w:r w:rsidRPr="006F7D7D">
        <w:rPr>
          <w:rFonts w:ascii="Times New Roman" w:hAnsi="Times New Roman"/>
          <w:sz w:val="28"/>
          <w:szCs w:val="28"/>
        </w:rPr>
        <w:t>Порядок</w:t>
      </w:r>
    </w:p>
    <w:p w14:paraId="19D4E971" w14:textId="77777777" w:rsidR="00EE1FF7" w:rsidRPr="006F7D7D" w:rsidRDefault="00EE1FF7" w:rsidP="00EE1FF7">
      <w:pPr>
        <w:autoSpaceDE w:val="0"/>
        <w:autoSpaceDN w:val="0"/>
        <w:adjustRightInd w:val="0"/>
        <w:ind w:firstLine="720"/>
        <w:jc w:val="center"/>
        <w:rPr>
          <w:rFonts w:ascii="Times New Roman" w:hAnsi="Times New Roman"/>
          <w:sz w:val="28"/>
          <w:szCs w:val="28"/>
        </w:rPr>
      </w:pPr>
      <w:r w:rsidRPr="006F7D7D">
        <w:rPr>
          <w:rFonts w:ascii="Times New Roman" w:hAnsi="Times New Roman"/>
          <w:sz w:val="28"/>
          <w:szCs w:val="28"/>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14:paraId="180C5325"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2BDE63AC" w14:textId="77777777" w:rsidR="00EE1FF7" w:rsidRPr="006F7D7D" w:rsidRDefault="00EE1FF7" w:rsidP="00EE1FF7">
      <w:pPr>
        <w:autoSpaceDE w:val="0"/>
        <w:autoSpaceDN w:val="0"/>
        <w:adjustRightInd w:val="0"/>
        <w:ind w:left="709"/>
        <w:jc w:val="center"/>
        <w:rPr>
          <w:rFonts w:ascii="Times New Roman" w:hAnsi="Times New Roman"/>
          <w:b/>
          <w:sz w:val="28"/>
          <w:szCs w:val="28"/>
        </w:rPr>
      </w:pPr>
      <w:r w:rsidRPr="006F7D7D">
        <w:rPr>
          <w:rFonts w:ascii="Times New Roman" w:hAnsi="Times New Roman"/>
          <w:b/>
          <w:sz w:val="28"/>
          <w:szCs w:val="28"/>
        </w:rPr>
        <w:t>1.Общие положения</w:t>
      </w:r>
    </w:p>
    <w:p w14:paraId="0DA27DED" w14:textId="77777777" w:rsidR="00EE1FF7" w:rsidRPr="006F7D7D" w:rsidRDefault="00EE1FF7" w:rsidP="00EE1FF7">
      <w:pPr>
        <w:autoSpaceDE w:val="0"/>
        <w:autoSpaceDN w:val="0"/>
        <w:adjustRightInd w:val="0"/>
        <w:ind w:firstLine="709"/>
        <w:jc w:val="center"/>
        <w:rPr>
          <w:rFonts w:ascii="Times New Roman" w:hAnsi="Times New Roman"/>
          <w:b/>
          <w:sz w:val="28"/>
          <w:szCs w:val="28"/>
        </w:rPr>
      </w:pPr>
    </w:p>
    <w:p w14:paraId="2DC5A8AB"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cs="Arial"/>
          <w:sz w:val="28"/>
          <w:szCs w:val="28"/>
          <w:lang w:eastAsia="ru-RU"/>
        </w:rP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w:t>
      </w:r>
      <w:r>
        <w:rPr>
          <w:rFonts w:ascii="Times New Roman" w:hAnsi="Times New Roman" w:cs="Arial"/>
          <w:sz w:val="28"/>
          <w:szCs w:val="28"/>
          <w:lang w:eastAsia="ru-RU"/>
        </w:rPr>
        <w:t xml:space="preserve"> </w:t>
      </w:r>
      <w:r w:rsidRPr="006F7D7D">
        <w:rPr>
          <w:rFonts w:ascii="Times New Roman" w:hAnsi="Times New Roman" w:cs="Arial"/>
          <w:sz w:val="28"/>
          <w:szCs w:val="28"/>
          <w:lang w:eastAsia="ru-RU"/>
        </w:rPr>
        <w:t xml:space="preserve">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w:t>
      </w:r>
      <w:r w:rsidRPr="006F7D7D">
        <w:rPr>
          <w:rFonts w:ascii="Times New Roman" w:hAnsi="Times New Roman"/>
          <w:sz w:val="28"/>
          <w:szCs w:val="28"/>
          <w:lang w:eastAsia="ru-RU"/>
        </w:rPr>
        <w:t>по благоустройству муниципальных программ формирования комфортной городской среды на 2017 год.</w:t>
      </w:r>
    </w:p>
    <w:p w14:paraId="12E46B1C"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14:paraId="5FEDD37B"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14:paraId="41D70C5F"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1.4. Минимальный перечень включает в себя:</w:t>
      </w:r>
    </w:p>
    <w:p w14:paraId="7202678F"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ремонт дворовых проездов;</w:t>
      </w:r>
    </w:p>
    <w:p w14:paraId="614BCAFD"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обеспечение освещения дворовых территорий с применением энергосберегающих технологий;</w:t>
      </w:r>
    </w:p>
    <w:p w14:paraId="33B7376F"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установку скамеек;</w:t>
      </w:r>
    </w:p>
    <w:p w14:paraId="16D669E7"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урн для мусора;</w:t>
      </w:r>
    </w:p>
    <w:p w14:paraId="3AA98ED2" w14:textId="77777777" w:rsidR="00EE1FF7" w:rsidRPr="00093BC0" w:rsidRDefault="00EE1FF7" w:rsidP="00EE1FF7">
      <w:pPr>
        <w:pStyle w:val="a3"/>
        <w:numPr>
          <w:ilvl w:val="1"/>
          <w:numId w:val="6"/>
        </w:numPr>
        <w:autoSpaceDE w:val="0"/>
        <w:autoSpaceDN w:val="0"/>
        <w:adjustRightInd w:val="0"/>
        <w:jc w:val="both"/>
        <w:rPr>
          <w:rFonts w:ascii="Times New Roman" w:hAnsi="Times New Roman"/>
          <w:sz w:val="28"/>
          <w:szCs w:val="28"/>
        </w:rPr>
      </w:pPr>
      <w:r w:rsidRPr="00093BC0">
        <w:rPr>
          <w:rFonts w:ascii="Times New Roman" w:hAnsi="Times New Roman"/>
          <w:sz w:val="28"/>
          <w:szCs w:val="28"/>
        </w:rPr>
        <w:t>Дополнительный перечень включает в себя:</w:t>
      </w:r>
    </w:p>
    <w:p w14:paraId="15D8E835"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оборудование детских и (или) спортивных площадок;</w:t>
      </w:r>
    </w:p>
    <w:p w14:paraId="3D50EB88"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оборудование автомобильных парковок;</w:t>
      </w:r>
    </w:p>
    <w:p w14:paraId="646895AC"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lang w:eastAsia="ru-RU"/>
        </w:rPr>
        <w:t>озеленение придомовой территории;</w:t>
      </w:r>
    </w:p>
    <w:p w14:paraId="1B42DC73"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lastRenderedPageBreak/>
        <w:t>оборудование площадок (установку контейнеров) для сбора коммунальных отходов, включая раздельный сбор отходов.</w:t>
      </w:r>
    </w:p>
    <w:p w14:paraId="6F0FF001"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оборудование пешеходных дорожек.</w:t>
      </w:r>
    </w:p>
    <w:p w14:paraId="51775A76"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 xml:space="preserve">1.6. Решение о финансовом (трудовом) участии заинтересованных лиц </w:t>
      </w:r>
      <w:r w:rsidRPr="006F7D7D">
        <w:rPr>
          <w:rFonts w:ascii="Times New Roman" w:hAnsi="Times New Roman"/>
          <w:sz w:val="28"/>
          <w:szCs w:val="28"/>
          <w:lang w:eastAsia="ru-RU"/>
        </w:rPr>
        <w:t xml:space="preserve">в реализации мероприятий по благоустройству дворовых территорий по минимальному или дополнительному перечню работ по благоустройству </w:t>
      </w:r>
      <w:r w:rsidRPr="006F7D7D">
        <w:rPr>
          <w:rFonts w:ascii="Times New Roman" w:hAnsi="Times New Roman"/>
          <w:sz w:val="28"/>
          <w:szCs w:val="28"/>
        </w:rPr>
        <w:t>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14:paraId="6AD643B2" w14:textId="77777777" w:rsidR="00EE1FF7" w:rsidRPr="006F7D7D" w:rsidRDefault="00EE1FF7" w:rsidP="00EE1FF7">
      <w:pPr>
        <w:autoSpaceDE w:val="0"/>
        <w:autoSpaceDN w:val="0"/>
        <w:adjustRightInd w:val="0"/>
        <w:ind w:firstLine="720"/>
        <w:jc w:val="both"/>
        <w:rPr>
          <w:rFonts w:ascii="Times New Roman" w:hAnsi="Times New Roman"/>
          <w:sz w:val="28"/>
          <w:szCs w:val="28"/>
          <w:lang w:eastAsia="ru-RU"/>
        </w:rPr>
      </w:pPr>
    </w:p>
    <w:p w14:paraId="38EFF3E8" w14:textId="77777777" w:rsidR="00EE1FF7" w:rsidRPr="006F7D7D" w:rsidRDefault="00EE1FF7" w:rsidP="00EE1FF7">
      <w:pPr>
        <w:autoSpaceDE w:val="0"/>
        <w:autoSpaceDN w:val="0"/>
        <w:adjustRightInd w:val="0"/>
        <w:ind w:firstLine="709"/>
        <w:jc w:val="center"/>
        <w:rPr>
          <w:rFonts w:ascii="Times New Roman" w:hAnsi="Times New Roman"/>
          <w:b/>
          <w:sz w:val="28"/>
          <w:szCs w:val="28"/>
          <w:lang w:eastAsia="ru-RU"/>
        </w:rPr>
      </w:pPr>
      <w:r w:rsidRPr="006F7D7D">
        <w:rPr>
          <w:rFonts w:ascii="Times New Roman" w:hAnsi="Times New Roman"/>
          <w:b/>
          <w:sz w:val="28"/>
          <w:szCs w:val="28"/>
          <w:lang w:eastAsia="ru-RU"/>
        </w:rPr>
        <w:t>2. О формах финансового и трудового участия</w:t>
      </w:r>
    </w:p>
    <w:p w14:paraId="686CE904"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p>
    <w:p w14:paraId="35342136"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lang w:eastAsia="ru-RU"/>
        </w:rPr>
        <w:t xml:space="preserve">2.1 При выполнении работ по минимальному перечню заинтересованные лица обеспечивают финансовое участие в размере не менее 2% от </w:t>
      </w:r>
      <w:r w:rsidRPr="006F7D7D">
        <w:rPr>
          <w:rFonts w:ascii="Times New Roman" w:hAnsi="Times New Roman"/>
          <w:sz w:val="28"/>
          <w:szCs w:val="28"/>
        </w:rPr>
        <w:t>сметной стоимости на благоустройство дворовой территории.</w:t>
      </w:r>
    </w:p>
    <w:p w14:paraId="2BEAD788"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lang w:eastAsia="ru-RU"/>
        </w:rPr>
        <w:t xml:space="preserve">При выполнении работ по дополнительному перечню заинтересованные лица обеспечивают финансовое участие в размере не менее 20% от </w:t>
      </w:r>
      <w:r w:rsidRPr="006F7D7D">
        <w:rPr>
          <w:rFonts w:ascii="Times New Roman" w:hAnsi="Times New Roman"/>
          <w:sz w:val="28"/>
          <w:szCs w:val="28"/>
        </w:rPr>
        <w:t>сметной стоимости на благоустройство дворовой территории.</w:t>
      </w:r>
    </w:p>
    <w:p w14:paraId="6B5B37BF"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 xml:space="preserve">Доля финансового участия </w:t>
      </w:r>
      <w:r w:rsidRPr="006F7D7D">
        <w:rPr>
          <w:rFonts w:ascii="Times New Roman" w:hAnsi="Times New Roman"/>
          <w:sz w:val="28"/>
          <w:szCs w:val="28"/>
          <w:lang w:eastAsia="ru-RU"/>
        </w:rPr>
        <w:t xml:space="preserve">заинтересованных лиц </w:t>
      </w:r>
      <w:r w:rsidRPr="006F7D7D">
        <w:rPr>
          <w:rFonts w:ascii="Times New Roman" w:hAnsi="Times New Roman"/>
          <w:sz w:val="28"/>
          <w:szCs w:val="28"/>
        </w:rPr>
        <w:t xml:space="preserve">может быть снижена при условии обеспечения софинансирования за счет средств местного бюджета соразмерно доле снижения финансового участия </w:t>
      </w:r>
      <w:r w:rsidRPr="006F7D7D">
        <w:rPr>
          <w:rFonts w:ascii="Times New Roman" w:hAnsi="Times New Roman"/>
          <w:sz w:val="28"/>
          <w:szCs w:val="28"/>
          <w:lang w:eastAsia="ru-RU"/>
        </w:rPr>
        <w:t>заинтересованных лиц</w:t>
      </w:r>
      <w:r w:rsidRPr="006F7D7D">
        <w:rPr>
          <w:rFonts w:ascii="Times New Roman" w:hAnsi="Times New Roman"/>
          <w:sz w:val="28"/>
          <w:szCs w:val="28"/>
        </w:rPr>
        <w:t>.</w:t>
      </w:r>
    </w:p>
    <w:p w14:paraId="25769532"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2.2 Заинтересованные лица должны обеспечить трудовое участие в реализации мероприятий по благоустройству дворовых территорий:</w:t>
      </w:r>
    </w:p>
    <w:p w14:paraId="51466DEA"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15F3802E"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предоставление строительных материалов, техники и т.д.;</w:t>
      </w:r>
    </w:p>
    <w:p w14:paraId="398913D7" w14:textId="77777777" w:rsidR="00EE1FF7" w:rsidRPr="006F7D7D" w:rsidRDefault="00EE1FF7" w:rsidP="00EE1FF7">
      <w:pPr>
        <w:widowControl w:val="0"/>
        <w:autoSpaceDE w:val="0"/>
        <w:autoSpaceDN w:val="0"/>
        <w:ind w:firstLine="709"/>
        <w:jc w:val="both"/>
        <w:rPr>
          <w:rFonts w:ascii="Times New Roman" w:hAnsi="Times New Roman"/>
          <w:sz w:val="28"/>
          <w:szCs w:val="28"/>
          <w:lang w:eastAsia="ru-RU"/>
        </w:rPr>
      </w:pPr>
      <w:r w:rsidRPr="006F7D7D">
        <w:rPr>
          <w:rFonts w:ascii="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 (горячий чай, печенье и т.д.)</w:t>
      </w:r>
    </w:p>
    <w:p w14:paraId="5ACB029C" w14:textId="77777777" w:rsidR="00EE1FF7" w:rsidRPr="006F7D7D" w:rsidRDefault="00EE1FF7" w:rsidP="00EE1FF7">
      <w:pPr>
        <w:autoSpaceDE w:val="0"/>
        <w:autoSpaceDN w:val="0"/>
        <w:adjustRightInd w:val="0"/>
        <w:ind w:firstLine="709"/>
        <w:jc w:val="both"/>
        <w:rPr>
          <w:rFonts w:ascii="Times New Roman" w:hAnsi="Times New Roman"/>
          <w:sz w:val="28"/>
          <w:szCs w:val="28"/>
        </w:rPr>
      </w:pPr>
    </w:p>
    <w:p w14:paraId="392FFCE7" w14:textId="77777777" w:rsidR="00EE1FF7" w:rsidRPr="006F7D7D" w:rsidRDefault="00EE1FF7" w:rsidP="00EE1FF7">
      <w:pPr>
        <w:autoSpaceDE w:val="0"/>
        <w:autoSpaceDN w:val="0"/>
        <w:adjustRightInd w:val="0"/>
        <w:ind w:firstLine="708"/>
        <w:jc w:val="center"/>
        <w:rPr>
          <w:rFonts w:ascii="Times New Roman" w:hAnsi="Times New Roman"/>
          <w:b/>
          <w:sz w:val="28"/>
          <w:szCs w:val="28"/>
          <w:lang w:eastAsia="ru-RU"/>
        </w:rPr>
      </w:pPr>
      <w:r w:rsidRPr="006F7D7D">
        <w:rPr>
          <w:rFonts w:ascii="Times New Roman" w:hAnsi="Times New Roman"/>
          <w:b/>
          <w:sz w:val="28"/>
          <w:szCs w:val="28"/>
          <w:lang w:eastAsia="ru-RU"/>
        </w:rPr>
        <w:t>3. Сбор,</w:t>
      </w:r>
      <w:r>
        <w:rPr>
          <w:rFonts w:ascii="Times New Roman" w:hAnsi="Times New Roman"/>
          <w:b/>
          <w:sz w:val="28"/>
          <w:szCs w:val="28"/>
          <w:lang w:eastAsia="ru-RU"/>
        </w:rPr>
        <w:t xml:space="preserve"> </w:t>
      </w:r>
      <w:r w:rsidRPr="006F7D7D">
        <w:rPr>
          <w:rFonts w:ascii="Times New Roman" w:hAnsi="Times New Roman"/>
          <w:b/>
          <w:sz w:val="28"/>
          <w:szCs w:val="28"/>
          <w:lang w:eastAsia="ru-RU"/>
        </w:rPr>
        <w:t>учет и контроль средств заинтересованных лиц</w:t>
      </w:r>
    </w:p>
    <w:p w14:paraId="010608C8" w14:textId="77777777" w:rsidR="00EE1FF7" w:rsidRPr="006F7D7D" w:rsidRDefault="00EE1FF7" w:rsidP="00EE1FF7">
      <w:pPr>
        <w:autoSpaceDE w:val="0"/>
        <w:autoSpaceDN w:val="0"/>
        <w:adjustRightInd w:val="0"/>
        <w:ind w:firstLine="720"/>
        <w:jc w:val="both"/>
        <w:rPr>
          <w:rFonts w:ascii="Times New Roman" w:hAnsi="Times New Roman"/>
          <w:sz w:val="28"/>
          <w:szCs w:val="28"/>
          <w:lang w:eastAsia="ru-RU"/>
        </w:rPr>
      </w:pPr>
    </w:p>
    <w:p w14:paraId="5F8B927B"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cs="Arial"/>
          <w:sz w:val="28"/>
          <w:szCs w:val="28"/>
          <w:lang w:eastAsia="ru-RU"/>
        </w:rPr>
        <w:t xml:space="preserve">3.1. 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6F7D7D">
        <w:rPr>
          <w:rFonts w:ascii="Times New Roman" w:hAnsi="Times New Roman" w:cs="Arial"/>
          <w:bCs/>
          <w:sz w:val="28"/>
          <w:szCs w:val="28"/>
          <w:lang w:eastAsia="ru-RU"/>
        </w:rPr>
        <w:t xml:space="preserve">открытом в российской кредитной организации и </w:t>
      </w:r>
      <w:r w:rsidRPr="006F7D7D">
        <w:rPr>
          <w:rFonts w:ascii="Times New Roman" w:hAnsi="Times New Roman" w:cs="Arial"/>
          <w:sz w:val="28"/>
          <w:szCs w:val="28"/>
          <w:lang w:eastAsia="ru-RU"/>
        </w:rPr>
        <w:t xml:space="preserve">предназначенном для перечисления средств на благоустройство в целях </w:t>
      </w:r>
      <w:r w:rsidRPr="006F7D7D">
        <w:rPr>
          <w:rFonts w:ascii="Times New Roman" w:hAnsi="Times New Roman"/>
          <w:sz w:val="28"/>
          <w:szCs w:val="28"/>
          <w:lang w:eastAsia="ru-RU"/>
        </w:rPr>
        <w:t>софинансирования мероприятий по благоустройству муниципальных программ формирования комфортной городской среды на 2017 год.</w:t>
      </w:r>
    </w:p>
    <w:p w14:paraId="087F70E0" w14:textId="77777777" w:rsidR="00EE1FF7" w:rsidRPr="006F7D7D" w:rsidRDefault="00EE1FF7" w:rsidP="00EE1FF7">
      <w:pPr>
        <w:autoSpaceDE w:val="0"/>
        <w:autoSpaceDN w:val="0"/>
        <w:adjustRightInd w:val="0"/>
        <w:ind w:firstLine="540"/>
        <w:jc w:val="both"/>
        <w:rPr>
          <w:rFonts w:ascii="Times New Roman" w:hAnsi="Times New Roman" w:cs="Arial"/>
          <w:sz w:val="28"/>
          <w:szCs w:val="28"/>
          <w:lang w:eastAsia="ru-RU"/>
        </w:rPr>
      </w:pPr>
      <w:r w:rsidRPr="006F7D7D">
        <w:rPr>
          <w:rFonts w:ascii="Times New Roman" w:hAnsi="Times New Roman" w:cs="Arial"/>
          <w:sz w:val="28"/>
          <w:szCs w:val="28"/>
          <w:lang w:eastAsia="ru-RU"/>
        </w:rPr>
        <w:lastRenderedPageBreak/>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14:paraId="1C19E771"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cs="Arial"/>
          <w:sz w:val="28"/>
          <w:szCs w:val="28"/>
          <w:lang w:eastAsia="ru-RU"/>
        </w:rPr>
        <w:t xml:space="preserve">3.3. 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w:t>
      </w:r>
      <w:r w:rsidRPr="006F7D7D">
        <w:rPr>
          <w:rFonts w:ascii="Times New Roman" w:hAnsi="Times New Roman"/>
          <w:sz w:val="28"/>
          <w:szCs w:val="28"/>
          <w:lang w:eastAsia="ru-RU"/>
        </w:rPr>
        <w:t>муниципальной программе формирования комфортной городской среды на 2017 год, либо равномерно до 10 декабря 2017 года.</w:t>
      </w:r>
    </w:p>
    <w:p w14:paraId="28D09805"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Председатель совета многоквартирного дома или иное уполномоченное лицо может обеспечить сбор</w:t>
      </w:r>
      <w:r>
        <w:rPr>
          <w:rFonts w:ascii="Times New Roman" w:hAnsi="Times New Roman"/>
          <w:sz w:val="28"/>
          <w:szCs w:val="28"/>
          <w:lang w:eastAsia="ru-RU"/>
        </w:rPr>
        <w:t xml:space="preserve"> </w:t>
      </w:r>
      <w:r w:rsidRPr="006F7D7D">
        <w:rPr>
          <w:rFonts w:ascii="Times New Roman" w:hAnsi="Times New Roman"/>
          <w:sz w:val="28"/>
          <w:szCs w:val="28"/>
          <w:lang w:eastAsia="ru-RU"/>
        </w:rPr>
        <w:t>средств заинтересованных лиц.</w:t>
      </w:r>
    </w:p>
    <w:p w14:paraId="6564B39B" w14:textId="77777777" w:rsidR="00EE1FF7" w:rsidRPr="006F7D7D" w:rsidRDefault="00EE1FF7" w:rsidP="00EE1FF7">
      <w:pPr>
        <w:autoSpaceDE w:val="0"/>
        <w:autoSpaceDN w:val="0"/>
        <w:adjustRightInd w:val="0"/>
        <w:ind w:firstLine="540"/>
        <w:jc w:val="both"/>
        <w:rPr>
          <w:rFonts w:ascii="Times New Roman" w:hAnsi="Times New Roman" w:cs="Arial"/>
          <w:sz w:val="28"/>
          <w:szCs w:val="28"/>
          <w:lang w:eastAsia="ru-RU"/>
        </w:rPr>
      </w:pPr>
      <w:r w:rsidRPr="006F7D7D">
        <w:rPr>
          <w:rFonts w:ascii="Times New Roman" w:hAnsi="Times New Roman" w:cs="Arial"/>
          <w:sz w:val="28"/>
          <w:szCs w:val="28"/>
          <w:lang w:eastAsia="ru-RU"/>
        </w:rPr>
        <w:t>3.4. Размер средств вносимых собственниками помещений на выполнение 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14:paraId="634B3F90" w14:textId="77777777" w:rsidR="00EE1FF7" w:rsidRPr="006F7D7D" w:rsidRDefault="00EE1FF7" w:rsidP="00EE1FF7">
      <w:pPr>
        <w:widowControl w:val="0"/>
        <w:autoSpaceDE w:val="0"/>
        <w:autoSpaceDN w:val="0"/>
        <w:ind w:firstLine="709"/>
        <w:jc w:val="both"/>
        <w:rPr>
          <w:rFonts w:ascii="Times New Roman" w:hAnsi="Times New Roman" w:cs="Calibri"/>
          <w:sz w:val="28"/>
          <w:szCs w:val="28"/>
          <w:lang w:eastAsia="ru-RU"/>
        </w:rPr>
      </w:pPr>
      <w:r w:rsidRPr="006F7D7D">
        <w:rPr>
          <w:rFonts w:ascii="Times New Roman" w:hAnsi="Times New Roman" w:cs="Calibri"/>
          <w:sz w:val="28"/>
          <w:szCs w:val="28"/>
          <w:lang w:eastAsia="ru-RU"/>
        </w:rPr>
        <w:t>3.5. Управляющие организации, товарищества собственников жилья</w:t>
      </w:r>
      <w:r>
        <w:rPr>
          <w:rFonts w:ascii="Times New Roman" w:hAnsi="Times New Roman" w:cs="Calibri"/>
          <w:sz w:val="28"/>
          <w:szCs w:val="28"/>
          <w:lang w:eastAsia="ru-RU"/>
        </w:rPr>
        <w:t xml:space="preserve"> </w:t>
      </w:r>
      <w:r w:rsidRPr="006F7D7D">
        <w:rPr>
          <w:rFonts w:ascii="Times New Roman" w:hAnsi="Times New Roman" w:cs="Calibri"/>
          <w:sz w:val="28"/>
          <w:szCs w:val="28"/>
          <w:lang w:eastAsia="ru-RU"/>
        </w:rPr>
        <w:t>ведут учет</w:t>
      </w:r>
      <w:r>
        <w:rPr>
          <w:rFonts w:ascii="Times New Roman" w:hAnsi="Times New Roman" w:cs="Calibri"/>
          <w:sz w:val="28"/>
          <w:szCs w:val="28"/>
          <w:lang w:eastAsia="ru-RU"/>
        </w:rPr>
        <w:t xml:space="preserve"> </w:t>
      </w:r>
      <w:r w:rsidRPr="006F7D7D">
        <w:rPr>
          <w:rFonts w:ascii="Times New Roman" w:hAnsi="Times New Roman" w:cs="Calibri"/>
          <w:sz w:val="28"/>
          <w:szCs w:val="28"/>
          <w:lang w:eastAsia="ru-RU"/>
        </w:rPr>
        <w:t>средств</w:t>
      </w:r>
      <w:r>
        <w:rPr>
          <w:rFonts w:ascii="Times New Roman" w:hAnsi="Times New Roman" w:cs="Calibri"/>
          <w:sz w:val="28"/>
          <w:szCs w:val="28"/>
          <w:lang w:eastAsia="ru-RU"/>
        </w:rPr>
        <w:t>,</w:t>
      </w:r>
      <w:r w:rsidRPr="006F7D7D">
        <w:rPr>
          <w:rFonts w:ascii="Times New Roman" w:hAnsi="Times New Roman" w:cs="Calibri"/>
          <w:sz w:val="28"/>
          <w:szCs w:val="28"/>
          <w:lang w:eastAsia="ru-RU"/>
        </w:rPr>
        <w:t xml:space="preserve"> поступивших от заинтересованных лиц по многоквартирным домам, дворовые территории которых подлежат благоустройству согласно </w:t>
      </w:r>
      <w:r w:rsidRPr="006F7D7D">
        <w:rPr>
          <w:rFonts w:ascii="Times New Roman" w:hAnsi="Times New Roman"/>
          <w:sz w:val="28"/>
          <w:szCs w:val="28"/>
        </w:rPr>
        <w:t>муниципальной программе формирования современной городской среды на 2017 год</w:t>
      </w:r>
      <w:r w:rsidRPr="006F7D7D">
        <w:rPr>
          <w:rFonts w:ascii="Times New Roman" w:hAnsi="Times New Roman" w:cs="Calibri"/>
          <w:sz w:val="28"/>
          <w:szCs w:val="28"/>
          <w:lang w:eastAsia="ru-RU"/>
        </w:rPr>
        <w:t>.</w:t>
      </w:r>
    </w:p>
    <w:p w14:paraId="58D2539F" w14:textId="77777777" w:rsidR="00EE1FF7" w:rsidRPr="006F7D7D" w:rsidRDefault="00EE1FF7" w:rsidP="00EE1FF7">
      <w:pPr>
        <w:widowControl w:val="0"/>
        <w:autoSpaceDE w:val="0"/>
        <w:autoSpaceDN w:val="0"/>
        <w:ind w:firstLine="709"/>
        <w:jc w:val="both"/>
        <w:rPr>
          <w:rFonts w:ascii="Times New Roman" w:hAnsi="Times New Roman" w:cs="Calibri"/>
          <w:sz w:val="28"/>
          <w:szCs w:val="28"/>
          <w:lang w:eastAsia="ru-RU"/>
        </w:rPr>
      </w:pPr>
      <w:r w:rsidRPr="006F7D7D">
        <w:rPr>
          <w:rFonts w:ascii="Times New Roman" w:hAnsi="Times New Roman" w:cs="Calibri"/>
          <w:sz w:val="28"/>
          <w:szCs w:val="28"/>
          <w:lang w:eastAsia="ru-RU"/>
        </w:rPr>
        <w:t>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w:t>
      </w:r>
      <w:r>
        <w:rPr>
          <w:rFonts w:ascii="Times New Roman" w:hAnsi="Times New Roman" w:cs="Calibri"/>
          <w:sz w:val="28"/>
          <w:szCs w:val="28"/>
          <w:lang w:eastAsia="ru-RU"/>
        </w:rPr>
        <w:t xml:space="preserve"> </w:t>
      </w:r>
      <w:r w:rsidRPr="006F7D7D">
        <w:rPr>
          <w:rFonts w:ascii="Times New Roman" w:hAnsi="Times New Roman" w:cs="Calibri"/>
          <w:sz w:val="28"/>
          <w:szCs w:val="28"/>
          <w:lang w:eastAsia="ru-RU"/>
        </w:rPr>
        <w:t>ежемесячно в срок до 15 числа, месяца следующего за отчетным направляют в орган местного самоуправления для опубликования на сайте администрации города Дивногорска и направления в общественную комиссию, создаваемой в соответствие с Правилами предоставления федеральной субсидии постановление Правительства РФ от 10 февраля 2017 года № 169.</w:t>
      </w:r>
    </w:p>
    <w:p w14:paraId="17DEF293" w14:textId="77777777" w:rsidR="00EE1FF7" w:rsidRPr="006F7D7D" w:rsidRDefault="00EE1FF7" w:rsidP="00EE1FF7">
      <w:pPr>
        <w:autoSpaceDE w:val="0"/>
        <w:autoSpaceDN w:val="0"/>
        <w:adjustRightInd w:val="0"/>
        <w:ind w:firstLine="540"/>
        <w:jc w:val="both"/>
        <w:rPr>
          <w:rFonts w:ascii="Times New Roman" w:hAnsi="Times New Roman"/>
          <w:sz w:val="28"/>
          <w:szCs w:val="28"/>
          <w:lang w:eastAsia="ru-RU"/>
        </w:rPr>
      </w:pPr>
      <w:r w:rsidRPr="006F7D7D">
        <w:rPr>
          <w:rFonts w:ascii="Times New Roman" w:hAnsi="Times New Roman"/>
          <w:sz w:val="28"/>
          <w:szCs w:val="28"/>
          <w:lang w:eastAsia="ru-RU"/>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14:paraId="5F0CB5E3" w14:textId="77777777" w:rsidR="00EE1FF7" w:rsidRPr="006F7D7D" w:rsidRDefault="00EE1FF7" w:rsidP="00EE1FF7">
      <w:pPr>
        <w:widowControl w:val="0"/>
        <w:autoSpaceDE w:val="0"/>
        <w:autoSpaceDN w:val="0"/>
        <w:ind w:firstLine="567"/>
        <w:jc w:val="both"/>
        <w:rPr>
          <w:rFonts w:ascii="Times New Roman" w:hAnsi="Times New Roman"/>
          <w:kern w:val="22"/>
          <w:sz w:val="28"/>
          <w:szCs w:val="28"/>
          <w:lang w:eastAsia="ru-RU"/>
        </w:rPr>
      </w:pPr>
      <w:r w:rsidRPr="006F7D7D">
        <w:rPr>
          <w:rFonts w:ascii="Times New Roman" w:hAnsi="Times New Roman"/>
          <w:kern w:val="22"/>
          <w:sz w:val="28"/>
          <w:szCs w:val="28"/>
          <w:lang w:eastAsia="ru-RU"/>
        </w:rPr>
        <w:t>Учет и списание средств, поступающих от заинтересованных лиц, осуществляется согласно Форме по учету и списанию средств, поступающих от заинтересованных лиц, являющейся</w:t>
      </w:r>
      <w:r>
        <w:rPr>
          <w:rFonts w:ascii="Times New Roman" w:hAnsi="Times New Roman"/>
          <w:kern w:val="22"/>
          <w:sz w:val="28"/>
          <w:szCs w:val="28"/>
          <w:lang w:eastAsia="ru-RU"/>
        </w:rPr>
        <w:t xml:space="preserve"> </w:t>
      </w:r>
      <w:r w:rsidRPr="006F7D7D">
        <w:rPr>
          <w:rFonts w:ascii="Times New Roman" w:hAnsi="Times New Roman"/>
          <w:kern w:val="22"/>
          <w:sz w:val="28"/>
          <w:szCs w:val="28"/>
          <w:lang w:eastAsia="ru-RU"/>
        </w:rPr>
        <w:t xml:space="preserve">приложением к настоящему порядку. </w:t>
      </w:r>
    </w:p>
    <w:p w14:paraId="05AAA00F" w14:textId="77777777" w:rsidR="00EE1FF7" w:rsidRPr="006F7D7D" w:rsidRDefault="00EE1FF7" w:rsidP="00EE1FF7">
      <w:pPr>
        <w:widowControl w:val="0"/>
        <w:autoSpaceDE w:val="0"/>
        <w:autoSpaceDN w:val="0"/>
        <w:ind w:firstLine="709"/>
        <w:jc w:val="both"/>
        <w:rPr>
          <w:rFonts w:ascii="Times New Roman" w:hAnsi="Times New Roman" w:cs="Calibri"/>
          <w:sz w:val="28"/>
          <w:szCs w:val="28"/>
          <w:lang w:eastAsia="ru-RU"/>
        </w:rPr>
      </w:pPr>
    </w:p>
    <w:p w14:paraId="7DCB03B6" w14:textId="77777777" w:rsidR="00EE1FF7" w:rsidRPr="006F7D7D" w:rsidRDefault="00EE1FF7" w:rsidP="00EE1FF7">
      <w:pPr>
        <w:widowControl w:val="0"/>
        <w:autoSpaceDE w:val="0"/>
        <w:autoSpaceDN w:val="0"/>
        <w:ind w:left="5387"/>
        <w:rPr>
          <w:rFonts w:ascii="Times New Roman" w:hAnsi="Times New Roman"/>
          <w:kern w:val="22"/>
          <w:szCs w:val="22"/>
          <w:lang w:eastAsia="ru-RU"/>
        </w:rPr>
        <w:sectPr w:rsidR="00EE1FF7" w:rsidRPr="006F7D7D" w:rsidSect="00021174">
          <w:pgSz w:w="11906" w:h="16838"/>
          <w:pgMar w:top="1134" w:right="851" w:bottom="1134" w:left="1701" w:header="0" w:footer="0" w:gutter="0"/>
          <w:cols w:space="720"/>
          <w:noEndnote/>
        </w:sectPr>
      </w:pPr>
    </w:p>
    <w:p w14:paraId="705A5A05" w14:textId="77777777" w:rsidR="00EE1FF7" w:rsidRPr="006F7D7D" w:rsidRDefault="00EE1FF7" w:rsidP="00EE1FF7">
      <w:pPr>
        <w:widowControl w:val="0"/>
        <w:autoSpaceDE w:val="0"/>
        <w:autoSpaceDN w:val="0"/>
        <w:ind w:left="4536"/>
        <w:rPr>
          <w:rFonts w:ascii="Times New Roman" w:hAnsi="Times New Roman"/>
          <w:szCs w:val="22"/>
        </w:rPr>
      </w:pPr>
      <w:r w:rsidRPr="006F7D7D">
        <w:rPr>
          <w:rFonts w:ascii="Times New Roman" w:hAnsi="Times New Roman"/>
          <w:kern w:val="22"/>
          <w:szCs w:val="22"/>
          <w:lang w:eastAsia="ru-RU"/>
        </w:rPr>
        <w:lastRenderedPageBreak/>
        <w:t xml:space="preserve">Приложение к </w:t>
      </w:r>
      <w:r w:rsidRPr="006F7D7D">
        <w:rPr>
          <w:rFonts w:ascii="Times New Roman" w:hAnsi="Times New Roman"/>
          <w:szCs w:val="22"/>
        </w:rPr>
        <w:t>Порядку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14:paraId="553C6A3A" w14:textId="77777777" w:rsidR="00EE1FF7" w:rsidRPr="006F7D7D" w:rsidRDefault="00EE1FF7" w:rsidP="00EE1FF7">
      <w:pPr>
        <w:widowControl w:val="0"/>
        <w:autoSpaceDE w:val="0"/>
        <w:autoSpaceDN w:val="0"/>
        <w:rPr>
          <w:rFonts w:ascii="Times New Roman" w:hAnsi="Times New Roman"/>
          <w:kern w:val="22"/>
          <w:sz w:val="28"/>
          <w:szCs w:val="28"/>
          <w:lang w:eastAsia="ru-RU"/>
        </w:rPr>
      </w:pPr>
    </w:p>
    <w:tbl>
      <w:tblPr>
        <w:tblpPr w:leftFromText="180" w:rightFromText="180" w:vertAnchor="text" w:horzAnchor="margin" w:tblpY="1024"/>
        <w:tblW w:w="0" w:type="auto"/>
        <w:tblLook w:val="04A0" w:firstRow="1" w:lastRow="0" w:firstColumn="1" w:lastColumn="0" w:noHBand="0" w:noVBand="1"/>
      </w:tblPr>
      <w:tblGrid>
        <w:gridCol w:w="1355"/>
        <w:gridCol w:w="1145"/>
        <w:gridCol w:w="1316"/>
        <w:gridCol w:w="1146"/>
        <w:gridCol w:w="1316"/>
        <w:gridCol w:w="1128"/>
        <w:gridCol w:w="1128"/>
        <w:gridCol w:w="820"/>
      </w:tblGrid>
      <w:tr w:rsidR="00EE1FF7" w:rsidRPr="006F7D7D" w14:paraId="409A9F0B" w14:textId="77777777" w:rsidTr="008B6B23">
        <w:trPr>
          <w:trHeight w:val="315"/>
        </w:trPr>
        <w:tc>
          <w:tcPr>
            <w:tcW w:w="9569" w:type="dxa"/>
            <w:gridSpan w:val="8"/>
            <w:tcBorders>
              <w:top w:val="nil"/>
              <w:left w:val="nil"/>
              <w:bottom w:val="single" w:sz="4" w:space="0" w:color="auto"/>
              <w:right w:val="nil"/>
            </w:tcBorders>
            <w:shd w:val="clear" w:color="auto" w:fill="auto"/>
            <w:vAlign w:val="center"/>
            <w:hideMark/>
          </w:tcPr>
          <w:p w14:paraId="09C40904"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r>
      <w:tr w:rsidR="00EE1FF7" w:rsidRPr="006F7D7D" w14:paraId="2D520385" w14:textId="77777777" w:rsidTr="008B6B23">
        <w:trPr>
          <w:trHeight w:val="315"/>
        </w:trPr>
        <w:tc>
          <w:tcPr>
            <w:tcW w:w="1388" w:type="dxa"/>
            <w:tcBorders>
              <w:top w:val="nil"/>
              <w:left w:val="nil"/>
              <w:bottom w:val="nil"/>
              <w:right w:val="nil"/>
            </w:tcBorders>
            <w:shd w:val="clear" w:color="auto" w:fill="auto"/>
            <w:vAlign w:val="center"/>
            <w:hideMark/>
          </w:tcPr>
          <w:p w14:paraId="06D43281" w14:textId="77777777" w:rsidR="00EE1FF7" w:rsidRPr="006F7D7D" w:rsidRDefault="00EE1FF7" w:rsidP="008B6B23">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15A2399C" w14:textId="77777777" w:rsidR="00EE1FF7" w:rsidRPr="006F7D7D" w:rsidRDefault="00EE1FF7" w:rsidP="008B6B23">
            <w:pPr>
              <w:jc w:val="center"/>
              <w:rPr>
                <w:rFonts w:ascii="Times New Roman" w:hAnsi="Times New Roman"/>
                <w:sz w:val="24"/>
                <w:szCs w:val="24"/>
                <w:lang w:eastAsia="ru-RU"/>
              </w:rPr>
            </w:pPr>
          </w:p>
        </w:tc>
        <w:tc>
          <w:tcPr>
            <w:tcW w:w="5019" w:type="dxa"/>
            <w:gridSpan w:val="4"/>
            <w:tcBorders>
              <w:top w:val="single" w:sz="4" w:space="0" w:color="auto"/>
              <w:left w:val="nil"/>
              <w:bottom w:val="nil"/>
              <w:right w:val="nil"/>
            </w:tcBorders>
            <w:shd w:val="clear" w:color="auto" w:fill="auto"/>
            <w:vAlign w:val="center"/>
            <w:hideMark/>
          </w:tcPr>
          <w:p w14:paraId="0B88D8BC" w14:textId="77777777" w:rsidR="00EE1FF7" w:rsidRPr="006F7D7D" w:rsidRDefault="00EE1FF7" w:rsidP="008B6B23">
            <w:pPr>
              <w:jc w:val="center"/>
              <w:rPr>
                <w:rFonts w:ascii="Times New Roman" w:hAnsi="Times New Roman"/>
                <w:lang w:eastAsia="ru-RU"/>
              </w:rPr>
            </w:pPr>
            <w:r w:rsidRPr="006F7D7D">
              <w:rPr>
                <w:rFonts w:ascii="Times New Roman" w:hAnsi="Times New Roman"/>
                <w:lang w:eastAsia="ru-RU"/>
              </w:rPr>
              <w:t>(наименование организации)</w:t>
            </w:r>
          </w:p>
        </w:tc>
        <w:tc>
          <w:tcPr>
            <w:tcW w:w="1153" w:type="dxa"/>
            <w:tcBorders>
              <w:top w:val="nil"/>
              <w:left w:val="nil"/>
              <w:bottom w:val="nil"/>
              <w:right w:val="nil"/>
            </w:tcBorders>
            <w:shd w:val="clear" w:color="auto" w:fill="auto"/>
            <w:vAlign w:val="center"/>
            <w:hideMark/>
          </w:tcPr>
          <w:p w14:paraId="1BEF6D94" w14:textId="77777777" w:rsidR="00EE1FF7" w:rsidRPr="006F7D7D" w:rsidRDefault="00EE1FF7" w:rsidP="008B6B23">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4B4B92F8" w14:textId="77777777" w:rsidR="00EE1FF7" w:rsidRPr="006F7D7D" w:rsidRDefault="00EE1FF7" w:rsidP="008B6B23">
            <w:pPr>
              <w:jc w:val="center"/>
              <w:rPr>
                <w:rFonts w:ascii="Times New Roman" w:hAnsi="Times New Roman"/>
                <w:sz w:val="24"/>
                <w:szCs w:val="24"/>
                <w:lang w:eastAsia="ru-RU"/>
              </w:rPr>
            </w:pPr>
          </w:p>
        </w:tc>
      </w:tr>
      <w:tr w:rsidR="00EE1FF7" w:rsidRPr="006F7D7D" w14:paraId="2F2ED813" w14:textId="77777777" w:rsidTr="008B6B23">
        <w:trPr>
          <w:trHeight w:val="270"/>
        </w:trPr>
        <w:tc>
          <w:tcPr>
            <w:tcW w:w="1388" w:type="dxa"/>
            <w:tcBorders>
              <w:top w:val="nil"/>
              <w:left w:val="nil"/>
              <w:bottom w:val="nil"/>
              <w:right w:val="nil"/>
            </w:tcBorders>
            <w:shd w:val="clear" w:color="auto" w:fill="auto"/>
            <w:vAlign w:val="center"/>
            <w:hideMark/>
          </w:tcPr>
          <w:p w14:paraId="3E5DCD7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Номер документа</w:t>
            </w:r>
          </w:p>
        </w:tc>
        <w:tc>
          <w:tcPr>
            <w:tcW w:w="1172" w:type="dxa"/>
            <w:tcBorders>
              <w:top w:val="nil"/>
              <w:left w:val="nil"/>
              <w:bottom w:val="single" w:sz="4" w:space="0" w:color="auto"/>
              <w:right w:val="nil"/>
            </w:tcBorders>
            <w:shd w:val="clear" w:color="auto" w:fill="auto"/>
            <w:vAlign w:val="center"/>
            <w:hideMark/>
          </w:tcPr>
          <w:p w14:paraId="2FA071BA"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347" w:type="dxa"/>
            <w:tcBorders>
              <w:top w:val="nil"/>
              <w:left w:val="nil"/>
              <w:bottom w:val="nil"/>
              <w:right w:val="nil"/>
            </w:tcBorders>
            <w:shd w:val="clear" w:color="auto" w:fill="auto"/>
            <w:vAlign w:val="center"/>
            <w:hideMark/>
          </w:tcPr>
          <w:p w14:paraId="3937AD16"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Дата составления</w:t>
            </w:r>
          </w:p>
        </w:tc>
        <w:tc>
          <w:tcPr>
            <w:tcW w:w="1172" w:type="dxa"/>
            <w:tcBorders>
              <w:top w:val="nil"/>
              <w:left w:val="nil"/>
              <w:bottom w:val="single" w:sz="4" w:space="0" w:color="auto"/>
              <w:right w:val="nil"/>
            </w:tcBorders>
            <w:shd w:val="clear" w:color="auto" w:fill="auto"/>
            <w:vAlign w:val="center"/>
            <w:hideMark/>
          </w:tcPr>
          <w:p w14:paraId="27F7E788" w14:textId="77777777" w:rsidR="00EE1FF7" w:rsidRPr="006F7D7D" w:rsidRDefault="00EE1FF7" w:rsidP="008B6B23">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6C7A0B45"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Отчетный период</w:t>
            </w:r>
          </w:p>
        </w:tc>
        <w:tc>
          <w:tcPr>
            <w:tcW w:w="1153" w:type="dxa"/>
            <w:tcBorders>
              <w:top w:val="nil"/>
              <w:left w:val="nil"/>
              <w:bottom w:val="single" w:sz="4" w:space="0" w:color="auto"/>
              <w:right w:val="nil"/>
            </w:tcBorders>
            <w:shd w:val="clear" w:color="auto" w:fill="auto"/>
            <w:vAlign w:val="center"/>
            <w:hideMark/>
          </w:tcPr>
          <w:p w14:paraId="210F3F1E"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153" w:type="dxa"/>
            <w:tcBorders>
              <w:top w:val="nil"/>
              <w:left w:val="nil"/>
              <w:bottom w:val="nil"/>
              <w:right w:val="nil"/>
            </w:tcBorders>
            <w:shd w:val="clear" w:color="auto" w:fill="auto"/>
            <w:vAlign w:val="center"/>
            <w:hideMark/>
          </w:tcPr>
          <w:p w14:paraId="60F52ED9" w14:textId="77777777" w:rsidR="00EE1FF7" w:rsidRPr="006F7D7D" w:rsidRDefault="00EE1FF7" w:rsidP="008B6B23">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39132994" w14:textId="77777777" w:rsidR="00EE1FF7" w:rsidRPr="006F7D7D" w:rsidRDefault="00EE1FF7" w:rsidP="008B6B23">
            <w:pPr>
              <w:jc w:val="center"/>
              <w:rPr>
                <w:rFonts w:ascii="Times New Roman" w:hAnsi="Times New Roman"/>
                <w:sz w:val="24"/>
                <w:szCs w:val="24"/>
                <w:lang w:eastAsia="ru-RU"/>
              </w:rPr>
            </w:pPr>
          </w:p>
        </w:tc>
      </w:tr>
      <w:tr w:rsidR="00EE1FF7" w:rsidRPr="006F7D7D" w14:paraId="552C0A2C" w14:textId="77777777" w:rsidTr="008B6B23">
        <w:trPr>
          <w:trHeight w:val="315"/>
        </w:trPr>
        <w:tc>
          <w:tcPr>
            <w:tcW w:w="1388" w:type="dxa"/>
            <w:tcBorders>
              <w:top w:val="nil"/>
              <w:left w:val="nil"/>
              <w:bottom w:val="nil"/>
              <w:right w:val="nil"/>
            </w:tcBorders>
            <w:shd w:val="clear" w:color="auto" w:fill="auto"/>
            <w:vAlign w:val="center"/>
            <w:hideMark/>
          </w:tcPr>
          <w:p w14:paraId="33242B6B" w14:textId="77777777" w:rsidR="00EE1FF7" w:rsidRPr="006F7D7D" w:rsidRDefault="00EE1FF7" w:rsidP="008B6B23">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0DA26B89" w14:textId="77777777" w:rsidR="00EE1FF7" w:rsidRPr="006F7D7D" w:rsidRDefault="00EE1FF7" w:rsidP="008B6B23">
            <w:pPr>
              <w:jc w:val="center"/>
              <w:rPr>
                <w:rFonts w:ascii="Times New Roman" w:hAnsi="Times New Roman"/>
                <w:lang w:eastAsia="ru-RU"/>
              </w:rPr>
            </w:pPr>
          </w:p>
        </w:tc>
        <w:tc>
          <w:tcPr>
            <w:tcW w:w="1347" w:type="dxa"/>
            <w:tcBorders>
              <w:top w:val="nil"/>
              <w:left w:val="nil"/>
              <w:bottom w:val="nil"/>
              <w:right w:val="nil"/>
            </w:tcBorders>
            <w:shd w:val="clear" w:color="auto" w:fill="auto"/>
            <w:vAlign w:val="center"/>
            <w:hideMark/>
          </w:tcPr>
          <w:p w14:paraId="2B041B12" w14:textId="77777777" w:rsidR="00EE1FF7" w:rsidRPr="006F7D7D" w:rsidRDefault="00EE1FF7" w:rsidP="008B6B23">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578F5323" w14:textId="77777777" w:rsidR="00EE1FF7" w:rsidRPr="006F7D7D" w:rsidRDefault="00EE1FF7" w:rsidP="008B6B23">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30753823" w14:textId="77777777" w:rsidR="00EE1FF7" w:rsidRPr="006F7D7D" w:rsidRDefault="00EE1FF7" w:rsidP="008B6B23">
            <w:pPr>
              <w:jc w:val="center"/>
              <w:rPr>
                <w:rFonts w:ascii="Times New Roman" w:hAnsi="Times New Roman"/>
                <w:sz w:val="24"/>
                <w:szCs w:val="24"/>
                <w:vertAlign w:val="superscript"/>
                <w:lang w:eastAsia="ru-RU"/>
              </w:rPr>
            </w:pPr>
          </w:p>
        </w:tc>
        <w:tc>
          <w:tcPr>
            <w:tcW w:w="1153" w:type="dxa"/>
            <w:tcBorders>
              <w:top w:val="nil"/>
              <w:left w:val="nil"/>
              <w:bottom w:val="nil"/>
              <w:right w:val="nil"/>
            </w:tcBorders>
            <w:shd w:val="clear" w:color="auto" w:fill="auto"/>
            <w:vAlign w:val="center"/>
            <w:hideMark/>
          </w:tcPr>
          <w:p w14:paraId="1BF76910" w14:textId="77777777" w:rsidR="00EE1FF7" w:rsidRPr="006F7D7D" w:rsidRDefault="00EE1FF7" w:rsidP="008B6B23">
            <w:pPr>
              <w:jc w:val="center"/>
              <w:rPr>
                <w:rFonts w:ascii="Times New Roman" w:hAnsi="Times New Roman"/>
                <w:sz w:val="24"/>
                <w:szCs w:val="24"/>
                <w:vertAlign w:val="superscript"/>
                <w:lang w:eastAsia="ru-RU"/>
              </w:rPr>
            </w:pPr>
            <w:r w:rsidRPr="006F7D7D">
              <w:rPr>
                <w:rFonts w:ascii="Times New Roman" w:hAnsi="Times New Roman"/>
                <w:sz w:val="24"/>
                <w:szCs w:val="24"/>
                <w:vertAlign w:val="superscript"/>
                <w:lang w:eastAsia="ru-RU"/>
              </w:rPr>
              <w:t>месяц</w:t>
            </w:r>
          </w:p>
        </w:tc>
        <w:tc>
          <w:tcPr>
            <w:tcW w:w="1153" w:type="dxa"/>
            <w:tcBorders>
              <w:top w:val="nil"/>
              <w:left w:val="nil"/>
              <w:bottom w:val="nil"/>
              <w:right w:val="nil"/>
            </w:tcBorders>
            <w:shd w:val="clear" w:color="auto" w:fill="auto"/>
            <w:vAlign w:val="center"/>
            <w:hideMark/>
          </w:tcPr>
          <w:p w14:paraId="7D865630" w14:textId="77777777" w:rsidR="00EE1FF7" w:rsidRPr="006F7D7D" w:rsidRDefault="00EE1FF7" w:rsidP="008B6B23">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25A5654D" w14:textId="77777777" w:rsidR="00EE1FF7" w:rsidRPr="006F7D7D" w:rsidRDefault="00EE1FF7" w:rsidP="008B6B23">
            <w:pPr>
              <w:jc w:val="center"/>
              <w:rPr>
                <w:rFonts w:ascii="Times New Roman" w:hAnsi="Times New Roman"/>
                <w:sz w:val="24"/>
                <w:szCs w:val="24"/>
                <w:lang w:eastAsia="ru-RU"/>
              </w:rPr>
            </w:pPr>
          </w:p>
        </w:tc>
      </w:tr>
      <w:tr w:rsidR="00EE1FF7" w:rsidRPr="006F7D7D" w14:paraId="5E0492BA" w14:textId="77777777" w:rsidTr="008B6B23">
        <w:trPr>
          <w:trHeight w:val="710"/>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139A"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Наименование объекта (адрес многоквартирного дома, территория которого подлежит благоустройству)</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2CEFB7B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Сметная стоимость работ по минимальному перечню, руб.</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0367A6E0"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Сметная стоимость работ по дополнительному</w:t>
            </w:r>
            <w:r>
              <w:rPr>
                <w:rFonts w:ascii="Times New Roman" w:hAnsi="Times New Roman"/>
                <w:sz w:val="24"/>
                <w:szCs w:val="24"/>
                <w:lang w:eastAsia="ru-RU"/>
              </w:rPr>
              <w:t xml:space="preserve"> </w:t>
            </w:r>
            <w:r w:rsidRPr="006F7D7D">
              <w:rPr>
                <w:rFonts w:ascii="Times New Roman" w:hAnsi="Times New Roman"/>
                <w:sz w:val="24"/>
                <w:szCs w:val="24"/>
                <w:lang w:eastAsia="ru-RU"/>
              </w:rPr>
              <w:t xml:space="preserve">перечню, руб.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A79861D"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Общая сумма финансового участия при выполнении работ по минимальному перечню, руб.</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631ADCDA"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Общая сумма финансового участия</w:t>
            </w:r>
            <w:r>
              <w:rPr>
                <w:rFonts w:ascii="Times New Roman" w:hAnsi="Times New Roman"/>
                <w:sz w:val="24"/>
                <w:szCs w:val="24"/>
                <w:lang w:eastAsia="ru-RU"/>
              </w:rPr>
              <w:t xml:space="preserve"> </w:t>
            </w:r>
            <w:r w:rsidRPr="006F7D7D">
              <w:rPr>
                <w:rFonts w:ascii="Times New Roman" w:hAnsi="Times New Roman"/>
                <w:sz w:val="24"/>
                <w:szCs w:val="24"/>
                <w:lang w:eastAsia="ru-RU"/>
              </w:rPr>
              <w:t>при выполнении работ по дополнительному перечню, руб.</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18977AA1"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Внесенные средства собственников</w:t>
            </w:r>
            <w:r>
              <w:rPr>
                <w:rFonts w:ascii="Times New Roman" w:hAnsi="Times New Roman"/>
                <w:sz w:val="24"/>
                <w:szCs w:val="24"/>
                <w:lang w:eastAsia="ru-RU"/>
              </w:rPr>
              <w:t xml:space="preserve"> </w:t>
            </w:r>
            <w:r w:rsidRPr="006F7D7D">
              <w:rPr>
                <w:rFonts w:ascii="Times New Roman" w:hAnsi="Times New Roman"/>
                <w:sz w:val="24"/>
                <w:szCs w:val="24"/>
                <w:lang w:eastAsia="ru-RU"/>
              </w:rPr>
              <w:t>на отчетную дату (первое число месяца следующего за отчетным), руб.</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06482764"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Списание средств собственников на отчетную дату, руб.</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91BE3F3"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Остаток средств после списания, руб.</w:t>
            </w:r>
          </w:p>
        </w:tc>
      </w:tr>
      <w:tr w:rsidR="00EE1FF7" w:rsidRPr="006F7D7D" w14:paraId="6AB37E62" w14:textId="77777777" w:rsidTr="008B6B23">
        <w:trPr>
          <w:trHeight w:val="3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07DE546"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172" w:type="dxa"/>
            <w:tcBorders>
              <w:top w:val="nil"/>
              <w:left w:val="nil"/>
              <w:bottom w:val="single" w:sz="4" w:space="0" w:color="auto"/>
              <w:right w:val="single" w:sz="4" w:space="0" w:color="auto"/>
            </w:tcBorders>
            <w:shd w:val="clear" w:color="auto" w:fill="auto"/>
            <w:vAlign w:val="center"/>
            <w:hideMark/>
          </w:tcPr>
          <w:p w14:paraId="28D1AA5D"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14:paraId="0E81760C"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172" w:type="dxa"/>
            <w:tcBorders>
              <w:top w:val="nil"/>
              <w:left w:val="nil"/>
              <w:bottom w:val="single" w:sz="4" w:space="0" w:color="auto"/>
              <w:right w:val="single" w:sz="4" w:space="0" w:color="auto"/>
            </w:tcBorders>
            <w:shd w:val="clear" w:color="auto" w:fill="auto"/>
            <w:vAlign w:val="center"/>
            <w:hideMark/>
          </w:tcPr>
          <w:p w14:paraId="179A700C"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14:paraId="1AC92CFE"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14:paraId="32CFBB54"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14:paraId="6652620D"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14:paraId="01887314"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r>
      <w:tr w:rsidR="00EE1FF7" w:rsidRPr="006F7D7D" w14:paraId="15928945" w14:textId="77777777" w:rsidTr="008B6B23">
        <w:trPr>
          <w:trHeight w:val="945"/>
        </w:trPr>
        <w:tc>
          <w:tcPr>
            <w:tcW w:w="2560" w:type="dxa"/>
            <w:gridSpan w:val="2"/>
            <w:tcBorders>
              <w:top w:val="nil"/>
              <w:left w:val="nil"/>
              <w:bottom w:val="nil"/>
              <w:right w:val="nil"/>
            </w:tcBorders>
            <w:shd w:val="clear" w:color="auto" w:fill="auto"/>
            <w:vAlign w:val="bottom"/>
            <w:hideMark/>
          </w:tcPr>
          <w:p w14:paraId="030477AF"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 xml:space="preserve">Главный бухгалтер управляющей организации </w:t>
            </w:r>
          </w:p>
        </w:tc>
        <w:tc>
          <w:tcPr>
            <w:tcW w:w="3866" w:type="dxa"/>
            <w:gridSpan w:val="3"/>
            <w:tcBorders>
              <w:top w:val="nil"/>
              <w:left w:val="nil"/>
              <w:bottom w:val="single" w:sz="4" w:space="0" w:color="auto"/>
              <w:right w:val="nil"/>
            </w:tcBorders>
            <w:shd w:val="clear" w:color="auto" w:fill="auto"/>
            <w:vAlign w:val="center"/>
            <w:hideMark/>
          </w:tcPr>
          <w:p w14:paraId="5D7019BD"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153" w:type="dxa"/>
            <w:tcBorders>
              <w:top w:val="nil"/>
              <w:left w:val="nil"/>
              <w:bottom w:val="nil"/>
              <w:right w:val="nil"/>
            </w:tcBorders>
            <w:shd w:val="clear" w:color="auto" w:fill="auto"/>
            <w:vAlign w:val="center"/>
            <w:hideMark/>
          </w:tcPr>
          <w:p w14:paraId="30984519" w14:textId="77777777" w:rsidR="00EE1FF7" w:rsidRPr="006F7D7D" w:rsidRDefault="00EE1FF7" w:rsidP="008B6B23">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5C9FADF7" w14:textId="77777777" w:rsidR="00EE1FF7" w:rsidRPr="006F7D7D" w:rsidRDefault="00EE1FF7" w:rsidP="008B6B23">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74E1CD6B" w14:textId="77777777" w:rsidR="00EE1FF7" w:rsidRPr="006F7D7D" w:rsidRDefault="00EE1FF7" w:rsidP="008B6B23">
            <w:pPr>
              <w:jc w:val="center"/>
              <w:rPr>
                <w:rFonts w:ascii="Times New Roman" w:hAnsi="Times New Roman"/>
                <w:sz w:val="24"/>
                <w:szCs w:val="24"/>
                <w:lang w:eastAsia="ru-RU"/>
              </w:rPr>
            </w:pPr>
          </w:p>
        </w:tc>
      </w:tr>
      <w:tr w:rsidR="00EE1FF7" w:rsidRPr="006F7D7D" w14:paraId="1EC09343" w14:textId="77777777" w:rsidTr="008B6B23">
        <w:trPr>
          <w:trHeight w:val="315"/>
        </w:trPr>
        <w:tc>
          <w:tcPr>
            <w:tcW w:w="1388" w:type="dxa"/>
            <w:tcBorders>
              <w:top w:val="nil"/>
              <w:left w:val="nil"/>
              <w:bottom w:val="nil"/>
              <w:right w:val="nil"/>
            </w:tcBorders>
            <w:shd w:val="clear" w:color="auto" w:fill="auto"/>
            <w:vAlign w:val="center"/>
            <w:hideMark/>
          </w:tcPr>
          <w:p w14:paraId="31A8D83C" w14:textId="77777777" w:rsidR="00EE1FF7" w:rsidRPr="006F7D7D" w:rsidRDefault="00EE1FF7" w:rsidP="008B6B23">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357C4A2B" w14:textId="77777777" w:rsidR="00EE1FF7" w:rsidRPr="006F7D7D" w:rsidRDefault="00EE1FF7" w:rsidP="008B6B23">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7C361B53" w14:textId="77777777" w:rsidR="00EE1FF7" w:rsidRPr="006F7D7D" w:rsidRDefault="00EE1FF7" w:rsidP="008B6B23">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42C338D6" w14:textId="77777777" w:rsidR="00EE1FF7" w:rsidRPr="006F7D7D" w:rsidRDefault="00EE1FF7" w:rsidP="008B6B23">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566842FB" w14:textId="77777777" w:rsidR="00EE1FF7" w:rsidRPr="006F7D7D" w:rsidRDefault="00EE1FF7" w:rsidP="008B6B23">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78DE7DD5" w14:textId="77777777" w:rsidR="00EE1FF7" w:rsidRPr="006F7D7D" w:rsidRDefault="00EE1FF7" w:rsidP="008B6B23">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0A8E4EBE" w14:textId="77777777" w:rsidR="00EE1FF7" w:rsidRPr="006F7D7D" w:rsidRDefault="00EE1FF7" w:rsidP="008B6B23">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106F73F7" w14:textId="77777777" w:rsidR="00EE1FF7" w:rsidRPr="006F7D7D" w:rsidRDefault="00EE1FF7" w:rsidP="008B6B23">
            <w:pPr>
              <w:jc w:val="center"/>
              <w:rPr>
                <w:rFonts w:ascii="Times New Roman" w:hAnsi="Times New Roman"/>
                <w:sz w:val="24"/>
                <w:szCs w:val="24"/>
                <w:lang w:eastAsia="ru-RU"/>
              </w:rPr>
            </w:pPr>
          </w:p>
        </w:tc>
      </w:tr>
      <w:tr w:rsidR="00EE1FF7" w:rsidRPr="006F7D7D" w14:paraId="7A7A56D2" w14:textId="77777777" w:rsidTr="008B6B23">
        <w:trPr>
          <w:trHeight w:val="321"/>
        </w:trPr>
        <w:tc>
          <w:tcPr>
            <w:tcW w:w="2560" w:type="dxa"/>
            <w:gridSpan w:val="2"/>
            <w:tcBorders>
              <w:top w:val="nil"/>
              <w:left w:val="nil"/>
              <w:bottom w:val="nil"/>
              <w:right w:val="nil"/>
            </w:tcBorders>
            <w:shd w:val="clear" w:color="auto" w:fill="auto"/>
            <w:vAlign w:val="bottom"/>
            <w:hideMark/>
          </w:tcPr>
          <w:p w14:paraId="5CDE4495"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Директор управляющей организации (Председатель ТСЖ)</w:t>
            </w:r>
          </w:p>
        </w:tc>
        <w:tc>
          <w:tcPr>
            <w:tcW w:w="3866" w:type="dxa"/>
            <w:gridSpan w:val="3"/>
            <w:tcBorders>
              <w:top w:val="nil"/>
              <w:left w:val="nil"/>
              <w:bottom w:val="single" w:sz="4" w:space="0" w:color="auto"/>
              <w:right w:val="nil"/>
            </w:tcBorders>
            <w:shd w:val="clear" w:color="auto" w:fill="auto"/>
            <w:vAlign w:val="center"/>
            <w:hideMark/>
          </w:tcPr>
          <w:p w14:paraId="55FA00C3"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w:t>
            </w:r>
          </w:p>
        </w:tc>
        <w:tc>
          <w:tcPr>
            <w:tcW w:w="1153" w:type="dxa"/>
            <w:tcBorders>
              <w:top w:val="nil"/>
              <w:left w:val="nil"/>
              <w:bottom w:val="nil"/>
              <w:right w:val="nil"/>
            </w:tcBorders>
            <w:shd w:val="clear" w:color="auto" w:fill="auto"/>
            <w:vAlign w:val="center"/>
            <w:hideMark/>
          </w:tcPr>
          <w:p w14:paraId="72FC239C" w14:textId="77777777" w:rsidR="00EE1FF7" w:rsidRPr="006F7D7D" w:rsidRDefault="00EE1FF7" w:rsidP="008B6B23">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4DEF11A8" w14:textId="77777777" w:rsidR="00EE1FF7" w:rsidRPr="006F7D7D" w:rsidRDefault="00EE1FF7" w:rsidP="008B6B23">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678528C7" w14:textId="77777777" w:rsidR="00EE1FF7" w:rsidRPr="006F7D7D" w:rsidRDefault="00EE1FF7" w:rsidP="008B6B23">
            <w:pPr>
              <w:jc w:val="center"/>
              <w:rPr>
                <w:rFonts w:ascii="Times New Roman" w:hAnsi="Times New Roman"/>
                <w:sz w:val="24"/>
                <w:szCs w:val="24"/>
                <w:lang w:eastAsia="ru-RU"/>
              </w:rPr>
            </w:pPr>
          </w:p>
        </w:tc>
      </w:tr>
      <w:tr w:rsidR="00EE1FF7" w:rsidRPr="006F7D7D" w14:paraId="1FE316B9" w14:textId="77777777" w:rsidTr="008B6B23">
        <w:trPr>
          <w:trHeight w:val="315"/>
        </w:trPr>
        <w:tc>
          <w:tcPr>
            <w:tcW w:w="1388" w:type="dxa"/>
            <w:tcBorders>
              <w:top w:val="nil"/>
              <w:left w:val="nil"/>
              <w:bottom w:val="nil"/>
              <w:right w:val="nil"/>
            </w:tcBorders>
            <w:shd w:val="clear" w:color="auto" w:fill="auto"/>
            <w:vAlign w:val="center"/>
            <w:hideMark/>
          </w:tcPr>
          <w:p w14:paraId="4261B225" w14:textId="77777777" w:rsidR="00EE1FF7" w:rsidRPr="006F7D7D" w:rsidRDefault="00EE1FF7" w:rsidP="008B6B23">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38FC1906" w14:textId="77777777" w:rsidR="00EE1FF7" w:rsidRPr="006F7D7D" w:rsidRDefault="00EE1FF7" w:rsidP="008B6B23">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3A58BE04" w14:textId="77777777" w:rsidR="00EE1FF7" w:rsidRPr="006F7D7D" w:rsidRDefault="00EE1FF7" w:rsidP="008B6B23">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797E7A30" w14:textId="77777777" w:rsidR="00EE1FF7" w:rsidRPr="006F7D7D" w:rsidRDefault="00EE1FF7" w:rsidP="008B6B23">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0422825F" w14:textId="77777777" w:rsidR="00EE1FF7" w:rsidRPr="006F7D7D" w:rsidRDefault="00EE1FF7" w:rsidP="008B6B23">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3AF01E99" w14:textId="77777777" w:rsidR="00EE1FF7" w:rsidRPr="006F7D7D" w:rsidRDefault="00EE1FF7" w:rsidP="008B6B23">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28D2B43E" w14:textId="77777777" w:rsidR="00EE1FF7" w:rsidRPr="006F7D7D" w:rsidRDefault="00EE1FF7" w:rsidP="008B6B23">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36596E23" w14:textId="77777777" w:rsidR="00EE1FF7" w:rsidRPr="006F7D7D" w:rsidRDefault="00EE1FF7" w:rsidP="008B6B23">
            <w:pPr>
              <w:jc w:val="center"/>
              <w:rPr>
                <w:rFonts w:ascii="Times New Roman" w:hAnsi="Times New Roman"/>
                <w:sz w:val="24"/>
                <w:szCs w:val="24"/>
                <w:lang w:eastAsia="ru-RU"/>
              </w:rPr>
            </w:pPr>
          </w:p>
        </w:tc>
      </w:tr>
      <w:tr w:rsidR="00EE1FF7" w:rsidRPr="006F7D7D" w14:paraId="7DD0CFD4" w14:textId="77777777" w:rsidTr="008B6B23">
        <w:trPr>
          <w:trHeight w:val="315"/>
        </w:trPr>
        <w:tc>
          <w:tcPr>
            <w:tcW w:w="1388" w:type="dxa"/>
            <w:tcBorders>
              <w:top w:val="nil"/>
              <w:left w:val="nil"/>
              <w:bottom w:val="nil"/>
              <w:right w:val="nil"/>
            </w:tcBorders>
            <w:shd w:val="clear" w:color="auto" w:fill="auto"/>
            <w:vAlign w:val="center"/>
            <w:hideMark/>
          </w:tcPr>
          <w:p w14:paraId="65EB812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М.П.</w:t>
            </w:r>
          </w:p>
        </w:tc>
        <w:tc>
          <w:tcPr>
            <w:tcW w:w="1172" w:type="dxa"/>
            <w:tcBorders>
              <w:top w:val="nil"/>
              <w:left w:val="nil"/>
              <w:bottom w:val="nil"/>
              <w:right w:val="nil"/>
            </w:tcBorders>
            <w:shd w:val="clear" w:color="auto" w:fill="auto"/>
            <w:vAlign w:val="center"/>
            <w:hideMark/>
          </w:tcPr>
          <w:p w14:paraId="16C6E673" w14:textId="77777777" w:rsidR="00EE1FF7" w:rsidRPr="006F7D7D" w:rsidRDefault="00EE1FF7" w:rsidP="008B6B23">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67839A79" w14:textId="77777777" w:rsidR="00EE1FF7" w:rsidRPr="006F7D7D" w:rsidRDefault="00EE1FF7" w:rsidP="008B6B23">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3ECA05D9" w14:textId="77777777" w:rsidR="00EE1FF7" w:rsidRPr="006F7D7D" w:rsidRDefault="00EE1FF7" w:rsidP="008B6B23">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674F3344" w14:textId="77777777" w:rsidR="00EE1FF7" w:rsidRPr="006F7D7D" w:rsidRDefault="00EE1FF7" w:rsidP="008B6B23">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646EA4F2" w14:textId="77777777" w:rsidR="00EE1FF7" w:rsidRPr="006F7D7D" w:rsidRDefault="00EE1FF7" w:rsidP="008B6B23">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03BAD1AD" w14:textId="77777777" w:rsidR="00EE1FF7" w:rsidRPr="006F7D7D" w:rsidRDefault="00EE1FF7" w:rsidP="008B6B23">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310A93B2" w14:textId="77777777" w:rsidR="00EE1FF7" w:rsidRPr="006F7D7D" w:rsidRDefault="00EE1FF7" w:rsidP="008B6B23">
            <w:pPr>
              <w:jc w:val="center"/>
              <w:rPr>
                <w:rFonts w:ascii="Times New Roman" w:hAnsi="Times New Roman"/>
                <w:sz w:val="24"/>
                <w:szCs w:val="24"/>
                <w:lang w:eastAsia="ru-RU"/>
              </w:rPr>
            </w:pPr>
          </w:p>
        </w:tc>
      </w:tr>
    </w:tbl>
    <w:p w14:paraId="4EC1F2BF" w14:textId="77777777" w:rsidR="00EE1FF7" w:rsidRPr="006F7D7D" w:rsidRDefault="00EE1FF7" w:rsidP="00EE1FF7">
      <w:pPr>
        <w:widowControl w:val="0"/>
        <w:autoSpaceDE w:val="0"/>
        <w:autoSpaceDN w:val="0"/>
        <w:jc w:val="center"/>
        <w:rPr>
          <w:rFonts w:ascii="Times New Roman" w:hAnsi="Times New Roman"/>
          <w:kern w:val="22"/>
          <w:sz w:val="28"/>
          <w:szCs w:val="28"/>
          <w:lang w:eastAsia="ru-RU"/>
        </w:rPr>
      </w:pPr>
      <w:r w:rsidRPr="006F7D7D">
        <w:rPr>
          <w:rFonts w:ascii="Times New Roman" w:hAnsi="Times New Roman"/>
          <w:kern w:val="22"/>
          <w:sz w:val="28"/>
          <w:szCs w:val="28"/>
          <w:lang w:eastAsia="ru-RU"/>
        </w:rPr>
        <w:t>Форма по учету и списанию средств, поступающих от заинтересованных лиц</w:t>
      </w:r>
    </w:p>
    <w:p w14:paraId="018A779C" w14:textId="77777777" w:rsidR="00EE1FF7" w:rsidRPr="006F7D7D" w:rsidRDefault="00EE1FF7" w:rsidP="00EE1FF7">
      <w:pPr>
        <w:widowControl w:val="0"/>
        <w:autoSpaceDE w:val="0"/>
        <w:autoSpaceDN w:val="0"/>
        <w:rPr>
          <w:rFonts w:ascii="Times New Roman" w:hAnsi="Times New Roman"/>
          <w:kern w:val="22"/>
          <w:sz w:val="28"/>
          <w:szCs w:val="28"/>
          <w:lang w:eastAsia="ru-RU"/>
        </w:rPr>
      </w:pPr>
    </w:p>
    <w:p w14:paraId="381B5691" w14:textId="77777777" w:rsidR="00EE1FF7" w:rsidRPr="006F7D7D" w:rsidRDefault="00EE1FF7" w:rsidP="00EE1FF7">
      <w:pPr>
        <w:ind w:left="5103"/>
        <w:rPr>
          <w:rFonts w:ascii="Times New Roman" w:hAnsi="Times New Roman" w:cs="Calibri"/>
        </w:rPr>
        <w:sectPr w:rsidR="00EE1FF7" w:rsidRPr="006F7D7D" w:rsidSect="00021174">
          <w:pgSz w:w="11906" w:h="16838"/>
          <w:pgMar w:top="1134" w:right="851" w:bottom="1134" w:left="1701" w:header="0" w:footer="0" w:gutter="0"/>
          <w:cols w:space="720"/>
          <w:noEndnote/>
        </w:sectPr>
      </w:pPr>
      <w:r w:rsidRPr="006F7D7D">
        <w:rPr>
          <w:rFonts w:ascii="Times New Roman" w:hAnsi="Times New Roman" w:cs="Calibri"/>
        </w:rPr>
        <w:br w:type="page"/>
      </w:r>
      <w:bookmarkStart w:id="7" w:name="OLE_LINK41"/>
      <w:bookmarkStart w:id="8" w:name="OLE_LINK42"/>
      <w:bookmarkStart w:id="9" w:name="OLE_LINK43"/>
    </w:p>
    <w:p w14:paraId="0BD4C9AE" w14:textId="77777777" w:rsidR="00EE1FF7" w:rsidRPr="006F7D7D" w:rsidRDefault="00EE1FF7" w:rsidP="00EE1FF7">
      <w:pPr>
        <w:ind w:left="5103"/>
        <w:rPr>
          <w:rFonts w:ascii="Times New Roman" w:hAnsi="Times New Roman" w:cs="Calibri"/>
          <w:sz w:val="22"/>
          <w:szCs w:val="22"/>
        </w:rPr>
      </w:pPr>
      <w:r w:rsidRPr="006F7D7D">
        <w:rPr>
          <w:rFonts w:ascii="Times New Roman" w:hAnsi="Times New Roman" w:cs="Calibri"/>
          <w:sz w:val="22"/>
          <w:szCs w:val="22"/>
        </w:rPr>
        <w:lastRenderedPageBreak/>
        <w:t xml:space="preserve">Приложение 2 к подпрограмме </w:t>
      </w:r>
      <w:r w:rsidRPr="006F7D7D">
        <w:rPr>
          <w:rFonts w:ascii="Times New Roman" w:hAnsi="Times New Roman" w:cs="Calibri"/>
          <w:sz w:val="22"/>
          <w:szCs w:val="22"/>
          <w:lang w:eastAsia="ru-RU"/>
        </w:rPr>
        <w:t>«Формирование комфортной городской среды»</w:t>
      </w:r>
    </w:p>
    <w:bookmarkEnd w:id="7"/>
    <w:bookmarkEnd w:id="8"/>
    <w:bookmarkEnd w:id="9"/>
    <w:p w14:paraId="7D49BE59" w14:textId="77777777" w:rsidR="00EE1FF7" w:rsidRPr="006F7D7D" w:rsidRDefault="00EE1FF7" w:rsidP="00EE1FF7">
      <w:pPr>
        <w:jc w:val="both"/>
        <w:rPr>
          <w:rFonts w:ascii="Times New Roman" w:hAnsi="Times New Roman" w:cs="Calibri"/>
          <w:sz w:val="28"/>
          <w:szCs w:val="28"/>
        </w:rPr>
      </w:pPr>
    </w:p>
    <w:p w14:paraId="111847A2" w14:textId="77777777" w:rsidR="00EE1FF7" w:rsidRPr="006F7D7D" w:rsidRDefault="00EE1FF7" w:rsidP="00EE1FF7">
      <w:pPr>
        <w:jc w:val="center"/>
        <w:rPr>
          <w:rFonts w:ascii="Times New Roman" w:hAnsi="Times New Roman" w:cs="Calibri"/>
          <w:sz w:val="28"/>
          <w:szCs w:val="28"/>
        </w:rPr>
      </w:pPr>
      <w:bookmarkStart w:id="10" w:name="OLE_LINK85"/>
      <w:r w:rsidRPr="006F7D7D">
        <w:rPr>
          <w:rFonts w:ascii="Times New Roman" w:hAnsi="Times New Roman" w:cs="Calibri"/>
          <w:sz w:val="28"/>
          <w:szCs w:val="28"/>
        </w:rPr>
        <w:t>Порядок разработки, обсуждения с заинтересованными лицами и утверждения дизайн-проектов благоустройства дворовых территорий, включенных в подпрограмму</w:t>
      </w:r>
      <w:bookmarkEnd w:id="10"/>
      <w:r w:rsidRPr="006F7D7D">
        <w:rPr>
          <w:rFonts w:ascii="Times New Roman" w:hAnsi="Times New Roman" w:cs="Calibri"/>
          <w:sz w:val="28"/>
          <w:szCs w:val="28"/>
        </w:rPr>
        <w:t xml:space="preserve"> «Формирование комфортной городской среды»</w:t>
      </w:r>
    </w:p>
    <w:p w14:paraId="6B80C985" w14:textId="77777777" w:rsidR="00EE1FF7" w:rsidRPr="006F7D7D" w:rsidRDefault="00EE1FF7" w:rsidP="00EE1FF7">
      <w:pPr>
        <w:jc w:val="center"/>
        <w:rPr>
          <w:rFonts w:ascii="Times New Roman" w:hAnsi="Times New Roman" w:cs="Calibri"/>
          <w:sz w:val="28"/>
          <w:szCs w:val="28"/>
        </w:rPr>
      </w:pPr>
    </w:p>
    <w:p w14:paraId="46BFF1F2" w14:textId="77777777" w:rsidR="00EE1FF7" w:rsidRPr="006F7D7D" w:rsidRDefault="00EE1FF7" w:rsidP="00EE1FF7">
      <w:pPr>
        <w:jc w:val="center"/>
        <w:rPr>
          <w:rFonts w:ascii="Times New Roman" w:hAnsi="Times New Roman" w:cs="Calibri"/>
          <w:sz w:val="28"/>
          <w:szCs w:val="28"/>
        </w:rPr>
      </w:pPr>
      <w:bookmarkStart w:id="11" w:name="OLE_LINK13"/>
      <w:bookmarkStart w:id="12" w:name="OLE_LINK14"/>
      <w:r w:rsidRPr="006F7D7D">
        <w:rPr>
          <w:rFonts w:ascii="Times New Roman" w:hAnsi="Times New Roman" w:cs="Calibri"/>
          <w:sz w:val="28"/>
          <w:szCs w:val="28"/>
        </w:rPr>
        <w:t>Общие положения</w:t>
      </w:r>
    </w:p>
    <w:bookmarkEnd w:id="11"/>
    <w:bookmarkEnd w:id="12"/>
    <w:p w14:paraId="4CB1A9DA" w14:textId="77777777" w:rsidR="00EE1FF7" w:rsidRPr="006F7D7D" w:rsidRDefault="00EE1FF7" w:rsidP="00EE1FF7">
      <w:pPr>
        <w:jc w:val="both"/>
        <w:rPr>
          <w:rFonts w:ascii="Times New Roman" w:hAnsi="Times New Roman" w:cs="Calibri"/>
          <w:sz w:val="28"/>
          <w:szCs w:val="28"/>
        </w:rPr>
      </w:pPr>
    </w:p>
    <w:p w14:paraId="56CE0156"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 xml:space="preserve">1.1. Порядок разработки, обсуждения </w:t>
      </w:r>
      <w:bookmarkStart w:id="13" w:name="OLE_LINK7"/>
      <w:bookmarkStart w:id="14" w:name="OLE_LINK8"/>
      <w:bookmarkStart w:id="15" w:name="OLE_LINK9"/>
      <w:r w:rsidRPr="006F7D7D">
        <w:rPr>
          <w:rFonts w:ascii="Times New Roman" w:hAnsi="Times New Roman" w:cs="Calibri"/>
          <w:sz w:val="28"/>
          <w:szCs w:val="28"/>
        </w:rPr>
        <w:t xml:space="preserve">с заинтересованными лицами </w:t>
      </w:r>
      <w:bookmarkEnd w:id="13"/>
      <w:bookmarkEnd w:id="14"/>
      <w:bookmarkEnd w:id="15"/>
      <w:r w:rsidRPr="006F7D7D">
        <w:rPr>
          <w:rFonts w:ascii="Times New Roman" w:hAnsi="Times New Roman" w:cs="Calibri"/>
          <w:sz w:val="28"/>
          <w:szCs w:val="28"/>
        </w:rPr>
        <w:t xml:space="preserve">и утверждения </w:t>
      </w:r>
      <w:bookmarkStart w:id="16" w:name="OLE_LINK4"/>
      <w:r w:rsidRPr="006F7D7D">
        <w:rPr>
          <w:rFonts w:ascii="Times New Roman" w:hAnsi="Times New Roman" w:cs="Calibri"/>
          <w:sz w:val="28"/>
          <w:szCs w:val="28"/>
        </w:rPr>
        <w:t>дизайн-проектов благоустройства дворовых территорий</w:t>
      </w:r>
      <w:bookmarkEnd w:id="16"/>
      <w:r w:rsidRPr="006F7D7D">
        <w:rPr>
          <w:rFonts w:ascii="Times New Roman" w:hAnsi="Times New Roman" w:cs="Calibri"/>
          <w:sz w:val="28"/>
          <w:szCs w:val="28"/>
        </w:rPr>
        <w:t xml:space="preserve"> (далее - Проектов), включенных в подпрограмму на 2017 год, определяет механизм действий по разработке Проектов, требования к их оформлению, порядок обсуждения Проектов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bookmarkStart w:id="17" w:name="OLE_LINK19"/>
      <w:bookmarkStart w:id="18" w:name="OLE_LINK20"/>
      <w:r w:rsidRPr="006F7D7D">
        <w:rPr>
          <w:rFonts w:ascii="Times New Roman" w:hAnsi="Times New Roman" w:cs="Calibri"/>
          <w:sz w:val="28"/>
          <w:szCs w:val="28"/>
        </w:rPr>
        <w:t>адаптации к площади дворовой территории, рельефу местности, обеспечивающих архитектурно-композиционную завершенность и художественную выразительность дворовой территории при реализации Проект</w:t>
      </w:r>
      <w:bookmarkEnd w:id="17"/>
      <w:bookmarkEnd w:id="18"/>
      <w:r w:rsidRPr="006F7D7D">
        <w:rPr>
          <w:rFonts w:ascii="Times New Roman" w:hAnsi="Times New Roman" w:cs="Calibri"/>
          <w:sz w:val="28"/>
          <w:szCs w:val="28"/>
        </w:rPr>
        <w:t>а.</w:t>
      </w:r>
    </w:p>
    <w:p w14:paraId="381624B9"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14:paraId="448B96F0" w14:textId="77777777" w:rsidR="00EE1FF7" w:rsidRPr="006F7D7D" w:rsidRDefault="00EE1FF7" w:rsidP="00EE1FF7">
      <w:pPr>
        <w:jc w:val="both"/>
        <w:rPr>
          <w:rFonts w:ascii="Times New Roman" w:hAnsi="Times New Roman" w:cs="Calibri"/>
          <w:sz w:val="28"/>
          <w:szCs w:val="28"/>
        </w:rPr>
      </w:pPr>
      <w:bookmarkStart w:id="19" w:name="OLE_LINK15"/>
      <w:bookmarkStart w:id="20" w:name="OLE_LINK16"/>
      <w:bookmarkStart w:id="21" w:name="OLE_LINK17"/>
      <w:r w:rsidRPr="006F7D7D">
        <w:rPr>
          <w:rFonts w:ascii="Times New Roman" w:hAnsi="Times New Roman" w:cs="Calibri"/>
          <w:sz w:val="28"/>
          <w:szCs w:val="28"/>
        </w:rPr>
        <w:tab/>
        <w:t xml:space="preserve">1.3. Проект - Проект по благоустройству должен быть оформлен в письменном виде и соответствовать </w:t>
      </w:r>
      <w:hyperlink r:id="rId14" w:history="1">
        <w:r w:rsidRPr="006F7D7D">
          <w:rPr>
            <w:rFonts w:ascii="Times New Roman" w:hAnsi="Times New Roman" w:cs="Calibri"/>
            <w:sz w:val="28"/>
            <w:szCs w:val="28"/>
          </w:rPr>
          <w:t>требованиям</w:t>
        </w:r>
      </w:hyperlink>
      <w:r w:rsidRPr="006F7D7D">
        <w:rPr>
          <w:rFonts w:ascii="Times New Roman" w:hAnsi="Times New Roman" w:cs="Calibri"/>
          <w:sz w:val="28"/>
          <w:szCs w:val="28"/>
        </w:rPr>
        <w:t>, изложенным в приложении 2 к настоящему Положению.</w:t>
      </w:r>
    </w:p>
    <w:bookmarkEnd w:id="19"/>
    <w:bookmarkEnd w:id="20"/>
    <w:bookmarkEnd w:id="21"/>
    <w:p w14:paraId="3A2A44D6" w14:textId="77777777" w:rsidR="00EE1FF7" w:rsidRPr="006F7D7D" w:rsidRDefault="00EE1FF7" w:rsidP="00EE1FF7">
      <w:pPr>
        <w:jc w:val="both"/>
        <w:rPr>
          <w:rFonts w:ascii="Times New Roman" w:hAnsi="Times New Roman" w:cs="Calibri"/>
          <w:sz w:val="28"/>
          <w:szCs w:val="28"/>
        </w:rPr>
      </w:pPr>
    </w:p>
    <w:p w14:paraId="029FA2CF" w14:textId="77777777" w:rsidR="00EE1FF7" w:rsidRPr="006F7D7D" w:rsidRDefault="00EE1FF7" w:rsidP="00EE1FF7">
      <w:pPr>
        <w:jc w:val="center"/>
        <w:rPr>
          <w:rFonts w:ascii="Times New Roman" w:hAnsi="Times New Roman" w:cs="Calibri"/>
          <w:sz w:val="28"/>
          <w:szCs w:val="28"/>
        </w:rPr>
      </w:pPr>
      <w:r w:rsidRPr="006F7D7D">
        <w:rPr>
          <w:rFonts w:ascii="Times New Roman" w:hAnsi="Times New Roman" w:cs="Calibri"/>
          <w:sz w:val="28"/>
          <w:szCs w:val="28"/>
        </w:rPr>
        <w:t>Разработка Проектов</w:t>
      </w:r>
    </w:p>
    <w:p w14:paraId="4135833D" w14:textId="77777777" w:rsidR="00EE1FF7" w:rsidRPr="006F7D7D" w:rsidRDefault="00EE1FF7" w:rsidP="00EE1FF7">
      <w:pPr>
        <w:jc w:val="both"/>
        <w:rPr>
          <w:rFonts w:ascii="Times New Roman" w:hAnsi="Times New Roman" w:cs="Calibri"/>
          <w:sz w:val="28"/>
          <w:szCs w:val="28"/>
        </w:rPr>
      </w:pPr>
    </w:p>
    <w:p w14:paraId="3CF8A32A"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2.1. Проект по благоустройству должен быть оформлен в письменном виде и содержать следующую информацию:</w:t>
      </w:r>
    </w:p>
    <w:p w14:paraId="2998513C"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2.1.1. Наименование проекта по благоустройству дворовой территории, включающее адрес многоквартирного жилого дома (далее – МКД).</w:t>
      </w:r>
    </w:p>
    <w:p w14:paraId="53712F81"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2.1.2.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3838575B"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2.2. Проект должен предусматривать возможность реализации обустройства дворовой территории в соответствии с перечнем видов работ по благоустройству (минимальным и (или) дополнительным), выбранным общим собранием собственников жилых помещений МКД.</w:t>
      </w:r>
    </w:p>
    <w:p w14:paraId="647C22AF"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 xml:space="preserve">2.3. Проект должен учитывать рельеф местности, быть адаптированным к фактическим границам дворовой территории, исключать захват мест общего </w:t>
      </w:r>
      <w:r w:rsidRPr="006F7D7D">
        <w:rPr>
          <w:rFonts w:ascii="Times New Roman" w:hAnsi="Times New Roman" w:cs="Calibri"/>
          <w:sz w:val="28"/>
          <w:szCs w:val="28"/>
        </w:rPr>
        <w:lastRenderedPageBreak/>
        <w:t>пользования в целях соблюдения законных прав и интересов неопределенного круга лиц.</w:t>
      </w:r>
    </w:p>
    <w:p w14:paraId="094B919B"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2.4. 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331DAEB7"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2.5. Проект может содержать перечень работ, не требующих квалификации, которые могут быть выполнены заинтересованными лицами самостоятельно в рамках обеспечения трудового участия</w:t>
      </w:r>
      <w:r>
        <w:rPr>
          <w:rFonts w:ascii="Times New Roman" w:hAnsi="Times New Roman" w:cs="Calibri"/>
          <w:sz w:val="28"/>
          <w:szCs w:val="28"/>
        </w:rPr>
        <w:t xml:space="preserve"> </w:t>
      </w:r>
      <w:r w:rsidRPr="006F7D7D">
        <w:rPr>
          <w:rFonts w:ascii="Times New Roman" w:hAnsi="Times New Roman" w:cs="Calibri"/>
          <w:sz w:val="28"/>
          <w:szCs w:val="28"/>
        </w:rPr>
        <w:t>в реализации мероприятий по благоустройству территории (при наличии положительного решения общего собрания собственников жилых помещений МКД).</w:t>
      </w:r>
    </w:p>
    <w:p w14:paraId="14C4804B"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2.6. Проект может быть выполнен заинтересованными лицами самостоятельно либо с привлечением организаций.</w:t>
      </w:r>
    </w:p>
    <w:p w14:paraId="517A809B"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2.7. Проект должен быть предоставлен в МКУ «ГХ» города Дивногорска</w:t>
      </w:r>
      <w:r>
        <w:rPr>
          <w:rFonts w:ascii="Times New Roman" w:hAnsi="Times New Roman" w:cs="Calibri"/>
          <w:sz w:val="28"/>
          <w:szCs w:val="28"/>
        </w:rPr>
        <w:t xml:space="preserve"> </w:t>
      </w:r>
      <w:r w:rsidRPr="006F7D7D">
        <w:rPr>
          <w:rFonts w:ascii="Times New Roman" w:hAnsi="Times New Roman" w:cs="Calibri"/>
          <w:sz w:val="28"/>
          <w:szCs w:val="28"/>
        </w:rPr>
        <w:t xml:space="preserve">по адресу: Красноярский край, г. Дивногорск, ул. Комсомольская, д. 2, </w:t>
      </w:r>
      <w:proofErr w:type="spellStart"/>
      <w:r w:rsidRPr="006F7D7D">
        <w:rPr>
          <w:rFonts w:ascii="Times New Roman" w:hAnsi="Times New Roman" w:cs="Calibri"/>
          <w:sz w:val="28"/>
          <w:szCs w:val="28"/>
        </w:rPr>
        <w:t>каб</w:t>
      </w:r>
      <w:proofErr w:type="spellEnd"/>
      <w:r w:rsidRPr="006F7D7D">
        <w:rPr>
          <w:rFonts w:ascii="Times New Roman" w:hAnsi="Times New Roman" w:cs="Calibri"/>
          <w:sz w:val="28"/>
          <w:szCs w:val="28"/>
        </w:rPr>
        <w:t>. 309.</w:t>
      </w:r>
    </w:p>
    <w:p w14:paraId="63A49F76" w14:textId="77777777" w:rsidR="00EE1FF7" w:rsidRPr="006F7D7D" w:rsidRDefault="00EE1FF7" w:rsidP="00EE1FF7">
      <w:pPr>
        <w:jc w:val="both"/>
        <w:rPr>
          <w:rFonts w:ascii="Times New Roman" w:hAnsi="Times New Roman" w:cs="Calibri"/>
          <w:sz w:val="28"/>
          <w:szCs w:val="28"/>
        </w:rPr>
      </w:pPr>
    </w:p>
    <w:p w14:paraId="3D8653F3" w14:textId="77777777" w:rsidR="00EE1FF7" w:rsidRPr="006F7D7D" w:rsidRDefault="00EE1FF7" w:rsidP="00EE1FF7">
      <w:pPr>
        <w:jc w:val="center"/>
        <w:rPr>
          <w:rFonts w:ascii="Times New Roman" w:hAnsi="Times New Roman" w:cs="Calibri"/>
          <w:sz w:val="28"/>
          <w:szCs w:val="28"/>
        </w:rPr>
      </w:pPr>
      <w:r w:rsidRPr="006F7D7D">
        <w:rPr>
          <w:rFonts w:ascii="Times New Roman" w:hAnsi="Times New Roman" w:cs="Calibri"/>
          <w:sz w:val="28"/>
          <w:szCs w:val="28"/>
        </w:rPr>
        <w:t>Обсуждение Проектов</w:t>
      </w:r>
    </w:p>
    <w:p w14:paraId="654F6233" w14:textId="77777777" w:rsidR="00EE1FF7" w:rsidRPr="006F7D7D" w:rsidRDefault="00EE1FF7" w:rsidP="00EE1FF7">
      <w:pPr>
        <w:jc w:val="both"/>
        <w:rPr>
          <w:rFonts w:ascii="Times New Roman" w:hAnsi="Times New Roman" w:cs="Calibri"/>
          <w:sz w:val="28"/>
          <w:szCs w:val="28"/>
        </w:rPr>
      </w:pPr>
    </w:p>
    <w:p w14:paraId="31771EF6"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3.1. Общественная Комиссия организует методическую и консультативную помощь в разработке Проектов.</w:t>
      </w:r>
    </w:p>
    <w:p w14:paraId="41EB9471"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 xml:space="preserve">3.2. </w:t>
      </w:r>
      <w:bookmarkStart w:id="22" w:name="OLE_LINK21"/>
      <w:bookmarkStart w:id="23" w:name="OLE_LINK22"/>
      <w:r w:rsidRPr="006F7D7D">
        <w:rPr>
          <w:rFonts w:ascii="Times New Roman" w:hAnsi="Times New Roman" w:cs="Calibri"/>
          <w:sz w:val="28"/>
          <w:szCs w:val="28"/>
        </w:rPr>
        <w:t xml:space="preserve">Общественная Комиссия </w:t>
      </w:r>
      <w:bookmarkEnd w:id="22"/>
      <w:bookmarkEnd w:id="23"/>
      <w:r w:rsidRPr="006F7D7D">
        <w:rPr>
          <w:rFonts w:ascii="Times New Roman" w:hAnsi="Times New Roman" w:cs="Calibri"/>
          <w:sz w:val="28"/>
          <w:szCs w:val="28"/>
        </w:rPr>
        <w:t>обеспечивает рассмотрение предложенных</w:t>
      </w:r>
      <w:r>
        <w:rPr>
          <w:rFonts w:ascii="Times New Roman" w:hAnsi="Times New Roman" w:cs="Calibri"/>
          <w:sz w:val="28"/>
          <w:szCs w:val="28"/>
        </w:rPr>
        <w:t xml:space="preserve"> </w:t>
      </w:r>
      <w:r w:rsidRPr="006F7D7D">
        <w:rPr>
          <w:rFonts w:ascii="Times New Roman" w:hAnsi="Times New Roman" w:cs="Calibri"/>
          <w:sz w:val="28"/>
          <w:szCs w:val="28"/>
        </w:rPr>
        <w:t>Проектов совместно с представителями заинтересованных лиц.</w:t>
      </w:r>
    </w:p>
    <w:p w14:paraId="05AA7B10"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3.3. При рассмотрении Проектов члены общественной комиссии и заинтересованные лица могут высказать имеющиеся по Проекту замечания и предложения. При обсуждении должны быть определены пути устранения замечаний, при не устранении которых Проект не сможет быть реализован, а также</w:t>
      </w:r>
      <w:r>
        <w:rPr>
          <w:rFonts w:ascii="Times New Roman" w:hAnsi="Times New Roman" w:cs="Calibri"/>
          <w:sz w:val="28"/>
          <w:szCs w:val="28"/>
        </w:rPr>
        <w:t xml:space="preserve"> </w:t>
      </w:r>
      <w:r w:rsidRPr="006F7D7D">
        <w:rPr>
          <w:rFonts w:ascii="Times New Roman" w:hAnsi="Times New Roman" w:cs="Calibri"/>
          <w:sz w:val="28"/>
          <w:szCs w:val="28"/>
        </w:rPr>
        <w:t>сроки устранения замечаний.</w:t>
      </w:r>
    </w:p>
    <w:p w14:paraId="783FB747"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3.4. Доработанный Проект в установленный срок направляется для утверждения.</w:t>
      </w:r>
    </w:p>
    <w:p w14:paraId="3F670DE9" w14:textId="77777777" w:rsidR="00EE1FF7" w:rsidRPr="006F7D7D" w:rsidRDefault="00EE1FF7" w:rsidP="00EE1FF7">
      <w:pPr>
        <w:jc w:val="both"/>
        <w:rPr>
          <w:rFonts w:ascii="Times New Roman" w:hAnsi="Times New Roman" w:cs="Calibri"/>
          <w:sz w:val="28"/>
          <w:szCs w:val="28"/>
        </w:rPr>
      </w:pPr>
    </w:p>
    <w:p w14:paraId="6F8D8BDE" w14:textId="77777777" w:rsidR="00EE1FF7" w:rsidRPr="006F7D7D" w:rsidRDefault="00EE1FF7" w:rsidP="00EE1FF7">
      <w:pPr>
        <w:jc w:val="center"/>
        <w:rPr>
          <w:rFonts w:ascii="Times New Roman" w:hAnsi="Times New Roman" w:cs="Calibri"/>
          <w:sz w:val="28"/>
          <w:szCs w:val="28"/>
        </w:rPr>
      </w:pPr>
      <w:r w:rsidRPr="006F7D7D">
        <w:rPr>
          <w:rFonts w:ascii="Times New Roman" w:hAnsi="Times New Roman" w:cs="Calibri"/>
          <w:sz w:val="28"/>
          <w:szCs w:val="28"/>
        </w:rPr>
        <w:t>Утверждение Проектов</w:t>
      </w:r>
    </w:p>
    <w:p w14:paraId="243BB6E4" w14:textId="77777777" w:rsidR="00EE1FF7" w:rsidRPr="006F7D7D" w:rsidRDefault="00EE1FF7" w:rsidP="00EE1FF7">
      <w:pPr>
        <w:jc w:val="both"/>
        <w:rPr>
          <w:rFonts w:ascii="Times New Roman" w:hAnsi="Times New Roman" w:cs="Calibri"/>
          <w:sz w:val="28"/>
          <w:szCs w:val="28"/>
        </w:rPr>
      </w:pPr>
    </w:p>
    <w:p w14:paraId="21E40A64"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4.1. Проект, прошедший обсуждение без замечаний, либо Проект</w:t>
      </w:r>
      <w:r>
        <w:rPr>
          <w:rFonts w:ascii="Times New Roman" w:hAnsi="Times New Roman" w:cs="Calibri"/>
          <w:sz w:val="28"/>
          <w:szCs w:val="28"/>
        </w:rPr>
        <w:t xml:space="preserve">, </w:t>
      </w:r>
      <w:r w:rsidRPr="006F7D7D">
        <w:rPr>
          <w:rFonts w:ascii="Times New Roman" w:hAnsi="Times New Roman" w:cs="Calibri"/>
          <w:sz w:val="28"/>
          <w:szCs w:val="28"/>
        </w:rPr>
        <w:t>доработанный в порядке, установленном разделом 3 настоящего приложения, утверждается общественной Комиссией.</w:t>
      </w:r>
    </w:p>
    <w:p w14:paraId="446F75B2" w14:textId="77777777" w:rsidR="00EE1FF7" w:rsidRPr="006F7D7D" w:rsidRDefault="00EE1FF7" w:rsidP="00EE1FF7">
      <w:pPr>
        <w:jc w:val="both"/>
        <w:rPr>
          <w:rFonts w:ascii="Times New Roman" w:hAnsi="Times New Roman" w:cs="Calibri"/>
          <w:sz w:val="28"/>
          <w:szCs w:val="28"/>
        </w:rPr>
      </w:pPr>
      <w:r w:rsidRPr="006F7D7D">
        <w:rPr>
          <w:rFonts w:ascii="Times New Roman" w:hAnsi="Times New Roman" w:cs="Calibri"/>
          <w:sz w:val="28"/>
          <w:szCs w:val="28"/>
        </w:rPr>
        <w:tab/>
        <w:t>4.2. Решение об утверждении Проекта принимается путем открытого голосования и отражается в протоколе заседания общественной Комиссии.</w:t>
      </w:r>
    </w:p>
    <w:p w14:paraId="0302FF91" w14:textId="77777777" w:rsidR="00EE1FF7" w:rsidRPr="006F7D7D" w:rsidRDefault="00EE1FF7" w:rsidP="00EE1FF7">
      <w:pPr>
        <w:rPr>
          <w:rFonts w:ascii="Times New Roman" w:hAnsi="Times New Roman" w:cs="Calibri"/>
          <w:sz w:val="28"/>
          <w:szCs w:val="28"/>
        </w:rPr>
      </w:pPr>
    </w:p>
    <w:p w14:paraId="2512FF3F" w14:textId="77777777" w:rsidR="00EE1FF7" w:rsidRPr="006F7D7D" w:rsidRDefault="00EE1FF7" w:rsidP="00EE1FF7">
      <w:pPr>
        <w:rPr>
          <w:rFonts w:ascii="Times New Roman" w:hAnsi="Times New Roman" w:cs="Calibri"/>
          <w:sz w:val="28"/>
          <w:szCs w:val="28"/>
        </w:rPr>
      </w:pPr>
    </w:p>
    <w:p w14:paraId="64D6D5C0" w14:textId="77777777" w:rsidR="00EE1FF7" w:rsidRPr="006F7D7D" w:rsidRDefault="00EE1FF7" w:rsidP="00EE1FF7">
      <w:pPr>
        <w:rPr>
          <w:rFonts w:ascii="Times New Roman" w:hAnsi="Times New Roman" w:cs="Calibri"/>
          <w:sz w:val="28"/>
          <w:szCs w:val="28"/>
        </w:rPr>
      </w:pPr>
    </w:p>
    <w:p w14:paraId="20D30AA2" w14:textId="77777777" w:rsidR="00EE1FF7" w:rsidRPr="006F7D7D" w:rsidRDefault="00EE1FF7" w:rsidP="00EE1FF7">
      <w:pPr>
        <w:ind w:left="5103"/>
        <w:rPr>
          <w:rFonts w:ascii="Times New Roman" w:hAnsi="Times New Roman" w:cs="Calibri"/>
          <w:sz w:val="22"/>
          <w:szCs w:val="22"/>
        </w:rPr>
      </w:pPr>
    </w:p>
    <w:p w14:paraId="5B4BA132" w14:textId="77777777" w:rsidR="00EE1FF7" w:rsidRPr="006F7D7D" w:rsidRDefault="00EE1FF7" w:rsidP="00EE1FF7">
      <w:pPr>
        <w:rPr>
          <w:rFonts w:ascii="Times New Roman" w:hAnsi="Times New Roman" w:cs="Calibri"/>
          <w:sz w:val="22"/>
          <w:szCs w:val="22"/>
        </w:rPr>
      </w:pPr>
    </w:p>
    <w:p w14:paraId="7F73EBC7" w14:textId="77777777" w:rsidR="00EE1FF7" w:rsidRPr="006F7D7D" w:rsidRDefault="00EE1FF7" w:rsidP="00EE1FF7">
      <w:pPr>
        <w:ind w:left="5103"/>
        <w:rPr>
          <w:rFonts w:ascii="Times New Roman" w:hAnsi="Times New Roman" w:cs="Calibri"/>
          <w:sz w:val="22"/>
          <w:szCs w:val="22"/>
        </w:rPr>
      </w:pPr>
      <w:r w:rsidRPr="006F7D7D">
        <w:rPr>
          <w:rFonts w:ascii="Times New Roman" w:hAnsi="Times New Roman" w:cs="Calibri"/>
          <w:sz w:val="22"/>
          <w:szCs w:val="22"/>
        </w:rPr>
        <w:lastRenderedPageBreak/>
        <w:t xml:space="preserve">Приложение 3 к подпрограмме </w:t>
      </w:r>
      <w:r w:rsidRPr="006F7D7D">
        <w:rPr>
          <w:rFonts w:ascii="Times New Roman" w:hAnsi="Times New Roman" w:cs="Calibri"/>
          <w:sz w:val="22"/>
          <w:szCs w:val="22"/>
          <w:lang w:eastAsia="ru-RU"/>
        </w:rPr>
        <w:t>«Формирование комфортной городской среды»</w:t>
      </w:r>
    </w:p>
    <w:p w14:paraId="1D2931B9" w14:textId="77777777" w:rsidR="00EE1FF7" w:rsidRPr="006F7D7D" w:rsidRDefault="00EE1FF7" w:rsidP="00EE1FF7">
      <w:pPr>
        <w:widowControl w:val="0"/>
        <w:autoSpaceDE w:val="0"/>
        <w:autoSpaceDN w:val="0"/>
        <w:ind w:firstLine="709"/>
        <w:jc w:val="center"/>
        <w:rPr>
          <w:rFonts w:ascii="Times New Roman" w:hAnsi="Times New Roman"/>
          <w:b/>
          <w:sz w:val="28"/>
          <w:szCs w:val="28"/>
        </w:rPr>
      </w:pPr>
    </w:p>
    <w:p w14:paraId="50654692" w14:textId="77777777" w:rsidR="00EE1FF7" w:rsidRPr="006F7D7D" w:rsidRDefault="00EE1FF7" w:rsidP="00EE1FF7">
      <w:pPr>
        <w:widowControl w:val="0"/>
        <w:autoSpaceDE w:val="0"/>
        <w:autoSpaceDN w:val="0"/>
        <w:ind w:firstLine="709"/>
        <w:jc w:val="center"/>
        <w:rPr>
          <w:rFonts w:ascii="Times New Roman" w:hAnsi="Times New Roman"/>
          <w:b/>
          <w:sz w:val="28"/>
          <w:szCs w:val="28"/>
        </w:rPr>
      </w:pPr>
    </w:p>
    <w:p w14:paraId="58512A00" w14:textId="77777777" w:rsidR="00EE1FF7" w:rsidRPr="006F7D7D" w:rsidRDefault="00EE1FF7" w:rsidP="00EE1FF7">
      <w:pPr>
        <w:widowControl w:val="0"/>
        <w:autoSpaceDE w:val="0"/>
        <w:autoSpaceDN w:val="0"/>
        <w:ind w:firstLine="709"/>
        <w:jc w:val="center"/>
        <w:rPr>
          <w:rFonts w:ascii="Times New Roman" w:hAnsi="Times New Roman"/>
          <w:b/>
          <w:sz w:val="28"/>
          <w:szCs w:val="28"/>
        </w:rPr>
      </w:pPr>
      <w:r w:rsidRPr="006F7D7D">
        <w:rPr>
          <w:rFonts w:ascii="Times New Roman" w:hAnsi="Times New Roman"/>
          <w:b/>
          <w:sz w:val="28"/>
          <w:szCs w:val="28"/>
        </w:rPr>
        <w:t>Порядок</w:t>
      </w:r>
    </w:p>
    <w:p w14:paraId="3CC52F79" w14:textId="77777777" w:rsidR="00EE1FF7" w:rsidRPr="006F7D7D" w:rsidRDefault="00EE1FF7" w:rsidP="00EE1FF7">
      <w:pPr>
        <w:widowControl w:val="0"/>
        <w:autoSpaceDE w:val="0"/>
        <w:autoSpaceDN w:val="0"/>
        <w:ind w:firstLine="709"/>
        <w:jc w:val="center"/>
        <w:rPr>
          <w:rFonts w:ascii="Times New Roman" w:hAnsi="Times New Roman"/>
          <w:b/>
          <w:sz w:val="28"/>
          <w:szCs w:val="28"/>
        </w:rPr>
      </w:pPr>
      <w:r w:rsidRPr="006F7D7D">
        <w:rPr>
          <w:rFonts w:ascii="Times New Roman" w:hAnsi="Times New Roman"/>
          <w:b/>
          <w:sz w:val="28"/>
          <w:szCs w:val="28"/>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14:paraId="73BAF6E4" w14:textId="77777777" w:rsidR="00EE1FF7" w:rsidRPr="006F7D7D" w:rsidRDefault="00EE1FF7" w:rsidP="00EE1FF7">
      <w:pPr>
        <w:widowControl w:val="0"/>
        <w:autoSpaceDE w:val="0"/>
        <w:autoSpaceDN w:val="0"/>
        <w:ind w:firstLine="709"/>
        <w:jc w:val="center"/>
        <w:rPr>
          <w:rFonts w:ascii="Times New Roman" w:hAnsi="Times New Roman"/>
          <w:b/>
          <w:sz w:val="28"/>
          <w:szCs w:val="28"/>
        </w:rPr>
      </w:pPr>
      <w:r w:rsidRPr="006F7D7D">
        <w:rPr>
          <w:rFonts w:ascii="Times New Roman" w:hAnsi="Times New Roman"/>
          <w:b/>
          <w:sz w:val="28"/>
          <w:szCs w:val="28"/>
        </w:rPr>
        <w:t>и работ по благоустройству территорий муниципального образования город Дивногорск</w:t>
      </w:r>
    </w:p>
    <w:p w14:paraId="669E8309" w14:textId="77777777" w:rsidR="00EE1FF7" w:rsidRPr="006F7D7D" w:rsidRDefault="00EE1FF7" w:rsidP="00EE1FF7">
      <w:pPr>
        <w:widowControl w:val="0"/>
        <w:autoSpaceDE w:val="0"/>
        <w:autoSpaceDN w:val="0"/>
        <w:adjustRightInd w:val="0"/>
        <w:jc w:val="center"/>
        <w:rPr>
          <w:rFonts w:cs="Calibri"/>
          <w:b/>
          <w:bCs/>
          <w:lang w:eastAsia="ru-RU"/>
        </w:rPr>
      </w:pPr>
    </w:p>
    <w:p w14:paraId="6A15D3FF" w14:textId="77777777" w:rsidR="00EE1FF7" w:rsidRPr="006F7D7D" w:rsidRDefault="00EE1FF7" w:rsidP="00EE1FF7">
      <w:pPr>
        <w:autoSpaceDE w:val="0"/>
        <w:autoSpaceDN w:val="0"/>
        <w:adjustRightInd w:val="0"/>
        <w:ind w:firstLine="720"/>
        <w:jc w:val="center"/>
        <w:rPr>
          <w:rFonts w:ascii="Times New Roman" w:hAnsi="Times New Roman"/>
          <w:b/>
          <w:sz w:val="28"/>
          <w:szCs w:val="28"/>
          <w:lang w:eastAsia="ru-RU"/>
        </w:rPr>
      </w:pPr>
      <w:r w:rsidRPr="006F7D7D">
        <w:rPr>
          <w:rFonts w:ascii="Times New Roman" w:hAnsi="Times New Roman"/>
          <w:b/>
          <w:sz w:val="28"/>
          <w:szCs w:val="28"/>
          <w:lang w:eastAsia="ru-RU"/>
        </w:rPr>
        <w:t>1. Общие положения</w:t>
      </w:r>
    </w:p>
    <w:p w14:paraId="6272D4C5" w14:textId="77777777" w:rsidR="00EE1FF7" w:rsidRPr="006F7D7D" w:rsidRDefault="00EE1FF7" w:rsidP="00EE1FF7">
      <w:pPr>
        <w:autoSpaceDE w:val="0"/>
        <w:autoSpaceDN w:val="0"/>
        <w:adjustRightInd w:val="0"/>
        <w:ind w:firstLine="720"/>
        <w:jc w:val="center"/>
        <w:rPr>
          <w:rFonts w:ascii="Times New Roman" w:hAnsi="Times New Roman"/>
          <w:sz w:val="28"/>
          <w:szCs w:val="28"/>
          <w:lang w:eastAsia="ru-RU"/>
        </w:rPr>
      </w:pPr>
    </w:p>
    <w:p w14:paraId="6A59826C"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муниципального образования город Дивногорск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муниципального образования город Дивногорск за счет средств поступивших из</w:t>
      </w:r>
      <w:r>
        <w:rPr>
          <w:rFonts w:ascii="Times New Roman" w:hAnsi="Times New Roman"/>
          <w:sz w:val="28"/>
          <w:szCs w:val="28"/>
        </w:rPr>
        <w:t xml:space="preserve"> </w:t>
      </w:r>
      <w:r w:rsidRPr="006F7D7D">
        <w:rPr>
          <w:rFonts w:ascii="Times New Roman" w:hAnsi="Times New Roman"/>
          <w:sz w:val="28"/>
          <w:szCs w:val="28"/>
        </w:rPr>
        <w:t>федерального бюджета, краевого бюджета и местного бюджета, предусмотренных в решение городского совета о городском</w:t>
      </w:r>
      <w:r>
        <w:rPr>
          <w:rFonts w:ascii="Times New Roman" w:hAnsi="Times New Roman"/>
          <w:sz w:val="28"/>
          <w:szCs w:val="28"/>
        </w:rPr>
        <w:t xml:space="preserve"> </w:t>
      </w:r>
      <w:r w:rsidRPr="006F7D7D">
        <w:rPr>
          <w:rFonts w:ascii="Times New Roman" w:hAnsi="Times New Roman"/>
          <w:sz w:val="28"/>
          <w:szCs w:val="28"/>
        </w:rPr>
        <w:t xml:space="preserve">бюджете на очередной финансовый год и плановый период на реализацию мероприятий по благоустройству </w:t>
      </w:r>
      <w:r w:rsidRPr="006F7D7D">
        <w:rPr>
          <w:rFonts w:ascii="Times New Roman" w:hAnsi="Times New Roman"/>
          <w:sz w:val="28"/>
          <w:szCs w:val="28"/>
          <w:lang w:eastAsia="ru-RU"/>
        </w:rPr>
        <w:t xml:space="preserve">муниципальной программы формирования комфортной городской среды на 2017 год, а также </w:t>
      </w:r>
      <w:r w:rsidRPr="006F7D7D">
        <w:rPr>
          <w:rFonts w:ascii="Times New Roman" w:hAnsi="Times New Roman"/>
          <w:sz w:val="28"/>
          <w:szCs w:val="28"/>
        </w:rPr>
        <w:t>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14:paraId="06ED68EA" w14:textId="77777777" w:rsidR="00EE1FF7" w:rsidRPr="006F7D7D" w:rsidRDefault="00EE1FF7" w:rsidP="00EE1FF7">
      <w:pPr>
        <w:autoSpaceDE w:val="0"/>
        <w:autoSpaceDN w:val="0"/>
        <w:adjustRightInd w:val="0"/>
        <w:jc w:val="both"/>
        <w:rPr>
          <w:rFonts w:ascii="Times New Roman" w:hAnsi="Times New Roman"/>
          <w:sz w:val="28"/>
          <w:szCs w:val="28"/>
          <w:lang w:eastAsia="ru-RU"/>
        </w:rPr>
      </w:pPr>
      <w:r w:rsidRPr="006F7D7D">
        <w:rPr>
          <w:rFonts w:ascii="Times New Roman" w:hAnsi="Times New Roman"/>
          <w:sz w:val="28"/>
          <w:szCs w:val="28"/>
        </w:rPr>
        <w:tab/>
        <w:t xml:space="preserve">1.2. Субсидии предоставляются в целях выполнения работ по благоустройству: </w:t>
      </w:r>
    </w:p>
    <w:p w14:paraId="5CDEA043"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дворовых территорий многоквартирных домов;</w:t>
      </w:r>
    </w:p>
    <w:p w14:paraId="63B72093"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территорий соответствующего функционального назначения (площадей, набережных, улиц, пешеходных зон, скверов, парков) (далее – общественные территории).</w:t>
      </w:r>
    </w:p>
    <w:p w14:paraId="0369995F" w14:textId="77777777" w:rsidR="00EE1FF7" w:rsidRPr="006F7D7D" w:rsidRDefault="00EE1FF7" w:rsidP="00EE1FF7">
      <w:pPr>
        <w:autoSpaceDE w:val="0"/>
        <w:autoSpaceDN w:val="0"/>
        <w:adjustRightInd w:val="0"/>
        <w:ind w:firstLine="708"/>
        <w:jc w:val="both"/>
        <w:rPr>
          <w:rFonts w:ascii="Times New Roman" w:hAnsi="Times New Roman"/>
          <w:sz w:val="28"/>
          <w:szCs w:val="28"/>
        </w:rPr>
      </w:pPr>
      <w:r w:rsidRPr="006F7D7D">
        <w:rPr>
          <w:rFonts w:ascii="Times New Roman" w:hAnsi="Times New Roman"/>
          <w:sz w:val="28"/>
          <w:szCs w:val="28"/>
        </w:rPr>
        <w:t>1.3. Субсидии предоставляется на благоустройство дворовых территорий многоквартирных домов и благоустройство общественных территорий включенных в подпрограмму «Формирование комфортной городской среды» на 2017 год на основании решения общественной комиссии по развитию городской среды на территории муниципального образования город Дивногорск (далее – комиссия), принятого в порядке, установленном постановлением администрации города Дивногорска от 28.02.2017 № 39п.</w:t>
      </w:r>
    </w:p>
    <w:p w14:paraId="052D8F8E" w14:textId="77777777" w:rsidR="00EE1FF7" w:rsidRPr="006F7D7D" w:rsidRDefault="00EE1FF7" w:rsidP="00EE1FF7">
      <w:pPr>
        <w:autoSpaceDE w:val="0"/>
        <w:autoSpaceDN w:val="0"/>
        <w:adjustRightInd w:val="0"/>
        <w:ind w:firstLine="540"/>
        <w:jc w:val="both"/>
        <w:rPr>
          <w:rFonts w:ascii="Times New Roman" w:hAnsi="Times New Roman"/>
          <w:sz w:val="28"/>
          <w:szCs w:val="28"/>
          <w:lang w:eastAsia="ru-RU"/>
        </w:rPr>
      </w:pPr>
      <w:r w:rsidRPr="006F7D7D">
        <w:rPr>
          <w:rFonts w:ascii="Times New Roman" w:eastAsia="Calibri" w:hAnsi="Times New Roman"/>
          <w:sz w:val="28"/>
          <w:szCs w:val="28"/>
          <w:lang w:eastAsia="ru-RU"/>
        </w:rPr>
        <w:t xml:space="preserve">Состав комиссии утвержден </w:t>
      </w:r>
      <w:r w:rsidRPr="006F7D7D">
        <w:rPr>
          <w:rFonts w:ascii="Times New Roman" w:hAnsi="Times New Roman"/>
          <w:sz w:val="28"/>
          <w:szCs w:val="28"/>
          <w:lang w:eastAsia="ru-RU"/>
        </w:rPr>
        <w:t>распоряжением администрации города Дивногорска от 28.02.2017 № 337р.</w:t>
      </w:r>
    </w:p>
    <w:p w14:paraId="3FE8FD59"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1.4. Получателями субсидий на благоустройство дворовых территорий являются товарищества собственников жилья, жилищные, жилищно-</w:t>
      </w:r>
      <w:r w:rsidRPr="006F7D7D">
        <w:rPr>
          <w:rFonts w:ascii="Times New Roman" w:hAnsi="Times New Roman"/>
          <w:sz w:val="28"/>
          <w:szCs w:val="28"/>
        </w:rPr>
        <w:lastRenderedPageBreak/>
        <w:t xml:space="preserve">строительные кооперативы (далее – товарищества собственников жилья, получатели субсидии), созданные в соответствии с Жилищным </w:t>
      </w:r>
      <w:hyperlink r:id="rId15" w:history="1">
        <w:r w:rsidRPr="006F7D7D">
          <w:rPr>
            <w:rFonts w:ascii="Times New Roman" w:hAnsi="Times New Roman"/>
            <w:sz w:val="28"/>
            <w:szCs w:val="28"/>
          </w:rPr>
          <w:t>кодексом</w:t>
        </w:r>
      </w:hyperlink>
      <w:r w:rsidRPr="006F7D7D">
        <w:rPr>
          <w:rFonts w:ascii="Times New Roman" w:hAnsi="Times New Roman"/>
          <w:sz w:val="28"/>
          <w:szCs w:val="28"/>
        </w:rPr>
        <w:t xml:space="preserve"> Российской Федерации, управляющие организации (далее – управляющие организации, получатели субсидии).</w:t>
      </w:r>
    </w:p>
    <w:p w14:paraId="684C131A"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 xml:space="preserve">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w:t>
      </w:r>
      <w:r w:rsidRPr="006F7D7D">
        <w:rPr>
          <w:rFonts w:ascii="Times New Roman" w:hAnsi="Times New Roman"/>
          <w:sz w:val="28"/>
          <w:szCs w:val="28"/>
          <w:lang w:eastAsia="ru-RU"/>
        </w:rPr>
        <w:t xml:space="preserve">муниципальную программу формирования современной городской среды на 2017 год для благоустройства </w:t>
      </w:r>
      <w:r w:rsidRPr="006F7D7D">
        <w:rPr>
          <w:rFonts w:ascii="Times New Roman" w:hAnsi="Times New Roman"/>
          <w:sz w:val="28"/>
          <w:szCs w:val="28"/>
        </w:rPr>
        <w:t>дворовых территорий, которыми управляет такая управляющая организация или товарищество собственников жилья.</w:t>
      </w:r>
    </w:p>
    <w:p w14:paraId="4985A922"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1.5. Получателями субсидий на</w:t>
      </w:r>
      <w:r w:rsidRPr="006F7D7D">
        <w:rPr>
          <w:rFonts w:ascii="Times New Roman" w:hAnsi="Times New Roman"/>
          <w:sz w:val="28"/>
          <w:szCs w:val="28"/>
          <w:lang w:eastAsia="ru-RU"/>
        </w:rPr>
        <w:t xml:space="preserve"> благоустройство общественных территорий являются организации любой организационно-правовой формы.</w:t>
      </w:r>
    </w:p>
    <w:p w14:paraId="27B64B47" w14:textId="77777777" w:rsidR="00EE1FF7" w:rsidRPr="006F7D7D" w:rsidRDefault="00EE1FF7" w:rsidP="00EE1FF7">
      <w:pPr>
        <w:widowControl w:val="0"/>
        <w:autoSpaceDE w:val="0"/>
        <w:autoSpaceDN w:val="0"/>
        <w:ind w:firstLine="540"/>
        <w:jc w:val="both"/>
        <w:rPr>
          <w:rFonts w:ascii="Times New Roman" w:hAnsi="Times New Roman"/>
          <w:sz w:val="28"/>
          <w:szCs w:val="28"/>
          <w:lang w:eastAsia="ru-RU"/>
        </w:rPr>
      </w:pPr>
      <w:r w:rsidRPr="006F7D7D">
        <w:rPr>
          <w:rFonts w:ascii="Times New Roman" w:hAnsi="Times New Roman"/>
          <w:sz w:val="28"/>
          <w:szCs w:val="28"/>
          <w:lang w:eastAsia="ru-RU"/>
        </w:rPr>
        <w:t xml:space="preserve">1.6. Субсидии предоставляются в пределах утвержденных бюджетных ассигнований, предусмотренных решением </w:t>
      </w:r>
      <w:proofErr w:type="spellStart"/>
      <w:r w:rsidRPr="006F7D7D">
        <w:rPr>
          <w:rFonts w:ascii="Times New Roman" w:hAnsi="Times New Roman"/>
          <w:sz w:val="28"/>
          <w:szCs w:val="28"/>
          <w:lang w:eastAsia="ru-RU"/>
        </w:rPr>
        <w:t>Дивногорского</w:t>
      </w:r>
      <w:proofErr w:type="spellEnd"/>
      <w:r w:rsidRPr="006F7D7D">
        <w:rPr>
          <w:rFonts w:ascii="Times New Roman" w:hAnsi="Times New Roman"/>
          <w:sz w:val="28"/>
          <w:szCs w:val="28"/>
          <w:lang w:eastAsia="ru-RU"/>
        </w:rPr>
        <w:t xml:space="preserve"> городского Совета депутатов о бюджете на очередной финансовый год и плановый период на цели, указанные в пункте 1.2 Порядка.</w:t>
      </w:r>
    </w:p>
    <w:p w14:paraId="1772B90A" w14:textId="77777777" w:rsidR="00EE1FF7" w:rsidRPr="006F7D7D" w:rsidRDefault="00EE1FF7" w:rsidP="00EE1FF7">
      <w:pPr>
        <w:widowControl w:val="0"/>
        <w:autoSpaceDE w:val="0"/>
        <w:autoSpaceDN w:val="0"/>
        <w:ind w:firstLine="540"/>
        <w:jc w:val="both"/>
        <w:rPr>
          <w:rFonts w:ascii="Times New Roman" w:hAnsi="Times New Roman"/>
          <w:sz w:val="28"/>
          <w:szCs w:val="28"/>
        </w:rPr>
      </w:pPr>
      <w:r w:rsidRPr="006F7D7D">
        <w:rPr>
          <w:rFonts w:ascii="Times New Roman" w:hAnsi="Times New Roman"/>
          <w:sz w:val="28"/>
          <w:szCs w:val="28"/>
          <w:lang w:eastAsia="ru-RU"/>
        </w:rPr>
        <w:t xml:space="preserve">1.7. Распорядителем бюджетных средств </w:t>
      </w:r>
      <w:r w:rsidRPr="006F7D7D">
        <w:rPr>
          <w:rFonts w:ascii="Times New Roman" w:hAnsi="Times New Roman"/>
          <w:sz w:val="28"/>
          <w:szCs w:val="28"/>
        </w:rPr>
        <w:t xml:space="preserve">на благоустройство дворовых территорий </w:t>
      </w:r>
      <w:r w:rsidRPr="006F7D7D">
        <w:rPr>
          <w:rFonts w:ascii="Times New Roman" w:hAnsi="Times New Roman"/>
          <w:sz w:val="28"/>
          <w:szCs w:val="28"/>
          <w:lang w:eastAsia="ru-RU"/>
        </w:rPr>
        <w:t>является МКУ «Городское хозяйство» города Дивногорска</w:t>
      </w:r>
      <w:r w:rsidRPr="006F7D7D">
        <w:rPr>
          <w:rFonts w:ascii="Times New Roman" w:hAnsi="Times New Roman"/>
          <w:sz w:val="28"/>
          <w:szCs w:val="28"/>
        </w:rPr>
        <w:t>.</w:t>
      </w:r>
    </w:p>
    <w:p w14:paraId="27316ABC" w14:textId="77777777" w:rsidR="00EE1FF7" w:rsidRPr="006F7D7D" w:rsidRDefault="00EE1FF7" w:rsidP="00EE1FF7">
      <w:pPr>
        <w:widowControl w:val="0"/>
        <w:autoSpaceDE w:val="0"/>
        <w:autoSpaceDN w:val="0"/>
        <w:ind w:firstLine="540"/>
        <w:jc w:val="both"/>
        <w:rPr>
          <w:rFonts w:ascii="Times New Roman" w:hAnsi="Times New Roman"/>
          <w:sz w:val="28"/>
          <w:szCs w:val="28"/>
        </w:rPr>
      </w:pPr>
      <w:r w:rsidRPr="006F7D7D">
        <w:rPr>
          <w:rFonts w:ascii="Times New Roman" w:hAnsi="Times New Roman"/>
          <w:sz w:val="28"/>
          <w:szCs w:val="28"/>
          <w:lang w:eastAsia="ru-RU"/>
        </w:rPr>
        <w:t xml:space="preserve">Распорядителем бюджетных средств </w:t>
      </w:r>
      <w:r w:rsidRPr="006F7D7D">
        <w:rPr>
          <w:rFonts w:ascii="Times New Roman" w:hAnsi="Times New Roman"/>
          <w:sz w:val="28"/>
          <w:szCs w:val="28"/>
        </w:rPr>
        <w:t xml:space="preserve">на благоустройство общественных пространств </w:t>
      </w:r>
      <w:r w:rsidRPr="006F7D7D">
        <w:rPr>
          <w:rFonts w:ascii="Times New Roman" w:hAnsi="Times New Roman"/>
          <w:sz w:val="28"/>
          <w:szCs w:val="28"/>
          <w:lang w:eastAsia="ru-RU"/>
        </w:rPr>
        <w:t>является МКУ «Городское хозяйство» города Дивногорска</w:t>
      </w:r>
      <w:r w:rsidRPr="006F7D7D">
        <w:rPr>
          <w:rFonts w:ascii="Times New Roman" w:hAnsi="Times New Roman"/>
          <w:sz w:val="28"/>
          <w:szCs w:val="28"/>
        </w:rPr>
        <w:t>.</w:t>
      </w:r>
    </w:p>
    <w:p w14:paraId="2DD86752" w14:textId="77777777" w:rsidR="00EE1FF7" w:rsidRPr="006F7D7D" w:rsidRDefault="00EE1FF7" w:rsidP="00EE1FF7">
      <w:pPr>
        <w:widowControl w:val="0"/>
        <w:jc w:val="center"/>
        <w:rPr>
          <w:rFonts w:ascii="Times New Roman" w:hAnsi="Times New Roman"/>
          <w:b/>
          <w:sz w:val="28"/>
          <w:szCs w:val="28"/>
        </w:rPr>
      </w:pPr>
    </w:p>
    <w:p w14:paraId="62007108" w14:textId="77777777" w:rsidR="00EE1FF7" w:rsidRPr="006F7D7D" w:rsidRDefault="00EE1FF7" w:rsidP="00EE1FF7">
      <w:pPr>
        <w:widowControl w:val="0"/>
        <w:jc w:val="center"/>
        <w:rPr>
          <w:rFonts w:ascii="Times New Roman" w:hAnsi="Times New Roman"/>
          <w:b/>
          <w:sz w:val="28"/>
          <w:szCs w:val="28"/>
        </w:rPr>
      </w:pPr>
      <w:r w:rsidRPr="006F7D7D">
        <w:rPr>
          <w:rFonts w:ascii="Times New Roman" w:hAnsi="Times New Roman"/>
          <w:b/>
          <w:sz w:val="28"/>
          <w:szCs w:val="28"/>
        </w:rPr>
        <w:t>2. Условия и порядок предоставления субсидии</w:t>
      </w:r>
    </w:p>
    <w:p w14:paraId="45FD1B3E" w14:textId="77777777" w:rsidR="00EE1FF7" w:rsidRPr="006F7D7D" w:rsidRDefault="00EE1FF7" w:rsidP="00EE1FF7">
      <w:pPr>
        <w:widowControl w:val="0"/>
        <w:jc w:val="center"/>
        <w:rPr>
          <w:rFonts w:ascii="Times New Roman" w:hAnsi="Times New Roman"/>
          <w:b/>
          <w:sz w:val="28"/>
          <w:szCs w:val="28"/>
        </w:rPr>
      </w:pPr>
      <w:r w:rsidRPr="006F7D7D">
        <w:rPr>
          <w:rFonts w:ascii="Times New Roman" w:hAnsi="Times New Roman"/>
          <w:b/>
          <w:sz w:val="28"/>
          <w:szCs w:val="28"/>
        </w:rPr>
        <w:t>на благоустройство дворовых территорий</w:t>
      </w:r>
    </w:p>
    <w:p w14:paraId="1A0B037A" w14:textId="77777777" w:rsidR="00EE1FF7" w:rsidRPr="006F7D7D" w:rsidRDefault="00EE1FF7" w:rsidP="00EE1FF7">
      <w:pPr>
        <w:widowControl w:val="0"/>
        <w:jc w:val="center"/>
        <w:rPr>
          <w:rFonts w:ascii="Times New Roman" w:hAnsi="Times New Roman"/>
          <w:sz w:val="30"/>
          <w:szCs w:val="30"/>
        </w:rPr>
      </w:pPr>
    </w:p>
    <w:p w14:paraId="33910CA7"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2.1. Субсидии управляющим организациям и товариществам собственников жилья на благоустройство дворовых территорий предоставляется при условии:</w:t>
      </w:r>
    </w:p>
    <w:p w14:paraId="5E9F3862" w14:textId="77777777" w:rsidR="00EE1FF7" w:rsidRPr="006F7D7D" w:rsidRDefault="00EE1FF7" w:rsidP="00EE1FF7">
      <w:pPr>
        <w:autoSpaceDE w:val="0"/>
        <w:autoSpaceDN w:val="0"/>
        <w:adjustRightInd w:val="0"/>
        <w:ind w:firstLine="540"/>
        <w:jc w:val="both"/>
        <w:rPr>
          <w:rFonts w:ascii="Times New Roman" w:hAnsi="Times New Roman"/>
          <w:sz w:val="28"/>
          <w:szCs w:val="28"/>
        </w:rPr>
      </w:pPr>
      <w:bookmarkStart w:id="24" w:name="Par9"/>
      <w:bookmarkEnd w:id="24"/>
      <w:r w:rsidRPr="006F7D7D">
        <w:rPr>
          <w:rFonts w:ascii="Times New Roman" w:hAnsi="Times New Roman"/>
          <w:sz w:val="28"/>
          <w:szCs w:val="28"/>
        </w:rPr>
        <w:t>а) наличия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14:paraId="1D430004" w14:textId="77777777" w:rsidR="00EE1FF7" w:rsidRPr="006F7D7D" w:rsidRDefault="00EE1FF7" w:rsidP="00EE1FF7">
      <w:pPr>
        <w:adjustRightInd w:val="0"/>
        <w:ind w:firstLine="567"/>
        <w:contextualSpacing/>
        <w:jc w:val="both"/>
        <w:rPr>
          <w:rFonts w:ascii="Times New Roman" w:hAnsi="Times New Roman"/>
          <w:sz w:val="28"/>
          <w:szCs w:val="28"/>
        </w:rPr>
      </w:pPr>
      <w:r w:rsidRPr="006F7D7D">
        <w:rPr>
          <w:rFonts w:ascii="Times New Roman" w:hAnsi="Times New Roman"/>
          <w:sz w:val="28"/>
          <w:szCs w:val="28"/>
        </w:rPr>
        <w:t>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софинансирования мероприятий по благоустройству;</w:t>
      </w:r>
    </w:p>
    <w:p w14:paraId="2E6448F6" w14:textId="77777777" w:rsidR="00EE1FF7" w:rsidRPr="006F7D7D" w:rsidRDefault="00EE1FF7" w:rsidP="00EE1FF7">
      <w:pPr>
        <w:autoSpaceDE w:val="0"/>
        <w:autoSpaceDN w:val="0"/>
        <w:adjustRightInd w:val="0"/>
        <w:ind w:firstLine="567"/>
        <w:contextualSpacing/>
        <w:jc w:val="both"/>
        <w:rPr>
          <w:rFonts w:ascii="Times New Roman" w:hAnsi="Times New Roman"/>
          <w:sz w:val="28"/>
          <w:szCs w:val="28"/>
        </w:rPr>
      </w:pPr>
      <w:r w:rsidRPr="006F7D7D">
        <w:rPr>
          <w:rFonts w:ascii="Times New Roman" w:hAnsi="Times New Roman"/>
          <w:sz w:val="28"/>
          <w:szCs w:val="28"/>
        </w:rPr>
        <w:t>определение лица, уполномоченного на подачу предложений и представляющего интересы собственников при подаче предложений на участие в</w:t>
      </w:r>
      <w:r>
        <w:rPr>
          <w:rFonts w:ascii="Times New Roman" w:hAnsi="Times New Roman"/>
          <w:sz w:val="28"/>
          <w:szCs w:val="28"/>
        </w:rPr>
        <w:t xml:space="preserve"> </w:t>
      </w:r>
      <w:r w:rsidRPr="006F7D7D">
        <w:rPr>
          <w:rFonts w:ascii="Times New Roman" w:hAnsi="Times New Roman"/>
          <w:sz w:val="28"/>
          <w:szCs w:val="28"/>
        </w:rPr>
        <w:t>муниципальной программе;</w:t>
      </w:r>
    </w:p>
    <w:p w14:paraId="584FBEFC" w14:textId="77777777" w:rsidR="00EE1FF7" w:rsidRPr="006F7D7D" w:rsidRDefault="00EE1FF7" w:rsidP="00EE1FF7">
      <w:pPr>
        <w:autoSpaceDE w:val="0"/>
        <w:autoSpaceDN w:val="0"/>
        <w:adjustRightInd w:val="0"/>
        <w:ind w:firstLine="567"/>
        <w:contextualSpacing/>
        <w:jc w:val="both"/>
        <w:rPr>
          <w:rFonts w:ascii="Times New Roman" w:hAnsi="Times New Roman"/>
          <w:sz w:val="28"/>
          <w:szCs w:val="28"/>
        </w:rPr>
      </w:pPr>
      <w:r w:rsidRPr="006F7D7D">
        <w:rPr>
          <w:rFonts w:ascii="Times New Roman" w:hAnsi="Times New Roman"/>
          <w:sz w:val="28"/>
          <w:szCs w:val="28"/>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14:paraId="065EBD8A" w14:textId="77777777" w:rsidR="00EE1FF7" w:rsidRPr="006F7D7D" w:rsidRDefault="00EE1FF7" w:rsidP="00EE1FF7">
      <w:pPr>
        <w:widowControl w:val="0"/>
        <w:autoSpaceDE w:val="0"/>
        <w:autoSpaceDN w:val="0"/>
        <w:adjustRightInd w:val="0"/>
        <w:ind w:firstLine="567"/>
        <w:jc w:val="both"/>
        <w:rPr>
          <w:rFonts w:ascii="Times New Roman" w:hAnsi="Times New Roman"/>
          <w:sz w:val="28"/>
          <w:szCs w:val="28"/>
          <w:lang w:eastAsia="ru-RU"/>
        </w:rPr>
      </w:pPr>
      <w:r w:rsidRPr="006F7D7D">
        <w:rPr>
          <w:rFonts w:ascii="Times New Roman" w:hAnsi="Times New Roman"/>
          <w:bCs/>
          <w:sz w:val="28"/>
          <w:szCs w:val="28"/>
          <w:lang w:eastAsia="ru-RU"/>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w:t>
      </w:r>
      <w:r w:rsidRPr="006F7D7D">
        <w:rPr>
          <w:rFonts w:ascii="Times New Roman" w:hAnsi="Times New Roman"/>
          <w:bCs/>
          <w:sz w:val="28"/>
          <w:szCs w:val="28"/>
          <w:lang w:eastAsia="ru-RU"/>
        </w:rPr>
        <w:lastRenderedPageBreak/>
        <w:t>Красноярского края «Содействие развитию местного самоуправления», утвержденной постановлением Правительства края от 30.09.2013 № 517-п (в ред. от 14.03.2017 № 126-п);</w:t>
      </w:r>
    </w:p>
    <w:p w14:paraId="7B9A1180"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 xml:space="preserve">определение уполномоченных лиц из числа собственников помещений для </w:t>
      </w:r>
      <w:r w:rsidRPr="006F7D7D">
        <w:rPr>
          <w:rFonts w:ascii="Times New Roman" w:hAnsi="Times New Roman"/>
          <w:sz w:val="28"/>
          <w:szCs w:val="28"/>
          <w:lang w:eastAsia="ru-RU"/>
        </w:rPr>
        <w:t>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w:t>
      </w:r>
      <w:r w:rsidRPr="006F7D7D">
        <w:rPr>
          <w:rFonts w:ascii="Times New Roman" w:hAnsi="Times New Roman"/>
          <w:sz w:val="28"/>
          <w:szCs w:val="28"/>
        </w:rPr>
        <w:t>подписании соответствующих актов приемки выполненных работ);</w:t>
      </w:r>
    </w:p>
    <w:p w14:paraId="609E4872"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14:paraId="334E1B73" w14:textId="77777777" w:rsidR="00EE1FF7" w:rsidRPr="006F7D7D" w:rsidRDefault="00EE1FF7" w:rsidP="00EE1FF7">
      <w:pPr>
        <w:ind w:firstLine="709"/>
        <w:jc w:val="both"/>
        <w:rPr>
          <w:rFonts w:ascii="Times New Roman" w:hAnsi="Times New Roman"/>
          <w:sz w:val="28"/>
          <w:szCs w:val="28"/>
          <w:lang w:eastAsia="ru-RU"/>
        </w:rPr>
      </w:pPr>
      <w:r w:rsidRPr="006F7D7D">
        <w:rPr>
          <w:rFonts w:ascii="Times New Roman" w:hAnsi="Times New Roman"/>
          <w:sz w:val="28"/>
          <w:szCs w:val="28"/>
          <w:lang w:eastAsia="ru-RU"/>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567FE30B" w14:textId="77777777" w:rsidR="00EE1FF7" w:rsidRPr="006F7D7D" w:rsidRDefault="00EE1FF7" w:rsidP="00EE1FF7">
      <w:pPr>
        <w:ind w:firstLine="709"/>
        <w:jc w:val="both"/>
        <w:rPr>
          <w:rFonts w:ascii="Times New Roman" w:hAnsi="Times New Roman"/>
          <w:sz w:val="28"/>
          <w:szCs w:val="28"/>
          <w:lang w:eastAsia="ru-RU"/>
        </w:rPr>
      </w:pPr>
      <w:r w:rsidRPr="006F7D7D">
        <w:rPr>
          <w:rFonts w:ascii="Times New Roman" w:hAnsi="Times New Roman"/>
          <w:sz w:val="28"/>
          <w:szCs w:val="28"/>
          <w:lang w:eastAsia="ru-RU"/>
        </w:rPr>
        <w:t>в) дефектной ведомости;</w:t>
      </w:r>
    </w:p>
    <w:p w14:paraId="0335F5CA" w14:textId="77777777" w:rsidR="00EE1FF7" w:rsidRPr="006F7D7D" w:rsidRDefault="00EE1FF7" w:rsidP="00EE1FF7">
      <w:pPr>
        <w:ind w:firstLine="709"/>
        <w:jc w:val="both"/>
        <w:rPr>
          <w:rFonts w:ascii="Times New Roman" w:hAnsi="Times New Roman"/>
          <w:sz w:val="28"/>
          <w:szCs w:val="28"/>
          <w:lang w:eastAsia="ru-RU"/>
        </w:rPr>
      </w:pPr>
      <w:r w:rsidRPr="006F7D7D">
        <w:rPr>
          <w:rFonts w:ascii="Times New Roman" w:hAnsi="Times New Roman"/>
          <w:sz w:val="28"/>
          <w:szCs w:val="28"/>
          <w:lang w:eastAsia="ru-RU"/>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14:paraId="48230339" w14:textId="77777777" w:rsidR="00EE1FF7" w:rsidRPr="006F7D7D" w:rsidRDefault="00EE1FF7" w:rsidP="00EE1FF7">
      <w:pPr>
        <w:ind w:firstLine="709"/>
        <w:jc w:val="both"/>
        <w:rPr>
          <w:rFonts w:ascii="Times New Roman" w:hAnsi="Times New Roman"/>
          <w:sz w:val="28"/>
          <w:szCs w:val="28"/>
          <w:lang w:eastAsia="ru-RU"/>
        </w:rPr>
      </w:pPr>
      <w:r w:rsidRPr="006F7D7D">
        <w:rPr>
          <w:rFonts w:ascii="Times New Roman" w:hAnsi="Times New Roman"/>
          <w:sz w:val="28"/>
          <w:szCs w:val="28"/>
          <w:lang w:eastAsia="ru-RU"/>
        </w:rPr>
        <w:t>д) договор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14:paraId="023F8E6F" w14:textId="77777777" w:rsidR="00EE1FF7" w:rsidRPr="006F7D7D" w:rsidRDefault="00EE1FF7" w:rsidP="00EE1FF7">
      <w:pPr>
        <w:ind w:firstLine="709"/>
        <w:jc w:val="both"/>
        <w:rPr>
          <w:rFonts w:ascii="Times New Roman" w:hAnsi="Times New Roman"/>
          <w:b/>
          <w:sz w:val="28"/>
          <w:szCs w:val="28"/>
          <w:lang w:eastAsia="ru-RU"/>
        </w:rPr>
      </w:pPr>
      <w:r w:rsidRPr="006F7D7D">
        <w:rPr>
          <w:rFonts w:ascii="Times New Roman" w:hAnsi="Times New Roman"/>
          <w:sz w:val="28"/>
          <w:szCs w:val="28"/>
          <w:lang w:eastAsia="ru-RU"/>
        </w:rPr>
        <w:t xml:space="preserve">Договор подряда заключается по результатам отбора подрядной организации, проведенного </w:t>
      </w:r>
      <w:r w:rsidRPr="006F7D7D">
        <w:rPr>
          <w:rFonts w:ascii="Times New Roman" w:hAnsi="Times New Roman"/>
          <w:sz w:val="28"/>
          <w:szCs w:val="28"/>
        </w:rPr>
        <w:t>управляющей организацией либо товариществом собственников жилья</w:t>
      </w:r>
      <w:r w:rsidRPr="006F7D7D">
        <w:rPr>
          <w:rFonts w:ascii="Times New Roman" w:hAnsi="Times New Roman"/>
          <w:sz w:val="28"/>
          <w:szCs w:val="28"/>
          <w:lang w:eastAsia="ru-RU"/>
        </w:rPr>
        <w:t xml:space="preserve">, проведенным </w:t>
      </w:r>
      <w:r w:rsidRPr="006F7D7D">
        <w:rPr>
          <w:rFonts w:ascii="Times New Roman" w:hAnsi="Times New Roman"/>
          <w:b/>
          <w:sz w:val="28"/>
          <w:szCs w:val="28"/>
          <w:lang w:eastAsia="ru-RU"/>
        </w:rPr>
        <w:t>в порядке</w:t>
      </w:r>
      <w:r w:rsidRPr="006F7D7D">
        <w:rPr>
          <w:rFonts w:ascii="Times New Roman" w:hAnsi="Times New Roman"/>
          <w:b/>
          <w:sz w:val="28"/>
          <w:szCs w:val="28"/>
          <w:vertAlign w:val="superscript"/>
          <w:lang w:eastAsia="ru-RU"/>
        </w:rPr>
        <w:footnoteReference w:id="1"/>
      </w:r>
      <w:r w:rsidRPr="006F7D7D">
        <w:rPr>
          <w:rFonts w:ascii="Times New Roman" w:hAnsi="Times New Roman"/>
          <w:b/>
          <w:sz w:val="28"/>
          <w:szCs w:val="28"/>
          <w:lang w:eastAsia="ru-RU"/>
        </w:rPr>
        <w:t xml:space="preserve">, установленном органами местного самоуправления. </w:t>
      </w:r>
    </w:p>
    <w:p w14:paraId="5B47F1F1" w14:textId="77777777" w:rsidR="00EE1FF7" w:rsidRPr="006F7D7D" w:rsidRDefault="00EE1FF7" w:rsidP="00EE1FF7">
      <w:pPr>
        <w:ind w:firstLine="567"/>
        <w:jc w:val="both"/>
        <w:rPr>
          <w:rFonts w:ascii="Times New Roman" w:hAnsi="Times New Roman"/>
          <w:bCs/>
          <w:sz w:val="28"/>
          <w:szCs w:val="28"/>
        </w:rPr>
      </w:pPr>
      <w:r w:rsidRPr="006F7D7D">
        <w:rPr>
          <w:rFonts w:ascii="Times New Roman" w:hAnsi="Times New Roman"/>
          <w:sz w:val="28"/>
          <w:szCs w:val="28"/>
          <w:lang w:eastAsia="ru-RU"/>
        </w:rPr>
        <w:t xml:space="preserve">Порядок отбора подрядной организации должен содержать условия </w:t>
      </w:r>
      <w:r w:rsidRPr="006F7D7D">
        <w:rPr>
          <w:rFonts w:ascii="Times New Roman" w:hAnsi="Times New Roman"/>
          <w:bCs/>
          <w:sz w:val="28"/>
          <w:szCs w:val="28"/>
        </w:rPr>
        <w:t>привлечение к выполнению работ по благоустройству дворовых территорий студенческих строительных отрядов.</w:t>
      </w:r>
    </w:p>
    <w:p w14:paraId="72199E8A"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lang w:eastAsia="ru-RU"/>
        </w:rPr>
        <w:t xml:space="preserve">Правила закупки товаров, работ и услуг </w:t>
      </w:r>
      <w:r w:rsidRPr="006F7D7D">
        <w:rPr>
          <w:rFonts w:ascii="Times New Roman" w:hAnsi="Times New Roman"/>
          <w:sz w:val="28"/>
          <w:szCs w:val="28"/>
        </w:rPr>
        <w:t>является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BE40BDE" w14:textId="77777777" w:rsidR="00EE1FF7" w:rsidRPr="006F7D7D" w:rsidRDefault="00EE1FF7" w:rsidP="00EE1FF7">
      <w:pPr>
        <w:autoSpaceDE w:val="0"/>
        <w:autoSpaceDN w:val="0"/>
        <w:adjustRightInd w:val="0"/>
        <w:ind w:firstLine="540"/>
        <w:jc w:val="both"/>
        <w:rPr>
          <w:rFonts w:ascii="Times New Roman" w:hAnsi="Times New Roman"/>
          <w:sz w:val="28"/>
          <w:szCs w:val="28"/>
        </w:rPr>
      </w:pPr>
      <w:bookmarkStart w:id="25" w:name="Par2"/>
      <w:bookmarkEnd w:id="25"/>
      <w:r w:rsidRPr="006F7D7D">
        <w:rPr>
          <w:rFonts w:ascii="Times New Roman" w:hAnsi="Times New Roman"/>
          <w:sz w:val="28"/>
          <w:szCs w:val="28"/>
        </w:rPr>
        <w:t>Правила о закупке утверждается руководителем управляющей организации (председателем товарищества собственников жилья).</w:t>
      </w:r>
    </w:p>
    <w:p w14:paraId="56A827AD" w14:textId="77777777" w:rsidR="00EE1FF7" w:rsidRPr="006F7D7D" w:rsidRDefault="00EE1FF7" w:rsidP="00EE1FF7">
      <w:pPr>
        <w:ind w:firstLine="426"/>
        <w:jc w:val="both"/>
        <w:rPr>
          <w:rFonts w:ascii="Times New Roman" w:hAnsi="Times New Roman"/>
          <w:sz w:val="28"/>
          <w:szCs w:val="28"/>
        </w:rPr>
      </w:pPr>
      <w:r w:rsidRPr="006F7D7D">
        <w:rPr>
          <w:rFonts w:ascii="Times New Roman" w:hAnsi="Times New Roman"/>
          <w:sz w:val="28"/>
          <w:szCs w:val="28"/>
          <w:lang w:eastAsia="ru-RU"/>
        </w:rPr>
        <w:lastRenderedPageBreak/>
        <w:t>е) </w:t>
      </w:r>
      <w:r w:rsidRPr="006F7D7D">
        <w:rPr>
          <w:rFonts w:ascii="Times New Roman" w:hAnsi="Times New Roman"/>
          <w:sz w:val="28"/>
          <w:szCs w:val="28"/>
        </w:rPr>
        <w:t>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0C07047F" w14:textId="77777777" w:rsidR="00EE1FF7" w:rsidRPr="006F7D7D" w:rsidRDefault="00EE1FF7" w:rsidP="00EE1FF7">
      <w:pPr>
        <w:autoSpaceDE w:val="0"/>
        <w:autoSpaceDN w:val="0"/>
        <w:adjustRightInd w:val="0"/>
        <w:ind w:firstLine="426"/>
        <w:jc w:val="both"/>
        <w:rPr>
          <w:rFonts w:ascii="Times New Roman" w:hAnsi="Times New Roman"/>
          <w:sz w:val="28"/>
          <w:szCs w:val="28"/>
        </w:rPr>
      </w:pPr>
      <w:r w:rsidRPr="006F7D7D">
        <w:rPr>
          <w:rFonts w:ascii="Times New Roman" w:hAnsi="Times New Roman"/>
          <w:sz w:val="28"/>
          <w:szCs w:val="28"/>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14:paraId="04443E27" w14:textId="77777777" w:rsidR="00EE1FF7" w:rsidRPr="006F7D7D" w:rsidRDefault="00EE1FF7" w:rsidP="00EE1FF7">
      <w:pPr>
        <w:autoSpaceDE w:val="0"/>
        <w:autoSpaceDN w:val="0"/>
        <w:adjustRightInd w:val="0"/>
        <w:ind w:firstLine="426"/>
        <w:jc w:val="both"/>
        <w:rPr>
          <w:rFonts w:ascii="Times New Roman" w:hAnsi="Times New Roman"/>
          <w:sz w:val="28"/>
          <w:szCs w:val="28"/>
        </w:rPr>
      </w:pPr>
      <w:r w:rsidRPr="006F7D7D">
        <w:rPr>
          <w:rFonts w:ascii="Times New Roman" w:hAnsi="Times New Roman"/>
          <w:sz w:val="28"/>
          <w:szCs w:val="28"/>
        </w:rPr>
        <w:t>з) отсутствия проведения реорганизации, ликвидации, банкротства и не должны иметь ограничения на осуществление хозяйственной деятельности.</w:t>
      </w:r>
    </w:p>
    <w:p w14:paraId="4911129E" w14:textId="77777777" w:rsidR="00EE1FF7" w:rsidRPr="006F7D7D" w:rsidRDefault="00EE1FF7" w:rsidP="00EE1FF7">
      <w:pPr>
        <w:autoSpaceDE w:val="0"/>
        <w:autoSpaceDN w:val="0"/>
        <w:adjustRightInd w:val="0"/>
        <w:ind w:firstLine="284"/>
        <w:jc w:val="both"/>
        <w:rPr>
          <w:rFonts w:ascii="Times New Roman" w:hAnsi="Times New Roman" w:cs="Arial"/>
          <w:sz w:val="28"/>
          <w:szCs w:val="28"/>
          <w:lang w:eastAsia="ru-RU"/>
        </w:rPr>
      </w:pPr>
      <w:r w:rsidRPr="006F7D7D">
        <w:rPr>
          <w:rFonts w:ascii="Times New Roman" w:hAnsi="Times New Roman" w:cs="Arial"/>
          <w:sz w:val="28"/>
          <w:szCs w:val="28"/>
          <w:lang w:eastAsia="ru-RU"/>
        </w:rPr>
        <w:t xml:space="preserve">и) открытия </w:t>
      </w:r>
      <w:r w:rsidRPr="006F7D7D">
        <w:rPr>
          <w:rFonts w:ascii="Times New Roman" w:hAnsi="Times New Roman" w:cs="Arial"/>
          <w:bCs/>
          <w:sz w:val="28"/>
          <w:szCs w:val="28"/>
          <w:lang w:eastAsia="ru-RU"/>
        </w:rPr>
        <w:t xml:space="preserve">в российской кредитной организации </w:t>
      </w:r>
      <w:r w:rsidRPr="006F7D7D">
        <w:rPr>
          <w:rFonts w:ascii="Times New Roman" w:hAnsi="Times New Roman" w:cs="Arial"/>
          <w:sz w:val="28"/>
          <w:szCs w:val="28"/>
          <w:lang w:eastAsia="ru-RU"/>
        </w:rPr>
        <w:t>специального счета</w:t>
      </w:r>
      <w:r>
        <w:rPr>
          <w:rFonts w:ascii="Times New Roman" w:hAnsi="Times New Roman" w:cs="Arial"/>
          <w:sz w:val="28"/>
          <w:szCs w:val="28"/>
          <w:lang w:eastAsia="ru-RU"/>
        </w:rPr>
        <w:t xml:space="preserve">, </w:t>
      </w:r>
      <w:r w:rsidRPr="006F7D7D">
        <w:rPr>
          <w:rFonts w:ascii="Times New Roman" w:hAnsi="Times New Roman" w:cs="Arial"/>
          <w:sz w:val="28"/>
          <w:szCs w:val="28"/>
          <w:lang w:eastAsia="ru-RU"/>
        </w:rPr>
        <w:t xml:space="preserve">предназначенного для перечисления средств на благоустройство в целях </w:t>
      </w:r>
      <w:r w:rsidRPr="006F7D7D">
        <w:rPr>
          <w:rFonts w:ascii="Times New Roman" w:hAnsi="Times New Roman"/>
          <w:sz w:val="28"/>
          <w:szCs w:val="28"/>
          <w:lang w:eastAsia="ru-RU"/>
        </w:rPr>
        <w:t>софинансирования мероприятий по благоустройству муниципальных программ формирования современной городской среды на 2017 год</w:t>
      </w:r>
      <w:r w:rsidRPr="006F7D7D">
        <w:rPr>
          <w:rFonts w:ascii="Times New Roman" w:hAnsi="Times New Roman" w:cs="Arial"/>
          <w:sz w:val="28"/>
          <w:szCs w:val="28"/>
          <w:lang w:eastAsia="ru-RU"/>
        </w:rPr>
        <w:t>.</w:t>
      </w:r>
    </w:p>
    <w:p w14:paraId="2F0416EF" w14:textId="77777777" w:rsidR="00EE1FF7" w:rsidRPr="006F7D7D" w:rsidRDefault="00EE1FF7" w:rsidP="00EE1FF7">
      <w:pPr>
        <w:widowControl w:val="0"/>
        <w:autoSpaceDE w:val="0"/>
        <w:autoSpaceDN w:val="0"/>
        <w:ind w:firstLine="708"/>
        <w:jc w:val="both"/>
        <w:rPr>
          <w:rFonts w:ascii="Times New Roman" w:hAnsi="Times New Roman"/>
          <w:sz w:val="28"/>
          <w:szCs w:val="28"/>
          <w:lang w:eastAsia="ru-RU"/>
        </w:rPr>
      </w:pPr>
      <w:r w:rsidRPr="006F7D7D">
        <w:rPr>
          <w:rFonts w:ascii="Times New Roman" w:hAnsi="Times New Roman"/>
          <w:sz w:val="28"/>
          <w:szCs w:val="28"/>
          <w:lang w:eastAsia="ru-RU"/>
        </w:rPr>
        <w:t xml:space="preserve">2.2. Субсидии предоставляются </w:t>
      </w:r>
      <w:r w:rsidRPr="006F7D7D">
        <w:rPr>
          <w:rFonts w:ascii="Times New Roman" w:hAnsi="Times New Roman"/>
          <w:sz w:val="28"/>
          <w:szCs w:val="28"/>
        </w:rPr>
        <w:t>управляющим организациям и товариществам собственников жилья</w:t>
      </w:r>
      <w:r w:rsidRPr="006F7D7D">
        <w:rPr>
          <w:rFonts w:ascii="Times New Roman" w:hAnsi="Times New Roman"/>
          <w:sz w:val="28"/>
          <w:szCs w:val="28"/>
          <w:lang w:eastAsia="ru-RU"/>
        </w:rPr>
        <w:t xml:space="preserve"> на основании соглашения на предоставление субсидии в целях выполнения работ по благоустройству </w:t>
      </w:r>
      <w:r w:rsidRPr="006F7D7D">
        <w:rPr>
          <w:rFonts w:ascii="Times New Roman" w:hAnsi="Times New Roman"/>
          <w:sz w:val="28"/>
          <w:szCs w:val="28"/>
        </w:rPr>
        <w:t>дворовых территорий многоквартирных домов</w:t>
      </w:r>
      <w:r w:rsidRPr="006F7D7D">
        <w:rPr>
          <w:rFonts w:ascii="Times New Roman" w:hAnsi="Times New Roman"/>
          <w:sz w:val="28"/>
          <w:szCs w:val="28"/>
          <w:lang w:eastAsia="ru-RU"/>
        </w:rPr>
        <w:t xml:space="preserve">, включенных в муниципальную программу формирования современной городской среды на 2017 год (далее – соглашение) и заключенных между </w:t>
      </w:r>
      <w:r w:rsidRPr="006F7D7D">
        <w:rPr>
          <w:rFonts w:ascii="Times New Roman" w:hAnsi="Times New Roman"/>
          <w:i/>
          <w:sz w:val="28"/>
          <w:szCs w:val="28"/>
        </w:rPr>
        <w:t>РБС по дворовым территориям</w:t>
      </w:r>
      <w:r w:rsidRPr="006F7D7D">
        <w:rPr>
          <w:rFonts w:ascii="Times New Roman" w:hAnsi="Times New Roman"/>
          <w:sz w:val="28"/>
          <w:szCs w:val="28"/>
          <w:lang w:eastAsia="ru-RU"/>
        </w:rPr>
        <w:t xml:space="preserve"> и </w:t>
      </w:r>
      <w:r w:rsidRPr="006F7D7D">
        <w:rPr>
          <w:rFonts w:ascii="Times New Roman" w:hAnsi="Times New Roman"/>
          <w:sz w:val="28"/>
          <w:szCs w:val="28"/>
        </w:rPr>
        <w:t>получателями субсидии</w:t>
      </w:r>
      <w:r w:rsidRPr="006F7D7D">
        <w:rPr>
          <w:rFonts w:ascii="Times New Roman" w:hAnsi="Times New Roman"/>
          <w:sz w:val="28"/>
          <w:szCs w:val="28"/>
          <w:lang w:eastAsia="ru-RU"/>
        </w:rPr>
        <w:t>.</w:t>
      </w:r>
    </w:p>
    <w:p w14:paraId="4AF09901" w14:textId="77777777" w:rsidR="00EE1FF7" w:rsidRPr="006F7D7D" w:rsidRDefault="00EE1FF7" w:rsidP="00EE1FF7">
      <w:pPr>
        <w:widowControl w:val="0"/>
        <w:autoSpaceDE w:val="0"/>
        <w:autoSpaceDN w:val="0"/>
        <w:ind w:firstLine="708"/>
        <w:jc w:val="both"/>
        <w:rPr>
          <w:rFonts w:ascii="Times New Roman" w:hAnsi="Times New Roman"/>
          <w:sz w:val="28"/>
          <w:szCs w:val="28"/>
          <w:lang w:eastAsia="ru-RU"/>
        </w:rPr>
      </w:pPr>
      <w:r w:rsidRPr="006F7D7D">
        <w:rPr>
          <w:rFonts w:ascii="Times New Roman" w:hAnsi="Times New Roman"/>
          <w:sz w:val="28"/>
          <w:szCs w:val="28"/>
          <w:lang w:eastAsia="ru-RU"/>
        </w:rPr>
        <w:t>2.3. Соглашение</w:t>
      </w:r>
      <w:r w:rsidRPr="006F7D7D">
        <w:rPr>
          <w:rFonts w:ascii="Times New Roman" w:hAnsi="Times New Roman"/>
          <w:sz w:val="28"/>
          <w:szCs w:val="28"/>
          <w:vertAlign w:val="superscript"/>
          <w:lang w:eastAsia="ru-RU"/>
        </w:rPr>
        <w:footnoteReference w:id="2"/>
      </w:r>
      <w:r w:rsidRPr="006F7D7D">
        <w:rPr>
          <w:rFonts w:ascii="Times New Roman" w:hAnsi="Times New Roman"/>
          <w:sz w:val="28"/>
          <w:szCs w:val="28"/>
          <w:lang w:eastAsia="ru-RU"/>
        </w:rPr>
        <w:t>заключается не позднее 01.06.2017 года.</w:t>
      </w:r>
    </w:p>
    <w:p w14:paraId="0B2A8E76"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 xml:space="preserve">2.4. Для заключения соглашения получатели субсидии направляют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заявление по форме согласно приложению №1 к Порядку с приложением</w:t>
      </w:r>
      <w:r>
        <w:rPr>
          <w:rFonts w:ascii="Times New Roman" w:hAnsi="Times New Roman"/>
          <w:sz w:val="28"/>
          <w:szCs w:val="28"/>
        </w:rPr>
        <w:t xml:space="preserve"> </w:t>
      </w:r>
      <w:r w:rsidRPr="006F7D7D">
        <w:rPr>
          <w:rFonts w:ascii="Times New Roman" w:hAnsi="Times New Roman"/>
          <w:sz w:val="28"/>
          <w:szCs w:val="28"/>
        </w:rPr>
        <w:t>следующих документов:</w:t>
      </w:r>
    </w:p>
    <w:p w14:paraId="7AA80933"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14:paraId="1B75DC8B"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14:paraId="139A9372"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б)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14:paraId="2C1732D0"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lastRenderedPageBreak/>
        <w:t>в) копию свидетельства о государственной регистрации юридического лица, заверенную в установленном порядке;</w:t>
      </w:r>
    </w:p>
    <w:p w14:paraId="11052A76"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г)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14:paraId="0E3A9CA1" w14:textId="77777777" w:rsidR="00EE1FF7" w:rsidRPr="006F7D7D" w:rsidRDefault="00EE1FF7" w:rsidP="00EE1FF7">
      <w:pPr>
        <w:ind w:firstLine="540"/>
        <w:jc w:val="both"/>
        <w:rPr>
          <w:rFonts w:ascii="Times New Roman" w:hAnsi="Times New Roman"/>
          <w:sz w:val="28"/>
          <w:szCs w:val="28"/>
        </w:rPr>
      </w:pPr>
      <w:r w:rsidRPr="006F7D7D">
        <w:rPr>
          <w:rFonts w:ascii="Times New Roman" w:hAnsi="Times New Roman"/>
          <w:sz w:val="28"/>
          <w:szCs w:val="28"/>
        </w:rPr>
        <w:t>д)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14:paraId="799782F5"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е) решение общего собрания собственников помещений многоквартирного дома</w:t>
      </w:r>
      <w:r>
        <w:rPr>
          <w:rFonts w:ascii="Times New Roman" w:hAnsi="Times New Roman"/>
          <w:sz w:val="28"/>
          <w:szCs w:val="28"/>
        </w:rPr>
        <w:t>,</w:t>
      </w:r>
      <w:r w:rsidRPr="006F7D7D">
        <w:rPr>
          <w:rFonts w:ascii="Times New Roman" w:hAnsi="Times New Roman"/>
          <w:sz w:val="28"/>
          <w:szCs w:val="28"/>
        </w:rPr>
        <w:t xml:space="preserve">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Прядка;</w:t>
      </w:r>
    </w:p>
    <w:p w14:paraId="4487F33B" w14:textId="77777777" w:rsidR="00EE1FF7" w:rsidRPr="006F7D7D" w:rsidRDefault="00EE1FF7" w:rsidP="00EE1FF7">
      <w:pPr>
        <w:ind w:firstLine="540"/>
        <w:jc w:val="both"/>
        <w:rPr>
          <w:rFonts w:ascii="Times New Roman" w:hAnsi="Times New Roman"/>
          <w:sz w:val="28"/>
          <w:szCs w:val="28"/>
          <w:lang w:eastAsia="ru-RU"/>
        </w:rPr>
      </w:pPr>
      <w:r w:rsidRPr="006F7D7D">
        <w:rPr>
          <w:rFonts w:ascii="Times New Roman" w:hAnsi="Times New Roman"/>
          <w:sz w:val="28"/>
          <w:szCs w:val="28"/>
          <w:lang w:eastAsia="ru-RU"/>
        </w:rPr>
        <w:t>ж)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2E8AEC96" w14:textId="77777777" w:rsidR="00EE1FF7" w:rsidRPr="006F7D7D" w:rsidRDefault="00EE1FF7" w:rsidP="00EE1FF7">
      <w:pPr>
        <w:ind w:firstLine="540"/>
        <w:jc w:val="both"/>
        <w:rPr>
          <w:rFonts w:ascii="Times New Roman" w:hAnsi="Times New Roman"/>
          <w:sz w:val="28"/>
          <w:szCs w:val="28"/>
          <w:lang w:eastAsia="ru-RU"/>
        </w:rPr>
      </w:pPr>
      <w:r w:rsidRPr="006F7D7D">
        <w:rPr>
          <w:rFonts w:ascii="Times New Roman" w:hAnsi="Times New Roman"/>
          <w:sz w:val="28"/>
          <w:szCs w:val="28"/>
          <w:lang w:eastAsia="ru-RU"/>
        </w:rPr>
        <w:t>дефектную ведомость;</w:t>
      </w:r>
    </w:p>
    <w:p w14:paraId="22A2FB47" w14:textId="77777777" w:rsidR="00EE1FF7" w:rsidRPr="006F7D7D" w:rsidRDefault="00EE1FF7" w:rsidP="00EE1FF7">
      <w:pPr>
        <w:ind w:firstLine="540"/>
        <w:jc w:val="both"/>
        <w:rPr>
          <w:rFonts w:ascii="Times New Roman" w:hAnsi="Times New Roman"/>
          <w:sz w:val="28"/>
          <w:szCs w:val="28"/>
          <w:lang w:eastAsia="ru-RU"/>
        </w:rPr>
      </w:pPr>
      <w:r w:rsidRPr="006F7D7D">
        <w:rPr>
          <w:rFonts w:ascii="Times New Roman" w:hAnsi="Times New Roman"/>
          <w:sz w:val="28"/>
          <w:szCs w:val="28"/>
          <w:lang w:eastAsia="ru-RU"/>
        </w:rPr>
        <w:t xml:space="preserve">сметы на выполнение работ. </w:t>
      </w:r>
    </w:p>
    <w:p w14:paraId="618EA2E4" w14:textId="77777777" w:rsidR="00EE1FF7" w:rsidRPr="006F7D7D" w:rsidRDefault="00EE1FF7" w:rsidP="00EE1FF7">
      <w:pPr>
        <w:ind w:firstLine="540"/>
        <w:jc w:val="both"/>
        <w:rPr>
          <w:rFonts w:ascii="Times New Roman" w:hAnsi="Times New Roman"/>
          <w:sz w:val="28"/>
          <w:szCs w:val="28"/>
          <w:lang w:eastAsia="ru-RU"/>
        </w:rPr>
      </w:pPr>
      <w:r w:rsidRPr="006F7D7D">
        <w:rPr>
          <w:rFonts w:ascii="Times New Roman" w:hAnsi="Times New Roman"/>
          <w:sz w:val="28"/>
          <w:szCs w:val="28"/>
          <w:lang w:eastAsia="ru-RU"/>
        </w:rPr>
        <w:t>В обязательном порядке,</w:t>
      </w:r>
      <w:r>
        <w:rPr>
          <w:rFonts w:ascii="Times New Roman" w:hAnsi="Times New Roman"/>
          <w:sz w:val="28"/>
          <w:szCs w:val="28"/>
          <w:lang w:eastAsia="ru-RU"/>
        </w:rPr>
        <w:t xml:space="preserve"> </w:t>
      </w:r>
      <w:r w:rsidRPr="006F7D7D">
        <w:rPr>
          <w:rFonts w:ascii="Times New Roman" w:hAnsi="Times New Roman"/>
          <w:sz w:val="28"/>
          <w:szCs w:val="28"/>
          <w:lang w:eastAsia="ru-RU"/>
        </w:rPr>
        <w:t>исходя из состава работ по благоустройству, предоставляется:</w:t>
      </w:r>
    </w:p>
    <w:p w14:paraId="380BE556" w14:textId="77777777" w:rsidR="00EE1FF7" w:rsidRPr="006F7D7D" w:rsidRDefault="00EE1FF7" w:rsidP="00EE1FF7">
      <w:pPr>
        <w:ind w:firstLine="540"/>
        <w:jc w:val="both"/>
        <w:rPr>
          <w:rFonts w:ascii="Times New Roman" w:hAnsi="Times New Roman"/>
          <w:sz w:val="28"/>
          <w:szCs w:val="28"/>
          <w:lang w:eastAsia="ru-RU"/>
        </w:rPr>
      </w:pPr>
      <w:r w:rsidRPr="006F7D7D">
        <w:rPr>
          <w:rFonts w:ascii="Times New Roman" w:hAnsi="Times New Roman"/>
          <w:sz w:val="28"/>
          <w:szCs w:val="28"/>
          <w:lang w:eastAsia="ru-RU"/>
        </w:rPr>
        <w:t>заключение о проверки достоверности сметной стоимости Краевого государственного автономного учреждения «Красноярская краевая государственная экспертиза»;</w:t>
      </w:r>
    </w:p>
    <w:p w14:paraId="3B69EC49" w14:textId="77777777" w:rsidR="00EE1FF7" w:rsidRPr="006F7D7D" w:rsidRDefault="00EE1FF7" w:rsidP="00EE1FF7">
      <w:pPr>
        <w:ind w:firstLine="540"/>
        <w:jc w:val="both"/>
        <w:rPr>
          <w:rFonts w:ascii="Times New Roman" w:hAnsi="Times New Roman"/>
          <w:sz w:val="28"/>
          <w:szCs w:val="28"/>
          <w:lang w:eastAsia="ru-RU"/>
        </w:rPr>
      </w:pPr>
      <w:r w:rsidRPr="006F7D7D">
        <w:rPr>
          <w:rFonts w:ascii="Times New Roman" w:hAnsi="Times New Roman"/>
          <w:sz w:val="28"/>
          <w:szCs w:val="28"/>
          <w:lang w:eastAsia="ru-RU"/>
        </w:rPr>
        <w:t>согласование сметы на выполнение работ министерством строительства и жилищно-коммунального хозяйства края;</w:t>
      </w:r>
    </w:p>
    <w:p w14:paraId="699A7067"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 xml:space="preserve">з) копии договоров подряда на проведение работ по благоустройству. </w:t>
      </w:r>
    </w:p>
    <w:p w14:paraId="64D70EFC"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Договор подряда на проведение работ по благоустройству заключается в порядке, установленном органами местного самоуправления.</w:t>
      </w:r>
    </w:p>
    <w:p w14:paraId="2966C525"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 xml:space="preserve">и) выписку (справку) об открытии </w:t>
      </w:r>
      <w:r w:rsidRPr="006F7D7D">
        <w:rPr>
          <w:rFonts w:ascii="Times New Roman" w:hAnsi="Times New Roman"/>
          <w:bCs/>
          <w:sz w:val="28"/>
          <w:szCs w:val="28"/>
        </w:rPr>
        <w:t xml:space="preserve">в российской кредитной организации </w:t>
      </w:r>
      <w:r w:rsidRPr="006F7D7D">
        <w:rPr>
          <w:rFonts w:ascii="Times New Roman" w:hAnsi="Times New Roman"/>
          <w:sz w:val="28"/>
          <w:szCs w:val="28"/>
        </w:rPr>
        <w:t>специального счета</w:t>
      </w:r>
      <w:r>
        <w:rPr>
          <w:rFonts w:ascii="Times New Roman" w:hAnsi="Times New Roman"/>
          <w:sz w:val="28"/>
          <w:szCs w:val="28"/>
        </w:rPr>
        <w:t xml:space="preserve">, </w:t>
      </w:r>
      <w:r w:rsidRPr="006F7D7D">
        <w:rPr>
          <w:rFonts w:ascii="Times New Roman" w:hAnsi="Times New Roman"/>
          <w:sz w:val="28"/>
          <w:szCs w:val="28"/>
        </w:rPr>
        <w:t>предназначенного для перечисления средств на благоустройство в целях софинансирования мероприятий по благоустройству муниципальной программы формирования современной городской среды на 2017 год.</w:t>
      </w:r>
    </w:p>
    <w:p w14:paraId="66A5EFFC"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 xml:space="preserve">2.5.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14:paraId="06F484B2"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2.6. Основанием для принятия решения об отказе в заключении соглашения является:</w:t>
      </w:r>
    </w:p>
    <w:p w14:paraId="6D935496"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 xml:space="preserve">а) представление документов, указанных в </w:t>
      </w:r>
      <w:hyperlink w:anchor="Par1" w:history="1">
        <w:r w:rsidRPr="006F7D7D">
          <w:rPr>
            <w:rFonts w:ascii="Times New Roman" w:hAnsi="Times New Roman"/>
            <w:sz w:val="28"/>
            <w:szCs w:val="28"/>
          </w:rPr>
          <w:t>пункте 2.5</w:t>
        </w:r>
      </w:hyperlink>
      <w:r w:rsidRPr="006F7D7D">
        <w:rPr>
          <w:rFonts w:ascii="Times New Roman" w:hAnsi="Times New Roman"/>
          <w:sz w:val="28"/>
          <w:szCs w:val="28"/>
        </w:rPr>
        <w:t xml:space="preserve"> Порядка, не в полном объеме;</w:t>
      </w:r>
    </w:p>
    <w:p w14:paraId="4820F9F9"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б) представление документов, содержащих недостоверные сведения;</w:t>
      </w:r>
    </w:p>
    <w:p w14:paraId="3422AC7C"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 xml:space="preserve">в) наличие просроченной задолженности по возврату в соответствующий бюджет бюджетной системы Российской Федерации субсидий, бюджетных </w:t>
      </w:r>
      <w:r w:rsidRPr="006F7D7D">
        <w:rPr>
          <w:rFonts w:ascii="Times New Roman" w:hAnsi="Times New Roman"/>
          <w:sz w:val="28"/>
          <w:szCs w:val="28"/>
        </w:rPr>
        <w:lastRenderedPageBreak/>
        <w:t>инвестиций, предоставленных, в том числе в соответствии с иными правовыми актами.</w:t>
      </w:r>
    </w:p>
    <w:p w14:paraId="313FE185"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14:paraId="7ABB884D"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 xml:space="preserve">2.7 Получатель субсидии в течение 5 рабочих дней с момента получения уведомления об отказе в заключении соглашения вправе повторно направить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документы, указанные в пункте 2.5 Порядка, после устранения замечаний, явившихся основанием для принятия решения об отказе в заключении соглашения.</w:t>
      </w:r>
    </w:p>
    <w:p w14:paraId="0768DBC6"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2.8. Перечисление субсидий управляющей организации или товариществу собственников жилья осуществляется</w:t>
      </w:r>
      <w:r>
        <w:rPr>
          <w:rFonts w:ascii="Times New Roman" w:hAnsi="Times New Roman"/>
          <w:sz w:val="28"/>
          <w:szCs w:val="28"/>
        </w:rPr>
        <w:t xml:space="preserve"> </w:t>
      </w:r>
      <w:r w:rsidRPr="006F7D7D">
        <w:rPr>
          <w:rFonts w:ascii="Times New Roman" w:hAnsi="Times New Roman"/>
          <w:i/>
          <w:sz w:val="28"/>
          <w:szCs w:val="28"/>
        </w:rPr>
        <w:t xml:space="preserve">РБС по дворовым территориям </w:t>
      </w:r>
      <w:r w:rsidRPr="006F7D7D">
        <w:rPr>
          <w:rFonts w:ascii="Times New Roman" w:hAnsi="Times New Roman"/>
          <w:sz w:val="28"/>
          <w:szCs w:val="28"/>
        </w:rPr>
        <w:t xml:space="preserve">до 25 числа месяца следующего за месяцем предоставления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следующих документов. </w:t>
      </w:r>
    </w:p>
    <w:p w14:paraId="5CC400B0"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 xml:space="preserve">а) </w:t>
      </w:r>
      <w:hyperlink r:id="rId16" w:history="1">
        <w:r w:rsidRPr="006F7D7D">
          <w:rPr>
            <w:rFonts w:ascii="Times New Roman" w:hAnsi="Times New Roman"/>
            <w:sz w:val="28"/>
            <w:szCs w:val="28"/>
          </w:rPr>
          <w:t>актов приемки</w:t>
        </w:r>
      </w:hyperlink>
      <w:r w:rsidRPr="006F7D7D">
        <w:rPr>
          <w:rFonts w:ascii="Times New Roman" w:hAnsi="Times New Roman"/>
          <w:sz w:val="28"/>
          <w:szCs w:val="28"/>
        </w:rPr>
        <w:t xml:space="preserve"> выполненных работ (форма КС-2). </w:t>
      </w:r>
    </w:p>
    <w:p w14:paraId="665B3DE5"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w:t>
      </w:r>
    </w:p>
    <w:p w14:paraId="556271DA"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 xml:space="preserve">б) </w:t>
      </w:r>
      <w:hyperlink r:id="rId17" w:history="1">
        <w:r w:rsidRPr="006F7D7D">
          <w:rPr>
            <w:rFonts w:ascii="Times New Roman" w:hAnsi="Times New Roman"/>
            <w:sz w:val="28"/>
            <w:szCs w:val="28"/>
          </w:rPr>
          <w:t>справок</w:t>
        </w:r>
      </w:hyperlink>
      <w:r w:rsidRPr="006F7D7D">
        <w:rPr>
          <w:rFonts w:ascii="Times New Roman" w:hAnsi="Times New Roman"/>
          <w:sz w:val="28"/>
          <w:szCs w:val="28"/>
        </w:rPr>
        <w:t xml:space="preserve"> о стоимости выполненных работ и затрат (форма КС-3).</w:t>
      </w:r>
    </w:p>
    <w:p w14:paraId="3CB6951B" w14:textId="77777777" w:rsidR="00EE1FF7" w:rsidRPr="006F7D7D" w:rsidRDefault="00000000" w:rsidP="00EE1FF7">
      <w:pPr>
        <w:ind w:firstLine="567"/>
        <w:jc w:val="both"/>
        <w:rPr>
          <w:rFonts w:ascii="Times New Roman" w:hAnsi="Times New Roman"/>
          <w:sz w:val="28"/>
          <w:szCs w:val="28"/>
          <w:lang w:eastAsia="ru-RU"/>
        </w:rPr>
      </w:pPr>
      <w:hyperlink r:id="rId18" w:history="1">
        <w:r w:rsidR="00EE1FF7" w:rsidRPr="006F7D7D">
          <w:rPr>
            <w:rFonts w:ascii="Times New Roman" w:hAnsi="Times New Roman"/>
            <w:sz w:val="28"/>
            <w:szCs w:val="28"/>
          </w:rPr>
          <w:t>С</w:t>
        </w:r>
      </w:hyperlink>
      <w:r w:rsidR="00EE1FF7" w:rsidRPr="006F7D7D">
        <w:rPr>
          <w:rFonts w:ascii="Times New Roman" w:hAnsi="Times New Roman"/>
          <w:sz w:val="28"/>
          <w:szCs w:val="28"/>
        </w:rPr>
        <w:t>правка о стоимости выполненных работ и затрат</w:t>
      </w:r>
      <w:r w:rsidR="00EE1FF7" w:rsidRPr="006F7D7D">
        <w:rPr>
          <w:rFonts w:ascii="Times New Roman" w:hAnsi="Times New Roman"/>
          <w:sz w:val="28"/>
          <w:szCs w:val="28"/>
          <w:lang w:eastAsia="ru-RU"/>
        </w:rPr>
        <w:t xml:space="preserve"> должны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14:paraId="43830FA4"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t>в) информации о трудовом участии собственников помещений по благоустройству дворовой территории</w:t>
      </w:r>
      <w:r>
        <w:rPr>
          <w:rFonts w:ascii="Times New Roman" w:hAnsi="Times New Roman"/>
          <w:sz w:val="28"/>
          <w:szCs w:val="28"/>
        </w:rPr>
        <w:t>,</w:t>
      </w:r>
      <w:r w:rsidRPr="006F7D7D">
        <w:rPr>
          <w:rFonts w:ascii="Times New Roman" w:hAnsi="Times New Roman"/>
          <w:sz w:val="28"/>
          <w:szCs w:val="28"/>
        </w:rPr>
        <w:t xml:space="preserve">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14:paraId="15FBD076" w14:textId="77777777" w:rsidR="00EE1FF7" w:rsidRPr="006F7D7D" w:rsidRDefault="00EE1FF7" w:rsidP="00EE1FF7">
      <w:pPr>
        <w:widowControl w:val="0"/>
        <w:autoSpaceDE w:val="0"/>
        <w:autoSpaceDN w:val="0"/>
        <w:ind w:firstLine="567"/>
        <w:jc w:val="both"/>
        <w:rPr>
          <w:rFonts w:ascii="Times New Roman" w:hAnsi="Times New Roman"/>
          <w:sz w:val="28"/>
          <w:szCs w:val="28"/>
          <w:lang w:eastAsia="ru-RU"/>
        </w:rPr>
      </w:pPr>
      <w:r w:rsidRPr="006F7D7D">
        <w:rPr>
          <w:rFonts w:ascii="Times New Roman" w:hAnsi="Times New Roman"/>
          <w:sz w:val="28"/>
          <w:szCs w:val="28"/>
        </w:rPr>
        <w:t>г) д</w:t>
      </w:r>
      <w:r w:rsidRPr="006F7D7D">
        <w:rPr>
          <w:rFonts w:ascii="Times New Roman" w:hAnsi="Times New Roman" w:cs="Calibri"/>
          <w:sz w:val="28"/>
          <w:szCs w:val="28"/>
          <w:lang w:eastAsia="ru-RU"/>
        </w:rPr>
        <w:t>анные по учету средств, поступивших от собственников помещений в качестве доли софинансирования выполнения работ по благоустройству и данные о списании средств при оплате за выполненные работы</w:t>
      </w:r>
      <w:r w:rsidRPr="006F7D7D">
        <w:rPr>
          <w:rFonts w:ascii="Times New Roman" w:hAnsi="Times New Roman"/>
          <w:sz w:val="28"/>
          <w:szCs w:val="28"/>
          <w:lang w:eastAsia="ru-RU"/>
        </w:rPr>
        <w:t xml:space="preserve"> с учетом сроков, предусмотренных договорами</w:t>
      </w:r>
      <w:r>
        <w:rPr>
          <w:rFonts w:ascii="Times New Roman" w:hAnsi="Times New Roman"/>
          <w:sz w:val="28"/>
          <w:szCs w:val="28"/>
          <w:lang w:eastAsia="ru-RU"/>
        </w:rPr>
        <w:t xml:space="preserve"> </w:t>
      </w:r>
      <w:r w:rsidRPr="006F7D7D">
        <w:rPr>
          <w:rFonts w:ascii="Times New Roman" w:hAnsi="Times New Roman"/>
          <w:sz w:val="28"/>
          <w:szCs w:val="28"/>
          <w:lang w:eastAsia="ru-RU"/>
        </w:rPr>
        <w:t>подряда по ф</w:t>
      </w:r>
      <w:r w:rsidRPr="006F7D7D">
        <w:rPr>
          <w:rFonts w:ascii="Times New Roman" w:hAnsi="Times New Roman" w:cs="Calibri"/>
          <w:sz w:val="28"/>
          <w:szCs w:val="28"/>
          <w:lang w:eastAsia="ru-RU"/>
        </w:rPr>
        <w:t>орме</w:t>
      </w:r>
      <w:r w:rsidRPr="006F7D7D">
        <w:rPr>
          <w:rFonts w:ascii="Times New Roman" w:hAnsi="Times New Roman" w:cs="Calibri"/>
          <w:sz w:val="28"/>
          <w:szCs w:val="28"/>
          <w:vertAlign w:val="superscript"/>
          <w:lang w:eastAsia="ru-RU"/>
        </w:rPr>
        <w:footnoteReference w:id="3"/>
      </w:r>
      <w:r w:rsidRPr="006F7D7D">
        <w:rPr>
          <w:rFonts w:ascii="Times New Roman" w:hAnsi="Times New Roman" w:cs="Calibri"/>
          <w:sz w:val="28"/>
          <w:szCs w:val="28"/>
          <w:lang w:eastAsia="ru-RU"/>
        </w:rPr>
        <w:t xml:space="preserve"> утвержденной</w:t>
      </w:r>
      <w:r>
        <w:rPr>
          <w:rFonts w:ascii="Times New Roman" w:hAnsi="Times New Roman" w:cs="Calibri"/>
          <w:sz w:val="28"/>
          <w:szCs w:val="28"/>
          <w:lang w:eastAsia="ru-RU"/>
        </w:rPr>
        <w:t xml:space="preserve"> </w:t>
      </w:r>
      <w:r w:rsidRPr="006F7D7D">
        <w:rPr>
          <w:rFonts w:ascii="Times New Roman" w:hAnsi="Times New Roman" w:cs="Calibri"/>
          <w:sz w:val="28"/>
          <w:szCs w:val="28"/>
          <w:lang w:eastAsia="ru-RU"/>
        </w:rPr>
        <w:t xml:space="preserve">уполномоченным органом местного самоуправления, с приложением справки кредитного учреждения. </w:t>
      </w:r>
    </w:p>
    <w:p w14:paraId="7878F616" w14:textId="77777777" w:rsidR="00EE1FF7" w:rsidRPr="006F7D7D" w:rsidRDefault="00EE1FF7" w:rsidP="00EE1FF7">
      <w:pPr>
        <w:autoSpaceDE w:val="0"/>
        <w:autoSpaceDN w:val="0"/>
        <w:adjustRightInd w:val="0"/>
        <w:ind w:firstLine="567"/>
        <w:jc w:val="both"/>
        <w:rPr>
          <w:rFonts w:ascii="Times New Roman" w:hAnsi="Times New Roman"/>
          <w:sz w:val="28"/>
          <w:szCs w:val="28"/>
        </w:rPr>
      </w:pPr>
      <w:r w:rsidRPr="006F7D7D">
        <w:rPr>
          <w:rFonts w:ascii="Times New Roman" w:hAnsi="Times New Roman"/>
          <w:sz w:val="28"/>
          <w:szCs w:val="28"/>
        </w:rPr>
        <w:lastRenderedPageBreak/>
        <w:t xml:space="preserve">2.9. Ответственность за достоверность представляемых для перечисления субсидии </w:t>
      </w:r>
      <w:proofErr w:type="gramStart"/>
      <w:r w:rsidRPr="006F7D7D">
        <w:rPr>
          <w:rFonts w:ascii="Times New Roman" w:hAnsi="Times New Roman"/>
          <w:sz w:val="28"/>
          <w:szCs w:val="28"/>
        </w:rPr>
        <w:t>данных</w:t>
      </w:r>
      <w:proofErr w:type="gramEnd"/>
      <w:r w:rsidRPr="006F7D7D">
        <w:rPr>
          <w:rFonts w:ascii="Times New Roman" w:hAnsi="Times New Roman"/>
          <w:sz w:val="28"/>
          <w:szCs w:val="28"/>
        </w:rPr>
        <w:t xml:space="preserve"> предоставленных согласно подпунктам а)-г) пункта 2.8 возлагается на получателей субсидий.</w:t>
      </w:r>
    </w:p>
    <w:p w14:paraId="5385A52C" w14:textId="77777777" w:rsidR="00EE1FF7" w:rsidRPr="006F7D7D" w:rsidRDefault="00EE1FF7" w:rsidP="00EE1FF7">
      <w:pPr>
        <w:widowControl w:val="0"/>
        <w:jc w:val="center"/>
        <w:rPr>
          <w:rFonts w:ascii="Times New Roman" w:hAnsi="Times New Roman"/>
          <w:sz w:val="28"/>
          <w:szCs w:val="28"/>
        </w:rPr>
      </w:pPr>
    </w:p>
    <w:p w14:paraId="491E7A80" w14:textId="77777777" w:rsidR="00EE1FF7" w:rsidRPr="006F7D7D" w:rsidRDefault="00EE1FF7" w:rsidP="00EE1FF7">
      <w:pPr>
        <w:widowControl w:val="0"/>
        <w:jc w:val="center"/>
        <w:rPr>
          <w:rFonts w:ascii="Times New Roman" w:hAnsi="Times New Roman"/>
          <w:sz w:val="28"/>
          <w:szCs w:val="28"/>
        </w:rPr>
      </w:pPr>
    </w:p>
    <w:p w14:paraId="314E6175" w14:textId="77777777" w:rsidR="00EE1FF7" w:rsidRPr="006F7D7D" w:rsidRDefault="00EE1FF7" w:rsidP="00EE1FF7">
      <w:pPr>
        <w:widowControl w:val="0"/>
        <w:jc w:val="center"/>
        <w:rPr>
          <w:rFonts w:ascii="Times New Roman" w:hAnsi="Times New Roman"/>
          <w:b/>
          <w:sz w:val="28"/>
          <w:szCs w:val="28"/>
        </w:rPr>
      </w:pPr>
      <w:r w:rsidRPr="006F7D7D">
        <w:rPr>
          <w:rFonts w:ascii="Times New Roman" w:hAnsi="Times New Roman"/>
          <w:b/>
          <w:sz w:val="28"/>
          <w:szCs w:val="28"/>
        </w:rPr>
        <w:t>3. Требования к отчетности при предоставлении субсидии</w:t>
      </w:r>
    </w:p>
    <w:p w14:paraId="26FDA0FE" w14:textId="77777777" w:rsidR="00EE1FF7" w:rsidRPr="006F7D7D" w:rsidRDefault="00EE1FF7" w:rsidP="00EE1FF7">
      <w:pPr>
        <w:widowControl w:val="0"/>
        <w:jc w:val="center"/>
        <w:rPr>
          <w:rFonts w:ascii="Times New Roman" w:hAnsi="Times New Roman"/>
          <w:b/>
          <w:sz w:val="28"/>
          <w:szCs w:val="28"/>
        </w:rPr>
      </w:pPr>
      <w:r w:rsidRPr="006F7D7D">
        <w:rPr>
          <w:rFonts w:ascii="Times New Roman" w:hAnsi="Times New Roman"/>
          <w:b/>
          <w:sz w:val="28"/>
          <w:szCs w:val="28"/>
        </w:rPr>
        <w:t>на благоустройство дворовых территорий</w:t>
      </w:r>
    </w:p>
    <w:p w14:paraId="6B1601CB" w14:textId="77777777" w:rsidR="00EE1FF7" w:rsidRPr="006F7D7D" w:rsidRDefault="00EE1FF7" w:rsidP="00EE1FF7">
      <w:pPr>
        <w:autoSpaceDE w:val="0"/>
        <w:autoSpaceDN w:val="0"/>
        <w:adjustRightInd w:val="0"/>
        <w:ind w:firstLine="540"/>
        <w:jc w:val="center"/>
        <w:rPr>
          <w:rFonts w:ascii="Times New Roman" w:hAnsi="Times New Roman"/>
          <w:b/>
          <w:sz w:val="28"/>
          <w:szCs w:val="28"/>
        </w:rPr>
      </w:pPr>
    </w:p>
    <w:p w14:paraId="464FBA90" w14:textId="77777777" w:rsidR="00EE1FF7" w:rsidRPr="006F7D7D" w:rsidRDefault="00EE1FF7" w:rsidP="00EE1FF7">
      <w:pPr>
        <w:jc w:val="both"/>
        <w:rPr>
          <w:rFonts w:ascii="Times New Roman" w:hAnsi="Times New Roman"/>
          <w:sz w:val="28"/>
          <w:szCs w:val="28"/>
        </w:rPr>
      </w:pPr>
      <w:r w:rsidRPr="006F7D7D">
        <w:rPr>
          <w:rFonts w:ascii="Times New Roman" w:hAnsi="Times New Roman"/>
          <w:sz w:val="28"/>
          <w:szCs w:val="28"/>
        </w:rPr>
        <w:tab/>
        <w:t xml:space="preserve">3.1. Получатели субсидий представляют </w:t>
      </w:r>
      <w:r w:rsidRPr="006F7D7D">
        <w:rPr>
          <w:rFonts w:ascii="Times New Roman" w:hAnsi="Times New Roman"/>
          <w:i/>
          <w:sz w:val="28"/>
          <w:szCs w:val="28"/>
        </w:rPr>
        <w:t xml:space="preserve">РБС по дворовым территориям </w:t>
      </w:r>
      <w:r w:rsidRPr="006F7D7D">
        <w:rPr>
          <w:rFonts w:ascii="Times New Roman" w:hAnsi="Times New Roman"/>
          <w:sz w:val="28"/>
          <w:szCs w:val="28"/>
        </w:rPr>
        <w:t xml:space="preserve">отчет об использовании субсидии </w:t>
      </w:r>
      <w:r w:rsidRPr="006F7D7D">
        <w:rPr>
          <w:rFonts w:ascii="Times New Roman" w:hAnsi="Times New Roman"/>
          <w:sz w:val="28"/>
          <w:szCs w:val="28"/>
          <w:lang w:eastAsia="ru-RU"/>
        </w:rPr>
        <w:t xml:space="preserve">в целях выполнения работ по благоустройству </w:t>
      </w:r>
      <w:r w:rsidRPr="006F7D7D">
        <w:rPr>
          <w:rFonts w:ascii="Times New Roman" w:hAnsi="Times New Roman"/>
          <w:sz w:val="28"/>
          <w:szCs w:val="28"/>
        </w:rPr>
        <w:t>дворовых территорий многоквартирных домов</w:t>
      </w:r>
      <w:r w:rsidRPr="006F7D7D">
        <w:rPr>
          <w:rFonts w:ascii="Times New Roman" w:hAnsi="Times New Roman"/>
          <w:sz w:val="28"/>
          <w:szCs w:val="28"/>
          <w:lang w:eastAsia="ru-RU"/>
        </w:rPr>
        <w:t>, включенных в муниципальную программу формирования современной городской среды на 2017 год</w:t>
      </w:r>
      <w:r w:rsidRPr="006F7D7D">
        <w:rPr>
          <w:rFonts w:ascii="Times New Roman" w:hAnsi="Times New Roman"/>
          <w:sz w:val="28"/>
          <w:szCs w:val="28"/>
        </w:rPr>
        <w:t xml:space="preserve"> по форме согласно приложению № 2 к Порядку.</w:t>
      </w:r>
    </w:p>
    <w:p w14:paraId="7BB4FCDA"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К ежемесячному отчету об использовании средств субсидий прилагается:</w:t>
      </w:r>
    </w:p>
    <w:p w14:paraId="69552F87"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информация о привлечении студенческих отрядов (количество бойцов, период работы, виды работ, сумма за выполненные работы);</w:t>
      </w:r>
    </w:p>
    <w:p w14:paraId="040D4376"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фото (видео) материалы о ходе работ;</w:t>
      </w:r>
    </w:p>
    <w:p w14:paraId="0BE1AB2F"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информация, фото (видео) материалы о трудовом участии заинтересованных лиц.</w:t>
      </w:r>
    </w:p>
    <w:p w14:paraId="6B70EF15"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3.2. Сроки представления отчетов:</w:t>
      </w:r>
    </w:p>
    <w:p w14:paraId="6690DDA1"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а) ежемесячно, не позднее 5 числа месяца, следующего за отчетным кварталом;</w:t>
      </w:r>
    </w:p>
    <w:p w14:paraId="5E9363FF"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б) по итогам текущего финансового года - не позднее 8 января года, следующего за отчетным периодом.</w:t>
      </w:r>
    </w:p>
    <w:p w14:paraId="577006CD" w14:textId="77777777" w:rsidR="00EE1FF7" w:rsidRPr="006F7D7D" w:rsidRDefault="00EE1FF7" w:rsidP="00EE1FF7">
      <w:pPr>
        <w:autoSpaceDE w:val="0"/>
        <w:autoSpaceDN w:val="0"/>
        <w:adjustRightInd w:val="0"/>
        <w:ind w:firstLine="540"/>
        <w:jc w:val="both"/>
        <w:rPr>
          <w:rFonts w:ascii="Times New Roman" w:hAnsi="Times New Roman"/>
          <w:sz w:val="28"/>
          <w:szCs w:val="28"/>
        </w:rPr>
      </w:pPr>
      <w:r w:rsidRPr="006F7D7D">
        <w:rPr>
          <w:rFonts w:ascii="Times New Roman" w:hAnsi="Times New Roman"/>
          <w:sz w:val="28"/>
          <w:szCs w:val="28"/>
        </w:rPr>
        <w:t xml:space="preserve">3.3. Ответственность за нецелевое использование полученных средств субсидии, а также достоверность представленных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сведений возлагается на получателей субсидий.</w:t>
      </w:r>
    </w:p>
    <w:p w14:paraId="7FC1C627"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p w14:paraId="47DBC4A6" w14:textId="77777777" w:rsidR="00EE1FF7" w:rsidRPr="006F7D7D" w:rsidRDefault="00EE1FF7" w:rsidP="00EE1FF7">
      <w:pPr>
        <w:autoSpaceDE w:val="0"/>
        <w:autoSpaceDN w:val="0"/>
        <w:adjustRightInd w:val="0"/>
        <w:ind w:firstLine="540"/>
        <w:jc w:val="both"/>
        <w:rPr>
          <w:rFonts w:ascii="Times New Roman" w:hAnsi="Times New Roman"/>
          <w:sz w:val="28"/>
          <w:szCs w:val="28"/>
        </w:rPr>
      </w:pPr>
    </w:p>
    <w:p w14:paraId="5513DF28" w14:textId="77777777" w:rsidR="00EE1FF7" w:rsidRPr="006F7D7D" w:rsidRDefault="00EE1FF7" w:rsidP="00EE1FF7">
      <w:pPr>
        <w:widowControl w:val="0"/>
        <w:jc w:val="center"/>
        <w:rPr>
          <w:rFonts w:ascii="Times New Roman" w:hAnsi="Times New Roman"/>
          <w:b/>
          <w:sz w:val="28"/>
          <w:szCs w:val="28"/>
        </w:rPr>
      </w:pPr>
      <w:r w:rsidRPr="006F7D7D">
        <w:rPr>
          <w:rFonts w:ascii="Times New Roman" w:hAnsi="Times New Roman"/>
          <w:b/>
          <w:sz w:val="28"/>
          <w:szCs w:val="28"/>
        </w:rPr>
        <w:t>4. Порядок осуществления контроля за соблюдением условий, целей и порядка предоставления субсидий на благоустройство дворовых территорий, ответственности за их нарушение</w:t>
      </w:r>
    </w:p>
    <w:p w14:paraId="7664ECFA" w14:textId="77777777" w:rsidR="00EE1FF7" w:rsidRPr="006F7D7D" w:rsidRDefault="00EE1FF7" w:rsidP="00EE1FF7">
      <w:pPr>
        <w:widowControl w:val="0"/>
        <w:jc w:val="center"/>
        <w:rPr>
          <w:rFonts w:ascii="Times New Roman" w:hAnsi="Times New Roman"/>
          <w:b/>
          <w:sz w:val="30"/>
          <w:szCs w:val="30"/>
        </w:rPr>
      </w:pPr>
      <w:r w:rsidRPr="006F7D7D">
        <w:rPr>
          <w:rFonts w:ascii="Times New Roman" w:hAnsi="Times New Roman"/>
          <w:b/>
          <w:sz w:val="28"/>
          <w:szCs w:val="28"/>
        </w:rPr>
        <w:t>и порядок возврата субсидий</w:t>
      </w:r>
    </w:p>
    <w:p w14:paraId="18E41ECB" w14:textId="77777777" w:rsidR="00EE1FF7" w:rsidRPr="006F7D7D" w:rsidRDefault="00EE1FF7" w:rsidP="00EE1FF7">
      <w:pPr>
        <w:autoSpaceDE w:val="0"/>
        <w:autoSpaceDN w:val="0"/>
        <w:adjustRightInd w:val="0"/>
        <w:ind w:firstLine="709"/>
        <w:jc w:val="both"/>
        <w:rPr>
          <w:rFonts w:ascii="Times New Roman" w:hAnsi="Times New Roman"/>
          <w:sz w:val="28"/>
          <w:szCs w:val="28"/>
        </w:rPr>
      </w:pPr>
    </w:p>
    <w:p w14:paraId="027E21D9" w14:textId="77777777" w:rsidR="00EE1FF7" w:rsidRPr="006F7D7D" w:rsidRDefault="00EE1FF7" w:rsidP="00EE1FF7">
      <w:pPr>
        <w:autoSpaceDE w:val="0"/>
        <w:autoSpaceDN w:val="0"/>
        <w:adjustRightInd w:val="0"/>
        <w:ind w:firstLine="567"/>
        <w:jc w:val="both"/>
        <w:rPr>
          <w:rFonts w:ascii="Times New Roman" w:hAnsi="Times New Roman"/>
          <w:sz w:val="28"/>
          <w:szCs w:val="28"/>
          <w:lang w:eastAsia="ru-RU"/>
        </w:rPr>
      </w:pPr>
      <w:bookmarkStart w:id="26" w:name="sub_1030"/>
      <w:bookmarkStart w:id="27" w:name="sub_2902"/>
      <w:r w:rsidRPr="006F7D7D">
        <w:rPr>
          <w:rFonts w:ascii="Times New Roman" w:hAnsi="Times New Roman"/>
          <w:sz w:val="28"/>
          <w:szCs w:val="28"/>
          <w:lang w:eastAsia="ru-RU"/>
        </w:rPr>
        <w:t xml:space="preserve">4.1. Проверка соблюдения условий, целей и порядка предоставления субсидий их получателями осуществляется </w:t>
      </w:r>
      <w:r w:rsidRPr="006F7D7D">
        <w:rPr>
          <w:rFonts w:ascii="Times New Roman" w:hAnsi="Times New Roman" w:cs="Arial"/>
          <w:i/>
          <w:sz w:val="28"/>
          <w:szCs w:val="28"/>
          <w:lang w:eastAsia="ru-RU"/>
        </w:rPr>
        <w:t>РБС по дворовым территориям</w:t>
      </w:r>
      <w:r w:rsidRPr="006F7D7D">
        <w:rPr>
          <w:rFonts w:ascii="Times New Roman" w:hAnsi="Times New Roman"/>
          <w:sz w:val="28"/>
          <w:szCs w:val="28"/>
          <w:lang w:eastAsia="ru-RU"/>
        </w:rPr>
        <w:t>и органом</w:t>
      </w:r>
      <w:r w:rsidRPr="006F7D7D">
        <w:rPr>
          <w:rFonts w:ascii="Times New Roman" w:hAnsi="Times New Roman" w:cs="Arial"/>
          <w:sz w:val="28"/>
          <w:szCs w:val="28"/>
          <w:lang w:eastAsia="ru-RU"/>
        </w:rPr>
        <w:t xml:space="preserve"> муниципального финансового контроля</w:t>
      </w:r>
      <w:r w:rsidRPr="006F7D7D">
        <w:rPr>
          <w:rFonts w:ascii="Times New Roman" w:hAnsi="Times New Roman"/>
          <w:sz w:val="28"/>
          <w:szCs w:val="28"/>
          <w:lang w:eastAsia="ru-RU"/>
        </w:rPr>
        <w:t xml:space="preserve"> в порядке и в сроки</w:t>
      </w:r>
      <w:r>
        <w:rPr>
          <w:rFonts w:ascii="Times New Roman" w:hAnsi="Times New Roman"/>
          <w:sz w:val="28"/>
          <w:szCs w:val="28"/>
          <w:lang w:eastAsia="ru-RU"/>
        </w:rPr>
        <w:t>,</w:t>
      </w:r>
      <w:r w:rsidRPr="006F7D7D">
        <w:rPr>
          <w:rFonts w:ascii="Times New Roman" w:hAnsi="Times New Roman"/>
          <w:sz w:val="28"/>
          <w:szCs w:val="28"/>
          <w:lang w:eastAsia="ru-RU"/>
        </w:rPr>
        <w:t xml:space="preserve"> определенные нормативно-правовыми актами муниципального образования.</w:t>
      </w:r>
    </w:p>
    <w:p w14:paraId="3BE53BFA"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4.2. В случае нарушения условий соглашения о предоставлении субсидий орган</w:t>
      </w:r>
      <w:r w:rsidRPr="006F7D7D">
        <w:rPr>
          <w:rFonts w:ascii="Times New Roman" w:hAnsi="Times New Roman" w:cs="Arial"/>
          <w:sz w:val="28"/>
          <w:szCs w:val="28"/>
          <w:lang w:eastAsia="ru-RU"/>
        </w:rPr>
        <w:t xml:space="preserve"> муниципального финансового контроля</w:t>
      </w:r>
      <w:r w:rsidRPr="006F7D7D">
        <w:rPr>
          <w:rFonts w:ascii="Times New Roman" w:hAnsi="Times New Roman"/>
          <w:sz w:val="28"/>
          <w:szCs w:val="28"/>
          <w:lang w:eastAsia="ru-RU"/>
        </w:rPr>
        <w:t xml:space="preserve"> вправе приостановить предоставление субсидий до устранения нарушений.</w:t>
      </w:r>
    </w:p>
    <w:p w14:paraId="643ABDDD" w14:textId="77777777" w:rsidR="00EE1FF7" w:rsidRPr="006F7D7D" w:rsidRDefault="00EE1FF7" w:rsidP="00EE1FF7">
      <w:pPr>
        <w:autoSpaceDE w:val="0"/>
        <w:autoSpaceDN w:val="0"/>
        <w:adjustRightInd w:val="0"/>
        <w:ind w:firstLine="709"/>
        <w:jc w:val="both"/>
        <w:rPr>
          <w:rFonts w:ascii="Times New Roman" w:hAnsi="Times New Roman" w:cs="Arial"/>
          <w:sz w:val="28"/>
          <w:szCs w:val="28"/>
          <w:lang w:eastAsia="ru-RU"/>
        </w:rPr>
      </w:pPr>
      <w:r w:rsidRPr="006F7D7D">
        <w:rPr>
          <w:rFonts w:ascii="Times New Roman" w:hAnsi="Times New Roman"/>
          <w:sz w:val="28"/>
          <w:szCs w:val="28"/>
          <w:lang w:eastAsia="ru-RU"/>
        </w:rPr>
        <w:t>4.3. В</w:t>
      </w:r>
      <w:r w:rsidRPr="006F7D7D">
        <w:rPr>
          <w:rFonts w:ascii="Times New Roman" w:hAnsi="Times New Roman" w:cs="Arial"/>
          <w:sz w:val="28"/>
          <w:szCs w:val="28"/>
          <w:lang w:eastAsia="ru-RU"/>
        </w:rPr>
        <w:t xml:space="preserve"> случае использования субсидий не по целевому назначению или неиспользования их в установленные сроки </w:t>
      </w:r>
      <w:r w:rsidRPr="006F7D7D">
        <w:rPr>
          <w:rFonts w:ascii="Times New Roman" w:hAnsi="Times New Roman" w:cs="Arial"/>
          <w:i/>
          <w:sz w:val="28"/>
          <w:szCs w:val="28"/>
          <w:lang w:eastAsia="ru-RU"/>
        </w:rPr>
        <w:t>РБС по дворовым территориям</w:t>
      </w:r>
      <w:r>
        <w:rPr>
          <w:rFonts w:ascii="Times New Roman" w:hAnsi="Times New Roman" w:cs="Arial"/>
          <w:i/>
          <w:sz w:val="28"/>
          <w:szCs w:val="28"/>
          <w:lang w:eastAsia="ru-RU"/>
        </w:rPr>
        <w:t xml:space="preserve"> </w:t>
      </w:r>
      <w:r w:rsidRPr="006F7D7D">
        <w:rPr>
          <w:rFonts w:ascii="Times New Roman" w:hAnsi="Times New Roman" w:cs="Arial"/>
          <w:sz w:val="28"/>
          <w:szCs w:val="28"/>
          <w:lang w:eastAsia="ru-RU"/>
        </w:rPr>
        <w:t xml:space="preserve">в течение 5 дней с даты выявления указанных обстоятельств принимает решение о возврате предоставленных субсидий и направляет письменное </w:t>
      </w:r>
      <w:r w:rsidRPr="006F7D7D">
        <w:rPr>
          <w:rFonts w:ascii="Times New Roman" w:hAnsi="Times New Roman" w:cs="Arial"/>
          <w:sz w:val="28"/>
          <w:szCs w:val="28"/>
          <w:lang w:eastAsia="ru-RU"/>
        </w:rPr>
        <w:lastRenderedPageBreak/>
        <w:t>уведомление получателю субсидии о возврате в десятидневный срок, но не позднее 1 января года, следующего за отчетным, перечисленных сумм субсидий.</w:t>
      </w:r>
    </w:p>
    <w:p w14:paraId="3C92A22C" w14:textId="77777777" w:rsidR="00EE1FF7" w:rsidRPr="006F7D7D" w:rsidRDefault="00EE1FF7" w:rsidP="00EE1FF7">
      <w:pPr>
        <w:autoSpaceDE w:val="0"/>
        <w:autoSpaceDN w:val="0"/>
        <w:adjustRightInd w:val="0"/>
        <w:ind w:firstLine="709"/>
        <w:jc w:val="both"/>
        <w:rPr>
          <w:rFonts w:ascii="Times New Roman" w:hAnsi="Times New Roman"/>
          <w:sz w:val="28"/>
          <w:szCs w:val="28"/>
        </w:rPr>
      </w:pPr>
      <w:r w:rsidRPr="006F7D7D">
        <w:rPr>
          <w:rFonts w:ascii="Times New Roman" w:hAnsi="Times New Roman"/>
          <w:sz w:val="28"/>
          <w:szCs w:val="28"/>
        </w:rPr>
        <w:t xml:space="preserve">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бюджетных средств ранее полученных сумм субсидий, указанных в уведомлении, в полном объеме.</w:t>
      </w:r>
    </w:p>
    <w:p w14:paraId="6064587C" w14:textId="77777777" w:rsidR="00EE1FF7" w:rsidRPr="006F7D7D" w:rsidRDefault="00EE1FF7" w:rsidP="00EE1FF7">
      <w:pPr>
        <w:widowControl w:val="0"/>
        <w:autoSpaceDE w:val="0"/>
        <w:autoSpaceDN w:val="0"/>
        <w:ind w:firstLine="709"/>
        <w:jc w:val="both"/>
        <w:rPr>
          <w:rFonts w:ascii="Times New Roman" w:hAnsi="Times New Roman"/>
          <w:sz w:val="28"/>
          <w:szCs w:val="28"/>
        </w:rPr>
      </w:pPr>
      <w:r w:rsidRPr="006F7D7D">
        <w:rPr>
          <w:rFonts w:ascii="Times New Roman" w:hAnsi="Times New Roman"/>
          <w:sz w:val="28"/>
          <w:szCs w:val="28"/>
        </w:rPr>
        <w:t xml:space="preserve">4.4. В случае выявления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и органом муниципального финансового контроля по результатам выборочного контроля достоверности отчета об использовании субсидии </w:t>
      </w:r>
      <w:r w:rsidRPr="006F7D7D">
        <w:rPr>
          <w:rFonts w:ascii="Times New Roman" w:hAnsi="Times New Roman"/>
          <w:sz w:val="28"/>
          <w:szCs w:val="28"/>
          <w:lang w:eastAsia="ru-RU"/>
        </w:rPr>
        <w:t xml:space="preserve">в целях выполнения работ по благоустройству </w:t>
      </w:r>
      <w:r w:rsidRPr="006F7D7D">
        <w:rPr>
          <w:rFonts w:ascii="Times New Roman" w:hAnsi="Times New Roman"/>
          <w:sz w:val="28"/>
          <w:szCs w:val="28"/>
        </w:rPr>
        <w:t>дворовых территорий многоквартирных домов</w:t>
      </w:r>
      <w:r w:rsidRPr="006F7D7D">
        <w:rPr>
          <w:rFonts w:ascii="Times New Roman" w:hAnsi="Times New Roman"/>
          <w:sz w:val="28"/>
          <w:szCs w:val="28"/>
          <w:lang w:eastAsia="ru-RU"/>
        </w:rPr>
        <w:t>, включенных в муниципальную программу формирования современной городской среды на 2017 год получатель субсидии обязан обеспечить возврат</w:t>
      </w:r>
      <w:r>
        <w:rPr>
          <w:rFonts w:ascii="Times New Roman" w:hAnsi="Times New Roman"/>
          <w:sz w:val="28"/>
          <w:szCs w:val="28"/>
          <w:lang w:eastAsia="ru-RU"/>
        </w:rPr>
        <w:t xml:space="preserve"> </w:t>
      </w:r>
      <w:r w:rsidRPr="006F7D7D">
        <w:rPr>
          <w:rFonts w:ascii="Times New Roman" w:hAnsi="Times New Roman"/>
          <w:sz w:val="28"/>
          <w:szCs w:val="28"/>
          <w:lang w:eastAsia="ru-RU"/>
        </w:rPr>
        <w:t xml:space="preserve">субсидии </w:t>
      </w:r>
      <w:r w:rsidRPr="006F7D7D">
        <w:rPr>
          <w:rFonts w:ascii="Times New Roman" w:hAnsi="Times New Roman"/>
          <w:sz w:val="28"/>
          <w:szCs w:val="28"/>
        </w:rPr>
        <w:t xml:space="preserve">на лицевые счета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в полном объеме в течение 10 дней с даты направления получателю субсидии письменного уведомления о результатах выборочного контроля.</w:t>
      </w:r>
    </w:p>
    <w:p w14:paraId="04A37979" w14:textId="77777777" w:rsidR="00EE1FF7" w:rsidRPr="006F7D7D" w:rsidRDefault="00EE1FF7" w:rsidP="00EE1FF7">
      <w:pPr>
        <w:autoSpaceDE w:val="0"/>
        <w:autoSpaceDN w:val="0"/>
        <w:adjustRightInd w:val="0"/>
        <w:ind w:firstLine="720"/>
        <w:jc w:val="both"/>
        <w:rPr>
          <w:rFonts w:ascii="Times New Roman" w:hAnsi="Times New Roman"/>
          <w:sz w:val="28"/>
          <w:szCs w:val="28"/>
        </w:rPr>
      </w:pPr>
      <w:r w:rsidRPr="006F7D7D">
        <w:rPr>
          <w:rFonts w:ascii="Times New Roman" w:hAnsi="Times New Roman"/>
          <w:sz w:val="28"/>
          <w:szCs w:val="28"/>
        </w:rPr>
        <w:t xml:space="preserve">4.5. В случае если получатель субсидии не возвратил субсидию в установленный срок или возвратил ее не в полном объеме,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в течение 30 дней с даты истечения срока, установленного </w:t>
      </w:r>
      <w:hyperlink w:anchor="sub_1028" w:history="1">
        <w:r w:rsidRPr="006F7D7D">
          <w:rPr>
            <w:rFonts w:ascii="Times New Roman" w:hAnsi="Times New Roman"/>
            <w:sz w:val="28"/>
            <w:szCs w:val="28"/>
          </w:rPr>
          <w:t xml:space="preserve">пунктами </w:t>
        </w:r>
      </w:hyperlink>
      <w:r w:rsidRPr="006F7D7D">
        <w:rPr>
          <w:rFonts w:ascii="Times New Roman" w:hAnsi="Times New Roman"/>
          <w:sz w:val="28"/>
          <w:szCs w:val="28"/>
        </w:rPr>
        <w:t xml:space="preserve">4.3 и 4.4порядка, обращается в суд с заявлением о взыскании перечисленных средств субсидии на лицевые счета </w:t>
      </w:r>
      <w:r w:rsidRPr="006F7D7D">
        <w:rPr>
          <w:rFonts w:ascii="Times New Roman" w:hAnsi="Times New Roman"/>
          <w:i/>
          <w:sz w:val="28"/>
          <w:szCs w:val="28"/>
        </w:rPr>
        <w:t>РБС по дворовым территориям</w:t>
      </w:r>
      <w:r w:rsidRPr="006F7D7D">
        <w:rPr>
          <w:rFonts w:ascii="Times New Roman" w:hAnsi="Times New Roman"/>
          <w:sz w:val="28"/>
          <w:szCs w:val="28"/>
        </w:rPr>
        <w:t xml:space="preserve"> в соответствии с законодательством Российской Федерации.</w:t>
      </w:r>
    </w:p>
    <w:p w14:paraId="0E77C411" w14:textId="77777777" w:rsidR="00EE1FF7" w:rsidRPr="006F7D7D" w:rsidRDefault="00EE1FF7" w:rsidP="00EE1FF7">
      <w:pPr>
        <w:autoSpaceDE w:val="0"/>
        <w:autoSpaceDN w:val="0"/>
        <w:adjustRightInd w:val="0"/>
        <w:ind w:firstLine="709"/>
        <w:jc w:val="both"/>
        <w:rPr>
          <w:rFonts w:ascii="Times New Roman" w:hAnsi="Times New Roman"/>
          <w:sz w:val="28"/>
          <w:szCs w:val="28"/>
          <w:lang w:eastAsia="ru-RU"/>
        </w:rPr>
      </w:pPr>
      <w:r w:rsidRPr="006F7D7D">
        <w:rPr>
          <w:rFonts w:ascii="Times New Roman" w:hAnsi="Times New Roman"/>
          <w:sz w:val="28"/>
          <w:szCs w:val="28"/>
          <w:lang w:eastAsia="ru-RU"/>
        </w:rPr>
        <w:t xml:space="preserve">4.5. Не использованный на 1 января текущего финансового года остаток субсидии, предоставленной в истекшем финансовом году, подлежит возврату </w:t>
      </w:r>
      <w:r w:rsidRPr="006F7D7D">
        <w:rPr>
          <w:rFonts w:ascii="Times New Roman" w:hAnsi="Times New Roman" w:cs="Arial"/>
          <w:sz w:val="28"/>
          <w:szCs w:val="28"/>
          <w:lang w:eastAsia="ru-RU"/>
        </w:rPr>
        <w:t xml:space="preserve">на лицевые счета </w:t>
      </w:r>
      <w:r w:rsidRPr="006F7D7D">
        <w:rPr>
          <w:rFonts w:ascii="Times New Roman" w:hAnsi="Times New Roman" w:cs="Arial"/>
          <w:i/>
          <w:sz w:val="28"/>
          <w:szCs w:val="28"/>
          <w:lang w:eastAsia="ru-RU"/>
        </w:rPr>
        <w:t>РБС по дворовым территориям</w:t>
      </w:r>
      <w:r>
        <w:rPr>
          <w:rFonts w:ascii="Times New Roman" w:hAnsi="Times New Roman" w:cs="Arial"/>
          <w:i/>
          <w:sz w:val="28"/>
          <w:szCs w:val="28"/>
          <w:lang w:eastAsia="ru-RU"/>
        </w:rPr>
        <w:t xml:space="preserve"> </w:t>
      </w:r>
      <w:r w:rsidRPr="006F7D7D">
        <w:rPr>
          <w:rFonts w:ascii="Times New Roman" w:hAnsi="Times New Roman"/>
          <w:sz w:val="28"/>
          <w:szCs w:val="28"/>
          <w:lang w:eastAsia="ru-RU"/>
        </w:rPr>
        <w:t>в срок не позднее 15 января года следующего за отчетным.</w:t>
      </w:r>
    </w:p>
    <w:p w14:paraId="23A980FE"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38C64852"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29D14689"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5C8BB9F4"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7769AAB7"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2BC72FF5"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13879F0D"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54ED6F6B"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33D83077"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07C821D8"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23C7226E"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298089F6"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43397E74"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p w14:paraId="0FB50B0D" w14:textId="77777777" w:rsidR="00EE1FF7" w:rsidRPr="006F7D7D" w:rsidRDefault="00EE1FF7" w:rsidP="00EE1FF7">
      <w:pPr>
        <w:autoSpaceDE w:val="0"/>
        <w:autoSpaceDN w:val="0"/>
        <w:adjustRightInd w:val="0"/>
        <w:ind w:firstLine="720"/>
        <w:jc w:val="both"/>
        <w:rPr>
          <w:rFonts w:ascii="Times New Roman" w:hAnsi="Times New Roman"/>
          <w:sz w:val="28"/>
          <w:szCs w:val="28"/>
        </w:rPr>
      </w:pPr>
    </w:p>
    <w:bookmarkEnd w:id="26"/>
    <w:bookmarkEnd w:id="27"/>
    <w:p w14:paraId="2F759C35" w14:textId="38D9F05E" w:rsidR="00EE1FF7" w:rsidRDefault="00EE1FF7" w:rsidP="00EE1FF7">
      <w:pPr>
        <w:autoSpaceDE w:val="0"/>
        <w:autoSpaceDN w:val="0"/>
        <w:adjustRightInd w:val="0"/>
        <w:ind w:left="4253"/>
        <w:jc w:val="both"/>
        <w:outlineLvl w:val="0"/>
        <w:rPr>
          <w:rFonts w:ascii="Times New Roman" w:hAnsi="Times New Roman"/>
        </w:rPr>
      </w:pPr>
    </w:p>
    <w:p w14:paraId="1BE71D98" w14:textId="0C6702B9" w:rsidR="00797A7F" w:rsidRDefault="00797A7F" w:rsidP="00EE1FF7">
      <w:pPr>
        <w:autoSpaceDE w:val="0"/>
        <w:autoSpaceDN w:val="0"/>
        <w:adjustRightInd w:val="0"/>
        <w:ind w:left="4253"/>
        <w:jc w:val="both"/>
        <w:outlineLvl w:val="0"/>
        <w:rPr>
          <w:rFonts w:ascii="Times New Roman" w:hAnsi="Times New Roman"/>
        </w:rPr>
      </w:pPr>
    </w:p>
    <w:p w14:paraId="66E03704" w14:textId="77777777" w:rsidR="00797A7F" w:rsidRPr="006F7D7D" w:rsidRDefault="00797A7F" w:rsidP="00EE1FF7">
      <w:pPr>
        <w:autoSpaceDE w:val="0"/>
        <w:autoSpaceDN w:val="0"/>
        <w:adjustRightInd w:val="0"/>
        <w:ind w:left="4253"/>
        <w:jc w:val="both"/>
        <w:outlineLvl w:val="0"/>
        <w:rPr>
          <w:rFonts w:ascii="Times New Roman" w:hAnsi="Times New Roman"/>
        </w:rPr>
      </w:pPr>
    </w:p>
    <w:p w14:paraId="4DF676B8" w14:textId="77777777" w:rsidR="00EE1FF7" w:rsidRPr="006F7D7D" w:rsidRDefault="00EE1FF7" w:rsidP="00EE1FF7">
      <w:pPr>
        <w:autoSpaceDE w:val="0"/>
        <w:autoSpaceDN w:val="0"/>
        <w:adjustRightInd w:val="0"/>
        <w:ind w:left="4253"/>
        <w:jc w:val="both"/>
        <w:outlineLvl w:val="0"/>
        <w:rPr>
          <w:rFonts w:ascii="Times New Roman" w:hAnsi="Times New Roman"/>
        </w:rPr>
      </w:pPr>
      <w:r w:rsidRPr="006F7D7D">
        <w:rPr>
          <w:rFonts w:ascii="Times New Roman" w:hAnsi="Times New Roman"/>
        </w:rPr>
        <w:lastRenderedPageBreak/>
        <w:t>Приложение № 1 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0335460B" w14:textId="77777777" w:rsidR="00EE1FF7" w:rsidRPr="006F7D7D" w:rsidRDefault="00EE1FF7" w:rsidP="00EE1FF7">
      <w:pPr>
        <w:autoSpaceDE w:val="0"/>
        <w:autoSpaceDN w:val="0"/>
        <w:adjustRightInd w:val="0"/>
        <w:jc w:val="both"/>
        <w:rPr>
          <w:rFonts w:ascii="Times New Roman" w:hAnsi="Times New Roman"/>
        </w:rPr>
      </w:pPr>
    </w:p>
    <w:p w14:paraId="2DCCB544" w14:textId="77777777" w:rsidR="00EE1FF7" w:rsidRPr="006F7D7D" w:rsidRDefault="00EE1FF7" w:rsidP="00EE1FF7">
      <w:pPr>
        <w:autoSpaceDE w:val="0"/>
        <w:autoSpaceDN w:val="0"/>
        <w:adjustRightInd w:val="0"/>
        <w:ind w:left="4080"/>
        <w:jc w:val="both"/>
        <w:rPr>
          <w:rFonts w:ascii="Courier New" w:hAnsi="Courier New" w:cs="Courier New"/>
        </w:rPr>
      </w:pPr>
      <w:r w:rsidRPr="006F7D7D">
        <w:rPr>
          <w:rFonts w:ascii="Courier New" w:hAnsi="Courier New" w:cs="Courier New"/>
        </w:rPr>
        <w:t xml:space="preserve">Руководителю главного распорядителя бюджетных средств </w:t>
      </w:r>
    </w:p>
    <w:p w14:paraId="2152BE0F"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_________________________________________</w:t>
      </w:r>
    </w:p>
    <w:p w14:paraId="7E521372"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(ФИО)</w:t>
      </w:r>
    </w:p>
    <w:p w14:paraId="2DC0FFFD" w14:textId="77777777" w:rsidR="00EE1FF7" w:rsidRPr="006F7D7D" w:rsidRDefault="00EE1FF7" w:rsidP="00EE1FF7">
      <w:pPr>
        <w:autoSpaceDE w:val="0"/>
        <w:autoSpaceDN w:val="0"/>
        <w:adjustRightInd w:val="0"/>
        <w:jc w:val="both"/>
        <w:rPr>
          <w:rFonts w:ascii="Courier New" w:hAnsi="Courier New" w:cs="Courier New"/>
        </w:rPr>
      </w:pPr>
    </w:p>
    <w:p w14:paraId="60296540"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от получателя субсидии</w:t>
      </w:r>
    </w:p>
    <w:p w14:paraId="2F1E2802" w14:textId="77777777" w:rsidR="00EE1FF7" w:rsidRPr="006F7D7D" w:rsidRDefault="00EE1FF7" w:rsidP="00EE1FF7">
      <w:pPr>
        <w:autoSpaceDE w:val="0"/>
        <w:autoSpaceDN w:val="0"/>
        <w:adjustRightInd w:val="0"/>
        <w:ind w:left="3540" w:firstLine="708"/>
        <w:jc w:val="both"/>
        <w:rPr>
          <w:rFonts w:ascii="Courier New" w:hAnsi="Courier New" w:cs="Courier New"/>
        </w:rPr>
      </w:pPr>
      <w:r w:rsidRPr="006F7D7D">
        <w:rPr>
          <w:rFonts w:ascii="Courier New" w:hAnsi="Courier New" w:cs="Courier New"/>
        </w:rPr>
        <w:t>Управляющей организации (ТСЖ)</w:t>
      </w:r>
    </w:p>
    <w:p w14:paraId="32F1B3D0" w14:textId="77777777" w:rsidR="00EE1FF7" w:rsidRPr="006F7D7D" w:rsidRDefault="00EE1FF7" w:rsidP="00EE1FF7">
      <w:pPr>
        <w:autoSpaceDE w:val="0"/>
        <w:autoSpaceDN w:val="0"/>
        <w:adjustRightInd w:val="0"/>
        <w:ind w:left="2124"/>
        <w:jc w:val="both"/>
        <w:rPr>
          <w:rFonts w:ascii="Courier New" w:hAnsi="Courier New" w:cs="Courier New"/>
        </w:rPr>
      </w:pPr>
      <w:r w:rsidRPr="006F7D7D">
        <w:rPr>
          <w:rFonts w:ascii="Courier New" w:hAnsi="Courier New" w:cs="Courier New"/>
        </w:rPr>
        <w:t>«______________________________________»</w:t>
      </w:r>
    </w:p>
    <w:p w14:paraId="7D8BF94B"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_________________________________________</w:t>
      </w:r>
    </w:p>
    <w:p w14:paraId="7DE79E11"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 xml:space="preserve">(ФИО руководителя) </w:t>
      </w:r>
    </w:p>
    <w:p w14:paraId="39A7DAB4"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Адрес: __________________________________</w:t>
      </w:r>
    </w:p>
    <w:p w14:paraId="777DEDD9"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Телефон: ________________________________</w:t>
      </w:r>
    </w:p>
    <w:p w14:paraId="351AA275" w14:textId="77777777" w:rsidR="00EE1FF7" w:rsidRPr="006F7D7D" w:rsidRDefault="00EE1FF7" w:rsidP="00EE1FF7">
      <w:pPr>
        <w:autoSpaceDE w:val="0"/>
        <w:autoSpaceDN w:val="0"/>
        <w:adjustRightInd w:val="0"/>
        <w:jc w:val="both"/>
        <w:rPr>
          <w:rFonts w:ascii="Courier New" w:hAnsi="Courier New" w:cs="Courier New"/>
        </w:rPr>
      </w:pPr>
    </w:p>
    <w:p w14:paraId="59D72976" w14:textId="77777777" w:rsidR="00EE1FF7" w:rsidRPr="006F7D7D" w:rsidRDefault="00EE1FF7" w:rsidP="00EE1FF7">
      <w:pPr>
        <w:autoSpaceDE w:val="0"/>
        <w:autoSpaceDN w:val="0"/>
        <w:adjustRightInd w:val="0"/>
        <w:jc w:val="center"/>
        <w:rPr>
          <w:rFonts w:ascii="Times New Roman" w:hAnsi="Times New Roman"/>
        </w:rPr>
      </w:pPr>
      <w:r w:rsidRPr="006F7D7D">
        <w:rPr>
          <w:rFonts w:ascii="Times New Roman" w:hAnsi="Times New Roman"/>
        </w:rPr>
        <w:t>Заявление</w:t>
      </w:r>
    </w:p>
    <w:p w14:paraId="2E5E6E3B" w14:textId="77777777" w:rsidR="00EE1FF7" w:rsidRPr="006F7D7D" w:rsidRDefault="00EE1FF7" w:rsidP="00EE1FF7">
      <w:pPr>
        <w:autoSpaceDE w:val="0"/>
        <w:autoSpaceDN w:val="0"/>
        <w:adjustRightInd w:val="0"/>
        <w:jc w:val="center"/>
        <w:rPr>
          <w:rFonts w:ascii="Times New Roman" w:hAnsi="Times New Roman"/>
          <w:lang w:eastAsia="ru-RU"/>
        </w:rPr>
      </w:pPr>
      <w:r w:rsidRPr="006F7D7D">
        <w:rPr>
          <w:rFonts w:ascii="Times New Roman" w:hAnsi="Times New Roman"/>
        </w:rPr>
        <w:t xml:space="preserve">о предоставлении субсидии на реализацию мероприятий по благоустройству </w:t>
      </w:r>
      <w:r w:rsidRPr="006F7D7D">
        <w:rPr>
          <w:rFonts w:ascii="Times New Roman" w:hAnsi="Times New Roman"/>
          <w:lang w:eastAsia="ru-RU"/>
        </w:rPr>
        <w:t>муниципальной программы формирования современной городской среды на 2017 год</w:t>
      </w:r>
    </w:p>
    <w:p w14:paraId="77B7A984" w14:textId="77777777" w:rsidR="00EE1FF7" w:rsidRPr="006F7D7D" w:rsidRDefault="00EE1FF7" w:rsidP="00EE1FF7">
      <w:pPr>
        <w:autoSpaceDE w:val="0"/>
        <w:autoSpaceDN w:val="0"/>
        <w:adjustRightInd w:val="0"/>
        <w:jc w:val="center"/>
        <w:rPr>
          <w:rFonts w:ascii="Courier New" w:hAnsi="Courier New" w:cs="Courier New"/>
        </w:rPr>
      </w:pPr>
      <w:r w:rsidRPr="006F7D7D">
        <w:rPr>
          <w:rFonts w:ascii="Courier New" w:hAnsi="Courier New" w:cs="Courier New"/>
        </w:rPr>
        <w:t>(дворовые территории)</w:t>
      </w:r>
    </w:p>
    <w:p w14:paraId="5BEF3638" w14:textId="77777777" w:rsidR="00EE1FF7" w:rsidRPr="006F7D7D" w:rsidRDefault="00EE1FF7" w:rsidP="00EE1FF7">
      <w:pPr>
        <w:widowControl w:val="0"/>
        <w:autoSpaceDE w:val="0"/>
        <w:autoSpaceDN w:val="0"/>
        <w:ind w:firstLine="709"/>
        <w:jc w:val="both"/>
        <w:rPr>
          <w:rFonts w:ascii="Times New Roman" w:hAnsi="Times New Roman"/>
        </w:rPr>
      </w:pPr>
    </w:p>
    <w:p w14:paraId="02FFF98F" w14:textId="77777777" w:rsidR="00EE1FF7" w:rsidRPr="006F7D7D" w:rsidRDefault="00EE1FF7" w:rsidP="00EE1FF7">
      <w:pPr>
        <w:widowControl w:val="0"/>
        <w:autoSpaceDE w:val="0"/>
        <w:autoSpaceDN w:val="0"/>
        <w:ind w:firstLine="709"/>
        <w:jc w:val="both"/>
        <w:rPr>
          <w:rFonts w:ascii="Times New Roman" w:hAnsi="Times New Roman"/>
          <w:lang w:eastAsia="ru-RU"/>
        </w:rPr>
      </w:pPr>
      <w:r w:rsidRPr="006F7D7D">
        <w:rPr>
          <w:rFonts w:ascii="Times New Roman" w:hAnsi="Times New Roman"/>
        </w:rPr>
        <w:t xml:space="preserve">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w:t>
      </w:r>
      <w:r w:rsidRPr="006F7D7D">
        <w:rPr>
          <w:rFonts w:ascii="Times New Roman" w:hAnsi="Times New Roman"/>
          <w:lang w:eastAsia="ru-RU"/>
        </w:rPr>
        <w:t>утвержденным</w:t>
      </w:r>
      <w:r>
        <w:rPr>
          <w:rFonts w:ascii="Times New Roman" w:hAnsi="Times New Roman"/>
          <w:lang w:eastAsia="ru-RU"/>
        </w:rPr>
        <w:t xml:space="preserve"> </w:t>
      </w:r>
      <w:r w:rsidRPr="006F7D7D">
        <w:rPr>
          <w:rFonts w:ascii="Times New Roman" w:hAnsi="Times New Roman"/>
          <w:lang w:eastAsia="ru-RU"/>
        </w:rPr>
        <w:t xml:space="preserve">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w:t>
      </w:r>
      <w:r w:rsidRPr="006F7D7D">
        <w:rPr>
          <w:rFonts w:ascii="Times New Roman" w:hAnsi="Times New Roman"/>
        </w:rPr>
        <w:t>дворовых территорий многоквартирных домов</w:t>
      </w:r>
      <w:r w:rsidRPr="006F7D7D">
        <w:rPr>
          <w:rFonts w:ascii="Times New Roman" w:hAnsi="Times New Roman"/>
          <w:lang w:eastAsia="ru-RU"/>
        </w:rPr>
        <w:t>, включенных в муниципальную программу формирования современной городской среды на 2017 год</w:t>
      </w:r>
    </w:p>
    <w:p w14:paraId="3115960D"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__________________________________________________________________________.</w:t>
      </w:r>
    </w:p>
    <w:p w14:paraId="242A45EC"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(наименование получателя субсидии)</w:t>
      </w:r>
    </w:p>
    <w:p w14:paraId="04C92702"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По многоквартирному дому (домам), расположенному (расположенным) по адресу (адресам):</w:t>
      </w:r>
    </w:p>
    <w:p w14:paraId="33EA3B03"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____________________________________________________________________________;</w:t>
      </w:r>
    </w:p>
    <w:p w14:paraId="3BE6C046"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____________________________________________________________________________;</w:t>
      </w:r>
    </w:p>
    <w:p w14:paraId="1E6B23A2"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____________________________________________________________________________;</w:t>
      </w:r>
    </w:p>
    <w:p w14:paraId="0F42CE67"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В случае принятия решения о предоставлении субсидии прошу ее перечислять</w:t>
      </w:r>
    </w:p>
    <w:p w14:paraId="10F50303"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на расчетный счет _________________________________________________________</w:t>
      </w:r>
    </w:p>
    <w:p w14:paraId="22814968"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(наименование получателя субсидии)</w:t>
      </w:r>
    </w:p>
    <w:p w14:paraId="54E9E0EA"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N __________________________________ в ___________________________________,</w:t>
      </w:r>
    </w:p>
    <w:p w14:paraId="2B664B73"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(наименование банка)</w:t>
      </w:r>
    </w:p>
    <w:p w14:paraId="0E693779"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БИК ______________________________________________________________________,</w:t>
      </w:r>
    </w:p>
    <w:p w14:paraId="7581D560"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корсчет N ________________________________________________________________.</w:t>
      </w:r>
    </w:p>
    <w:p w14:paraId="10E3BB77"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Приложение: на ___ л. в ___ экз.</w:t>
      </w:r>
    </w:p>
    <w:p w14:paraId="0B9B73D0" w14:textId="77777777" w:rsidR="00EE1FF7" w:rsidRPr="006F7D7D" w:rsidRDefault="00EE1FF7" w:rsidP="00EE1FF7">
      <w:pPr>
        <w:autoSpaceDE w:val="0"/>
        <w:autoSpaceDN w:val="0"/>
        <w:adjustRightInd w:val="0"/>
        <w:jc w:val="both"/>
        <w:rPr>
          <w:rFonts w:ascii="Courier New" w:hAnsi="Courier New" w:cs="Courier New"/>
        </w:rPr>
      </w:pPr>
    </w:p>
    <w:p w14:paraId="65B6B326"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Заявитель ____________________________________________________________</w:t>
      </w:r>
    </w:p>
    <w:p w14:paraId="2D03A8AD"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(ФИО руководителя получателя субсидии/(подпись)</w:t>
      </w:r>
    </w:p>
    <w:p w14:paraId="006AAF98" w14:textId="77777777" w:rsidR="00EE1FF7" w:rsidRPr="006F7D7D" w:rsidRDefault="00EE1FF7" w:rsidP="00EE1FF7">
      <w:pPr>
        <w:autoSpaceDE w:val="0"/>
        <w:autoSpaceDN w:val="0"/>
        <w:adjustRightInd w:val="0"/>
        <w:jc w:val="both"/>
        <w:rPr>
          <w:rFonts w:ascii="Courier New" w:hAnsi="Courier New" w:cs="Courier New"/>
        </w:rPr>
      </w:pPr>
    </w:p>
    <w:p w14:paraId="17DF1D48"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_____________________</w:t>
      </w:r>
    </w:p>
    <w:p w14:paraId="65731C6F"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rPr>
          <w:rFonts w:ascii="Courier New" w:hAnsi="Courier New" w:cs="Courier New"/>
        </w:rPr>
      </w:pPr>
      <w:r w:rsidRPr="006F7D7D">
        <w:rPr>
          <w:rFonts w:ascii="Courier New" w:hAnsi="Courier New" w:cs="Courier New"/>
        </w:rPr>
        <w:t>(дата)</w:t>
      </w:r>
    </w:p>
    <w:p w14:paraId="0C16CC65"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rPr>
          <w:rFonts w:ascii="Courier New" w:hAnsi="Courier New" w:cs="Courier New"/>
        </w:rPr>
      </w:pPr>
    </w:p>
    <w:p w14:paraId="61ABF670"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rPr>
          <w:rFonts w:ascii="Courier New" w:hAnsi="Courier New" w:cs="Courier New"/>
        </w:rPr>
      </w:pPr>
    </w:p>
    <w:p w14:paraId="1D1A05EC"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rPr>
          <w:rFonts w:ascii="Courier New" w:hAnsi="Courier New" w:cs="Courier New"/>
        </w:rPr>
      </w:pPr>
    </w:p>
    <w:p w14:paraId="0A620368"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rPr>
          <w:rFonts w:ascii="Courier New" w:hAnsi="Courier New" w:cs="Courier New"/>
        </w:rPr>
      </w:pPr>
    </w:p>
    <w:p w14:paraId="6D2969FF"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rPr>
          <w:rFonts w:ascii="Courier New" w:hAnsi="Courier New" w:cs="Courier New"/>
        </w:rPr>
      </w:pPr>
    </w:p>
    <w:p w14:paraId="68D444D5"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rPr>
          <w:rFonts w:ascii="Courier New" w:hAnsi="Courier New" w:cs="Courier New"/>
        </w:rPr>
      </w:pPr>
    </w:p>
    <w:p w14:paraId="3261A07B"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rPr>
          <w:rFonts w:ascii="Courier New" w:hAnsi="Courier New" w:cs="Courier New"/>
        </w:rPr>
      </w:pPr>
    </w:p>
    <w:p w14:paraId="6656673F"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sectPr w:rsidR="00EE1FF7" w:rsidRPr="006F7D7D" w:rsidSect="00021174">
          <w:pgSz w:w="11906" w:h="16838"/>
          <w:pgMar w:top="1134" w:right="851" w:bottom="1134" w:left="1701" w:header="709" w:footer="709" w:gutter="0"/>
          <w:cols w:space="708"/>
          <w:docGrid w:linePitch="360"/>
        </w:sectPr>
      </w:pPr>
    </w:p>
    <w:p w14:paraId="1BC3D08D" w14:textId="77777777" w:rsidR="00EE1FF7" w:rsidRPr="006F7D7D" w:rsidRDefault="00EE1FF7" w:rsidP="00EE1FF7">
      <w:pPr>
        <w:pStyle w:val="5"/>
        <w:ind w:left="6946"/>
        <w:rPr>
          <w:color w:val="auto"/>
        </w:rPr>
      </w:pPr>
      <w:r w:rsidRPr="006F7D7D">
        <w:rPr>
          <w:color w:val="auto"/>
        </w:rPr>
        <w:lastRenderedPageBreak/>
        <w:t>Приложение № 2 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422483F2" w14:textId="77777777" w:rsidR="00EE1FF7" w:rsidRPr="006F7D7D" w:rsidRDefault="00EE1FF7" w:rsidP="00EE1FF7">
      <w:pPr>
        <w:autoSpaceDE w:val="0"/>
        <w:autoSpaceDN w:val="0"/>
        <w:adjustRightInd w:val="0"/>
        <w:jc w:val="both"/>
        <w:rPr>
          <w:rFonts w:ascii="Courier New" w:hAnsi="Courier New" w:cs="Courier New"/>
        </w:rPr>
      </w:pPr>
    </w:p>
    <w:p w14:paraId="0DE6A2C6" w14:textId="77777777" w:rsidR="00EE1FF7" w:rsidRPr="006F7D7D" w:rsidRDefault="00EE1FF7" w:rsidP="00EE1FF7">
      <w:pPr>
        <w:autoSpaceDE w:val="0"/>
        <w:autoSpaceDN w:val="0"/>
        <w:adjustRightInd w:val="0"/>
        <w:jc w:val="center"/>
        <w:rPr>
          <w:rFonts w:ascii="Times New Roman" w:hAnsi="Times New Roman"/>
        </w:rPr>
      </w:pPr>
      <w:r w:rsidRPr="006F7D7D">
        <w:rPr>
          <w:rFonts w:ascii="Times New Roman" w:hAnsi="Times New Roman"/>
        </w:rPr>
        <w:t>Отчет</w:t>
      </w:r>
    </w:p>
    <w:p w14:paraId="63FF40D2" w14:textId="77777777" w:rsidR="00EE1FF7" w:rsidRPr="006F7D7D" w:rsidRDefault="00EE1FF7" w:rsidP="00EE1FF7">
      <w:pPr>
        <w:autoSpaceDE w:val="0"/>
        <w:autoSpaceDN w:val="0"/>
        <w:adjustRightInd w:val="0"/>
        <w:jc w:val="center"/>
        <w:rPr>
          <w:rFonts w:ascii="Times New Roman" w:hAnsi="Times New Roman"/>
          <w:lang w:eastAsia="ru-RU"/>
        </w:rPr>
      </w:pPr>
      <w:r w:rsidRPr="006F7D7D">
        <w:rPr>
          <w:rFonts w:ascii="Times New Roman" w:hAnsi="Times New Roman"/>
        </w:rPr>
        <w:t xml:space="preserve">об использовании субсидии </w:t>
      </w:r>
      <w:r w:rsidRPr="006F7D7D">
        <w:rPr>
          <w:rFonts w:ascii="Times New Roman" w:hAnsi="Times New Roman"/>
          <w:lang w:eastAsia="ru-RU"/>
        </w:rPr>
        <w:t xml:space="preserve">в целях выполнения работ по благоустройству </w:t>
      </w:r>
      <w:r w:rsidRPr="006F7D7D">
        <w:rPr>
          <w:rFonts w:ascii="Times New Roman" w:hAnsi="Times New Roman"/>
        </w:rPr>
        <w:t>дворовых территорий многоквартирных домов</w:t>
      </w:r>
      <w:r w:rsidRPr="006F7D7D">
        <w:rPr>
          <w:rFonts w:ascii="Times New Roman" w:hAnsi="Times New Roman"/>
          <w:lang w:eastAsia="ru-RU"/>
        </w:rPr>
        <w:t>,</w:t>
      </w:r>
    </w:p>
    <w:p w14:paraId="5266AFA6" w14:textId="77777777" w:rsidR="00EE1FF7" w:rsidRPr="006F7D7D" w:rsidRDefault="00EE1FF7" w:rsidP="00EE1FF7">
      <w:pPr>
        <w:autoSpaceDE w:val="0"/>
        <w:autoSpaceDN w:val="0"/>
        <w:adjustRightInd w:val="0"/>
        <w:jc w:val="center"/>
        <w:rPr>
          <w:rFonts w:ascii="Courier New" w:hAnsi="Courier New" w:cs="Courier New"/>
        </w:rPr>
      </w:pPr>
      <w:r w:rsidRPr="006F7D7D">
        <w:rPr>
          <w:rFonts w:ascii="Times New Roman" w:hAnsi="Times New Roman"/>
          <w:lang w:eastAsia="ru-RU"/>
        </w:rPr>
        <w:t>включенных в муниципальную программу формирования современной городской среды на 2017 год</w:t>
      </w:r>
      <w:r w:rsidRPr="006F7D7D">
        <w:rPr>
          <w:rFonts w:ascii="Courier New" w:hAnsi="Courier New" w:cs="Courier New"/>
        </w:rPr>
        <w:t>_________________________________________</w:t>
      </w:r>
    </w:p>
    <w:p w14:paraId="486D5AB5"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(наименование получателя субсидии)</w:t>
      </w:r>
    </w:p>
    <w:p w14:paraId="263D9EB5" w14:textId="77777777" w:rsidR="00EE1FF7" w:rsidRPr="006F7D7D" w:rsidRDefault="00EE1FF7" w:rsidP="00EE1FF7">
      <w:pPr>
        <w:autoSpaceDE w:val="0"/>
        <w:autoSpaceDN w:val="0"/>
        <w:adjustRightInd w:val="0"/>
        <w:jc w:val="both"/>
        <w:rPr>
          <w:rFonts w:ascii="Courier New" w:hAnsi="Courier New" w:cs="Courier New"/>
        </w:rPr>
      </w:pPr>
    </w:p>
    <w:p w14:paraId="24FE4E23"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за ________________ 2017 года</w:t>
      </w:r>
    </w:p>
    <w:p w14:paraId="4B085A06" w14:textId="77777777" w:rsidR="00EE1FF7" w:rsidRPr="006F7D7D" w:rsidRDefault="00EE1FF7" w:rsidP="00EE1FF7">
      <w:pPr>
        <w:autoSpaceDE w:val="0"/>
        <w:autoSpaceDN w:val="0"/>
        <w:adjustRightInd w:val="0"/>
        <w:jc w:val="both"/>
        <w:rPr>
          <w:rFonts w:ascii="Courier New" w:hAnsi="Courier New" w:cs="Courier New"/>
        </w:rPr>
      </w:pPr>
      <w:r w:rsidRPr="006F7D7D">
        <w:rPr>
          <w:rFonts w:ascii="Courier New" w:hAnsi="Courier New" w:cs="Courier New"/>
        </w:rPr>
        <w:t>(по месяцам, нарастающим итогом)</w:t>
      </w:r>
    </w:p>
    <w:p w14:paraId="1A7272B2" w14:textId="77777777" w:rsidR="00EE1FF7" w:rsidRPr="006F7D7D" w:rsidRDefault="00EE1FF7" w:rsidP="00EE1FF7">
      <w:pPr>
        <w:autoSpaceDE w:val="0"/>
        <w:autoSpaceDN w:val="0"/>
        <w:adjustRightInd w:val="0"/>
        <w:jc w:val="both"/>
        <w:rPr>
          <w:rFonts w:ascii="Courier New" w:hAnsi="Courier New" w:cs="Courier New"/>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1901"/>
        <w:gridCol w:w="3147"/>
        <w:gridCol w:w="1171"/>
        <w:gridCol w:w="1246"/>
        <w:gridCol w:w="2048"/>
        <w:gridCol w:w="579"/>
        <w:gridCol w:w="1301"/>
        <w:gridCol w:w="585"/>
        <w:gridCol w:w="1328"/>
        <w:gridCol w:w="1254"/>
      </w:tblGrid>
      <w:tr w:rsidR="00EE1FF7" w:rsidRPr="006F7D7D" w14:paraId="329F78EE" w14:textId="77777777" w:rsidTr="008B6B23">
        <w:trPr>
          <w:jc w:val="center"/>
        </w:trPr>
        <w:tc>
          <w:tcPr>
            <w:tcW w:w="0" w:type="auto"/>
            <w:vMerge w:val="restart"/>
            <w:tcBorders>
              <w:top w:val="single" w:sz="4" w:space="0" w:color="auto"/>
              <w:left w:val="single" w:sz="4" w:space="0" w:color="auto"/>
              <w:right w:val="single" w:sz="4" w:space="0" w:color="auto"/>
            </w:tcBorders>
          </w:tcPr>
          <w:p w14:paraId="33A6DA53"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Адрес многоквартирного дома</w:t>
            </w:r>
          </w:p>
          <w:p w14:paraId="23127CD1"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(МКД)</w:t>
            </w:r>
          </w:p>
        </w:tc>
        <w:tc>
          <w:tcPr>
            <w:tcW w:w="0" w:type="auto"/>
            <w:vMerge w:val="restart"/>
            <w:tcBorders>
              <w:top w:val="single" w:sz="4" w:space="0" w:color="auto"/>
              <w:left w:val="single" w:sz="4" w:space="0" w:color="auto"/>
              <w:bottom w:val="single" w:sz="4" w:space="0" w:color="auto"/>
              <w:right w:val="single" w:sz="4" w:space="0" w:color="auto"/>
            </w:tcBorders>
          </w:tcPr>
          <w:p w14:paraId="174B2F87"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 xml:space="preserve">Показатели </w:t>
            </w:r>
          </w:p>
        </w:tc>
        <w:tc>
          <w:tcPr>
            <w:tcW w:w="0" w:type="auto"/>
            <w:vMerge w:val="restart"/>
            <w:tcBorders>
              <w:top w:val="single" w:sz="4" w:space="0" w:color="auto"/>
              <w:left w:val="single" w:sz="4" w:space="0" w:color="auto"/>
              <w:bottom w:val="single" w:sz="4" w:space="0" w:color="auto"/>
              <w:right w:val="single" w:sz="4" w:space="0" w:color="auto"/>
            </w:tcBorders>
          </w:tcPr>
          <w:p w14:paraId="3A6AFA1A"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14:paraId="350989CB"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По соглашению</w:t>
            </w:r>
          </w:p>
        </w:tc>
        <w:tc>
          <w:tcPr>
            <w:tcW w:w="0" w:type="auto"/>
            <w:vMerge w:val="restart"/>
            <w:tcBorders>
              <w:top w:val="single" w:sz="4" w:space="0" w:color="auto"/>
              <w:left w:val="single" w:sz="4" w:space="0" w:color="auto"/>
              <w:bottom w:val="single" w:sz="4" w:space="0" w:color="auto"/>
              <w:right w:val="single" w:sz="4" w:space="0" w:color="auto"/>
            </w:tcBorders>
          </w:tcPr>
          <w:p w14:paraId="49F7FC20"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Доля средств местного бюджета и</w:t>
            </w:r>
          </w:p>
          <w:p w14:paraId="49902720"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 xml:space="preserve"> (или) средств заинтересованных лиц, %</w:t>
            </w:r>
          </w:p>
        </w:tc>
        <w:tc>
          <w:tcPr>
            <w:tcW w:w="0" w:type="auto"/>
            <w:gridSpan w:val="2"/>
            <w:tcBorders>
              <w:top w:val="single" w:sz="4" w:space="0" w:color="auto"/>
              <w:left w:val="single" w:sz="4" w:space="0" w:color="auto"/>
              <w:bottom w:val="single" w:sz="4" w:space="0" w:color="auto"/>
              <w:right w:val="single" w:sz="4" w:space="0" w:color="auto"/>
            </w:tcBorders>
          </w:tcPr>
          <w:p w14:paraId="3A39C5C0"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Объем выполненных работ</w:t>
            </w:r>
          </w:p>
        </w:tc>
        <w:tc>
          <w:tcPr>
            <w:tcW w:w="0" w:type="auto"/>
            <w:gridSpan w:val="2"/>
            <w:tcBorders>
              <w:top w:val="single" w:sz="4" w:space="0" w:color="auto"/>
              <w:left w:val="single" w:sz="4" w:space="0" w:color="auto"/>
              <w:bottom w:val="single" w:sz="4" w:space="0" w:color="auto"/>
              <w:right w:val="single" w:sz="4" w:space="0" w:color="auto"/>
            </w:tcBorders>
          </w:tcPr>
          <w:p w14:paraId="55642965"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Оплата выполненных работ, тыс. рублей</w:t>
            </w:r>
          </w:p>
        </w:tc>
        <w:tc>
          <w:tcPr>
            <w:tcW w:w="0" w:type="auto"/>
            <w:vMerge w:val="restart"/>
            <w:tcBorders>
              <w:top w:val="single" w:sz="4" w:space="0" w:color="auto"/>
              <w:left w:val="single" w:sz="4" w:space="0" w:color="auto"/>
              <w:bottom w:val="single" w:sz="4" w:space="0" w:color="auto"/>
              <w:right w:val="single" w:sz="4" w:space="0" w:color="auto"/>
            </w:tcBorders>
          </w:tcPr>
          <w:p w14:paraId="7E94EEF0"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 xml:space="preserve">Примечание </w:t>
            </w:r>
            <w:hyperlink w:anchor="Par1034" w:history="1">
              <w:r w:rsidRPr="006F7D7D">
                <w:rPr>
                  <w:rFonts w:ascii="Times New Roman" w:hAnsi="Times New Roman"/>
                </w:rPr>
                <w:t>&lt;*&gt;</w:t>
              </w:r>
            </w:hyperlink>
          </w:p>
        </w:tc>
      </w:tr>
      <w:tr w:rsidR="00EE1FF7" w:rsidRPr="006F7D7D" w14:paraId="1E1EE2E0" w14:textId="77777777" w:rsidTr="008B6B23">
        <w:trPr>
          <w:jc w:val="center"/>
        </w:trPr>
        <w:tc>
          <w:tcPr>
            <w:tcW w:w="0" w:type="auto"/>
            <w:vMerge/>
            <w:tcBorders>
              <w:left w:val="single" w:sz="4" w:space="0" w:color="auto"/>
              <w:bottom w:val="single" w:sz="4" w:space="0" w:color="auto"/>
              <w:right w:val="single" w:sz="4" w:space="0" w:color="auto"/>
            </w:tcBorders>
          </w:tcPr>
          <w:p w14:paraId="2AEF1329" w14:textId="77777777" w:rsidR="00EE1FF7" w:rsidRPr="006F7D7D" w:rsidRDefault="00EE1FF7" w:rsidP="008B6B23">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30BED76C" w14:textId="77777777" w:rsidR="00EE1FF7" w:rsidRPr="006F7D7D" w:rsidRDefault="00EE1FF7" w:rsidP="008B6B23">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45B27AC" w14:textId="77777777" w:rsidR="00EE1FF7" w:rsidRPr="006F7D7D" w:rsidRDefault="00EE1FF7" w:rsidP="008B6B23">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80DB85E" w14:textId="77777777" w:rsidR="00EE1FF7" w:rsidRPr="006F7D7D" w:rsidRDefault="00EE1FF7" w:rsidP="008B6B23">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166C18C" w14:textId="77777777" w:rsidR="00EE1FF7" w:rsidRPr="006F7D7D" w:rsidRDefault="00EE1FF7" w:rsidP="008B6B23">
            <w:pPr>
              <w:autoSpaceDE w:val="0"/>
              <w:autoSpaceDN w:val="0"/>
              <w:adjustRightInd w:val="0"/>
              <w:ind w:firstLine="54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E1BD1B3"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всего</w:t>
            </w:r>
          </w:p>
        </w:tc>
        <w:tc>
          <w:tcPr>
            <w:tcW w:w="0" w:type="auto"/>
            <w:tcBorders>
              <w:top w:val="single" w:sz="4" w:space="0" w:color="auto"/>
              <w:left w:val="single" w:sz="4" w:space="0" w:color="auto"/>
              <w:bottom w:val="single" w:sz="4" w:space="0" w:color="auto"/>
              <w:right w:val="single" w:sz="4" w:space="0" w:color="auto"/>
            </w:tcBorders>
          </w:tcPr>
          <w:p w14:paraId="0C48C8ED"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в том числе за отчетный период</w:t>
            </w:r>
          </w:p>
        </w:tc>
        <w:tc>
          <w:tcPr>
            <w:tcW w:w="0" w:type="auto"/>
            <w:tcBorders>
              <w:top w:val="single" w:sz="4" w:space="0" w:color="auto"/>
              <w:left w:val="single" w:sz="4" w:space="0" w:color="auto"/>
              <w:bottom w:val="single" w:sz="4" w:space="0" w:color="auto"/>
              <w:right w:val="single" w:sz="4" w:space="0" w:color="auto"/>
            </w:tcBorders>
          </w:tcPr>
          <w:p w14:paraId="5F50DA2D"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всего</w:t>
            </w:r>
          </w:p>
        </w:tc>
        <w:tc>
          <w:tcPr>
            <w:tcW w:w="0" w:type="auto"/>
            <w:tcBorders>
              <w:top w:val="single" w:sz="4" w:space="0" w:color="auto"/>
              <w:left w:val="single" w:sz="4" w:space="0" w:color="auto"/>
              <w:bottom w:val="single" w:sz="4" w:space="0" w:color="auto"/>
              <w:right w:val="single" w:sz="4" w:space="0" w:color="auto"/>
            </w:tcBorders>
          </w:tcPr>
          <w:p w14:paraId="3BCEE563"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в том числе за отчетный период</w:t>
            </w:r>
          </w:p>
        </w:tc>
        <w:tc>
          <w:tcPr>
            <w:tcW w:w="0" w:type="auto"/>
            <w:vMerge/>
            <w:tcBorders>
              <w:top w:val="single" w:sz="4" w:space="0" w:color="auto"/>
              <w:left w:val="single" w:sz="4" w:space="0" w:color="auto"/>
              <w:bottom w:val="single" w:sz="4" w:space="0" w:color="auto"/>
              <w:right w:val="single" w:sz="4" w:space="0" w:color="auto"/>
            </w:tcBorders>
          </w:tcPr>
          <w:p w14:paraId="0B42D62B" w14:textId="77777777" w:rsidR="00EE1FF7" w:rsidRPr="006F7D7D" w:rsidRDefault="00EE1FF7" w:rsidP="008B6B23">
            <w:pPr>
              <w:autoSpaceDE w:val="0"/>
              <w:autoSpaceDN w:val="0"/>
              <w:adjustRightInd w:val="0"/>
              <w:jc w:val="center"/>
              <w:rPr>
                <w:rFonts w:ascii="Times New Roman" w:hAnsi="Times New Roman"/>
              </w:rPr>
            </w:pPr>
          </w:p>
        </w:tc>
      </w:tr>
      <w:tr w:rsidR="00EE1FF7" w:rsidRPr="006F7D7D" w14:paraId="4873E9EF"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21F26825"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14:paraId="6B9212D4"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14:paraId="5DE9427B"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cPr>
          <w:p w14:paraId="58A83F13"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14:paraId="4988A64D"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Pr>
          <w:p w14:paraId="1A60AF1E"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14:paraId="0A2ACEE5"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14:paraId="274FD520"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tcPr>
          <w:p w14:paraId="3CAFED5D"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9</w:t>
            </w:r>
          </w:p>
        </w:tc>
        <w:tc>
          <w:tcPr>
            <w:tcW w:w="0" w:type="auto"/>
            <w:tcBorders>
              <w:top w:val="single" w:sz="4" w:space="0" w:color="auto"/>
              <w:left w:val="single" w:sz="4" w:space="0" w:color="auto"/>
              <w:bottom w:val="single" w:sz="4" w:space="0" w:color="auto"/>
              <w:right w:val="single" w:sz="4" w:space="0" w:color="auto"/>
            </w:tcBorders>
          </w:tcPr>
          <w:p w14:paraId="4431E03A"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10</w:t>
            </w:r>
          </w:p>
        </w:tc>
      </w:tr>
      <w:tr w:rsidR="00EE1FF7" w:rsidRPr="006F7D7D" w14:paraId="48C100C6" w14:textId="77777777" w:rsidTr="008B6B23">
        <w:trPr>
          <w:jc w:val="center"/>
        </w:trPr>
        <w:tc>
          <w:tcPr>
            <w:tcW w:w="0" w:type="auto"/>
            <w:vMerge w:val="restart"/>
            <w:tcBorders>
              <w:top w:val="single" w:sz="4" w:space="0" w:color="auto"/>
              <w:left w:val="single" w:sz="4" w:space="0" w:color="auto"/>
              <w:right w:val="single" w:sz="4" w:space="0" w:color="auto"/>
            </w:tcBorders>
          </w:tcPr>
          <w:p w14:paraId="21E26000"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МКД №1.</w:t>
            </w:r>
          </w:p>
        </w:tc>
        <w:tc>
          <w:tcPr>
            <w:tcW w:w="0" w:type="auto"/>
            <w:tcBorders>
              <w:top w:val="single" w:sz="4" w:space="0" w:color="auto"/>
              <w:left w:val="single" w:sz="4" w:space="0" w:color="auto"/>
              <w:bottom w:val="single" w:sz="4" w:space="0" w:color="auto"/>
              <w:right w:val="single" w:sz="4" w:space="0" w:color="auto"/>
            </w:tcBorders>
          </w:tcPr>
          <w:p w14:paraId="0489A23E"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1. Источники финансирования работ</w:t>
            </w:r>
            <w:r>
              <w:rPr>
                <w:rFonts w:ascii="Times New Roman" w:hAnsi="Times New Roman"/>
                <w:b/>
              </w:rPr>
              <w:t xml:space="preserve"> </w:t>
            </w:r>
            <w:r w:rsidRPr="006F7D7D">
              <w:rPr>
                <w:rFonts w:ascii="Times New Roman" w:hAnsi="Times New Roman"/>
                <w:b/>
              </w:rPr>
              <w:t xml:space="preserve">в том числе </w:t>
            </w:r>
            <w:hyperlink w:anchor="Par1035" w:history="1">
              <w:r w:rsidRPr="006F7D7D">
                <w:rPr>
                  <w:rFonts w:ascii="Times New Roman" w:hAnsi="Times New Roman"/>
                  <w:b/>
                </w:rPr>
                <w:t>&lt;**&gt;</w:t>
              </w:r>
            </w:hyperlink>
          </w:p>
        </w:tc>
        <w:tc>
          <w:tcPr>
            <w:tcW w:w="0" w:type="auto"/>
            <w:tcBorders>
              <w:top w:val="single" w:sz="4" w:space="0" w:color="auto"/>
              <w:left w:val="single" w:sz="4" w:space="0" w:color="auto"/>
              <w:bottom w:val="single" w:sz="4" w:space="0" w:color="auto"/>
              <w:right w:val="single" w:sz="4" w:space="0" w:color="auto"/>
            </w:tcBorders>
          </w:tcPr>
          <w:p w14:paraId="2F21C78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EFE62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5C24E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50186F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A4918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26F6D9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CBFE4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7E64A66" w14:textId="77777777" w:rsidR="00EE1FF7" w:rsidRPr="006F7D7D" w:rsidRDefault="00EE1FF7" w:rsidP="008B6B23">
            <w:pPr>
              <w:autoSpaceDE w:val="0"/>
              <w:autoSpaceDN w:val="0"/>
              <w:adjustRightInd w:val="0"/>
              <w:rPr>
                <w:rFonts w:ascii="Times New Roman" w:hAnsi="Times New Roman"/>
              </w:rPr>
            </w:pPr>
          </w:p>
        </w:tc>
      </w:tr>
      <w:tr w:rsidR="00EE1FF7" w:rsidRPr="006F7D7D" w14:paraId="780EFF25" w14:textId="77777777" w:rsidTr="008B6B23">
        <w:trPr>
          <w:jc w:val="center"/>
        </w:trPr>
        <w:tc>
          <w:tcPr>
            <w:tcW w:w="0" w:type="auto"/>
            <w:vMerge/>
            <w:tcBorders>
              <w:left w:val="single" w:sz="4" w:space="0" w:color="auto"/>
              <w:right w:val="single" w:sz="4" w:space="0" w:color="auto"/>
            </w:tcBorders>
          </w:tcPr>
          <w:p w14:paraId="2F477DF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B8B5B0"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1D1F00EC"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49732B5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534927"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302A4A1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16A186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37B19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9A3C25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638C6D" w14:textId="77777777" w:rsidR="00EE1FF7" w:rsidRPr="006F7D7D" w:rsidRDefault="00EE1FF7" w:rsidP="008B6B23">
            <w:pPr>
              <w:autoSpaceDE w:val="0"/>
              <w:autoSpaceDN w:val="0"/>
              <w:adjustRightInd w:val="0"/>
              <w:rPr>
                <w:rFonts w:ascii="Times New Roman" w:hAnsi="Times New Roman"/>
              </w:rPr>
            </w:pPr>
          </w:p>
        </w:tc>
      </w:tr>
      <w:tr w:rsidR="00EE1FF7" w:rsidRPr="006F7D7D" w14:paraId="3B5CF479" w14:textId="77777777" w:rsidTr="008B6B23">
        <w:trPr>
          <w:jc w:val="center"/>
        </w:trPr>
        <w:tc>
          <w:tcPr>
            <w:tcW w:w="0" w:type="auto"/>
            <w:vMerge/>
            <w:tcBorders>
              <w:left w:val="single" w:sz="4" w:space="0" w:color="auto"/>
              <w:bottom w:val="single" w:sz="4" w:space="0" w:color="auto"/>
              <w:right w:val="single" w:sz="4" w:space="0" w:color="auto"/>
            </w:tcBorders>
          </w:tcPr>
          <w:p w14:paraId="725F2E9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88A61E4"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7FDA5359"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75BC704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2BF97B"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070ECB9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A5F70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3030C8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04855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7C1C78" w14:textId="77777777" w:rsidR="00EE1FF7" w:rsidRPr="006F7D7D" w:rsidRDefault="00EE1FF7" w:rsidP="008B6B23">
            <w:pPr>
              <w:autoSpaceDE w:val="0"/>
              <w:autoSpaceDN w:val="0"/>
              <w:adjustRightInd w:val="0"/>
              <w:rPr>
                <w:rFonts w:ascii="Times New Roman" w:hAnsi="Times New Roman"/>
              </w:rPr>
            </w:pPr>
          </w:p>
        </w:tc>
      </w:tr>
      <w:tr w:rsidR="00EE1FF7" w:rsidRPr="006F7D7D" w14:paraId="22632183" w14:textId="77777777" w:rsidTr="008B6B23">
        <w:trPr>
          <w:jc w:val="center"/>
        </w:trPr>
        <w:tc>
          <w:tcPr>
            <w:tcW w:w="0" w:type="auto"/>
            <w:vMerge w:val="restart"/>
            <w:tcBorders>
              <w:top w:val="single" w:sz="4" w:space="0" w:color="auto"/>
              <w:left w:val="single" w:sz="4" w:space="0" w:color="auto"/>
              <w:right w:val="single" w:sz="4" w:space="0" w:color="auto"/>
            </w:tcBorders>
          </w:tcPr>
          <w:p w14:paraId="781B875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2510F1"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5007C7B0"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5584987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DA95F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B7815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EAB0D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68E083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DDC1A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5A184D" w14:textId="77777777" w:rsidR="00EE1FF7" w:rsidRPr="006F7D7D" w:rsidRDefault="00EE1FF7" w:rsidP="008B6B23">
            <w:pPr>
              <w:autoSpaceDE w:val="0"/>
              <w:autoSpaceDN w:val="0"/>
              <w:adjustRightInd w:val="0"/>
              <w:rPr>
                <w:rFonts w:ascii="Times New Roman" w:hAnsi="Times New Roman"/>
              </w:rPr>
            </w:pPr>
          </w:p>
        </w:tc>
      </w:tr>
      <w:tr w:rsidR="00EE1FF7" w:rsidRPr="006F7D7D" w14:paraId="6C1C2969" w14:textId="77777777" w:rsidTr="008B6B23">
        <w:trPr>
          <w:jc w:val="center"/>
        </w:trPr>
        <w:tc>
          <w:tcPr>
            <w:tcW w:w="0" w:type="auto"/>
            <w:vMerge/>
            <w:tcBorders>
              <w:left w:val="single" w:sz="4" w:space="0" w:color="auto"/>
              <w:right w:val="single" w:sz="4" w:space="0" w:color="auto"/>
            </w:tcBorders>
          </w:tcPr>
          <w:p w14:paraId="5009596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11B7DB2D"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финансового участия заинтересованных лиц: в том числе:</w:t>
            </w:r>
          </w:p>
        </w:tc>
        <w:tc>
          <w:tcPr>
            <w:tcW w:w="0" w:type="auto"/>
            <w:tcBorders>
              <w:top w:val="single" w:sz="4" w:space="0" w:color="auto"/>
              <w:left w:val="single" w:sz="4" w:space="0" w:color="auto"/>
              <w:right w:val="single" w:sz="4" w:space="0" w:color="auto"/>
            </w:tcBorders>
          </w:tcPr>
          <w:p w14:paraId="55601281"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61B2D1CD"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42797BE"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1DF50794"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5C306B0B"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48875A44"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0B9EB14E"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6204C591" w14:textId="77777777" w:rsidR="00EE1FF7" w:rsidRPr="006F7D7D" w:rsidRDefault="00EE1FF7" w:rsidP="008B6B23">
            <w:pPr>
              <w:autoSpaceDE w:val="0"/>
              <w:autoSpaceDN w:val="0"/>
              <w:adjustRightInd w:val="0"/>
              <w:rPr>
                <w:rFonts w:ascii="Times New Roman" w:hAnsi="Times New Roman"/>
              </w:rPr>
            </w:pPr>
          </w:p>
        </w:tc>
      </w:tr>
      <w:tr w:rsidR="00EE1FF7" w:rsidRPr="006F7D7D" w14:paraId="5C9D42B9" w14:textId="77777777" w:rsidTr="008B6B23">
        <w:trPr>
          <w:jc w:val="center"/>
        </w:trPr>
        <w:tc>
          <w:tcPr>
            <w:tcW w:w="0" w:type="auto"/>
            <w:vMerge/>
            <w:tcBorders>
              <w:left w:val="single" w:sz="4" w:space="0" w:color="auto"/>
              <w:right w:val="single" w:sz="4" w:space="0" w:color="auto"/>
            </w:tcBorders>
          </w:tcPr>
          <w:p w14:paraId="0F6D83E7" w14:textId="77777777" w:rsidR="00EE1FF7" w:rsidRPr="006F7D7D" w:rsidRDefault="00EE1FF7" w:rsidP="008B6B23">
            <w:pPr>
              <w:autoSpaceDE w:val="0"/>
              <w:autoSpaceDN w:val="0"/>
              <w:adjustRightInd w:val="0"/>
              <w:rPr>
                <w:rFonts w:ascii="Times New Roman" w:hAnsi="Times New Roman"/>
              </w:rPr>
            </w:pPr>
          </w:p>
        </w:tc>
        <w:tc>
          <w:tcPr>
            <w:tcW w:w="0" w:type="auto"/>
            <w:tcBorders>
              <w:left w:val="single" w:sz="4" w:space="0" w:color="auto"/>
              <w:right w:val="single" w:sz="4" w:space="0" w:color="auto"/>
            </w:tcBorders>
          </w:tcPr>
          <w:p w14:paraId="7769F7FA"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по минимальному перечню работ;</w:t>
            </w:r>
          </w:p>
        </w:tc>
        <w:tc>
          <w:tcPr>
            <w:tcW w:w="0" w:type="auto"/>
            <w:tcBorders>
              <w:left w:val="single" w:sz="4" w:space="0" w:color="auto"/>
              <w:right w:val="single" w:sz="4" w:space="0" w:color="auto"/>
            </w:tcBorders>
          </w:tcPr>
          <w:p w14:paraId="375B2177"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3E1F9E95"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E13977D"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30A77CB0"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4674375"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89398FA"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1606E82"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B7C5A34" w14:textId="77777777" w:rsidR="00EE1FF7" w:rsidRPr="006F7D7D" w:rsidRDefault="00EE1FF7" w:rsidP="008B6B23">
            <w:pPr>
              <w:autoSpaceDE w:val="0"/>
              <w:autoSpaceDN w:val="0"/>
              <w:adjustRightInd w:val="0"/>
              <w:rPr>
                <w:rFonts w:ascii="Times New Roman" w:hAnsi="Times New Roman"/>
              </w:rPr>
            </w:pPr>
          </w:p>
        </w:tc>
      </w:tr>
      <w:tr w:rsidR="00EE1FF7" w:rsidRPr="006F7D7D" w14:paraId="2F2BFDAB" w14:textId="77777777" w:rsidTr="008B6B23">
        <w:trPr>
          <w:jc w:val="center"/>
        </w:trPr>
        <w:tc>
          <w:tcPr>
            <w:tcW w:w="0" w:type="auto"/>
            <w:vMerge/>
            <w:tcBorders>
              <w:left w:val="single" w:sz="4" w:space="0" w:color="auto"/>
              <w:right w:val="single" w:sz="4" w:space="0" w:color="auto"/>
            </w:tcBorders>
          </w:tcPr>
          <w:p w14:paraId="18159823" w14:textId="77777777" w:rsidR="00EE1FF7" w:rsidRPr="006F7D7D" w:rsidRDefault="00EE1FF7" w:rsidP="008B6B23">
            <w:pPr>
              <w:autoSpaceDE w:val="0"/>
              <w:autoSpaceDN w:val="0"/>
              <w:adjustRightInd w:val="0"/>
              <w:rPr>
                <w:rFonts w:ascii="Times New Roman" w:hAnsi="Times New Roman"/>
              </w:rPr>
            </w:pPr>
          </w:p>
        </w:tc>
        <w:tc>
          <w:tcPr>
            <w:tcW w:w="0" w:type="auto"/>
            <w:tcBorders>
              <w:left w:val="single" w:sz="4" w:space="0" w:color="auto"/>
              <w:bottom w:val="single" w:sz="4" w:space="0" w:color="auto"/>
              <w:right w:val="single" w:sz="4" w:space="0" w:color="auto"/>
            </w:tcBorders>
          </w:tcPr>
          <w:p w14:paraId="0F7A43E5"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по дополнительному перечню работ</w:t>
            </w:r>
          </w:p>
        </w:tc>
        <w:tc>
          <w:tcPr>
            <w:tcW w:w="0" w:type="auto"/>
            <w:tcBorders>
              <w:left w:val="single" w:sz="4" w:space="0" w:color="auto"/>
              <w:bottom w:val="single" w:sz="4" w:space="0" w:color="auto"/>
              <w:right w:val="single" w:sz="4" w:space="0" w:color="auto"/>
            </w:tcBorders>
          </w:tcPr>
          <w:p w14:paraId="608B5F1D"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5DCCBAD8"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228CC1C"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22B0744"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7C2A548"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14B6C02"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57B730C"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BF989E5" w14:textId="77777777" w:rsidR="00EE1FF7" w:rsidRPr="006F7D7D" w:rsidRDefault="00EE1FF7" w:rsidP="008B6B23">
            <w:pPr>
              <w:autoSpaceDE w:val="0"/>
              <w:autoSpaceDN w:val="0"/>
              <w:adjustRightInd w:val="0"/>
              <w:rPr>
                <w:rFonts w:ascii="Times New Roman" w:hAnsi="Times New Roman"/>
              </w:rPr>
            </w:pPr>
          </w:p>
        </w:tc>
      </w:tr>
      <w:tr w:rsidR="00EE1FF7" w:rsidRPr="006F7D7D" w14:paraId="689DC98C" w14:textId="77777777" w:rsidTr="008B6B23">
        <w:trPr>
          <w:jc w:val="center"/>
        </w:trPr>
        <w:tc>
          <w:tcPr>
            <w:tcW w:w="0" w:type="auto"/>
            <w:vMerge/>
            <w:tcBorders>
              <w:left w:val="single" w:sz="4" w:space="0" w:color="auto"/>
              <w:right w:val="single" w:sz="4" w:space="0" w:color="auto"/>
            </w:tcBorders>
          </w:tcPr>
          <w:p w14:paraId="45AF5D1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3941320"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Размер экономии, в том числе:</w:t>
            </w:r>
          </w:p>
        </w:tc>
        <w:tc>
          <w:tcPr>
            <w:tcW w:w="0" w:type="auto"/>
            <w:tcBorders>
              <w:top w:val="single" w:sz="4" w:space="0" w:color="auto"/>
              <w:left w:val="single" w:sz="4" w:space="0" w:color="auto"/>
              <w:bottom w:val="single" w:sz="4" w:space="0" w:color="auto"/>
              <w:right w:val="single" w:sz="4" w:space="0" w:color="auto"/>
            </w:tcBorders>
          </w:tcPr>
          <w:p w14:paraId="12AE9A8E"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4F6BEAA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16549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B941E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23567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BA3CD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8BC39B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7FE7A12" w14:textId="77777777" w:rsidR="00EE1FF7" w:rsidRPr="006F7D7D" w:rsidRDefault="00EE1FF7" w:rsidP="008B6B23">
            <w:pPr>
              <w:autoSpaceDE w:val="0"/>
              <w:autoSpaceDN w:val="0"/>
              <w:adjustRightInd w:val="0"/>
              <w:rPr>
                <w:rFonts w:ascii="Times New Roman" w:hAnsi="Times New Roman"/>
              </w:rPr>
            </w:pPr>
          </w:p>
        </w:tc>
      </w:tr>
      <w:tr w:rsidR="00EE1FF7" w:rsidRPr="006F7D7D" w14:paraId="283E0EF9" w14:textId="77777777" w:rsidTr="008B6B23">
        <w:trPr>
          <w:jc w:val="center"/>
        </w:trPr>
        <w:tc>
          <w:tcPr>
            <w:tcW w:w="0" w:type="auto"/>
            <w:vMerge/>
            <w:tcBorders>
              <w:left w:val="single" w:sz="4" w:space="0" w:color="auto"/>
              <w:right w:val="single" w:sz="4" w:space="0" w:color="auto"/>
            </w:tcBorders>
          </w:tcPr>
          <w:p w14:paraId="0849E4D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5DDC66F"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7812431F"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FA6024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EB368E4"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53CBC4B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46DB8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5FA5B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8659D7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560657" w14:textId="77777777" w:rsidR="00EE1FF7" w:rsidRPr="006F7D7D" w:rsidRDefault="00EE1FF7" w:rsidP="008B6B23">
            <w:pPr>
              <w:autoSpaceDE w:val="0"/>
              <w:autoSpaceDN w:val="0"/>
              <w:adjustRightInd w:val="0"/>
              <w:rPr>
                <w:rFonts w:ascii="Times New Roman" w:hAnsi="Times New Roman"/>
              </w:rPr>
            </w:pPr>
          </w:p>
        </w:tc>
      </w:tr>
      <w:tr w:rsidR="00EE1FF7" w:rsidRPr="006F7D7D" w14:paraId="1F5BF35C" w14:textId="77777777" w:rsidTr="008B6B23">
        <w:trPr>
          <w:jc w:val="center"/>
        </w:trPr>
        <w:tc>
          <w:tcPr>
            <w:tcW w:w="0" w:type="auto"/>
            <w:vMerge/>
            <w:tcBorders>
              <w:left w:val="single" w:sz="4" w:space="0" w:color="auto"/>
              <w:right w:val="single" w:sz="4" w:space="0" w:color="auto"/>
            </w:tcBorders>
          </w:tcPr>
          <w:p w14:paraId="6FD1385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86BC2FD"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69244C2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089A79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EF33A2"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129C974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647F4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6744DC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6D92DA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B92F65" w14:textId="77777777" w:rsidR="00EE1FF7" w:rsidRPr="006F7D7D" w:rsidRDefault="00EE1FF7" w:rsidP="008B6B23">
            <w:pPr>
              <w:autoSpaceDE w:val="0"/>
              <w:autoSpaceDN w:val="0"/>
              <w:adjustRightInd w:val="0"/>
              <w:rPr>
                <w:rFonts w:ascii="Times New Roman" w:hAnsi="Times New Roman"/>
              </w:rPr>
            </w:pPr>
          </w:p>
        </w:tc>
      </w:tr>
      <w:tr w:rsidR="00EE1FF7" w:rsidRPr="006F7D7D" w14:paraId="43E6C087" w14:textId="77777777" w:rsidTr="008B6B23">
        <w:trPr>
          <w:jc w:val="center"/>
        </w:trPr>
        <w:tc>
          <w:tcPr>
            <w:tcW w:w="0" w:type="auto"/>
            <w:vMerge/>
            <w:tcBorders>
              <w:left w:val="single" w:sz="4" w:space="0" w:color="auto"/>
              <w:bottom w:val="single" w:sz="4" w:space="0" w:color="auto"/>
              <w:right w:val="single" w:sz="4" w:space="0" w:color="auto"/>
            </w:tcBorders>
          </w:tcPr>
          <w:p w14:paraId="2593D6B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A09FC4"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341DFD04"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7D8061F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13BF11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9CD29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48303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66E98C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BE6F7B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BAB60D" w14:textId="77777777" w:rsidR="00EE1FF7" w:rsidRPr="006F7D7D" w:rsidRDefault="00EE1FF7" w:rsidP="008B6B23">
            <w:pPr>
              <w:autoSpaceDE w:val="0"/>
              <w:autoSpaceDN w:val="0"/>
              <w:adjustRightInd w:val="0"/>
              <w:rPr>
                <w:rFonts w:ascii="Times New Roman" w:hAnsi="Times New Roman"/>
              </w:rPr>
            </w:pPr>
          </w:p>
        </w:tc>
      </w:tr>
      <w:tr w:rsidR="00EE1FF7" w:rsidRPr="006F7D7D" w14:paraId="715877A2"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0674D08A"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МКД №2.</w:t>
            </w:r>
          </w:p>
        </w:tc>
        <w:tc>
          <w:tcPr>
            <w:tcW w:w="0" w:type="auto"/>
            <w:tcBorders>
              <w:top w:val="single" w:sz="4" w:space="0" w:color="auto"/>
              <w:left w:val="single" w:sz="4" w:space="0" w:color="auto"/>
              <w:bottom w:val="single" w:sz="4" w:space="0" w:color="auto"/>
              <w:right w:val="single" w:sz="4" w:space="0" w:color="auto"/>
            </w:tcBorders>
          </w:tcPr>
          <w:p w14:paraId="4A70FB46"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1. Источники финансирования работ</w:t>
            </w:r>
            <w:r>
              <w:rPr>
                <w:rFonts w:ascii="Times New Roman" w:hAnsi="Times New Roman"/>
                <w:b/>
              </w:rPr>
              <w:t xml:space="preserve"> </w:t>
            </w:r>
            <w:r w:rsidRPr="006F7D7D">
              <w:rPr>
                <w:rFonts w:ascii="Times New Roman" w:hAnsi="Times New Roman"/>
                <w:b/>
              </w:rPr>
              <w:t xml:space="preserve">в том числе </w:t>
            </w:r>
            <w:hyperlink w:anchor="Par1035" w:history="1">
              <w:r w:rsidRPr="006F7D7D">
                <w:rPr>
                  <w:rFonts w:ascii="Times New Roman" w:hAnsi="Times New Roman"/>
                  <w:b/>
                </w:rPr>
                <w:t>&lt;**&gt;</w:t>
              </w:r>
            </w:hyperlink>
          </w:p>
        </w:tc>
        <w:tc>
          <w:tcPr>
            <w:tcW w:w="0" w:type="auto"/>
            <w:tcBorders>
              <w:top w:val="single" w:sz="4" w:space="0" w:color="auto"/>
              <w:left w:val="single" w:sz="4" w:space="0" w:color="auto"/>
              <w:bottom w:val="single" w:sz="4" w:space="0" w:color="auto"/>
              <w:right w:val="single" w:sz="4" w:space="0" w:color="auto"/>
            </w:tcBorders>
          </w:tcPr>
          <w:p w14:paraId="6B648EA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C1C84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42C3DF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51996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576BD2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742D4D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9EAF50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C6A944" w14:textId="77777777" w:rsidR="00EE1FF7" w:rsidRPr="006F7D7D" w:rsidRDefault="00EE1FF7" w:rsidP="008B6B23">
            <w:pPr>
              <w:autoSpaceDE w:val="0"/>
              <w:autoSpaceDN w:val="0"/>
              <w:adjustRightInd w:val="0"/>
              <w:rPr>
                <w:rFonts w:ascii="Times New Roman" w:hAnsi="Times New Roman"/>
              </w:rPr>
            </w:pPr>
          </w:p>
        </w:tc>
      </w:tr>
      <w:tr w:rsidR="00EE1FF7" w:rsidRPr="006F7D7D" w14:paraId="4B7D3ACF"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69F26B3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076C5B"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7BD496F4"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25AFFBD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5C2710"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49537C1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CD1C3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1BFF58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C3AC81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1B9703" w14:textId="77777777" w:rsidR="00EE1FF7" w:rsidRPr="006F7D7D" w:rsidRDefault="00EE1FF7" w:rsidP="008B6B23">
            <w:pPr>
              <w:autoSpaceDE w:val="0"/>
              <w:autoSpaceDN w:val="0"/>
              <w:adjustRightInd w:val="0"/>
              <w:rPr>
                <w:rFonts w:ascii="Times New Roman" w:hAnsi="Times New Roman"/>
              </w:rPr>
            </w:pPr>
          </w:p>
        </w:tc>
      </w:tr>
      <w:tr w:rsidR="00EE1FF7" w:rsidRPr="006F7D7D" w14:paraId="68414611"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1E46068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75D92F"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6719E658"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7A6AAF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FA90C3"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4A90756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F51EA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A4C60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4DD59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1078335" w14:textId="77777777" w:rsidR="00EE1FF7" w:rsidRPr="006F7D7D" w:rsidRDefault="00EE1FF7" w:rsidP="008B6B23">
            <w:pPr>
              <w:autoSpaceDE w:val="0"/>
              <w:autoSpaceDN w:val="0"/>
              <w:adjustRightInd w:val="0"/>
              <w:rPr>
                <w:rFonts w:ascii="Times New Roman" w:hAnsi="Times New Roman"/>
              </w:rPr>
            </w:pPr>
          </w:p>
        </w:tc>
      </w:tr>
      <w:tr w:rsidR="00EE1FF7" w:rsidRPr="006F7D7D" w14:paraId="6E11FC29"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2B29F4C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9F969D"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1C61BA3D"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C32684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D7A63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01062D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FAC002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8DFD2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634C09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CD4662" w14:textId="77777777" w:rsidR="00EE1FF7" w:rsidRPr="006F7D7D" w:rsidRDefault="00EE1FF7" w:rsidP="008B6B23">
            <w:pPr>
              <w:autoSpaceDE w:val="0"/>
              <w:autoSpaceDN w:val="0"/>
              <w:adjustRightInd w:val="0"/>
              <w:rPr>
                <w:rFonts w:ascii="Times New Roman" w:hAnsi="Times New Roman"/>
              </w:rPr>
            </w:pPr>
          </w:p>
        </w:tc>
      </w:tr>
      <w:tr w:rsidR="00EE1FF7" w:rsidRPr="006F7D7D" w14:paraId="1D37C2E9" w14:textId="77777777" w:rsidTr="008B6B23">
        <w:trPr>
          <w:jc w:val="center"/>
        </w:trPr>
        <w:tc>
          <w:tcPr>
            <w:tcW w:w="0" w:type="auto"/>
            <w:tcBorders>
              <w:top w:val="single" w:sz="4" w:space="0" w:color="auto"/>
              <w:left w:val="single" w:sz="4" w:space="0" w:color="auto"/>
              <w:right w:val="single" w:sz="4" w:space="0" w:color="auto"/>
            </w:tcBorders>
          </w:tcPr>
          <w:p w14:paraId="4303939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7B4150C8"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финансового участия заинтересованных лиц: в том числе:</w:t>
            </w:r>
          </w:p>
        </w:tc>
        <w:tc>
          <w:tcPr>
            <w:tcW w:w="0" w:type="auto"/>
            <w:tcBorders>
              <w:top w:val="single" w:sz="4" w:space="0" w:color="auto"/>
              <w:left w:val="single" w:sz="4" w:space="0" w:color="auto"/>
              <w:right w:val="single" w:sz="4" w:space="0" w:color="auto"/>
            </w:tcBorders>
          </w:tcPr>
          <w:p w14:paraId="13C4F575"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06093318"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9F9CBEE"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6F112361"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F8729BC"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F5907E8"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15913DCE"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FFCB850" w14:textId="77777777" w:rsidR="00EE1FF7" w:rsidRPr="006F7D7D" w:rsidRDefault="00EE1FF7" w:rsidP="008B6B23">
            <w:pPr>
              <w:autoSpaceDE w:val="0"/>
              <w:autoSpaceDN w:val="0"/>
              <w:adjustRightInd w:val="0"/>
              <w:rPr>
                <w:rFonts w:ascii="Times New Roman" w:hAnsi="Times New Roman"/>
              </w:rPr>
            </w:pPr>
          </w:p>
        </w:tc>
      </w:tr>
      <w:tr w:rsidR="00EE1FF7" w:rsidRPr="006F7D7D" w14:paraId="6068DD0E" w14:textId="77777777" w:rsidTr="008B6B23">
        <w:trPr>
          <w:jc w:val="center"/>
        </w:trPr>
        <w:tc>
          <w:tcPr>
            <w:tcW w:w="0" w:type="auto"/>
            <w:tcBorders>
              <w:left w:val="single" w:sz="4" w:space="0" w:color="auto"/>
              <w:right w:val="single" w:sz="4" w:space="0" w:color="auto"/>
            </w:tcBorders>
          </w:tcPr>
          <w:p w14:paraId="7F3D2335" w14:textId="77777777" w:rsidR="00EE1FF7" w:rsidRPr="006F7D7D" w:rsidRDefault="00EE1FF7" w:rsidP="008B6B23">
            <w:pPr>
              <w:autoSpaceDE w:val="0"/>
              <w:autoSpaceDN w:val="0"/>
              <w:adjustRightInd w:val="0"/>
              <w:rPr>
                <w:rFonts w:ascii="Times New Roman" w:hAnsi="Times New Roman"/>
              </w:rPr>
            </w:pPr>
          </w:p>
        </w:tc>
        <w:tc>
          <w:tcPr>
            <w:tcW w:w="0" w:type="auto"/>
            <w:tcBorders>
              <w:left w:val="single" w:sz="4" w:space="0" w:color="auto"/>
              <w:right w:val="single" w:sz="4" w:space="0" w:color="auto"/>
            </w:tcBorders>
          </w:tcPr>
          <w:p w14:paraId="677C9BCB"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по минимальному перечню работ;</w:t>
            </w:r>
          </w:p>
        </w:tc>
        <w:tc>
          <w:tcPr>
            <w:tcW w:w="0" w:type="auto"/>
            <w:tcBorders>
              <w:left w:val="single" w:sz="4" w:space="0" w:color="auto"/>
              <w:right w:val="single" w:sz="4" w:space="0" w:color="auto"/>
            </w:tcBorders>
          </w:tcPr>
          <w:p w14:paraId="3271982F"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4AE809F5"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2D2CF66"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C6B5C44"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DBF58DF"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0C13762"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F76724F"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E0C1404" w14:textId="77777777" w:rsidR="00EE1FF7" w:rsidRPr="006F7D7D" w:rsidRDefault="00EE1FF7" w:rsidP="008B6B23">
            <w:pPr>
              <w:autoSpaceDE w:val="0"/>
              <w:autoSpaceDN w:val="0"/>
              <w:adjustRightInd w:val="0"/>
              <w:rPr>
                <w:rFonts w:ascii="Times New Roman" w:hAnsi="Times New Roman"/>
              </w:rPr>
            </w:pPr>
          </w:p>
        </w:tc>
      </w:tr>
      <w:tr w:rsidR="00EE1FF7" w:rsidRPr="006F7D7D" w14:paraId="785582F8" w14:textId="77777777" w:rsidTr="008B6B23">
        <w:trPr>
          <w:jc w:val="center"/>
        </w:trPr>
        <w:tc>
          <w:tcPr>
            <w:tcW w:w="0" w:type="auto"/>
            <w:tcBorders>
              <w:left w:val="single" w:sz="4" w:space="0" w:color="auto"/>
              <w:bottom w:val="single" w:sz="4" w:space="0" w:color="auto"/>
              <w:right w:val="single" w:sz="4" w:space="0" w:color="auto"/>
            </w:tcBorders>
          </w:tcPr>
          <w:p w14:paraId="31F548D0" w14:textId="77777777" w:rsidR="00EE1FF7" w:rsidRPr="006F7D7D" w:rsidRDefault="00EE1FF7" w:rsidP="008B6B23">
            <w:pPr>
              <w:autoSpaceDE w:val="0"/>
              <w:autoSpaceDN w:val="0"/>
              <w:adjustRightInd w:val="0"/>
              <w:rPr>
                <w:rFonts w:ascii="Times New Roman" w:hAnsi="Times New Roman"/>
              </w:rPr>
            </w:pPr>
          </w:p>
        </w:tc>
        <w:tc>
          <w:tcPr>
            <w:tcW w:w="0" w:type="auto"/>
            <w:tcBorders>
              <w:left w:val="single" w:sz="4" w:space="0" w:color="auto"/>
              <w:bottom w:val="single" w:sz="4" w:space="0" w:color="auto"/>
              <w:right w:val="single" w:sz="4" w:space="0" w:color="auto"/>
            </w:tcBorders>
          </w:tcPr>
          <w:p w14:paraId="29F72E87"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по дополнительному перечню работ</w:t>
            </w:r>
          </w:p>
        </w:tc>
        <w:tc>
          <w:tcPr>
            <w:tcW w:w="0" w:type="auto"/>
            <w:tcBorders>
              <w:left w:val="single" w:sz="4" w:space="0" w:color="auto"/>
              <w:bottom w:val="single" w:sz="4" w:space="0" w:color="auto"/>
              <w:right w:val="single" w:sz="4" w:space="0" w:color="auto"/>
            </w:tcBorders>
          </w:tcPr>
          <w:p w14:paraId="0AC0B827"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1E65721B"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34D749A8"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2316F53"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D888CF4"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A94699E"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AA4D1B4"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00DB13F" w14:textId="77777777" w:rsidR="00EE1FF7" w:rsidRPr="006F7D7D" w:rsidRDefault="00EE1FF7" w:rsidP="008B6B23">
            <w:pPr>
              <w:autoSpaceDE w:val="0"/>
              <w:autoSpaceDN w:val="0"/>
              <w:adjustRightInd w:val="0"/>
              <w:rPr>
                <w:rFonts w:ascii="Times New Roman" w:hAnsi="Times New Roman"/>
              </w:rPr>
            </w:pPr>
          </w:p>
        </w:tc>
      </w:tr>
      <w:tr w:rsidR="00EE1FF7" w:rsidRPr="006F7D7D" w14:paraId="28127EE7"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038E501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5A26C47"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Размер экономии, в том числе:</w:t>
            </w:r>
          </w:p>
        </w:tc>
        <w:tc>
          <w:tcPr>
            <w:tcW w:w="0" w:type="auto"/>
            <w:tcBorders>
              <w:top w:val="single" w:sz="4" w:space="0" w:color="auto"/>
              <w:left w:val="single" w:sz="4" w:space="0" w:color="auto"/>
              <w:bottom w:val="single" w:sz="4" w:space="0" w:color="auto"/>
              <w:right w:val="single" w:sz="4" w:space="0" w:color="auto"/>
            </w:tcBorders>
          </w:tcPr>
          <w:p w14:paraId="432099F0"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54BE643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717EF5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44E5F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382CD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81E3A8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B947B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101AB39" w14:textId="77777777" w:rsidR="00EE1FF7" w:rsidRPr="006F7D7D" w:rsidRDefault="00EE1FF7" w:rsidP="008B6B23">
            <w:pPr>
              <w:autoSpaceDE w:val="0"/>
              <w:autoSpaceDN w:val="0"/>
              <w:adjustRightInd w:val="0"/>
              <w:rPr>
                <w:rFonts w:ascii="Times New Roman" w:hAnsi="Times New Roman"/>
              </w:rPr>
            </w:pPr>
          </w:p>
        </w:tc>
      </w:tr>
      <w:tr w:rsidR="00EE1FF7" w:rsidRPr="006F7D7D" w14:paraId="4A022048"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689B2B8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3E28C94"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4537C0C3"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06EADF1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B7E5969"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3939175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414AB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9DCD7E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52947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315E515" w14:textId="77777777" w:rsidR="00EE1FF7" w:rsidRPr="006F7D7D" w:rsidRDefault="00EE1FF7" w:rsidP="008B6B23">
            <w:pPr>
              <w:autoSpaceDE w:val="0"/>
              <w:autoSpaceDN w:val="0"/>
              <w:adjustRightInd w:val="0"/>
              <w:rPr>
                <w:rFonts w:ascii="Times New Roman" w:hAnsi="Times New Roman"/>
              </w:rPr>
            </w:pPr>
          </w:p>
        </w:tc>
      </w:tr>
      <w:tr w:rsidR="00EE1FF7" w:rsidRPr="006F7D7D" w14:paraId="60DAA02A"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4E9D593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573DAB7"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489A4225"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0E870F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42804E"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2241229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D947D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5A69B9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AAB89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777FABB" w14:textId="77777777" w:rsidR="00EE1FF7" w:rsidRPr="006F7D7D" w:rsidRDefault="00EE1FF7" w:rsidP="008B6B23">
            <w:pPr>
              <w:autoSpaceDE w:val="0"/>
              <w:autoSpaceDN w:val="0"/>
              <w:adjustRightInd w:val="0"/>
              <w:rPr>
                <w:rFonts w:ascii="Times New Roman" w:hAnsi="Times New Roman"/>
              </w:rPr>
            </w:pPr>
          </w:p>
        </w:tc>
      </w:tr>
      <w:tr w:rsidR="00EE1FF7" w:rsidRPr="006F7D7D" w14:paraId="41062B81"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3E3F48F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E01B08"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5C79C4D1"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468067A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714864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970E04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591FB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822AF8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5B4DE9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6CBBC5E" w14:textId="77777777" w:rsidR="00EE1FF7" w:rsidRPr="006F7D7D" w:rsidRDefault="00EE1FF7" w:rsidP="008B6B23">
            <w:pPr>
              <w:autoSpaceDE w:val="0"/>
              <w:autoSpaceDN w:val="0"/>
              <w:adjustRightInd w:val="0"/>
              <w:rPr>
                <w:rFonts w:ascii="Times New Roman" w:hAnsi="Times New Roman"/>
              </w:rPr>
            </w:pPr>
          </w:p>
        </w:tc>
      </w:tr>
      <w:tr w:rsidR="00EE1FF7" w:rsidRPr="006F7D7D" w14:paraId="35ED0303"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24BFC709"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МКД № 3.</w:t>
            </w:r>
          </w:p>
        </w:tc>
        <w:tc>
          <w:tcPr>
            <w:tcW w:w="0" w:type="auto"/>
            <w:tcBorders>
              <w:top w:val="single" w:sz="4" w:space="0" w:color="auto"/>
              <w:left w:val="single" w:sz="4" w:space="0" w:color="auto"/>
              <w:bottom w:val="single" w:sz="4" w:space="0" w:color="auto"/>
              <w:right w:val="single" w:sz="4" w:space="0" w:color="auto"/>
            </w:tcBorders>
          </w:tcPr>
          <w:p w14:paraId="6C436F9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21C22E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74FE1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43CAE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6CB31D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C43FB1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7058AF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B0C9C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397292" w14:textId="77777777" w:rsidR="00EE1FF7" w:rsidRPr="006F7D7D" w:rsidRDefault="00EE1FF7" w:rsidP="008B6B23">
            <w:pPr>
              <w:autoSpaceDE w:val="0"/>
              <w:autoSpaceDN w:val="0"/>
              <w:adjustRightInd w:val="0"/>
              <w:rPr>
                <w:rFonts w:ascii="Times New Roman" w:hAnsi="Times New Roman"/>
              </w:rPr>
            </w:pPr>
          </w:p>
        </w:tc>
      </w:tr>
      <w:tr w:rsidR="00EE1FF7" w:rsidRPr="006F7D7D" w14:paraId="5B90CECA"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609957DD"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ИТОГО по МКД</w:t>
            </w:r>
          </w:p>
        </w:tc>
        <w:tc>
          <w:tcPr>
            <w:tcW w:w="0" w:type="auto"/>
            <w:tcBorders>
              <w:top w:val="single" w:sz="4" w:space="0" w:color="auto"/>
              <w:left w:val="single" w:sz="4" w:space="0" w:color="auto"/>
              <w:bottom w:val="single" w:sz="4" w:space="0" w:color="auto"/>
              <w:right w:val="single" w:sz="4" w:space="0" w:color="auto"/>
            </w:tcBorders>
          </w:tcPr>
          <w:p w14:paraId="75CCA7F4"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ВСЕГО по получателю субсидии</w:t>
            </w:r>
          </w:p>
        </w:tc>
        <w:tc>
          <w:tcPr>
            <w:tcW w:w="0" w:type="auto"/>
            <w:tcBorders>
              <w:top w:val="single" w:sz="4" w:space="0" w:color="auto"/>
              <w:left w:val="single" w:sz="4" w:space="0" w:color="auto"/>
              <w:bottom w:val="single" w:sz="4" w:space="0" w:color="auto"/>
              <w:right w:val="single" w:sz="4" w:space="0" w:color="auto"/>
            </w:tcBorders>
          </w:tcPr>
          <w:p w14:paraId="4754205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69AE9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E5C339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2342C6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985D1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E37DD8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03A30E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373C672" w14:textId="77777777" w:rsidR="00EE1FF7" w:rsidRPr="006F7D7D" w:rsidRDefault="00EE1FF7" w:rsidP="008B6B23">
            <w:pPr>
              <w:autoSpaceDE w:val="0"/>
              <w:autoSpaceDN w:val="0"/>
              <w:adjustRightInd w:val="0"/>
              <w:rPr>
                <w:rFonts w:ascii="Times New Roman" w:hAnsi="Times New Roman"/>
              </w:rPr>
            </w:pPr>
          </w:p>
        </w:tc>
      </w:tr>
      <w:tr w:rsidR="00EE1FF7" w:rsidRPr="006F7D7D" w14:paraId="282A0284" w14:textId="77777777" w:rsidTr="008B6B23">
        <w:trPr>
          <w:jc w:val="center"/>
        </w:trPr>
        <w:tc>
          <w:tcPr>
            <w:tcW w:w="0" w:type="auto"/>
            <w:vMerge w:val="restart"/>
            <w:tcBorders>
              <w:top w:val="single" w:sz="4" w:space="0" w:color="auto"/>
              <w:left w:val="single" w:sz="4" w:space="0" w:color="auto"/>
              <w:right w:val="single" w:sz="4" w:space="0" w:color="auto"/>
            </w:tcBorders>
          </w:tcPr>
          <w:p w14:paraId="5D5A113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3546D0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1.Источники финансирования работ</w:t>
            </w:r>
            <w:r>
              <w:rPr>
                <w:rFonts w:ascii="Times New Roman" w:hAnsi="Times New Roman"/>
              </w:rPr>
              <w:t xml:space="preserve"> </w:t>
            </w:r>
            <w:r w:rsidRPr="006F7D7D">
              <w:rPr>
                <w:rFonts w:ascii="Times New Roman" w:hAnsi="Times New Roman"/>
              </w:rPr>
              <w:t xml:space="preserve">в том числе </w:t>
            </w:r>
            <w:hyperlink w:anchor="Par1035" w:history="1">
              <w:r w:rsidRPr="006F7D7D">
                <w:rPr>
                  <w:rFonts w:ascii="Times New Roman" w:hAnsi="Times New Roman"/>
                </w:rPr>
                <w:t>&lt;**&gt;</w:t>
              </w:r>
            </w:hyperlink>
          </w:p>
        </w:tc>
        <w:tc>
          <w:tcPr>
            <w:tcW w:w="0" w:type="auto"/>
            <w:tcBorders>
              <w:top w:val="single" w:sz="4" w:space="0" w:color="auto"/>
              <w:left w:val="single" w:sz="4" w:space="0" w:color="auto"/>
              <w:bottom w:val="single" w:sz="4" w:space="0" w:color="auto"/>
              <w:right w:val="single" w:sz="4" w:space="0" w:color="auto"/>
            </w:tcBorders>
          </w:tcPr>
          <w:p w14:paraId="38E6DEB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FBB98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0A153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4DD95C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C8049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64835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A0ECDA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4F4A350" w14:textId="77777777" w:rsidR="00EE1FF7" w:rsidRPr="006F7D7D" w:rsidRDefault="00EE1FF7" w:rsidP="008B6B23">
            <w:pPr>
              <w:autoSpaceDE w:val="0"/>
              <w:autoSpaceDN w:val="0"/>
              <w:adjustRightInd w:val="0"/>
              <w:rPr>
                <w:rFonts w:ascii="Times New Roman" w:hAnsi="Times New Roman"/>
              </w:rPr>
            </w:pPr>
          </w:p>
        </w:tc>
      </w:tr>
      <w:tr w:rsidR="00EE1FF7" w:rsidRPr="006F7D7D" w14:paraId="05B32741" w14:textId="77777777" w:rsidTr="008B6B23">
        <w:trPr>
          <w:jc w:val="center"/>
        </w:trPr>
        <w:tc>
          <w:tcPr>
            <w:tcW w:w="0" w:type="auto"/>
            <w:vMerge/>
            <w:tcBorders>
              <w:left w:val="single" w:sz="4" w:space="0" w:color="auto"/>
              <w:right w:val="single" w:sz="4" w:space="0" w:color="auto"/>
            </w:tcBorders>
          </w:tcPr>
          <w:p w14:paraId="6EAF3C3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A722DD"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4DF15A5E"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F24991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1127F8"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7F374C8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77FC59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CAFC2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38520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AF21DF" w14:textId="77777777" w:rsidR="00EE1FF7" w:rsidRPr="006F7D7D" w:rsidRDefault="00EE1FF7" w:rsidP="008B6B23">
            <w:pPr>
              <w:autoSpaceDE w:val="0"/>
              <w:autoSpaceDN w:val="0"/>
              <w:adjustRightInd w:val="0"/>
              <w:rPr>
                <w:rFonts w:ascii="Times New Roman" w:hAnsi="Times New Roman"/>
              </w:rPr>
            </w:pPr>
          </w:p>
        </w:tc>
      </w:tr>
      <w:tr w:rsidR="00EE1FF7" w:rsidRPr="006F7D7D" w14:paraId="57BE10F7" w14:textId="77777777" w:rsidTr="008B6B23">
        <w:trPr>
          <w:jc w:val="center"/>
        </w:trPr>
        <w:tc>
          <w:tcPr>
            <w:tcW w:w="0" w:type="auto"/>
            <w:vMerge/>
            <w:tcBorders>
              <w:left w:val="single" w:sz="4" w:space="0" w:color="auto"/>
              <w:right w:val="single" w:sz="4" w:space="0" w:color="auto"/>
            </w:tcBorders>
          </w:tcPr>
          <w:p w14:paraId="44F5A7C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F325BDB"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69FA9CE0"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4E611FA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093C09"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20511FB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33A0EB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54340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A5D332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47F6E79" w14:textId="77777777" w:rsidR="00EE1FF7" w:rsidRPr="006F7D7D" w:rsidRDefault="00EE1FF7" w:rsidP="008B6B23">
            <w:pPr>
              <w:autoSpaceDE w:val="0"/>
              <w:autoSpaceDN w:val="0"/>
              <w:adjustRightInd w:val="0"/>
              <w:rPr>
                <w:rFonts w:ascii="Times New Roman" w:hAnsi="Times New Roman"/>
              </w:rPr>
            </w:pPr>
          </w:p>
        </w:tc>
      </w:tr>
      <w:tr w:rsidR="00EE1FF7" w:rsidRPr="006F7D7D" w14:paraId="5EDBA6D3" w14:textId="77777777" w:rsidTr="008B6B23">
        <w:trPr>
          <w:jc w:val="center"/>
        </w:trPr>
        <w:tc>
          <w:tcPr>
            <w:tcW w:w="0" w:type="auto"/>
            <w:vMerge/>
            <w:tcBorders>
              <w:left w:val="single" w:sz="4" w:space="0" w:color="auto"/>
              <w:right w:val="single" w:sz="4" w:space="0" w:color="auto"/>
            </w:tcBorders>
          </w:tcPr>
          <w:p w14:paraId="319DBB0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1DF470"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173712D4"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6DA13F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3C2F4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EFE85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B0B74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750E8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BBB0D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7C8A89" w14:textId="77777777" w:rsidR="00EE1FF7" w:rsidRPr="006F7D7D" w:rsidRDefault="00EE1FF7" w:rsidP="008B6B23">
            <w:pPr>
              <w:autoSpaceDE w:val="0"/>
              <w:autoSpaceDN w:val="0"/>
              <w:adjustRightInd w:val="0"/>
              <w:rPr>
                <w:rFonts w:ascii="Times New Roman" w:hAnsi="Times New Roman"/>
              </w:rPr>
            </w:pPr>
          </w:p>
        </w:tc>
      </w:tr>
      <w:tr w:rsidR="00EE1FF7" w:rsidRPr="006F7D7D" w14:paraId="65DF824F" w14:textId="77777777" w:rsidTr="008B6B23">
        <w:trPr>
          <w:jc w:val="center"/>
        </w:trPr>
        <w:tc>
          <w:tcPr>
            <w:tcW w:w="0" w:type="auto"/>
            <w:vMerge/>
            <w:tcBorders>
              <w:left w:val="single" w:sz="4" w:space="0" w:color="auto"/>
              <w:right w:val="single" w:sz="4" w:space="0" w:color="auto"/>
            </w:tcBorders>
          </w:tcPr>
          <w:p w14:paraId="2B9BCC9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130376F9"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финансового участия заинтересованных лиц: в том числе:</w:t>
            </w:r>
          </w:p>
        </w:tc>
        <w:tc>
          <w:tcPr>
            <w:tcW w:w="0" w:type="auto"/>
            <w:tcBorders>
              <w:top w:val="single" w:sz="4" w:space="0" w:color="auto"/>
              <w:left w:val="single" w:sz="4" w:space="0" w:color="auto"/>
              <w:right w:val="single" w:sz="4" w:space="0" w:color="auto"/>
            </w:tcBorders>
          </w:tcPr>
          <w:p w14:paraId="06F7ECF3"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049EC7C"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5F023274"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2566B12"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856970F"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CEE0EAA"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43B55F1B" w14:textId="77777777" w:rsidR="00EE1FF7" w:rsidRPr="006F7D7D" w:rsidRDefault="00EE1FF7" w:rsidP="008B6B23">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00E765D" w14:textId="77777777" w:rsidR="00EE1FF7" w:rsidRPr="006F7D7D" w:rsidRDefault="00EE1FF7" w:rsidP="008B6B23">
            <w:pPr>
              <w:autoSpaceDE w:val="0"/>
              <w:autoSpaceDN w:val="0"/>
              <w:adjustRightInd w:val="0"/>
              <w:rPr>
                <w:rFonts w:ascii="Times New Roman" w:hAnsi="Times New Roman"/>
              </w:rPr>
            </w:pPr>
          </w:p>
        </w:tc>
      </w:tr>
      <w:tr w:rsidR="00EE1FF7" w:rsidRPr="006F7D7D" w14:paraId="049E9DA1" w14:textId="77777777" w:rsidTr="008B6B23">
        <w:trPr>
          <w:jc w:val="center"/>
        </w:trPr>
        <w:tc>
          <w:tcPr>
            <w:tcW w:w="0" w:type="auto"/>
            <w:vMerge/>
            <w:tcBorders>
              <w:left w:val="single" w:sz="4" w:space="0" w:color="auto"/>
              <w:right w:val="single" w:sz="4" w:space="0" w:color="auto"/>
            </w:tcBorders>
          </w:tcPr>
          <w:p w14:paraId="4A96F733" w14:textId="77777777" w:rsidR="00EE1FF7" w:rsidRPr="006F7D7D" w:rsidRDefault="00EE1FF7" w:rsidP="008B6B23">
            <w:pPr>
              <w:autoSpaceDE w:val="0"/>
              <w:autoSpaceDN w:val="0"/>
              <w:adjustRightInd w:val="0"/>
              <w:rPr>
                <w:rFonts w:ascii="Times New Roman" w:hAnsi="Times New Roman"/>
              </w:rPr>
            </w:pPr>
          </w:p>
        </w:tc>
        <w:tc>
          <w:tcPr>
            <w:tcW w:w="0" w:type="auto"/>
            <w:tcBorders>
              <w:left w:val="single" w:sz="4" w:space="0" w:color="auto"/>
              <w:right w:val="single" w:sz="4" w:space="0" w:color="auto"/>
            </w:tcBorders>
          </w:tcPr>
          <w:p w14:paraId="1C964BF3"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по минимальному перечню работ;</w:t>
            </w:r>
          </w:p>
        </w:tc>
        <w:tc>
          <w:tcPr>
            <w:tcW w:w="0" w:type="auto"/>
            <w:tcBorders>
              <w:left w:val="single" w:sz="4" w:space="0" w:color="auto"/>
              <w:right w:val="single" w:sz="4" w:space="0" w:color="auto"/>
            </w:tcBorders>
          </w:tcPr>
          <w:p w14:paraId="4CEC7CBF"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277A9291"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4557CB9"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E9E99F3"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584E9D4"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70B28E1"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22C28CB"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3259A55" w14:textId="77777777" w:rsidR="00EE1FF7" w:rsidRPr="006F7D7D" w:rsidRDefault="00EE1FF7" w:rsidP="008B6B23">
            <w:pPr>
              <w:autoSpaceDE w:val="0"/>
              <w:autoSpaceDN w:val="0"/>
              <w:adjustRightInd w:val="0"/>
              <w:rPr>
                <w:rFonts w:ascii="Times New Roman" w:hAnsi="Times New Roman"/>
              </w:rPr>
            </w:pPr>
          </w:p>
        </w:tc>
      </w:tr>
      <w:tr w:rsidR="00EE1FF7" w:rsidRPr="006F7D7D" w14:paraId="452F335B" w14:textId="77777777" w:rsidTr="008B6B23">
        <w:trPr>
          <w:jc w:val="center"/>
        </w:trPr>
        <w:tc>
          <w:tcPr>
            <w:tcW w:w="0" w:type="auto"/>
            <w:vMerge/>
            <w:tcBorders>
              <w:left w:val="single" w:sz="4" w:space="0" w:color="auto"/>
              <w:right w:val="single" w:sz="4" w:space="0" w:color="auto"/>
            </w:tcBorders>
          </w:tcPr>
          <w:p w14:paraId="5411DF83" w14:textId="77777777" w:rsidR="00EE1FF7" w:rsidRPr="006F7D7D" w:rsidRDefault="00EE1FF7" w:rsidP="008B6B23">
            <w:pPr>
              <w:autoSpaceDE w:val="0"/>
              <w:autoSpaceDN w:val="0"/>
              <w:adjustRightInd w:val="0"/>
              <w:rPr>
                <w:rFonts w:ascii="Times New Roman" w:hAnsi="Times New Roman"/>
              </w:rPr>
            </w:pPr>
          </w:p>
        </w:tc>
        <w:tc>
          <w:tcPr>
            <w:tcW w:w="0" w:type="auto"/>
            <w:tcBorders>
              <w:left w:val="single" w:sz="4" w:space="0" w:color="auto"/>
              <w:bottom w:val="single" w:sz="4" w:space="0" w:color="auto"/>
              <w:right w:val="single" w:sz="4" w:space="0" w:color="auto"/>
            </w:tcBorders>
          </w:tcPr>
          <w:p w14:paraId="4CB87D01"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по дополнительному перечню работ</w:t>
            </w:r>
          </w:p>
        </w:tc>
        <w:tc>
          <w:tcPr>
            <w:tcW w:w="0" w:type="auto"/>
            <w:tcBorders>
              <w:left w:val="single" w:sz="4" w:space="0" w:color="auto"/>
              <w:bottom w:val="single" w:sz="4" w:space="0" w:color="auto"/>
              <w:right w:val="single" w:sz="4" w:space="0" w:color="auto"/>
            </w:tcBorders>
          </w:tcPr>
          <w:p w14:paraId="5CA07617"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12DF2B52"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68DAFE6"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4A1CC7E"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E2ED19E"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52C7E0E"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6ECA8E4" w14:textId="77777777" w:rsidR="00EE1FF7" w:rsidRPr="006F7D7D" w:rsidRDefault="00EE1FF7" w:rsidP="008B6B23">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0180972" w14:textId="77777777" w:rsidR="00EE1FF7" w:rsidRPr="006F7D7D" w:rsidRDefault="00EE1FF7" w:rsidP="008B6B23">
            <w:pPr>
              <w:autoSpaceDE w:val="0"/>
              <w:autoSpaceDN w:val="0"/>
              <w:adjustRightInd w:val="0"/>
              <w:rPr>
                <w:rFonts w:ascii="Times New Roman" w:hAnsi="Times New Roman"/>
              </w:rPr>
            </w:pPr>
          </w:p>
        </w:tc>
      </w:tr>
      <w:tr w:rsidR="00EE1FF7" w:rsidRPr="006F7D7D" w14:paraId="6DB953EF" w14:textId="77777777" w:rsidTr="008B6B23">
        <w:trPr>
          <w:jc w:val="center"/>
        </w:trPr>
        <w:tc>
          <w:tcPr>
            <w:tcW w:w="0" w:type="auto"/>
            <w:vMerge/>
            <w:tcBorders>
              <w:left w:val="single" w:sz="4" w:space="0" w:color="auto"/>
              <w:right w:val="single" w:sz="4" w:space="0" w:color="auto"/>
            </w:tcBorders>
          </w:tcPr>
          <w:p w14:paraId="3ED1F4D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7AA9A39"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Размер экономии, в том числе:</w:t>
            </w:r>
          </w:p>
        </w:tc>
        <w:tc>
          <w:tcPr>
            <w:tcW w:w="0" w:type="auto"/>
            <w:tcBorders>
              <w:top w:val="single" w:sz="4" w:space="0" w:color="auto"/>
              <w:left w:val="single" w:sz="4" w:space="0" w:color="auto"/>
              <w:bottom w:val="single" w:sz="4" w:space="0" w:color="auto"/>
              <w:right w:val="single" w:sz="4" w:space="0" w:color="auto"/>
            </w:tcBorders>
          </w:tcPr>
          <w:p w14:paraId="06EB4671"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0AFA065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4D1EE4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4AFF0B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B36AA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A0FB3B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6EDAB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2C9406D" w14:textId="77777777" w:rsidR="00EE1FF7" w:rsidRPr="006F7D7D" w:rsidRDefault="00EE1FF7" w:rsidP="008B6B23">
            <w:pPr>
              <w:autoSpaceDE w:val="0"/>
              <w:autoSpaceDN w:val="0"/>
              <w:adjustRightInd w:val="0"/>
              <w:rPr>
                <w:rFonts w:ascii="Times New Roman" w:hAnsi="Times New Roman"/>
              </w:rPr>
            </w:pPr>
          </w:p>
        </w:tc>
      </w:tr>
      <w:tr w:rsidR="00EE1FF7" w:rsidRPr="006F7D7D" w14:paraId="1A987128" w14:textId="77777777" w:rsidTr="008B6B23">
        <w:trPr>
          <w:jc w:val="center"/>
        </w:trPr>
        <w:tc>
          <w:tcPr>
            <w:tcW w:w="0" w:type="auto"/>
            <w:vMerge/>
            <w:tcBorders>
              <w:left w:val="single" w:sz="4" w:space="0" w:color="auto"/>
              <w:right w:val="single" w:sz="4" w:space="0" w:color="auto"/>
            </w:tcBorders>
          </w:tcPr>
          <w:p w14:paraId="79D5FCD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50EE04"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38C7CE5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442E27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4F72F1E"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49D7991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18151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9EDED2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7AE891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CF08FB" w14:textId="77777777" w:rsidR="00EE1FF7" w:rsidRPr="006F7D7D" w:rsidRDefault="00EE1FF7" w:rsidP="008B6B23">
            <w:pPr>
              <w:autoSpaceDE w:val="0"/>
              <w:autoSpaceDN w:val="0"/>
              <w:adjustRightInd w:val="0"/>
              <w:rPr>
                <w:rFonts w:ascii="Times New Roman" w:hAnsi="Times New Roman"/>
              </w:rPr>
            </w:pPr>
          </w:p>
        </w:tc>
      </w:tr>
      <w:tr w:rsidR="00EE1FF7" w:rsidRPr="006F7D7D" w14:paraId="03BBF9B7" w14:textId="77777777" w:rsidTr="008B6B23">
        <w:trPr>
          <w:jc w:val="center"/>
        </w:trPr>
        <w:tc>
          <w:tcPr>
            <w:tcW w:w="0" w:type="auto"/>
            <w:vMerge/>
            <w:tcBorders>
              <w:left w:val="single" w:sz="4" w:space="0" w:color="auto"/>
              <w:bottom w:val="single" w:sz="4" w:space="0" w:color="auto"/>
              <w:right w:val="single" w:sz="4" w:space="0" w:color="auto"/>
            </w:tcBorders>
          </w:tcPr>
          <w:p w14:paraId="6539DB8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A8B01F"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1D7997CA"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5CC0E40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EF954A8" w14:textId="77777777" w:rsidR="00EE1FF7" w:rsidRPr="006F7D7D" w:rsidRDefault="00EE1FF7" w:rsidP="008B6B23">
            <w:pPr>
              <w:autoSpaceDE w:val="0"/>
              <w:autoSpaceDN w:val="0"/>
              <w:adjustRightInd w:val="0"/>
              <w:jc w:val="center"/>
              <w:rPr>
                <w:rFonts w:ascii="Times New Roman" w:hAnsi="Times New Roman"/>
              </w:rPr>
            </w:pPr>
            <w:r w:rsidRPr="006F7D7D">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6E31A8F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22CEAC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3760F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8F653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32B6B31" w14:textId="77777777" w:rsidR="00EE1FF7" w:rsidRPr="006F7D7D" w:rsidRDefault="00EE1FF7" w:rsidP="008B6B23">
            <w:pPr>
              <w:autoSpaceDE w:val="0"/>
              <w:autoSpaceDN w:val="0"/>
              <w:adjustRightInd w:val="0"/>
              <w:rPr>
                <w:rFonts w:ascii="Times New Roman" w:hAnsi="Times New Roman"/>
              </w:rPr>
            </w:pPr>
          </w:p>
        </w:tc>
      </w:tr>
      <w:tr w:rsidR="00EE1FF7" w:rsidRPr="006F7D7D" w14:paraId="3D2ACDD1"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5D679CD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AF81F18"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4BCDD0C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1CE71D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7F1933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9A90CC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55C14C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8969C2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F1F11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0BAE689" w14:textId="77777777" w:rsidR="00EE1FF7" w:rsidRPr="006F7D7D" w:rsidRDefault="00EE1FF7" w:rsidP="008B6B23">
            <w:pPr>
              <w:autoSpaceDE w:val="0"/>
              <w:autoSpaceDN w:val="0"/>
              <w:adjustRightInd w:val="0"/>
              <w:rPr>
                <w:rFonts w:ascii="Times New Roman" w:hAnsi="Times New Roman"/>
              </w:rPr>
            </w:pPr>
          </w:p>
        </w:tc>
      </w:tr>
      <w:tr w:rsidR="00EE1FF7" w:rsidRPr="006F7D7D" w14:paraId="102D45D4"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2E269FA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C84DAC"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II. Результат от реализации:</w:t>
            </w:r>
          </w:p>
        </w:tc>
        <w:tc>
          <w:tcPr>
            <w:tcW w:w="0" w:type="auto"/>
            <w:tcBorders>
              <w:top w:val="single" w:sz="4" w:space="0" w:color="auto"/>
              <w:left w:val="single" w:sz="4" w:space="0" w:color="auto"/>
              <w:bottom w:val="single" w:sz="4" w:space="0" w:color="auto"/>
              <w:right w:val="single" w:sz="4" w:space="0" w:color="auto"/>
            </w:tcBorders>
          </w:tcPr>
          <w:p w14:paraId="11587E3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EE45A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F2799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E30A8D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C9550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5CFFE8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646D1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B9E258" w14:textId="77777777" w:rsidR="00EE1FF7" w:rsidRPr="006F7D7D" w:rsidRDefault="00EE1FF7" w:rsidP="008B6B23">
            <w:pPr>
              <w:autoSpaceDE w:val="0"/>
              <w:autoSpaceDN w:val="0"/>
              <w:adjustRightInd w:val="0"/>
              <w:rPr>
                <w:rFonts w:ascii="Times New Roman" w:hAnsi="Times New Roman"/>
              </w:rPr>
            </w:pPr>
          </w:p>
        </w:tc>
      </w:tr>
      <w:tr w:rsidR="00EE1FF7" w:rsidRPr="006F7D7D" w14:paraId="6961C368" w14:textId="77777777" w:rsidTr="008B6B23">
        <w:trPr>
          <w:jc w:val="center"/>
        </w:trPr>
        <w:tc>
          <w:tcPr>
            <w:tcW w:w="0" w:type="auto"/>
            <w:vMerge w:val="restart"/>
            <w:tcBorders>
              <w:left w:val="single" w:sz="4" w:space="0" w:color="auto"/>
              <w:right w:val="single" w:sz="4" w:space="0" w:color="auto"/>
            </w:tcBorders>
          </w:tcPr>
          <w:p w14:paraId="33DC9328"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МКД № 1</w:t>
            </w:r>
          </w:p>
        </w:tc>
        <w:tc>
          <w:tcPr>
            <w:tcW w:w="0" w:type="auto"/>
            <w:tcBorders>
              <w:top w:val="single" w:sz="4" w:space="0" w:color="auto"/>
              <w:left w:val="single" w:sz="4" w:space="0" w:color="auto"/>
              <w:bottom w:val="single" w:sz="4" w:space="0" w:color="auto"/>
              <w:right w:val="single" w:sz="4" w:space="0" w:color="auto"/>
            </w:tcBorders>
          </w:tcPr>
          <w:p w14:paraId="300647C3"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уложено асфальтового полотна</w:t>
            </w:r>
          </w:p>
        </w:tc>
        <w:tc>
          <w:tcPr>
            <w:tcW w:w="0" w:type="auto"/>
            <w:tcBorders>
              <w:top w:val="single" w:sz="4" w:space="0" w:color="auto"/>
              <w:left w:val="single" w:sz="4" w:space="0" w:color="auto"/>
              <w:bottom w:val="single" w:sz="4" w:space="0" w:color="auto"/>
              <w:right w:val="single" w:sz="4" w:space="0" w:color="auto"/>
            </w:tcBorders>
          </w:tcPr>
          <w:p w14:paraId="7BFBE2B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0934C53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87EC73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2AE5D7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644135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A7CA0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BFE2FF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1829382" w14:textId="77777777" w:rsidR="00EE1FF7" w:rsidRPr="006F7D7D" w:rsidRDefault="00EE1FF7" w:rsidP="008B6B23">
            <w:pPr>
              <w:autoSpaceDE w:val="0"/>
              <w:autoSpaceDN w:val="0"/>
              <w:adjustRightInd w:val="0"/>
              <w:rPr>
                <w:rFonts w:ascii="Times New Roman" w:hAnsi="Times New Roman"/>
              </w:rPr>
            </w:pPr>
          </w:p>
        </w:tc>
      </w:tr>
      <w:tr w:rsidR="00EE1FF7" w:rsidRPr="006F7D7D" w14:paraId="7672D5E6" w14:textId="77777777" w:rsidTr="008B6B23">
        <w:trPr>
          <w:jc w:val="center"/>
        </w:trPr>
        <w:tc>
          <w:tcPr>
            <w:tcW w:w="0" w:type="auto"/>
            <w:vMerge/>
            <w:tcBorders>
              <w:left w:val="single" w:sz="4" w:space="0" w:color="auto"/>
              <w:right w:val="single" w:sz="4" w:space="0" w:color="auto"/>
            </w:tcBorders>
          </w:tcPr>
          <w:p w14:paraId="66925D2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80D4C8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 xml:space="preserve">установлено (отремонтировано) </w:t>
            </w:r>
            <w:proofErr w:type="spellStart"/>
            <w:r w:rsidRPr="006F7D7D">
              <w:rPr>
                <w:rFonts w:ascii="Times New Roman" w:hAnsi="Times New Roman"/>
              </w:rPr>
              <w:t>светоточек</w:t>
            </w:r>
            <w:proofErr w:type="spellEnd"/>
            <w:r w:rsidRPr="006F7D7D">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14:paraId="513CE3CD"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27FC21B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A7299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F2C50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57E0C4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A95B4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F20879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DFDA36A" w14:textId="77777777" w:rsidR="00EE1FF7" w:rsidRPr="006F7D7D" w:rsidRDefault="00EE1FF7" w:rsidP="008B6B23">
            <w:pPr>
              <w:autoSpaceDE w:val="0"/>
              <w:autoSpaceDN w:val="0"/>
              <w:adjustRightInd w:val="0"/>
              <w:rPr>
                <w:rFonts w:ascii="Times New Roman" w:hAnsi="Times New Roman"/>
              </w:rPr>
            </w:pPr>
          </w:p>
        </w:tc>
      </w:tr>
      <w:tr w:rsidR="00EE1FF7" w:rsidRPr="006F7D7D" w14:paraId="348BC101" w14:textId="77777777" w:rsidTr="008B6B23">
        <w:trPr>
          <w:jc w:val="center"/>
        </w:trPr>
        <w:tc>
          <w:tcPr>
            <w:tcW w:w="0" w:type="auto"/>
            <w:vMerge/>
            <w:tcBorders>
              <w:left w:val="single" w:sz="4" w:space="0" w:color="auto"/>
              <w:right w:val="single" w:sz="4" w:space="0" w:color="auto"/>
            </w:tcBorders>
          </w:tcPr>
          <w:p w14:paraId="2E84C1D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60CC3CC"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установлено скамеек;</w:t>
            </w:r>
          </w:p>
        </w:tc>
        <w:tc>
          <w:tcPr>
            <w:tcW w:w="0" w:type="auto"/>
            <w:tcBorders>
              <w:top w:val="single" w:sz="4" w:space="0" w:color="auto"/>
              <w:left w:val="single" w:sz="4" w:space="0" w:color="auto"/>
              <w:bottom w:val="single" w:sz="4" w:space="0" w:color="auto"/>
              <w:right w:val="single" w:sz="4" w:space="0" w:color="auto"/>
            </w:tcBorders>
          </w:tcPr>
          <w:p w14:paraId="22C04486"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511933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E4A345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FC7F69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54C66D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F11E10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F1C53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527D7BA" w14:textId="77777777" w:rsidR="00EE1FF7" w:rsidRPr="006F7D7D" w:rsidRDefault="00EE1FF7" w:rsidP="008B6B23">
            <w:pPr>
              <w:autoSpaceDE w:val="0"/>
              <w:autoSpaceDN w:val="0"/>
              <w:adjustRightInd w:val="0"/>
              <w:rPr>
                <w:rFonts w:ascii="Times New Roman" w:hAnsi="Times New Roman"/>
              </w:rPr>
            </w:pPr>
          </w:p>
        </w:tc>
      </w:tr>
      <w:tr w:rsidR="00EE1FF7" w:rsidRPr="006F7D7D" w14:paraId="705521E9" w14:textId="77777777" w:rsidTr="008B6B23">
        <w:trPr>
          <w:jc w:val="center"/>
        </w:trPr>
        <w:tc>
          <w:tcPr>
            <w:tcW w:w="0" w:type="auto"/>
            <w:vMerge/>
            <w:tcBorders>
              <w:left w:val="single" w:sz="4" w:space="0" w:color="auto"/>
              <w:right w:val="single" w:sz="4" w:space="0" w:color="auto"/>
            </w:tcBorders>
          </w:tcPr>
          <w:p w14:paraId="7078134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89B6A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установлено урн для мусора;</w:t>
            </w:r>
          </w:p>
        </w:tc>
        <w:tc>
          <w:tcPr>
            <w:tcW w:w="0" w:type="auto"/>
            <w:tcBorders>
              <w:top w:val="single" w:sz="4" w:space="0" w:color="auto"/>
              <w:left w:val="single" w:sz="4" w:space="0" w:color="auto"/>
              <w:bottom w:val="single" w:sz="4" w:space="0" w:color="auto"/>
              <w:right w:val="single" w:sz="4" w:space="0" w:color="auto"/>
            </w:tcBorders>
          </w:tcPr>
          <w:p w14:paraId="43304549"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2DDED29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41D93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374EE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DABCA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84FAB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92E51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D6AABFF" w14:textId="77777777" w:rsidR="00EE1FF7" w:rsidRPr="006F7D7D" w:rsidRDefault="00EE1FF7" w:rsidP="008B6B23">
            <w:pPr>
              <w:autoSpaceDE w:val="0"/>
              <w:autoSpaceDN w:val="0"/>
              <w:adjustRightInd w:val="0"/>
              <w:rPr>
                <w:rFonts w:ascii="Times New Roman" w:hAnsi="Times New Roman"/>
              </w:rPr>
            </w:pPr>
          </w:p>
        </w:tc>
      </w:tr>
      <w:tr w:rsidR="00EE1FF7" w:rsidRPr="006F7D7D" w14:paraId="6CCE8936" w14:textId="77777777" w:rsidTr="008B6B23">
        <w:trPr>
          <w:jc w:val="center"/>
        </w:trPr>
        <w:tc>
          <w:tcPr>
            <w:tcW w:w="0" w:type="auto"/>
            <w:vMerge/>
            <w:tcBorders>
              <w:left w:val="single" w:sz="4" w:space="0" w:color="auto"/>
              <w:right w:val="single" w:sz="4" w:space="0" w:color="auto"/>
            </w:tcBorders>
          </w:tcPr>
          <w:p w14:paraId="0D02E46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3010787"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 xml:space="preserve">установлено контейнеров для сбора твердых коммунальных </w:t>
            </w:r>
            <w:r w:rsidRPr="006F7D7D">
              <w:rPr>
                <w:rFonts w:ascii="Times New Roman" w:hAnsi="Times New Roman"/>
              </w:rPr>
              <w:lastRenderedPageBreak/>
              <w:t>отходов, включая раздельный сбор отходов;</w:t>
            </w:r>
          </w:p>
        </w:tc>
        <w:tc>
          <w:tcPr>
            <w:tcW w:w="0" w:type="auto"/>
            <w:tcBorders>
              <w:top w:val="single" w:sz="4" w:space="0" w:color="auto"/>
              <w:left w:val="single" w:sz="4" w:space="0" w:color="auto"/>
              <w:bottom w:val="single" w:sz="4" w:space="0" w:color="auto"/>
              <w:right w:val="single" w:sz="4" w:space="0" w:color="auto"/>
            </w:tcBorders>
          </w:tcPr>
          <w:p w14:paraId="198AA428"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lastRenderedPageBreak/>
              <w:t>ед.</w:t>
            </w:r>
          </w:p>
        </w:tc>
        <w:tc>
          <w:tcPr>
            <w:tcW w:w="0" w:type="auto"/>
            <w:tcBorders>
              <w:top w:val="single" w:sz="4" w:space="0" w:color="auto"/>
              <w:left w:val="single" w:sz="4" w:space="0" w:color="auto"/>
              <w:bottom w:val="single" w:sz="4" w:space="0" w:color="auto"/>
              <w:right w:val="single" w:sz="4" w:space="0" w:color="auto"/>
            </w:tcBorders>
          </w:tcPr>
          <w:p w14:paraId="76C84B6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D01831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0EC6B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7EA780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0C8A8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2C186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3B18881" w14:textId="77777777" w:rsidR="00EE1FF7" w:rsidRPr="006F7D7D" w:rsidRDefault="00EE1FF7" w:rsidP="008B6B23">
            <w:pPr>
              <w:autoSpaceDE w:val="0"/>
              <w:autoSpaceDN w:val="0"/>
              <w:adjustRightInd w:val="0"/>
              <w:rPr>
                <w:rFonts w:ascii="Times New Roman" w:hAnsi="Times New Roman"/>
              </w:rPr>
            </w:pPr>
          </w:p>
        </w:tc>
      </w:tr>
      <w:tr w:rsidR="00EE1FF7" w:rsidRPr="006F7D7D" w14:paraId="10768D1A" w14:textId="77777777" w:rsidTr="008B6B23">
        <w:trPr>
          <w:jc w:val="center"/>
        </w:trPr>
        <w:tc>
          <w:tcPr>
            <w:tcW w:w="0" w:type="auto"/>
            <w:vMerge/>
            <w:tcBorders>
              <w:left w:val="single" w:sz="4" w:space="0" w:color="auto"/>
              <w:right w:val="single" w:sz="4" w:space="0" w:color="auto"/>
            </w:tcBorders>
          </w:tcPr>
          <w:p w14:paraId="4A72E05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4155009"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оборудовано детских и (или)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0AC285C"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5795290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533EE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A092C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2B05D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8B585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C85EE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EE0D06" w14:textId="77777777" w:rsidR="00EE1FF7" w:rsidRPr="006F7D7D" w:rsidRDefault="00EE1FF7" w:rsidP="008B6B23">
            <w:pPr>
              <w:autoSpaceDE w:val="0"/>
              <w:autoSpaceDN w:val="0"/>
              <w:adjustRightInd w:val="0"/>
              <w:rPr>
                <w:rFonts w:ascii="Times New Roman" w:hAnsi="Times New Roman"/>
              </w:rPr>
            </w:pPr>
          </w:p>
        </w:tc>
      </w:tr>
      <w:tr w:rsidR="00EE1FF7" w:rsidRPr="006F7D7D" w14:paraId="26173858" w14:textId="77777777" w:rsidTr="008B6B23">
        <w:trPr>
          <w:jc w:val="center"/>
        </w:trPr>
        <w:tc>
          <w:tcPr>
            <w:tcW w:w="0" w:type="auto"/>
            <w:vMerge/>
            <w:tcBorders>
              <w:left w:val="single" w:sz="4" w:space="0" w:color="auto"/>
              <w:right w:val="single" w:sz="4" w:space="0" w:color="auto"/>
            </w:tcBorders>
          </w:tcPr>
          <w:p w14:paraId="2F0FE3D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FA41D80"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оборудовано автомобильных парковок;</w:t>
            </w:r>
          </w:p>
        </w:tc>
        <w:tc>
          <w:tcPr>
            <w:tcW w:w="0" w:type="auto"/>
            <w:tcBorders>
              <w:top w:val="single" w:sz="4" w:space="0" w:color="auto"/>
              <w:left w:val="single" w:sz="4" w:space="0" w:color="auto"/>
              <w:bottom w:val="single" w:sz="4" w:space="0" w:color="auto"/>
              <w:right w:val="single" w:sz="4" w:space="0" w:color="auto"/>
            </w:tcBorders>
          </w:tcPr>
          <w:p w14:paraId="260C770B"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73F95A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D5DB58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F0B132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6E9AD4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DA98A4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29DD6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202AD0" w14:textId="77777777" w:rsidR="00EE1FF7" w:rsidRPr="006F7D7D" w:rsidRDefault="00EE1FF7" w:rsidP="008B6B23">
            <w:pPr>
              <w:autoSpaceDE w:val="0"/>
              <w:autoSpaceDN w:val="0"/>
              <w:adjustRightInd w:val="0"/>
              <w:rPr>
                <w:rFonts w:ascii="Times New Roman" w:hAnsi="Times New Roman"/>
              </w:rPr>
            </w:pPr>
          </w:p>
        </w:tc>
      </w:tr>
      <w:tr w:rsidR="00EE1FF7" w:rsidRPr="006F7D7D" w14:paraId="68E21565" w14:textId="77777777" w:rsidTr="008B6B23">
        <w:trPr>
          <w:jc w:val="center"/>
        </w:trPr>
        <w:tc>
          <w:tcPr>
            <w:tcW w:w="0" w:type="auto"/>
            <w:vMerge/>
            <w:tcBorders>
              <w:left w:val="single" w:sz="4" w:space="0" w:color="auto"/>
              <w:right w:val="single" w:sz="4" w:space="0" w:color="auto"/>
            </w:tcBorders>
          </w:tcPr>
          <w:p w14:paraId="63D9461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6283B9"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количество высаженных деревьев и кустарников</w:t>
            </w:r>
          </w:p>
        </w:tc>
        <w:tc>
          <w:tcPr>
            <w:tcW w:w="0" w:type="auto"/>
            <w:tcBorders>
              <w:top w:val="single" w:sz="4" w:space="0" w:color="auto"/>
              <w:left w:val="single" w:sz="4" w:space="0" w:color="auto"/>
              <w:bottom w:val="single" w:sz="4" w:space="0" w:color="auto"/>
              <w:right w:val="single" w:sz="4" w:space="0" w:color="auto"/>
            </w:tcBorders>
          </w:tcPr>
          <w:p w14:paraId="5B641FDB"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2B26F19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102B2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754D24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130C4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1CC26D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FACE8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D33697" w14:textId="77777777" w:rsidR="00EE1FF7" w:rsidRPr="006F7D7D" w:rsidRDefault="00EE1FF7" w:rsidP="008B6B23">
            <w:pPr>
              <w:autoSpaceDE w:val="0"/>
              <w:autoSpaceDN w:val="0"/>
              <w:adjustRightInd w:val="0"/>
              <w:rPr>
                <w:rFonts w:ascii="Times New Roman" w:hAnsi="Times New Roman"/>
              </w:rPr>
            </w:pPr>
          </w:p>
        </w:tc>
      </w:tr>
      <w:tr w:rsidR="00EE1FF7" w:rsidRPr="006F7D7D" w14:paraId="7021811D" w14:textId="77777777" w:rsidTr="008B6B23">
        <w:trPr>
          <w:jc w:val="center"/>
        </w:trPr>
        <w:tc>
          <w:tcPr>
            <w:tcW w:w="0" w:type="auto"/>
            <w:vMerge/>
            <w:tcBorders>
              <w:left w:val="single" w:sz="4" w:space="0" w:color="auto"/>
              <w:right w:val="single" w:sz="4" w:space="0" w:color="auto"/>
            </w:tcBorders>
          </w:tcPr>
          <w:p w14:paraId="445BBC0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0E49277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площадь благоустроенных дворовых территорий</w:t>
            </w:r>
          </w:p>
        </w:tc>
        <w:tc>
          <w:tcPr>
            <w:tcW w:w="0" w:type="auto"/>
            <w:tcBorders>
              <w:top w:val="single" w:sz="4" w:space="0" w:color="auto"/>
              <w:left w:val="single" w:sz="4" w:space="0" w:color="auto"/>
              <w:right w:val="single" w:sz="4" w:space="0" w:color="auto"/>
            </w:tcBorders>
          </w:tcPr>
          <w:p w14:paraId="277AFE28"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347511C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3809E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E10AD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69696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FCFD4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8CEEA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9AD1593" w14:textId="77777777" w:rsidR="00EE1FF7" w:rsidRPr="006F7D7D" w:rsidRDefault="00EE1FF7" w:rsidP="008B6B23">
            <w:pPr>
              <w:autoSpaceDE w:val="0"/>
              <w:autoSpaceDN w:val="0"/>
              <w:adjustRightInd w:val="0"/>
              <w:rPr>
                <w:rFonts w:ascii="Times New Roman" w:hAnsi="Times New Roman"/>
              </w:rPr>
            </w:pPr>
          </w:p>
        </w:tc>
      </w:tr>
      <w:tr w:rsidR="00EE1FF7" w:rsidRPr="006F7D7D" w14:paraId="0ED5A908"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50633822"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МКД № 2</w:t>
            </w:r>
          </w:p>
        </w:tc>
        <w:tc>
          <w:tcPr>
            <w:tcW w:w="0" w:type="auto"/>
            <w:tcBorders>
              <w:top w:val="single" w:sz="4" w:space="0" w:color="auto"/>
              <w:left w:val="single" w:sz="4" w:space="0" w:color="auto"/>
              <w:bottom w:val="single" w:sz="4" w:space="0" w:color="auto"/>
              <w:right w:val="single" w:sz="4" w:space="0" w:color="auto"/>
            </w:tcBorders>
          </w:tcPr>
          <w:p w14:paraId="096D6146"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уложено асфальтового полотна</w:t>
            </w:r>
          </w:p>
        </w:tc>
        <w:tc>
          <w:tcPr>
            <w:tcW w:w="0" w:type="auto"/>
            <w:tcBorders>
              <w:top w:val="single" w:sz="4" w:space="0" w:color="auto"/>
              <w:left w:val="single" w:sz="4" w:space="0" w:color="auto"/>
              <w:bottom w:val="single" w:sz="4" w:space="0" w:color="auto"/>
              <w:right w:val="single" w:sz="4" w:space="0" w:color="auto"/>
            </w:tcBorders>
          </w:tcPr>
          <w:p w14:paraId="443963A4"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68B060A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79750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B8AB55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5C1F8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33469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286EB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2D3EF9" w14:textId="77777777" w:rsidR="00EE1FF7" w:rsidRPr="006F7D7D" w:rsidRDefault="00EE1FF7" w:rsidP="008B6B23">
            <w:pPr>
              <w:autoSpaceDE w:val="0"/>
              <w:autoSpaceDN w:val="0"/>
              <w:adjustRightInd w:val="0"/>
              <w:rPr>
                <w:rFonts w:ascii="Times New Roman" w:hAnsi="Times New Roman"/>
              </w:rPr>
            </w:pPr>
          </w:p>
        </w:tc>
      </w:tr>
      <w:tr w:rsidR="00EE1FF7" w:rsidRPr="006F7D7D" w14:paraId="104415C5"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35C251D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C9F526"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 xml:space="preserve">установлено (отремонтировано) </w:t>
            </w:r>
            <w:proofErr w:type="spellStart"/>
            <w:r w:rsidRPr="006F7D7D">
              <w:rPr>
                <w:rFonts w:ascii="Times New Roman" w:hAnsi="Times New Roman"/>
              </w:rPr>
              <w:t>светоточек</w:t>
            </w:r>
            <w:proofErr w:type="spellEnd"/>
            <w:r w:rsidRPr="006F7D7D">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14:paraId="30CEA96B"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0346360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93815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D49A9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3AF94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7B017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5F54F0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E4F2D1" w14:textId="77777777" w:rsidR="00EE1FF7" w:rsidRPr="006F7D7D" w:rsidRDefault="00EE1FF7" w:rsidP="008B6B23">
            <w:pPr>
              <w:autoSpaceDE w:val="0"/>
              <w:autoSpaceDN w:val="0"/>
              <w:adjustRightInd w:val="0"/>
              <w:rPr>
                <w:rFonts w:ascii="Times New Roman" w:hAnsi="Times New Roman"/>
              </w:rPr>
            </w:pPr>
          </w:p>
        </w:tc>
      </w:tr>
      <w:tr w:rsidR="00EE1FF7" w:rsidRPr="006F7D7D" w14:paraId="68349371"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1F03D1E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09757C3"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установлено скамеек;</w:t>
            </w:r>
          </w:p>
        </w:tc>
        <w:tc>
          <w:tcPr>
            <w:tcW w:w="0" w:type="auto"/>
            <w:tcBorders>
              <w:top w:val="single" w:sz="4" w:space="0" w:color="auto"/>
              <w:left w:val="single" w:sz="4" w:space="0" w:color="auto"/>
              <w:bottom w:val="single" w:sz="4" w:space="0" w:color="auto"/>
              <w:right w:val="single" w:sz="4" w:space="0" w:color="auto"/>
            </w:tcBorders>
          </w:tcPr>
          <w:p w14:paraId="790EC86D"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72BEFB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B980B8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2FF484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83DC8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AFE4A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E3008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098279E" w14:textId="77777777" w:rsidR="00EE1FF7" w:rsidRPr="006F7D7D" w:rsidRDefault="00EE1FF7" w:rsidP="008B6B23">
            <w:pPr>
              <w:autoSpaceDE w:val="0"/>
              <w:autoSpaceDN w:val="0"/>
              <w:adjustRightInd w:val="0"/>
              <w:rPr>
                <w:rFonts w:ascii="Times New Roman" w:hAnsi="Times New Roman"/>
              </w:rPr>
            </w:pPr>
          </w:p>
        </w:tc>
      </w:tr>
      <w:tr w:rsidR="00EE1FF7" w:rsidRPr="006F7D7D" w14:paraId="403E3482"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440934F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42922C"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установлено урн для мусора;</w:t>
            </w:r>
          </w:p>
        </w:tc>
        <w:tc>
          <w:tcPr>
            <w:tcW w:w="0" w:type="auto"/>
            <w:tcBorders>
              <w:top w:val="single" w:sz="4" w:space="0" w:color="auto"/>
              <w:left w:val="single" w:sz="4" w:space="0" w:color="auto"/>
              <w:bottom w:val="single" w:sz="4" w:space="0" w:color="auto"/>
              <w:right w:val="single" w:sz="4" w:space="0" w:color="auto"/>
            </w:tcBorders>
          </w:tcPr>
          <w:p w14:paraId="04EE67AC"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90BE21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EE47F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B4B382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FB6FCB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A093D8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F89A64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BDBE67" w14:textId="77777777" w:rsidR="00EE1FF7" w:rsidRPr="006F7D7D" w:rsidRDefault="00EE1FF7" w:rsidP="008B6B23">
            <w:pPr>
              <w:autoSpaceDE w:val="0"/>
              <w:autoSpaceDN w:val="0"/>
              <w:adjustRightInd w:val="0"/>
              <w:rPr>
                <w:rFonts w:ascii="Times New Roman" w:hAnsi="Times New Roman"/>
              </w:rPr>
            </w:pPr>
          </w:p>
        </w:tc>
      </w:tr>
      <w:tr w:rsidR="00EE1FF7" w:rsidRPr="006F7D7D" w14:paraId="35622003"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2D7136D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50D6BA"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установлено контейнеров для сбора твердых коммунальных отходов, включая раздельный сбор отходов;</w:t>
            </w:r>
          </w:p>
        </w:tc>
        <w:tc>
          <w:tcPr>
            <w:tcW w:w="0" w:type="auto"/>
            <w:tcBorders>
              <w:top w:val="single" w:sz="4" w:space="0" w:color="auto"/>
              <w:left w:val="single" w:sz="4" w:space="0" w:color="auto"/>
              <w:bottom w:val="single" w:sz="4" w:space="0" w:color="auto"/>
              <w:right w:val="single" w:sz="4" w:space="0" w:color="auto"/>
            </w:tcBorders>
          </w:tcPr>
          <w:p w14:paraId="174A7F81"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200A3AE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3835F6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EED87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F2367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20AE7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D2551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91713DE" w14:textId="77777777" w:rsidR="00EE1FF7" w:rsidRPr="006F7D7D" w:rsidRDefault="00EE1FF7" w:rsidP="008B6B23">
            <w:pPr>
              <w:autoSpaceDE w:val="0"/>
              <w:autoSpaceDN w:val="0"/>
              <w:adjustRightInd w:val="0"/>
              <w:rPr>
                <w:rFonts w:ascii="Times New Roman" w:hAnsi="Times New Roman"/>
              </w:rPr>
            </w:pPr>
          </w:p>
        </w:tc>
      </w:tr>
      <w:tr w:rsidR="00EE1FF7" w:rsidRPr="006F7D7D" w14:paraId="660307BA"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1072F04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4799251"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оборудовано детских и (или)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66EEE6D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7619E55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815A9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7DD82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9D9527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3C747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4CFB0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F464648" w14:textId="77777777" w:rsidR="00EE1FF7" w:rsidRPr="006F7D7D" w:rsidRDefault="00EE1FF7" w:rsidP="008B6B23">
            <w:pPr>
              <w:autoSpaceDE w:val="0"/>
              <w:autoSpaceDN w:val="0"/>
              <w:adjustRightInd w:val="0"/>
              <w:rPr>
                <w:rFonts w:ascii="Times New Roman" w:hAnsi="Times New Roman"/>
              </w:rPr>
            </w:pPr>
          </w:p>
        </w:tc>
      </w:tr>
      <w:tr w:rsidR="00EE1FF7" w:rsidRPr="006F7D7D" w14:paraId="31DDA5BE"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1D4C670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719461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оборудовано автомобильных парковок;</w:t>
            </w:r>
          </w:p>
        </w:tc>
        <w:tc>
          <w:tcPr>
            <w:tcW w:w="0" w:type="auto"/>
            <w:tcBorders>
              <w:top w:val="single" w:sz="4" w:space="0" w:color="auto"/>
              <w:left w:val="single" w:sz="4" w:space="0" w:color="auto"/>
              <w:bottom w:val="single" w:sz="4" w:space="0" w:color="auto"/>
              <w:right w:val="single" w:sz="4" w:space="0" w:color="auto"/>
            </w:tcBorders>
          </w:tcPr>
          <w:p w14:paraId="3FA1E1CD"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060575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0313E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1F24F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DACDD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618437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E2190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BE81796" w14:textId="77777777" w:rsidR="00EE1FF7" w:rsidRPr="006F7D7D" w:rsidRDefault="00EE1FF7" w:rsidP="008B6B23">
            <w:pPr>
              <w:autoSpaceDE w:val="0"/>
              <w:autoSpaceDN w:val="0"/>
              <w:adjustRightInd w:val="0"/>
              <w:rPr>
                <w:rFonts w:ascii="Times New Roman" w:hAnsi="Times New Roman"/>
              </w:rPr>
            </w:pPr>
          </w:p>
        </w:tc>
      </w:tr>
      <w:tr w:rsidR="00EE1FF7" w:rsidRPr="006F7D7D" w14:paraId="25E48107"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1F2C321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D8B059B"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количество высаженных деревьев и кустарников</w:t>
            </w:r>
          </w:p>
        </w:tc>
        <w:tc>
          <w:tcPr>
            <w:tcW w:w="0" w:type="auto"/>
            <w:tcBorders>
              <w:top w:val="single" w:sz="4" w:space="0" w:color="auto"/>
              <w:left w:val="single" w:sz="4" w:space="0" w:color="auto"/>
              <w:bottom w:val="single" w:sz="4" w:space="0" w:color="auto"/>
              <w:right w:val="single" w:sz="4" w:space="0" w:color="auto"/>
            </w:tcBorders>
          </w:tcPr>
          <w:p w14:paraId="5962F64E"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48FF6D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1FE3EA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B723C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9E4543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7FDAC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F82C5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C962EB" w14:textId="77777777" w:rsidR="00EE1FF7" w:rsidRPr="006F7D7D" w:rsidRDefault="00EE1FF7" w:rsidP="008B6B23">
            <w:pPr>
              <w:autoSpaceDE w:val="0"/>
              <w:autoSpaceDN w:val="0"/>
              <w:adjustRightInd w:val="0"/>
              <w:rPr>
                <w:rFonts w:ascii="Times New Roman" w:hAnsi="Times New Roman"/>
              </w:rPr>
            </w:pPr>
          </w:p>
        </w:tc>
      </w:tr>
      <w:tr w:rsidR="00EE1FF7" w:rsidRPr="006F7D7D" w14:paraId="7C64D47B"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4A36B11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350ED5"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площадь благоустроенных дворовых территорий</w:t>
            </w:r>
          </w:p>
        </w:tc>
        <w:tc>
          <w:tcPr>
            <w:tcW w:w="0" w:type="auto"/>
            <w:tcBorders>
              <w:top w:val="single" w:sz="4" w:space="0" w:color="auto"/>
              <w:left w:val="single" w:sz="4" w:space="0" w:color="auto"/>
              <w:bottom w:val="single" w:sz="4" w:space="0" w:color="auto"/>
              <w:right w:val="single" w:sz="4" w:space="0" w:color="auto"/>
            </w:tcBorders>
          </w:tcPr>
          <w:p w14:paraId="2186D9CC"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4D5E277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1D27E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9914FD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B0D36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8AB10A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5A9ADC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7C9B76" w14:textId="77777777" w:rsidR="00EE1FF7" w:rsidRPr="006F7D7D" w:rsidRDefault="00EE1FF7" w:rsidP="008B6B23">
            <w:pPr>
              <w:autoSpaceDE w:val="0"/>
              <w:autoSpaceDN w:val="0"/>
              <w:adjustRightInd w:val="0"/>
              <w:rPr>
                <w:rFonts w:ascii="Times New Roman" w:hAnsi="Times New Roman"/>
              </w:rPr>
            </w:pPr>
          </w:p>
        </w:tc>
      </w:tr>
      <w:tr w:rsidR="00EE1FF7" w:rsidRPr="006F7D7D" w14:paraId="45AF725E"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433871FD"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lastRenderedPageBreak/>
              <w:t>МКД № 3</w:t>
            </w:r>
            <w:proofErr w:type="gramStart"/>
            <w:r w:rsidRPr="006F7D7D">
              <w:rPr>
                <w:rFonts w:ascii="Times New Roman" w:hAnsi="Times New Roman"/>
                <w:b/>
              </w:rPr>
              <w:t xml:space="preserve"> ….</w:t>
            </w:r>
            <w:proofErr w:type="gramEnd"/>
            <w:r w:rsidRPr="006F7D7D">
              <w:rPr>
                <w:rFonts w:ascii="Times New Roman" w:hAnsi="Times New Roman"/>
                <w:b/>
              </w:rPr>
              <w:t>.</w:t>
            </w:r>
          </w:p>
        </w:tc>
        <w:tc>
          <w:tcPr>
            <w:tcW w:w="0" w:type="auto"/>
            <w:tcBorders>
              <w:top w:val="single" w:sz="4" w:space="0" w:color="auto"/>
              <w:left w:val="single" w:sz="4" w:space="0" w:color="auto"/>
              <w:bottom w:val="single" w:sz="4" w:space="0" w:color="auto"/>
              <w:right w:val="single" w:sz="4" w:space="0" w:color="auto"/>
            </w:tcBorders>
          </w:tcPr>
          <w:p w14:paraId="6779C1C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0B414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D4797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45A6C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81CB9A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10AF17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DE579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D240B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0ACEE0" w14:textId="77777777" w:rsidR="00EE1FF7" w:rsidRPr="006F7D7D" w:rsidRDefault="00EE1FF7" w:rsidP="008B6B23">
            <w:pPr>
              <w:autoSpaceDE w:val="0"/>
              <w:autoSpaceDN w:val="0"/>
              <w:adjustRightInd w:val="0"/>
              <w:rPr>
                <w:rFonts w:ascii="Times New Roman" w:hAnsi="Times New Roman"/>
              </w:rPr>
            </w:pPr>
          </w:p>
        </w:tc>
      </w:tr>
      <w:tr w:rsidR="00EE1FF7" w:rsidRPr="006F7D7D" w14:paraId="682F16D3"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76C357E3"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ИТОГО по МКД</w:t>
            </w:r>
          </w:p>
        </w:tc>
        <w:tc>
          <w:tcPr>
            <w:tcW w:w="0" w:type="auto"/>
            <w:tcBorders>
              <w:top w:val="single" w:sz="4" w:space="0" w:color="auto"/>
              <w:left w:val="single" w:sz="4" w:space="0" w:color="auto"/>
              <w:bottom w:val="single" w:sz="4" w:space="0" w:color="auto"/>
              <w:right w:val="single" w:sz="4" w:space="0" w:color="auto"/>
            </w:tcBorders>
          </w:tcPr>
          <w:p w14:paraId="3F0F9434" w14:textId="77777777" w:rsidR="00EE1FF7" w:rsidRPr="006F7D7D" w:rsidRDefault="00EE1FF7" w:rsidP="008B6B23">
            <w:pPr>
              <w:autoSpaceDE w:val="0"/>
              <w:autoSpaceDN w:val="0"/>
              <w:adjustRightInd w:val="0"/>
              <w:rPr>
                <w:rFonts w:ascii="Times New Roman" w:hAnsi="Times New Roman"/>
                <w:b/>
              </w:rPr>
            </w:pPr>
            <w:r w:rsidRPr="006F7D7D">
              <w:rPr>
                <w:rFonts w:ascii="Times New Roman" w:hAnsi="Times New Roman"/>
                <w:b/>
              </w:rPr>
              <w:t>ВСЕГО по получателю субсидии</w:t>
            </w:r>
          </w:p>
        </w:tc>
        <w:tc>
          <w:tcPr>
            <w:tcW w:w="0" w:type="auto"/>
            <w:tcBorders>
              <w:top w:val="single" w:sz="4" w:space="0" w:color="auto"/>
              <w:left w:val="single" w:sz="4" w:space="0" w:color="auto"/>
              <w:bottom w:val="single" w:sz="4" w:space="0" w:color="auto"/>
              <w:right w:val="single" w:sz="4" w:space="0" w:color="auto"/>
            </w:tcBorders>
          </w:tcPr>
          <w:p w14:paraId="53B568B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7F9F9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81AD6B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8AB5F5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74EC3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D97A80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1582C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4730FD" w14:textId="77777777" w:rsidR="00EE1FF7" w:rsidRPr="006F7D7D" w:rsidRDefault="00EE1FF7" w:rsidP="008B6B23">
            <w:pPr>
              <w:autoSpaceDE w:val="0"/>
              <w:autoSpaceDN w:val="0"/>
              <w:adjustRightInd w:val="0"/>
              <w:rPr>
                <w:rFonts w:ascii="Times New Roman" w:hAnsi="Times New Roman"/>
              </w:rPr>
            </w:pPr>
          </w:p>
        </w:tc>
      </w:tr>
      <w:tr w:rsidR="00EE1FF7" w:rsidRPr="006F7D7D" w14:paraId="5E4AD42D"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718B905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22D44D5"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уложено асфальтового полотна</w:t>
            </w:r>
          </w:p>
        </w:tc>
        <w:tc>
          <w:tcPr>
            <w:tcW w:w="0" w:type="auto"/>
            <w:tcBorders>
              <w:top w:val="single" w:sz="4" w:space="0" w:color="auto"/>
              <w:left w:val="single" w:sz="4" w:space="0" w:color="auto"/>
              <w:bottom w:val="single" w:sz="4" w:space="0" w:color="auto"/>
              <w:right w:val="single" w:sz="4" w:space="0" w:color="auto"/>
            </w:tcBorders>
          </w:tcPr>
          <w:p w14:paraId="6DB6502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2DF1E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A565E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436A5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C529AF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810B58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410CFD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4013B40" w14:textId="77777777" w:rsidR="00EE1FF7" w:rsidRPr="006F7D7D" w:rsidRDefault="00EE1FF7" w:rsidP="008B6B23">
            <w:pPr>
              <w:autoSpaceDE w:val="0"/>
              <w:autoSpaceDN w:val="0"/>
              <w:adjustRightInd w:val="0"/>
              <w:rPr>
                <w:rFonts w:ascii="Times New Roman" w:hAnsi="Times New Roman"/>
              </w:rPr>
            </w:pPr>
          </w:p>
        </w:tc>
      </w:tr>
      <w:tr w:rsidR="00EE1FF7" w:rsidRPr="006F7D7D" w14:paraId="7E0805D2"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77BA989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C7CB551"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 xml:space="preserve">установлено (отремонтировано) </w:t>
            </w:r>
            <w:proofErr w:type="spellStart"/>
            <w:r w:rsidRPr="006F7D7D">
              <w:rPr>
                <w:rFonts w:ascii="Times New Roman" w:hAnsi="Times New Roman"/>
              </w:rPr>
              <w:t>светоточек</w:t>
            </w:r>
            <w:proofErr w:type="spellEnd"/>
            <w:r w:rsidRPr="006F7D7D">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14:paraId="6744C3F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41E7E8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E993F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DDE25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40F04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84DE6D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9DE8A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7F21B24" w14:textId="77777777" w:rsidR="00EE1FF7" w:rsidRPr="006F7D7D" w:rsidRDefault="00EE1FF7" w:rsidP="008B6B23">
            <w:pPr>
              <w:autoSpaceDE w:val="0"/>
              <w:autoSpaceDN w:val="0"/>
              <w:adjustRightInd w:val="0"/>
              <w:rPr>
                <w:rFonts w:ascii="Times New Roman" w:hAnsi="Times New Roman"/>
              </w:rPr>
            </w:pPr>
          </w:p>
        </w:tc>
      </w:tr>
      <w:tr w:rsidR="00EE1FF7" w:rsidRPr="006F7D7D" w14:paraId="3872E201"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14D4500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0E4D58"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установлено скамеек;</w:t>
            </w:r>
          </w:p>
        </w:tc>
        <w:tc>
          <w:tcPr>
            <w:tcW w:w="0" w:type="auto"/>
            <w:tcBorders>
              <w:top w:val="single" w:sz="4" w:space="0" w:color="auto"/>
              <w:left w:val="single" w:sz="4" w:space="0" w:color="auto"/>
              <w:bottom w:val="single" w:sz="4" w:space="0" w:color="auto"/>
              <w:right w:val="single" w:sz="4" w:space="0" w:color="auto"/>
            </w:tcBorders>
          </w:tcPr>
          <w:p w14:paraId="2FBA030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13307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137D21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582F24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9468C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855B5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20EBEE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BF5029" w14:textId="77777777" w:rsidR="00EE1FF7" w:rsidRPr="006F7D7D" w:rsidRDefault="00EE1FF7" w:rsidP="008B6B23">
            <w:pPr>
              <w:autoSpaceDE w:val="0"/>
              <w:autoSpaceDN w:val="0"/>
              <w:adjustRightInd w:val="0"/>
              <w:rPr>
                <w:rFonts w:ascii="Times New Roman" w:hAnsi="Times New Roman"/>
              </w:rPr>
            </w:pPr>
          </w:p>
        </w:tc>
      </w:tr>
      <w:tr w:rsidR="00EE1FF7" w:rsidRPr="006F7D7D" w14:paraId="73D91A0B"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2A55012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1AF9C3"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установлено урн для мусора;</w:t>
            </w:r>
          </w:p>
        </w:tc>
        <w:tc>
          <w:tcPr>
            <w:tcW w:w="0" w:type="auto"/>
            <w:tcBorders>
              <w:top w:val="single" w:sz="4" w:space="0" w:color="auto"/>
              <w:left w:val="single" w:sz="4" w:space="0" w:color="auto"/>
              <w:bottom w:val="single" w:sz="4" w:space="0" w:color="auto"/>
              <w:right w:val="single" w:sz="4" w:space="0" w:color="auto"/>
            </w:tcBorders>
          </w:tcPr>
          <w:p w14:paraId="17EC5C3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19ABAE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800A1E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B501C6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5E23B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58DC35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8C4EC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3B7F905" w14:textId="77777777" w:rsidR="00EE1FF7" w:rsidRPr="006F7D7D" w:rsidRDefault="00EE1FF7" w:rsidP="008B6B23">
            <w:pPr>
              <w:autoSpaceDE w:val="0"/>
              <w:autoSpaceDN w:val="0"/>
              <w:adjustRightInd w:val="0"/>
              <w:rPr>
                <w:rFonts w:ascii="Times New Roman" w:hAnsi="Times New Roman"/>
              </w:rPr>
            </w:pPr>
          </w:p>
        </w:tc>
      </w:tr>
      <w:tr w:rsidR="00EE1FF7" w:rsidRPr="006F7D7D" w14:paraId="4D5D10EB"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6AC9011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3CD61B"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установлено контейнеров для сбора твердых коммунальных отходов, включая раздельный сбор отходов;</w:t>
            </w:r>
          </w:p>
        </w:tc>
        <w:tc>
          <w:tcPr>
            <w:tcW w:w="0" w:type="auto"/>
            <w:tcBorders>
              <w:top w:val="single" w:sz="4" w:space="0" w:color="auto"/>
              <w:left w:val="single" w:sz="4" w:space="0" w:color="auto"/>
              <w:bottom w:val="single" w:sz="4" w:space="0" w:color="auto"/>
              <w:right w:val="single" w:sz="4" w:space="0" w:color="auto"/>
            </w:tcBorders>
          </w:tcPr>
          <w:p w14:paraId="04EEAD8B"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8457E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72D31C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BDB789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DAEBFE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05DD5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08F7FE"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1EBD9E" w14:textId="77777777" w:rsidR="00EE1FF7" w:rsidRPr="006F7D7D" w:rsidRDefault="00EE1FF7" w:rsidP="008B6B23">
            <w:pPr>
              <w:autoSpaceDE w:val="0"/>
              <w:autoSpaceDN w:val="0"/>
              <w:adjustRightInd w:val="0"/>
              <w:rPr>
                <w:rFonts w:ascii="Times New Roman" w:hAnsi="Times New Roman"/>
              </w:rPr>
            </w:pPr>
          </w:p>
        </w:tc>
      </w:tr>
      <w:tr w:rsidR="00EE1FF7" w:rsidRPr="006F7D7D" w14:paraId="598E3EE4"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065EDBE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026A67A"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оборудовано детских и (или)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65CD5855"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1C28FB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00F673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9F7BB1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FD142F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A03B16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AB8F5C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4B908AA" w14:textId="77777777" w:rsidR="00EE1FF7" w:rsidRPr="006F7D7D" w:rsidRDefault="00EE1FF7" w:rsidP="008B6B23">
            <w:pPr>
              <w:autoSpaceDE w:val="0"/>
              <w:autoSpaceDN w:val="0"/>
              <w:adjustRightInd w:val="0"/>
              <w:rPr>
                <w:rFonts w:ascii="Times New Roman" w:hAnsi="Times New Roman"/>
              </w:rPr>
            </w:pPr>
          </w:p>
        </w:tc>
      </w:tr>
      <w:tr w:rsidR="00EE1FF7" w:rsidRPr="006F7D7D" w14:paraId="7833356C"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410FA890"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C28032"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оборудовано автомобильных парковок;</w:t>
            </w:r>
          </w:p>
        </w:tc>
        <w:tc>
          <w:tcPr>
            <w:tcW w:w="0" w:type="auto"/>
            <w:tcBorders>
              <w:top w:val="single" w:sz="4" w:space="0" w:color="auto"/>
              <w:left w:val="single" w:sz="4" w:space="0" w:color="auto"/>
              <w:bottom w:val="single" w:sz="4" w:space="0" w:color="auto"/>
              <w:right w:val="single" w:sz="4" w:space="0" w:color="auto"/>
            </w:tcBorders>
          </w:tcPr>
          <w:p w14:paraId="10BCB68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2B289D8"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5EFD8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53130F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31009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1EFD6C1"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0E6B4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93743DD" w14:textId="77777777" w:rsidR="00EE1FF7" w:rsidRPr="006F7D7D" w:rsidRDefault="00EE1FF7" w:rsidP="008B6B23">
            <w:pPr>
              <w:autoSpaceDE w:val="0"/>
              <w:autoSpaceDN w:val="0"/>
              <w:adjustRightInd w:val="0"/>
              <w:rPr>
                <w:rFonts w:ascii="Times New Roman" w:hAnsi="Times New Roman"/>
              </w:rPr>
            </w:pPr>
          </w:p>
        </w:tc>
      </w:tr>
      <w:tr w:rsidR="00EE1FF7" w:rsidRPr="006F7D7D" w14:paraId="1E09CAD6"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5F955CA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0106C95"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количество высаженных деревьев и кустарников</w:t>
            </w:r>
          </w:p>
        </w:tc>
        <w:tc>
          <w:tcPr>
            <w:tcW w:w="0" w:type="auto"/>
            <w:tcBorders>
              <w:top w:val="single" w:sz="4" w:space="0" w:color="auto"/>
              <w:left w:val="single" w:sz="4" w:space="0" w:color="auto"/>
              <w:bottom w:val="single" w:sz="4" w:space="0" w:color="auto"/>
              <w:right w:val="single" w:sz="4" w:space="0" w:color="auto"/>
            </w:tcBorders>
          </w:tcPr>
          <w:p w14:paraId="1122318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D3A226"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006E9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49F052C"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39647EA"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51E187"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45EC42"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4856F40" w14:textId="77777777" w:rsidR="00EE1FF7" w:rsidRPr="006F7D7D" w:rsidRDefault="00EE1FF7" w:rsidP="008B6B23">
            <w:pPr>
              <w:autoSpaceDE w:val="0"/>
              <w:autoSpaceDN w:val="0"/>
              <w:adjustRightInd w:val="0"/>
              <w:rPr>
                <w:rFonts w:ascii="Times New Roman" w:hAnsi="Times New Roman"/>
              </w:rPr>
            </w:pPr>
          </w:p>
        </w:tc>
      </w:tr>
      <w:tr w:rsidR="00EE1FF7" w:rsidRPr="006F7D7D" w14:paraId="10FD3FD0" w14:textId="77777777" w:rsidTr="008B6B23">
        <w:trPr>
          <w:jc w:val="center"/>
        </w:trPr>
        <w:tc>
          <w:tcPr>
            <w:tcW w:w="0" w:type="auto"/>
            <w:tcBorders>
              <w:top w:val="single" w:sz="4" w:space="0" w:color="auto"/>
              <w:left w:val="single" w:sz="4" w:space="0" w:color="auto"/>
              <w:bottom w:val="single" w:sz="4" w:space="0" w:color="auto"/>
              <w:right w:val="single" w:sz="4" w:space="0" w:color="auto"/>
            </w:tcBorders>
          </w:tcPr>
          <w:p w14:paraId="78B72C63"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62EB818" w14:textId="77777777" w:rsidR="00EE1FF7" w:rsidRPr="006F7D7D" w:rsidRDefault="00EE1FF7" w:rsidP="008B6B23">
            <w:pPr>
              <w:autoSpaceDE w:val="0"/>
              <w:autoSpaceDN w:val="0"/>
              <w:adjustRightInd w:val="0"/>
              <w:rPr>
                <w:rFonts w:ascii="Times New Roman" w:hAnsi="Times New Roman"/>
              </w:rPr>
            </w:pPr>
            <w:r w:rsidRPr="006F7D7D">
              <w:rPr>
                <w:rFonts w:ascii="Times New Roman" w:hAnsi="Times New Roman"/>
              </w:rPr>
              <w:t>площадь благоустроенных дворовых территорий</w:t>
            </w:r>
          </w:p>
        </w:tc>
        <w:tc>
          <w:tcPr>
            <w:tcW w:w="0" w:type="auto"/>
            <w:tcBorders>
              <w:top w:val="single" w:sz="4" w:space="0" w:color="auto"/>
              <w:left w:val="single" w:sz="4" w:space="0" w:color="auto"/>
              <w:bottom w:val="single" w:sz="4" w:space="0" w:color="auto"/>
              <w:right w:val="single" w:sz="4" w:space="0" w:color="auto"/>
            </w:tcBorders>
          </w:tcPr>
          <w:p w14:paraId="69593A5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F213D8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4351C4"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A4BC9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E3FEBD"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B08B99"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E85EFF" w14:textId="77777777" w:rsidR="00EE1FF7" w:rsidRPr="006F7D7D" w:rsidRDefault="00EE1FF7" w:rsidP="008B6B23">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591447C" w14:textId="77777777" w:rsidR="00EE1FF7" w:rsidRPr="006F7D7D" w:rsidRDefault="00EE1FF7" w:rsidP="008B6B23">
            <w:pPr>
              <w:autoSpaceDE w:val="0"/>
              <w:autoSpaceDN w:val="0"/>
              <w:adjustRightInd w:val="0"/>
              <w:rPr>
                <w:rFonts w:ascii="Times New Roman" w:hAnsi="Times New Roman"/>
              </w:rPr>
            </w:pPr>
          </w:p>
        </w:tc>
      </w:tr>
    </w:tbl>
    <w:p w14:paraId="5E85BE37" w14:textId="77777777" w:rsidR="00EE1FF7" w:rsidRPr="006F7D7D" w:rsidRDefault="00EE1FF7" w:rsidP="00EE1FF7">
      <w:pPr>
        <w:rPr>
          <w:rFonts w:ascii="Times New Roman" w:hAnsi="Times New Roman"/>
          <w:sz w:val="28"/>
          <w:szCs w:val="28"/>
        </w:rPr>
      </w:pPr>
    </w:p>
    <w:p w14:paraId="4BDF31E6" w14:textId="77777777" w:rsidR="00EE1FF7" w:rsidRPr="006F7D7D" w:rsidRDefault="00EE1FF7" w:rsidP="00EE1FF7">
      <w:pPr>
        <w:tabs>
          <w:tab w:val="left" w:pos="5670"/>
        </w:tabs>
        <w:ind w:left="4820"/>
        <w:rPr>
          <w:rFonts w:ascii="Times New Roman" w:hAnsi="Times New Roman" w:cs="Calibri"/>
        </w:rPr>
        <w:sectPr w:rsidR="00EE1FF7" w:rsidRPr="006F7D7D" w:rsidSect="00021174">
          <w:pgSz w:w="16838" w:h="11906" w:orient="landscape"/>
          <w:pgMar w:top="1701" w:right="1134" w:bottom="851" w:left="1134" w:header="709" w:footer="709" w:gutter="0"/>
          <w:cols w:space="708"/>
          <w:docGrid w:linePitch="360"/>
        </w:sectPr>
      </w:pPr>
    </w:p>
    <w:p w14:paraId="4C8A304D" w14:textId="77777777" w:rsidR="00EE1FF7" w:rsidRPr="006F7D7D" w:rsidRDefault="00EE1FF7" w:rsidP="00EE1FF7">
      <w:pPr>
        <w:tabs>
          <w:tab w:val="left" w:pos="5670"/>
        </w:tabs>
        <w:ind w:left="4820"/>
        <w:rPr>
          <w:rFonts w:ascii="Times New Roman" w:hAnsi="Times New Roman" w:cs="Calibri"/>
          <w:lang w:eastAsia="ru-RU"/>
        </w:rPr>
      </w:pPr>
      <w:r w:rsidRPr="006F7D7D">
        <w:rPr>
          <w:rFonts w:ascii="Times New Roman" w:hAnsi="Times New Roman" w:cs="Calibri"/>
        </w:rPr>
        <w:lastRenderedPageBreak/>
        <w:t xml:space="preserve">Приложение № 4 к подпрограмме </w:t>
      </w:r>
      <w:r w:rsidRPr="006F7D7D">
        <w:rPr>
          <w:rFonts w:ascii="Times New Roman" w:hAnsi="Times New Roman" w:cs="Calibri"/>
          <w:lang w:eastAsia="ru-RU"/>
        </w:rPr>
        <w:t>«Формирование комфортной городской среды»</w:t>
      </w:r>
    </w:p>
    <w:p w14:paraId="6C6BDB74" w14:textId="77777777" w:rsidR="00EE1FF7" w:rsidRPr="006F7D7D" w:rsidRDefault="00EE1FF7" w:rsidP="00EE1FF7">
      <w:pPr>
        <w:ind w:left="4820"/>
        <w:rPr>
          <w:rFonts w:ascii="Times New Roman" w:hAnsi="Times New Roman"/>
          <w:lang w:eastAsia="ru-RU"/>
        </w:rPr>
      </w:pPr>
    </w:p>
    <w:p w14:paraId="00CED70C" w14:textId="77777777" w:rsidR="00EE1FF7" w:rsidRPr="006F7D7D" w:rsidRDefault="00EE1FF7" w:rsidP="00EE1FF7">
      <w:pPr>
        <w:ind w:left="4820"/>
        <w:rPr>
          <w:rFonts w:ascii="Times New Roman" w:hAnsi="Times New Roman"/>
          <w:lang w:eastAsia="ru-RU"/>
        </w:rPr>
      </w:pPr>
    </w:p>
    <w:p w14:paraId="1A1C9C09" w14:textId="77777777" w:rsidR="00EE1FF7" w:rsidRPr="006F7D7D" w:rsidRDefault="00EE1FF7" w:rsidP="00EE1FF7">
      <w:pPr>
        <w:jc w:val="center"/>
        <w:rPr>
          <w:rFonts w:ascii="Times New Roman" w:hAnsi="Times New Roman"/>
          <w:sz w:val="28"/>
          <w:szCs w:val="28"/>
        </w:rPr>
      </w:pPr>
      <w:r w:rsidRPr="006F7D7D">
        <w:rPr>
          <w:rFonts w:ascii="Times New Roman" w:hAnsi="Times New Roman"/>
          <w:sz w:val="28"/>
          <w:szCs w:val="28"/>
        </w:rPr>
        <w:t>Адресный перечень дворовых территорий многоквартирных домов, расположенных на территории муниципального образования город Дивногорск, которые планируется благоустроить в 2017 году.</w:t>
      </w:r>
    </w:p>
    <w:p w14:paraId="569AD358" w14:textId="77777777" w:rsidR="00EE1FF7" w:rsidRPr="006F7D7D" w:rsidRDefault="00EE1FF7" w:rsidP="00EE1FF7">
      <w:pPr>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759"/>
        <w:gridCol w:w="4536"/>
      </w:tblGrid>
      <w:tr w:rsidR="00EE1FF7" w:rsidRPr="006F7D7D" w14:paraId="16C9EFB3" w14:textId="77777777" w:rsidTr="008B6B23">
        <w:tc>
          <w:tcPr>
            <w:tcW w:w="594" w:type="dxa"/>
            <w:tcBorders>
              <w:top w:val="single" w:sz="4" w:space="0" w:color="auto"/>
              <w:left w:val="single" w:sz="4" w:space="0" w:color="auto"/>
              <w:bottom w:val="single" w:sz="4" w:space="0" w:color="auto"/>
              <w:right w:val="single" w:sz="4" w:space="0" w:color="auto"/>
            </w:tcBorders>
            <w:hideMark/>
          </w:tcPr>
          <w:p w14:paraId="0CAAC6A7" w14:textId="77777777" w:rsidR="00EE1FF7" w:rsidRPr="006F7D7D" w:rsidRDefault="00EE1FF7" w:rsidP="008B6B23">
            <w:pPr>
              <w:jc w:val="center"/>
              <w:rPr>
                <w:rFonts w:ascii="Times New Roman" w:hAnsi="Times New Roman" w:cs="Calibri"/>
                <w:sz w:val="28"/>
                <w:szCs w:val="28"/>
              </w:rPr>
            </w:pPr>
            <w:r w:rsidRPr="006F7D7D">
              <w:rPr>
                <w:rFonts w:ascii="Times New Roman" w:hAnsi="Times New Roman"/>
                <w:sz w:val="28"/>
                <w:szCs w:val="28"/>
              </w:rPr>
              <w:t>№ п/п</w:t>
            </w:r>
          </w:p>
        </w:tc>
        <w:tc>
          <w:tcPr>
            <w:tcW w:w="4759" w:type="dxa"/>
            <w:tcBorders>
              <w:top w:val="single" w:sz="4" w:space="0" w:color="auto"/>
              <w:left w:val="single" w:sz="4" w:space="0" w:color="auto"/>
              <w:bottom w:val="single" w:sz="4" w:space="0" w:color="auto"/>
              <w:right w:val="single" w:sz="4" w:space="0" w:color="auto"/>
            </w:tcBorders>
            <w:hideMark/>
          </w:tcPr>
          <w:p w14:paraId="0E93B137" w14:textId="77777777" w:rsidR="00EE1FF7" w:rsidRPr="006F7D7D" w:rsidRDefault="00EE1FF7" w:rsidP="008B6B23">
            <w:pPr>
              <w:jc w:val="center"/>
              <w:rPr>
                <w:rFonts w:ascii="Times New Roman" w:hAnsi="Times New Roman" w:cs="Calibri"/>
                <w:sz w:val="28"/>
                <w:szCs w:val="28"/>
              </w:rPr>
            </w:pPr>
            <w:r w:rsidRPr="006F7D7D">
              <w:rPr>
                <w:rFonts w:ascii="Times New Roman" w:hAnsi="Times New Roman"/>
                <w:sz w:val="28"/>
                <w:szCs w:val="28"/>
              </w:rPr>
              <w:t>Адрес МКД</w:t>
            </w:r>
            <w:r w:rsidRPr="006F7D7D">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tcPr>
          <w:p w14:paraId="53023577" w14:textId="77777777" w:rsidR="00EE1FF7" w:rsidRPr="006F7D7D" w:rsidRDefault="00EE1FF7" w:rsidP="008B6B23">
            <w:pPr>
              <w:jc w:val="center"/>
              <w:rPr>
                <w:rFonts w:ascii="Times New Roman" w:hAnsi="Times New Roman"/>
                <w:sz w:val="28"/>
                <w:szCs w:val="28"/>
              </w:rPr>
            </w:pPr>
            <w:r w:rsidRPr="006F7D7D">
              <w:rPr>
                <w:rFonts w:ascii="Times New Roman" w:hAnsi="Times New Roman"/>
                <w:sz w:val="28"/>
                <w:szCs w:val="28"/>
              </w:rPr>
              <w:t>Наименование управляющей организации</w:t>
            </w:r>
          </w:p>
        </w:tc>
      </w:tr>
      <w:tr w:rsidR="00EE1FF7" w:rsidRPr="006F7D7D" w14:paraId="14E4568D"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5BFD54DB"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1.</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AD438E"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Заводская, 14</w:t>
            </w:r>
          </w:p>
        </w:tc>
        <w:tc>
          <w:tcPr>
            <w:tcW w:w="4536" w:type="dxa"/>
            <w:tcBorders>
              <w:top w:val="single" w:sz="4" w:space="0" w:color="auto"/>
              <w:left w:val="single" w:sz="4" w:space="0" w:color="auto"/>
              <w:bottom w:val="single" w:sz="4" w:space="0" w:color="auto"/>
              <w:right w:val="single" w:sz="4" w:space="0" w:color="000000"/>
            </w:tcBorders>
          </w:tcPr>
          <w:p w14:paraId="32056AF0"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«Жилкомсервис»</w:t>
            </w:r>
          </w:p>
        </w:tc>
      </w:tr>
      <w:tr w:rsidR="00EE1FF7" w:rsidRPr="006F7D7D" w14:paraId="500B72C1"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16D91F24"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2.</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8C593C"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Заводская, 8 "а"</w:t>
            </w:r>
          </w:p>
        </w:tc>
        <w:tc>
          <w:tcPr>
            <w:tcW w:w="4536" w:type="dxa"/>
            <w:tcBorders>
              <w:top w:val="single" w:sz="4" w:space="0" w:color="auto"/>
              <w:left w:val="single" w:sz="4" w:space="0" w:color="auto"/>
              <w:bottom w:val="single" w:sz="4" w:space="0" w:color="auto"/>
              <w:right w:val="single" w:sz="4" w:space="0" w:color="000000"/>
            </w:tcBorders>
          </w:tcPr>
          <w:p w14:paraId="7D480C43"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«Жилкомсервис»</w:t>
            </w:r>
          </w:p>
        </w:tc>
      </w:tr>
      <w:tr w:rsidR="00EE1FF7" w:rsidRPr="006F7D7D" w14:paraId="6DC6B4BA"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23E3F3C"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3.</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0CDAEF"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Школьная, 12</w:t>
            </w:r>
          </w:p>
        </w:tc>
        <w:tc>
          <w:tcPr>
            <w:tcW w:w="4536" w:type="dxa"/>
            <w:tcBorders>
              <w:top w:val="single" w:sz="4" w:space="0" w:color="auto"/>
              <w:left w:val="single" w:sz="4" w:space="0" w:color="auto"/>
              <w:bottom w:val="single" w:sz="4" w:space="0" w:color="auto"/>
              <w:right w:val="single" w:sz="4" w:space="0" w:color="000000"/>
            </w:tcBorders>
          </w:tcPr>
          <w:p w14:paraId="4D37B926"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«Жилищник»</w:t>
            </w:r>
          </w:p>
        </w:tc>
      </w:tr>
      <w:tr w:rsidR="00EE1FF7" w:rsidRPr="006F7D7D" w14:paraId="669D7E7E"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B10402C"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4.</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7ADAE3"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Бориса Полевого, 14</w:t>
            </w:r>
          </w:p>
        </w:tc>
        <w:tc>
          <w:tcPr>
            <w:tcW w:w="4536" w:type="dxa"/>
            <w:tcBorders>
              <w:top w:val="single" w:sz="4" w:space="0" w:color="auto"/>
              <w:left w:val="single" w:sz="4" w:space="0" w:color="auto"/>
              <w:bottom w:val="single" w:sz="4" w:space="0" w:color="auto"/>
              <w:right w:val="single" w:sz="4" w:space="0" w:color="000000"/>
            </w:tcBorders>
          </w:tcPr>
          <w:p w14:paraId="392BF687"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ТСЖ «Уютный дом»</w:t>
            </w:r>
          </w:p>
        </w:tc>
      </w:tr>
      <w:tr w:rsidR="00EE1FF7" w:rsidRPr="006F7D7D" w14:paraId="40BA6D66"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430AA5BA"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5.</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84B760"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Заводская, 6</w:t>
            </w:r>
          </w:p>
        </w:tc>
        <w:tc>
          <w:tcPr>
            <w:tcW w:w="4536" w:type="dxa"/>
            <w:tcBorders>
              <w:top w:val="single" w:sz="4" w:space="0" w:color="auto"/>
              <w:left w:val="single" w:sz="4" w:space="0" w:color="auto"/>
              <w:bottom w:val="single" w:sz="4" w:space="0" w:color="auto"/>
              <w:right w:val="single" w:sz="4" w:space="0" w:color="000000"/>
            </w:tcBorders>
          </w:tcPr>
          <w:p w14:paraId="207B9972"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«Жилкомсервис»</w:t>
            </w:r>
          </w:p>
        </w:tc>
      </w:tr>
      <w:tr w:rsidR="00EE1FF7" w:rsidRPr="006F7D7D" w14:paraId="5ECFD74B"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4B03CABB"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6.</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853841"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Чкалова, 163</w:t>
            </w:r>
          </w:p>
        </w:tc>
        <w:tc>
          <w:tcPr>
            <w:tcW w:w="4536" w:type="dxa"/>
            <w:tcBorders>
              <w:top w:val="single" w:sz="4" w:space="0" w:color="auto"/>
              <w:left w:val="single" w:sz="4" w:space="0" w:color="auto"/>
              <w:bottom w:val="single" w:sz="4" w:space="0" w:color="auto"/>
              <w:right w:val="single" w:sz="4" w:space="0" w:color="000000"/>
            </w:tcBorders>
          </w:tcPr>
          <w:p w14:paraId="70CC0B06"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УК «Чистый город»</w:t>
            </w:r>
          </w:p>
        </w:tc>
      </w:tr>
      <w:tr w:rsidR="00EE1FF7" w:rsidRPr="006F7D7D" w14:paraId="5FC72889"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6834AA9"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7.</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D41D3E"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Чкалова, 161</w:t>
            </w:r>
          </w:p>
        </w:tc>
        <w:tc>
          <w:tcPr>
            <w:tcW w:w="4536" w:type="dxa"/>
            <w:tcBorders>
              <w:top w:val="single" w:sz="4" w:space="0" w:color="auto"/>
              <w:left w:val="single" w:sz="4" w:space="0" w:color="auto"/>
              <w:bottom w:val="single" w:sz="4" w:space="0" w:color="auto"/>
              <w:right w:val="single" w:sz="4" w:space="0" w:color="000000"/>
            </w:tcBorders>
          </w:tcPr>
          <w:p w14:paraId="4572CA49"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УК «Чистый город»</w:t>
            </w:r>
          </w:p>
        </w:tc>
      </w:tr>
      <w:tr w:rsidR="00EE1FF7" w:rsidRPr="006F7D7D" w14:paraId="7C4361BA"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66AFDB0"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8.</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9334B0"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Чкалова, 55</w:t>
            </w:r>
          </w:p>
        </w:tc>
        <w:tc>
          <w:tcPr>
            <w:tcW w:w="4536" w:type="dxa"/>
            <w:tcBorders>
              <w:top w:val="single" w:sz="4" w:space="0" w:color="auto"/>
              <w:left w:val="single" w:sz="4" w:space="0" w:color="auto"/>
              <w:bottom w:val="single" w:sz="4" w:space="0" w:color="auto"/>
              <w:right w:val="single" w:sz="4" w:space="0" w:color="000000"/>
            </w:tcBorders>
          </w:tcPr>
          <w:p w14:paraId="0758FF36"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УК «Независимая компания»</w:t>
            </w:r>
          </w:p>
        </w:tc>
      </w:tr>
      <w:tr w:rsidR="00EE1FF7" w:rsidRPr="006F7D7D" w14:paraId="5DADBE5E"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4009213B"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9.</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4CB205"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Набережная, 15</w:t>
            </w:r>
          </w:p>
        </w:tc>
        <w:tc>
          <w:tcPr>
            <w:tcW w:w="4536" w:type="dxa"/>
            <w:tcBorders>
              <w:top w:val="single" w:sz="4" w:space="0" w:color="auto"/>
              <w:left w:val="single" w:sz="4" w:space="0" w:color="auto"/>
              <w:bottom w:val="single" w:sz="4" w:space="0" w:color="auto"/>
              <w:right w:val="single" w:sz="4" w:space="0" w:color="000000"/>
            </w:tcBorders>
          </w:tcPr>
          <w:p w14:paraId="4E563EA2"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«ЖЭУ 1»</w:t>
            </w:r>
          </w:p>
        </w:tc>
      </w:tr>
      <w:tr w:rsidR="00EE1FF7" w:rsidRPr="006F7D7D" w14:paraId="6E5754AC"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D6CFD1A"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10.</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36D04D"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Набережная, 17</w:t>
            </w:r>
          </w:p>
        </w:tc>
        <w:tc>
          <w:tcPr>
            <w:tcW w:w="4536" w:type="dxa"/>
            <w:tcBorders>
              <w:top w:val="single" w:sz="4" w:space="0" w:color="auto"/>
              <w:left w:val="single" w:sz="4" w:space="0" w:color="auto"/>
              <w:bottom w:val="single" w:sz="4" w:space="0" w:color="auto"/>
              <w:right w:val="single" w:sz="4" w:space="0" w:color="000000"/>
            </w:tcBorders>
          </w:tcPr>
          <w:p w14:paraId="16E1C536"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«ЖЭУ 1»</w:t>
            </w:r>
          </w:p>
        </w:tc>
      </w:tr>
      <w:tr w:rsidR="00EE1FF7" w:rsidRPr="006F7D7D" w14:paraId="08C746A8"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27584332"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11.</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16A09F"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Заводская, 8</w:t>
            </w:r>
          </w:p>
        </w:tc>
        <w:tc>
          <w:tcPr>
            <w:tcW w:w="4536" w:type="dxa"/>
            <w:tcBorders>
              <w:top w:val="single" w:sz="4" w:space="0" w:color="auto"/>
              <w:left w:val="single" w:sz="4" w:space="0" w:color="auto"/>
              <w:bottom w:val="single" w:sz="4" w:space="0" w:color="auto"/>
              <w:right w:val="single" w:sz="4" w:space="0" w:color="000000"/>
            </w:tcBorders>
          </w:tcPr>
          <w:p w14:paraId="7F1CA3DD"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«Жилкомсервис»</w:t>
            </w:r>
          </w:p>
        </w:tc>
      </w:tr>
      <w:tr w:rsidR="00EE1FF7" w:rsidRPr="006F7D7D" w14:paraId="5FBD26CB"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5FEE5566"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12.</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4F1700"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Саянская, 11</w:t>
            </w:r>
          </w:p>
        </w:tc>
        <w:tc>
          <w:tcPr>
            <w:tcW w:w="4536" w:type="dxa"/>
            <w:tcBorders>
              <w:top w:val="single" w:sz="4" w:space="0" w:color="auto"/>
              <w:left w:val="single" w:sz="4" w:space="0" w:color="auto"/>
              <w:bottom w:val="single" w:sz="4" w:space="0" w:color="auto"/>
              <w:right w:val="single" w:sz="4" w:space="0" w:color="000000"/>
            </w:tcBorders>
          </w:tcPr>
          <w:p w14:paraId="563238E2"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ТСЖ «Саяны»</w:t>
            </w:r>
          </w:p>
        </w:tc>
      </w:tr>
      <w:tr w:rsidR="00EE1FF7" w:rsidRPr="006F7D7D" w14:paraId="4F5EA0BC"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6861AC6"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13.</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BE26C0"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30 лет Победы, 11</w:t>
            </w:r>
          </w:p>
        </w:tc>
        <w:tc>
          <w:tcPr>
            <w:tcW w:w="4536" w:type="dxa"/>
            <w:tcBorders>
              <w:top w:val="single" w:sz="4" w:space="0" w:color="auto"/>
              <w:left w:val="single" w:sz="4" w:space="0" w:color="auto"/>
              <w:bottom w:val="single" w:sz="4" w:space="0" w:color="auto"/>
              <w:right w:val="single" w:sz="4" w:space="0" w:color="000000"/>
            </w:tcBorders>
          </w:tcPr>
          <w:p w14:paraId="46E1614D"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УК «Чистый город»</w:t>
            </w:r>
          </w:p>
        </w:tc>
      </w:tr>
      <w:tr w:rsidR="00EE1FF7" w:rsidRPr="006F7D7D" w14:paraId="7AA87123"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C493D5C"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14.</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C3F64C"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Комсомольская, 15</w:t>
            </w:r>
          </w:p>
        </w:tc>
        <w:tc>
          <w:tcPr>
            <w:tcW w:w="4536" w:type="dxa"/>
            <w:tcBorders>
              <w:top w:val="single" w:sz="4" w:space="0" w:color="auto"/>
              <w:left w:val="single" w:sz="4" w:space="0" w:color="auto"/>
              <w:bottom w:val="single" w:sz="4" w:space="0" w:color="auto"/>
              <w:right w:val="single" w:sz="4" w:space="0" w:color="000000"/>
            </w:tcBorders>
          </w:tcPr>
          <w:p w14:paraId="18CC8F76"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«Жилищник»</w:t>
            </w:r>
          </w:p>
        </w:tc>
      </w:tr>
      <w:tr w:rsidR="00EE1FF7" w:rsidRPr="006F7D7D" w14:paraId="1E76EB55" w14:textId="77777777" w:rsidTr="008B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2B0952AA" w14:textId="77777777" w:rsidR="00EE1FF7" w:rsidRPr="006F7D7D" w:rsidRDefault="00EE1FF7" w:rsidP="008B6B23">
            <w:pPr>
              <w:jc w:val="center"/>
              <w:rPr>
                <w:rFonts w:ascii="Times New Roman" w:hAnsi="Times New Roman"/>
                <w:sz w:val="28"/>
                <w:lang w:eastAsia="ru-RU"/>
              </w:rPr>
            </w:pPr>
            <w:r w:rsidRPr="006F7D7D">
              <w:rPr>
                <w:rFonts w:ascii="Times New Roman" w:hAnsi="Times New Roman"/>
                <w:sz w:val="28"/>
                <w:lang w:eastAsia="ru-RU"/>
              </w:rPr>
              <w:t>15.</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B4FC7B"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г. Дивногорск, ул. Комсомольская, 11</w:t>
            </w:r>
          </w:p>
        </w:tc>
        <w:tc>
          <w:tcPr>
            <w:tcW w:w="4536" w:type="dxa"/>
            <w:tcBorders>
              <w:top w:val="single" w:sz="4" w:space="0" w:color="auto"/>
              <w:left w:val="single" w:sz="4" w:space="0" w:color="auto"/>
              <w:bottom w:val="single" w:sz="4" w:space="0" w:color="auto"/>
              <w:right w:val="single" w:sz="4" w:space="0" w:color="000000"/>
            </w:tcBorders>
          </w:tcPr>
          <w:p w14:paraId="7D46C16A" w14:textId="77777777" w:rsidR="00EE1FF7" w:rsidRPr="006F7D7D" w:rsidRDefault="00EE1FF7" w:rsidP="008B6B23">
            <w:pPr>
              <w:rPr>
                <w:rFonts w:ascii="Times New Roman" w:hAnsi="Times New Roman"/>
                <w:sz w:val="28"/>
                <w:lang w:eastAsia="ru-RU"/>
              </w:rPr>
            </w:pPr>
            <w:r w:rsidRPr="006F7D7D">
              <w:rPr>
                <w:rFonts w:ascii="Times New Roman" w:hAnsi="Times New Roman"/>
                <w:sz w:val="28"/>
                <w:lang w:eastAsia="ru-RU"/>
              </w:rPr>
              <w:t>ООО «Дом»</w:t>
            </w:r>
          </w:p>
        </w:tc>
      </w:tr>
    </w:tbl>
    <w:p w14:paraId="532EDE0A" w14:textId="77777777" w:rsidR="00EE1FF7" w:rsidRPr="006F7D7D" w:rsidRDefault="00EE1FF7" w:rsidP="00EE1FF7">
      <w:pPr>
        <w:jc w:val="center"/>
        <w:rPr>
          <w:rFonts w:ascii="Times New Roman" w:hAnsi="Times New Roman"/>
          <w:sz w:val="28"/>
          <w:szCs w:val="28"/>
        </w:rPr>
      </w:pPr>
    </w:p>
    <w:p w14:paraId="48090E62" w14:textId="77777777" w:rsidR="00EE1FF7" w:rsidRPr="006F7D7D" w:rsidRDefault="00EE1FF7" w:rsidP="00EE1FF7">
      <w:pPr>
        <w:jc w:val="center"/>
        <w:rPr>
          <w:rFonts w:ascii="Times New Roman" w:hAnsi="Times New Roman"/>
          <w:sz w:val="28"/>
          <w:szCs w:val="28"/>
        </w:rPr>
      </w:pPr>
    </w:p>
    <w:p w14:paraId="1E799CE5" w14:textId="77777777" w:rsidR="00EE1FF7" w:rsidRPr="006F7D7D" w:rsidRDefault="00EE1FF7" w:rsidP="00EE1FF7">
      <w:pPr>
        <w:jc w:val="center"/>
        <w:rPr>
          <w:rFonts w:ascii="Times New Roman" w:hAnsi="Times New Roman"/>
          <w:sz w:val="28"/>
          <w:szCs w:val="28"/>
        </w:rPr>
      </w:pPr>
      <w:r w:rsidRPr="006F7D7D">
        <w:rPr>
          <w:rFonts w:ascii="Times New Roman" w:hAnsi="Times New Roman"/>
          <w:sz w:val="28"/>
          <w:szCs w:val="28"/>
        </w:rPr>
        <w:t>Адресный перечень наиболее посещаемых муниципальных территорий общего пользования города Дивногорска, которые планируется благоустроить в 2017 году</w:t>
      </w:r>
    </w:p>
    <w:p w14:paraId="3A84C81F" w14:textId="77777777" w:rsidR="00EE1FF7" w:rsidRPr="006F7D7D" w:rsidRDefault="00EE1FF7" w:rsidP="00EE1FF7">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697"/>
      </w:tblGrid>
      <w:tr w:rsidR="00EE1FF7" w:rsidRPr="006F7D7D" w14:paraId="4E095668" w14:textId="77777777" w:rsidTr="008B6B23">
        <w:tc>
          <w:tcPr>
            <w:tcW w:w="648" w:type="dxa"/>
            <w:tcBorders>
              <w:top w:val="single" w:sz="4" w:space="0" w:color="auto"/>
              <w:left w:val="single" w:sz="4" w:space="0" w:color="auto"/>
              <w:bottom w:val="single" w:sz="4" w:space="0" w:color="auto"/>
              <w:right w:val="single" w:sz="4" w:space="0" w:color="auto"/>
            </w:tcBorders>
            <w:hideMark/>
          </w:tcPr>
          <w:p w14:paraId="12FE1951" w14:textId="77777777" w:rsidR="00EE1FF7" w:rsidRPr="006F7D7D" w:rsidRDefault="00EE1FF7" w:rsidP="008B6B23">
            <w:pPr>
              <w:jc w:val="center"/>
              <w:rPr>
                <w:rFonts w:ascii="Times New Roman" w:hAnsi="Times New Roman" w:cs="Calibri"/>
                <w:sz w:val="28"/>
                <w:szCs w:val="28"/>
              </w:rPr>
            </w:pPr>
            <w:r w:rsidRPr="006F7D7D">
              <w:rPr>
                <w:rFonts w:ascii="Times New Roman" w:hAnsi="Times New Roman"/>
                <w:sz w:val="28"/>
                <w:szCs w:val="28"/>
              </w:rPr>
              <w:t>№ п/п</w:t>
            </w:r>
          </w:p>
        </w:tc>
        <w:tc>
          <w:tcPr>
            <w:tcW w:w="8820" w:type="dxa"/>
            <w:tcBorders>
              <w:top w:val="single" w:sz="4" w:space="0" w:color="auto"/>
              <w:left w:val="single" w:sz="4" w:space="0" w:color="auto"/>
              <w:bottom w:val="single" w:sz="4" w:space="0" w:color="auto"/>
              <w:right w:val="single" w:sz="4" w:space="0" w:color="auto"/>
            </w:tcBorders>
            <w:hideMark/>
          </w:tcPr>
          <w:p w14:paraId="391DF9EA" w14:textId="77777777" w:rsidR="00EE1FF7" w:rsidRPr="006F7D7D" w:rsidRDefault="00EE1FF7" w:rsidP="008B6B23">
            <w:pPr>
              <w:jc w:val="center"/>
              <w:rPr>
                <w:rFonts w:ascii="Times New Roman" w:hAnsi="Times New Roman" w:cs="Calibri"/>
                <w:sz w:val="28"/>
                <w:szCs w:val="28"/>
              </w:rPr>
            </w:pPr>
            <w:r w:rsidRPr="006F7D7D">
              <w:rPr>
                <w:rFonts w:ascii="Times New Roman" w:hAnsi="Times New Roman"/>
                <w:sz w:val="28"/>
                <w:szCs w:val="28"/>
              </w:rPr>
              <w:t>Адрес объекта</w:t>
            </w:r>
            <w:r w:rsidRPr="006F7D7D">
              <w:rPr>
                <w:rFonts w:ascii="Times New Roman" w:hAnsi="Times New Roman"/>
              </w:rPr>
              <w:t>*</w:t>
            </w:r>
          </w:p>
        </w:tc>
      </w:tr>
      <w:tr w:rsidR="00EE1FF7" w:rsidRPr="006F7D7D" w14:paraId="3B89294A" w14:textId="77777777" w:rsidTr="008B6B23">
        <w:tc>
          <w:tcPr>
            <w:tcW w:w="648" w:type="dxa"/>
            <w:tcBorders>
              <w:top w:val="single" w:sz="4" w:space="0" w:color="auto"/>
              <w:left w:val="single" w:sz="4" w:space="0" w:color="auto"/>
              <w:bottom w:val="single" w:sz="4" w:space="0" w:color="auto"/>
              <w:right w:val="single" w:sz="4" w:space="0" w:color="auto"/>
            </w:tcBorders>
            <w:hideMark/>
          </w:tcPr>
          <w:p w14:paraId="5744A9CC" w14:textId="77777777" w:rsidR="00EE1FF7" w:rsidRPr="006F7D7D" w:rsidRDefault="00EE1FF7" w:rsidP="008B6B23">
            <w:pPr>
              <w:jc w:val="center"/>
              <w:rPr>
                <w:rFonts w:ascii="Times New Roman" w:hAnsi="Times New Roman" w:cs="Calibri"/>
                <w:sz w:val="28"/>
                <w:szCs w:val="28"/>
              </w:rPr>
            </w:pPr>
            <w:r w:rsidRPr="006F7D7D">
              <w:rPr>
                <w:rFonts w:ascii="Times New Roman" w:hAnsi="Times New Roman"/>
                <w:sz w:val="28"/>
                <w:szCs w:val="28"/>
              </w:rPr>
              <w:t>1.</w:t>
            </w:r>
          </w:p>
        </w:tc>
        <w:tc>
          <w:tcPr>
            <w:tcW w:w="8820" w:type="dxa"/>
            <w:tcBorders>
              <w:top w:val="single" w:sz="4" w:space="0" w:color="auto"/>
              <w:left w:val="single" w:sz="4" w:space="0" w:color="auto"/>
              <w:bottom w:val="single" w:sz="4" w:space="0" w:color="auto"/>
              <w:right w:val="single" w:sz="4" w:space="0" w:color="auto"/>
            </w:tcBorders>
          </w:tcPr>
          <w:p w14:paraId="0032E509" w14:textId="77777777" w:rsidR="00EE1FF7" w:rsidRPr="006F7D7D" w:rsidRDefault="00EE1FF7" w:rsidP="008B6B23">
            <w:pPr>
              <w:rPr>
                <w:rFonts w:ascii="Times New Roman" w:hAnsi="Times New Roman" w:cs="Calibri"/>
                <w:sz w:val="28"/>
                <w:szCs w:val="28"/>
              </w:rPr>
            </w:pPr>
            <w:r w:rsidRPr="006F7D7D">
              <w:rPr>
                <w:rFonts w:ascii="Times New Roman" w:hAnsi="Times New Roman" w:cs="Calibri"/>
                <w:sz w:val="28"/>
                <w:szCs w:val="28"/>
              </w:rPr>
              <w:t>г. Дивногорск, Набережная реки Енисей, ул. Набережная им. В.И. Ленина</w:t>
            </w:r>
          </w:p>
        </w:tc>
      </w:tr>
    </w:tbl>
    <w:p w14:paraId="1801DD5E" w14:textId="77777777" w:rsidR="00EE1FF7" w:rsidRPr="006F7D7D" w:rsidRDefault="00EE1FF7" w:rsidP="00EE1FF7">
      <w:pPr>
        <w:rPr>
          <w:rFonts w:ascii="Times New Roman" w:hAnsi="Times New Roman"/>
          <w:sz w:val="28"/>
          <w:szCs w:val="28"/>
        </w:rPr>
      </w:pPr>
    </w:p>
    <w:p w14:paraId="1A962D14" w14:textId="77777777" w:rsidR="00EE1FF7" w:rsidRPr="006F7D7D" w:rsidRDefault="00EE1FF7" w:rsidP="00EE1FF7">
      <w:pPr>
        <w:rPr>
          <w:rFonts w:ascii="Times New Roman" w:hAnsi="Times New Roman"/>
          <w:sz w:val="28"/>
          <w:szCs w:val="28"/>
        </w:rPr>
      </w:pPr>
    </w:p>
    <w:p w14:paraId="0E4C0826" w14:textId="77777777" w:rsidR="00EE1FF7" w:rsidRPr="006F7D7D" w:rsidRDefault="00EE1FF7" w:rsidP="00EE1FF7">
      <w:pPr>
        <w:rPr>
          <w:rFonts w:ascii="Times New Roman" w:hAnsi="Times New Roman"/>
          <w:sz w:val="28"/>
          <w:szCs w:val="28"/>
        </w:rPr>
      </w:pPr>
    </w:p>
    <w:p w14:paraId="15E14FE8" w14:textId="77777777" w:rsidR="00EE1FF7" w:rsidRPr="006F7D7D" w:rsidRDefault="00EE1FF7" w:rsidP="00EE1FF7">
      <w:pPr>
        <w:rPr>
          <w:rFonts w:ascii="Times New Roman" w:hAnsi="Times New Roman"/>
          <w:sz w:val="28"/>
          <w:szCs w:val="28"/>
        </w:rPr>
      </w:pPr>
    </w:p>
    <w:p w14:paraId="7FC3304C" w14:textId="77777777" w:rsidR="00EE1FF7" w:rsidRPr="006F7D7D" w:rsidRDefault="00EE1FF7" w:rsidP="00EE1FF7">
      <w:pPr>
        <w:rPr>
          <w:rFonts w:ascii="Times New Roman" w:hAnsi="Times New Roman"/>
          <w:sz w:val="28"/>
          <w:szCs w:val="28"/>
        </w:rPr>
      </w:pPr>
    </w:p>
    <w:p w14:paraId="7E20DC93" w14:textId="77777777" w:rsidR="00EE1FF7" w:rsidRPr="006F7D7D" w:rsidRDefault="00EE1FF7" w:rsidP="00EE1FF7">
      <w:pPr>
        <w:rPr>
          <w:rFonts w:ascii="Times New Roman" w:hAnsi="Times New Roman"/>
          <w:sz w:val="28"/>
          <w:szCs w:val="28"/>
        </w:rPr>
      </w:pPr>
    </w:p>
    <w:p w14:paraId="4DBAF51A" w14:textId="77777777" w:rsidR="00EE1FF7" w:rsidRPr="006F7D7D" w:rsidRDefault="00EE1FF7" w:rsidP="00EE1FF7">
      <w:pPr>
        <w:rPr>
          <w:rFonts w:ascii="Times New Roman" w:hAnsi="Times New Roman"/>
          <w:sz w:val="28"/>
          <w:szCs w:val="28"/>
        </w:rPr>
      </w:pPr>
    </w:p>
    <w:p w14:paraId="1859D079" w14:textId="77777777" w:rsidR="00EE1FF7" w:rsidRPr="006F7D7D" w:rsidRDefault="00EE1FF7" w:rsidP="00EE1FF7">
      <w:pPr>
        <w:rPr>
          <w:rFonts w:ascii="Times New Roman" w:hAnsi="Times New Roman"/>
          <w:sz w:val="28"/>
          <w:szCs w:val="28"/>
        </w:rPr>
      </w:pPr>
    </w:p>
    <w:p w14:paraId="489F6642" w14:textId="77777777" w:rsidR="00EE1FF7" w:rsidRPr="006F7D7D" w:rsidRDefault="00EE1FF7" w:rsidP="00EE1FF7">
      <w:pPr>
        <w:pStyle w:val="a7"/>
        <w:ind w:left="5103"/>
        <w:rPr>
          <w:rFonts w:ascii="Times New Roman" w:hAnsi="Times New Roman"/>
          <w:sz w:val="22"/>
          <w:szCs w:val="22"/>
        </w:rPr>
      </w:pPr>
      <w:r w:rsidRPr="006F7D7D">
        <w:rPr>
          <w:rFonts w:ascii="Times New Roman" w:hAnsi="Times New Roman"/>
          <w:sz w:val="22"/>
          <w:szCs w:val="22"/>
        </w:rPr>
        <w:lastRenderedPageBreak/>
        <w:t xml:space="preserve">Приложение № 5 к подпрограмме </w:t>
      </w:r>
      <w:r w:rsidRPr="006F7D7D">
        <w:rPr>
          <w:rFonts w:ascii="Times New Roman" w:hAnsi="Times New Roman"/>
          <w:sz w:val="22"/>
          <w:szCs w:val="22"/>
          <w:lang w:eastAsia="ru-RU"/>
        </w:rPr>
        <w:t>«Формирование комфортной городской среды»</w:t>
      </w:r>
    </w:p>
    <w:p w14:paraId="2622C393" w14:textId="77777777" w:rsidR="00EE1FF7" w:rsidRPr="006F7D7D" w:rsidRDefault="00EE1FF7" w:rsidP="00EE1FF7">
      <w:pPr>
        <w:pStyle w:val="a7"/>
        <w:jc w:val="right"/>
        <w:rPr>
          <w:rFonts w:ascii="Times New Roman" w:hAnsi="Times New Roman"/>
          <w:sz w:val="28"/>
          <w:szCs w:val="28"/>
        </w:rPr>
      </w:pPr>
    </w:p>
    <w:p w14:paraId="1EB5B0D3" w14:textId="77777777" w:rsidR="00EE1FF7" w:rsidRPr="006F7D7D" w:rsidRDefault="00EE1FF7" w:rsidP="00EE1FF7">
      <w:pPr>
        <w:pStyle w:val="a7"/>
        <w:jc w:val="both"/>
        <w:rPr>
          <w:rFonts w:ascii="Times New Roman" w:hAnsi="Times New Roman"/>
          <w:b/>
          <w:bCs/>
          <w:sz w:val="28"/>
          <w:szCs w:val="28"/>
          <w:lang w:eastAsia="ru-RU"/>
        </w:rPr>
      </w:pPr>
    </w:p>
    <w:p w14:paraId="3B4D6100" w14:textId="77777777" w:rsidR="00EE1FF7" w:rsidRPr="006F7D7D" w:rsidRDefault="00EE1FF7" w:rsidP="00EE1FF7">
      <w:pPr>
        <w:jc w:val="center"/>
        <w:rPr>
          <w:rFonts w:ascii="Times New Roman" w:hAnsi="Times New Roman"/>
          <w:bCs/>
          <w:sz w:val="28"/>
          <w:szCs w:val="28"/>
          <w:lang w:eastAsia="ru-RU"/>
        </w:rPr>
      </w:pPr>
      <w:r w:rsidRPr="006F7D7D">
        <w:rPr>
          <w:rFonts w:ascii="Times New Roman" w:hAnsi="Times New Roman"/>
          <w:bCs/>
          <w:sz w:val="28"/>
          <w:szCs w:val="28"/>
          <w:lang w:eastAsia="ru-RU"/>
        </w:rPr>
        <w:t xml:space="preserve">СВЕДЕНИЯ </w:t>
      </w:r>
    </w:p>
    <w:p w14:paraId="228F0861" w14:textId="77777777" w:rsidR="00EE1FF7" w:rsidRPr="006F7D7D" w:rsidRDefault="00EE1FF7" w:rsidP="00EE1FF7">
      <w:pPr>
        <w:jc w:val="center"/>
        <w:rPr>
          <w:rFonts w:ascii="Times New Roman" w:hAnsi="Times New Roman"/>
          <w:bCs/>
          <w:sz w:val="28"/>
          <w:szCs w:val="28"/>
          <w:lang w:eastAsia="ru-RU"/>
        </w:rPr>
      </w:pPr>
      <w:r w:rsidRPr="006F7D7D">
        <w:rPr>
          <w:rFonts w:ascii="Times New Roman" w:hAnsi="Times New Roman"/>
          <w:bCs/>
          <w:sz w:val="28"/>
          <w:szCs w:val="28"/>
          <w:lang w:eastAsia="ru-RU"/>
        </w:rPr>
        <w:t xml:space="preserve">о показателях (индикаторах) </w:t>
      </w:r>
    </w:p>
    <w:p w14:paraId="644140BC" w14:textId="77777777" w:rsidR="00EE1FF7" w:rsidRPr="006F7D7D" w:rsidRDefault="00EE1FF7" w:rsidP="00EE1FF7">
      <w:pPr>
        <w:jc w:val="center"/>
        <w:rPr>
          <w:rFonts w:ascii="Times New Roman" w:hAnsi="Times New Roman"/>
          <w:bCs/>
          <w:sz w:val="28"/>
          <w:szCs w:val="28"/>
          <w:lang w:eastAsia="ru-RU"/>
        </w:rPr>
      </w:pPr>
      <w:r w:rsidRPr="006F7D7D">
        <w:rPr>
          <w:rFonts w:ascii="Times New Roman" w:hAnsi="Times New Roman"/>
          <w:bCs/>
          <w:sz w:val="28"/>
          <w:szCs w:val="28"/>
          <w:lang w:eastAsia="ru-RU"/>
        </w:rPr>
        <w:t>подпрограммы «</w:t>
      </w:r>
      <w:r w:rsidRPr="006F7D7D">
        <w:rPr>
          <w:rFonts w:ascii="Times New Roman" w:hAnsi="Times New Roman"/>
          <w:sz w:val="28"/>
          <w:szCs w:val="28"/>
        </w:rPr>
        <w:t>Формирование комфортной городской среды»</w:t>
      </w:r>
    </w:p>
    <w:p w14:paraId="365D61C9" w14:textId="77777777" w:rsidR="00EE1FF7" w:rsidRPr="006F7D7D" w:rsidRDefault="00EE1FF7" w:rsidP="00EE1FF7">
      <w:pPr>
        <w:rPr>
          <w:rFonts w:ascii="Times New Roman" w:hAnsi="Times New Roman"/>
        </w:rPr>
      </w:pPr>
    </w:p>
    <w:tbl>
      <w:tblPr>
        <w:tblW w:w="9704" w:type="dxa"/>
        <w:jc w:val="center"/>
        <w:tblLayout w:type="fixed"/>
        <w:tblCellMar>
          <w:left w:w="70" w:type="dxa"/>
          <w:right w:w="70" w:type="dxa"/>
        </w:tblCellMar>
        <w:tblLook w:val="0000" w:firstRow="0" w:lastRow="0" w:firstColumn="0" w:lastColumn="0" w:noHBand="0" w:noVBand="0"/>
      </w:tblPr>
      <w:tblGrid>
        <w:gridCol w:w="742"/>
        <w:gridCol w:w="5387"/>
        <w:gridCol w:w="2126"/>
        <w:gridCol w:w="1449"/>
      </w:tblGrid>
      <w:tr w:rsidR="00EE1FF7" w:rsidRPr="006F7D7D" w14:paraId="1B6807E3"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377D2EAB" w14:textId="77777777" w:rsidR="00EE1FF7" w:rsidRPr="006F7D7D" w:rsidRDefault="00EE1FF7" w:rsidP="008B6B23">
            <w:pPr>
              <w:pStyle w:val="ConsPlusNormal"/>
              <w:jc w:val="center"/>
              <w:rPr>
                <w:rFonts w:ascii="Times New Roman" w:hAnsi="Times New Roman" w:cs="Times New Roman"/>
                <w:sz w:val="24"/>
                <w:szCs w:val="24"/>
              </w:rPr>
            </w:pPr>
            <w:r w:rsidRPr="006F7D7D">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58741702" w14:textId="77777777" w:rsidR="00EE1FF7" w:rsidRPr="006F7D7D" w:rsidRDefault="00EE1FF7" w:rsidP="008B6B23">
            <w:pPr>
              <w:pStyle w:val="ConsPlusNormal"/>
              <w:jc w:val="center"/>
              <w:rPr>
                <w:rFonts w:ascii="Times New Roman" w:hAnsi="Times New Roman" w:cs="Times New Roman"/>
                <w:sz w:val="24"/>
                <w:szCs w:val="24"/>
              </w:rPr>
            </w:pPr>
            <w:r w:rsidRPr="006F7D7D">
              <w:rPr>
                <w:rFonts w:ascii="Times New Roman" w:hAnsi="Times New Roman" w:cs="Times New Roman"/>
                <w:sz w:val="24"/>
                <w:szCs w:val="24"/>
              </w:rPr>
              <w:t>Наименование показателя (индикатора)</w:t>
            </w:r>
          </w:p>
        </w:tc>
        <w:tc>
          <w:tcPr>
            <w:tcW w:w="2126" w:type="dxa"/>
            <w:tcBorders>
              <w:top w:val="single" w:sz="6" w:space="0" w:color="auto"/>
              <w:left w:val="single" w:sz="6" w:space="0" w:color="auto"/>
              <w:bottom w:val="single" w:sz="6" w:space="0" w:color="auto"/>
              <w:right w:val="single" w:sz="6" w:space="0" w:color="auto"/>
            </w:tcBorders>
            <w:vAlign w:val="center"/>
          </w:tcPr>
          <w:p w14:paraId="78A38D1A"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Единица измерения</w:t>
            </w:r>
          </w:p>
        </w:tc>
        <w:tc>
          <w:tcPr>
            <w:tcW w:w="1449" w:type="dxa"/>
            <w:tcBorders>
              <w:top w:val="single" w:sz="6" w:space="0" w:color="auto"/>
              <w:left w:val="single" w:sz="6" w:space="0" w:color="auto"/>
              <w:bottom w:val="single" w:sz="6" w:space="0" w:color="auto"/>
              <w:right w:val="single" w:sz="6" w:space="0" w:color="auto"/>
            </w:tcBorders>
            <w:vAlign w:val="center"/>
          </w:tcPr>
          <w:p w14:paraId="3569156F"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Значение показателей в 2017 году</w:t>
            </w:r>
          </w:p>
        </w:tc>
      </w:tr>
      <w:tr w:rsidR="00EE1FF7" w:rsidRPr="006F7D7D" w14:paraId="5EFE3F8A"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01034AAA" w14:textId="77777777" w:rsidR="00EE1FF7" w:rsidRPr="006F7D7D" w:rsidRDefault="00EE1FF7" w:rsidP="008B6B23">
            <w:pPr>
              <w:pStyle w:val="ConsPlusNormal"/>
              <w:jc w:val="center"/>
              <w:rPr>
                <w:rFonts w:ascii="Times New Roman" w:hAnsi="Times New Roman" w:cs="Times New Roman"/>
                <w:sz w:val="24"/>
                <w:szCs w:val="24"/>
              </w:rPr>
            </w:pPr>
            <w:r w:rsidRPr="006F7D7D">
              <w:rPr>
                <w:rFonts w:ascii="Times New Roman" w:hAnsi="Times New Roman" w:cs="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tcPr>
          <w:p w14:paraId="7653FBE6" w14:textId="77777777" w:rsidR="00EE1FF7" w:rsidRPr="006F7D7D" w:rsidRDefault="00EE1FF7" w:rsidP="008B6B23">
            <w:pPr>
              <w:pStyle w:val="ConsPlusNormal"/>
              <w:rPr>
                <w:rFonts w:ascii="Times New Roman" w:hAnsi="Times New Roman" w:cs="Times New Roman"/>
                <w:sz w:val="24"/>
                <w:szCs w:val="24"/>
              </w:rPr>
            </w:pPr>
            <w:r w:rsidRPr="006F7D7D">
              <w:rPr>
                <w:rFonts w:ascii="Times New Roman" w:hAnsi="Times New Roman" w:cs="Times New Roman"/>
                <w:sz w:val="24"/>
                <w:szCs w:val="24"/>
              </w:rPr>
              <w:t>Количество благоустроенных территорий города</w:t>
            </w:r>
          </w:p>
        </w:tc>
        <w:tc>
          <w:tcPr>
            <w:tcW w:w="2126" w:type="dxa"/>
            <w:tcBorders>
              <w:top w:val="single" w:sz="6" w:space="0" w:color="auto"/>
              <w:left w:val="single" w:sz="6" w:space="0" w:color="auto"/>
              <w:bottom w:val="single" w:sz="6" w:space="0" w:color="auto"/>
              <w:right w:val="single" w:sz="6" w:space="0" w:color="auto"/>
            </w:tcBorders>
            <w:vAlign w:val="center"/>
          </w:tcPr>
          <w:p w14:paraId="0EF3A3D7"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Ед.</w:t>
            </w:r>
          </w:p>
        </w:tc>
        <w:tc>
          <w:tcPr>
            <w:tcW w:w="1449" w:type="dxa"/>
            <w:tcBorders>
              <w:top w:val="single" w:sz="6" w:space="0" w:color="auto"/>
              <w:left w:val="single" w:sz="6" w:space="0" w:color="auto"/>
              <w:bottom w:val="single" w:sz="6" w:space="0" w:color="auto"/>
              <w:right w:val="single" w:sz="6" w:space="0" w:color="auto"/>
            </w:tcBorders>
            <w:vAlign w:val="center"/>
          </w:tcPr>
          <w:p w14:paraId="33E122BB"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5</w:t>
            </w:r>
          </w:p>
        </w:tc>
      </w:tr>
      <w:tr w:rsidR="00EE1FF7" w:rsidRPr="006F7D7D" w14:paraId="527AF91B"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5AD888A4"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2</w:t>
            </w:r>
          </w:p>
        </w:tc>
        <w:tc>
          <w:tcPr>
            <w:tcW w:w="5387" w:type="dxa"/>
            <w:tcBorders>
              <w:top w:val="single" w:sz="6" w:space="0" w:color="auto"/>
              <w:left w:val="single" w:sz="6" w:space="0" w:color="auto"/>
              <w:bottom w:val="single" w:sz="6" w:space="0" w:color="auto"/>
              <w:right w:val="single" w:sz="6" w:space="0" w:color="auto"/>
            </w:tcBorders>
          </w:tcPr>
          <w:p w14:paraId="3FFEF0EB" w14:textId="77777777" w:rsidR="00EE1FF7" w:rsidRPr="006F7D7D" w:rsidRDefault="00EE1FF7" w:rsidP="008B6B23">
            <w:pPr>
              <w:autoSpaceDE w:val="0"/>
              <w:autoSpaceDN w:val="0"/>
              <w:adjustRightInd w:val="0"/>
              <w:rPr>
                <w:rFonts w:ascii="Times New Roman" w:hAnsi="Times New Roman"/>
                <w:sz w:val="24"/>
                <w:szCs w:val="24"/>
                <w:lang w:eastAsia="ru-RU"/>
              </w:rPr>
            </w:pPr>
            <w:r w:rsidRPr="006F7D7D">
              <w:rPr>
                <w:rFonts w:ascii="Times New Roman" w:hAnsi="Times New Roman"/>
                <w:sz w:val="24"/>
                <w:szCs w:val="24"/>
                <w:lang w:eastAsia="ru-RU"/>
              </w:rPr>
              <w:t>Доля протяженности освященных частей улиц</w:t>
            </w:r>
          </w:p>
        </w:tc>
        <w:tc>
          <w:tcPr>
            <w:tcW w:w="2126" w:type="dxa"/>
            <w:tcBorders>
              <w:top w:val="single" w:sz="6" w:space="0" w:color="auto"/>
              <w:left w:val="single" w:sz="6" w:space="0" w:color="auto"/>
              <w:bottom w:val="single" w:sz="6" w:space="0" w:color="auto"/>
              <w:right w:val="single" w:sz="6" w:space="0" w:color="auto"/>
            </w:tcBorders>
          </w:tcPr>
          <w:p w14:paraId="326D2C15"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449" w:type="dxa"/>
            <w:tcBorders>
              <w:top w:val="single" w:sz="6" w:space="0" w:color="auto"/>
              <w:left w:val="single" w:sz="6" w:space="0" w:color="auto"/>
              <w:bottom w:val="single" w:sz="6" w:space="0" w:color="auto"/>
              <w:right w:val="single" w:sz="6" w:space="0" w:color="auto"/>
            </w:tcBorders>
            <w:vAlign w:val="center"/>
          </w:tcPr>
          <w:p w14:paraId="2140EAC3"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75</w:t>
            </w:r>
          </w:p>
        </w:tc>
      </w:tr>
      <w:tr w:rsidR="00EE1FF7" w:rsidRPr="006F7D7D" w14:paraId="45C1B485"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52B35879"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3</w:t>
            </w:r>
          </w:p>
        </w:tc>
        <w:tc>
          <w:tcPr>
            <w:tcW w:w="5387" w:type="dxa"/>
            <w:tcBorders>
              <w:top w:val="single" w:sz="6" w:space="0" w:color="auto"/>
              <w:left w:val="single" w:sz="6" w:space="0" w:color="auto"/>
              <w:bottom w:val="single" w:sz="6" w:space="0" w:color="auto"/>
              <w:right w:val="single" w:sz="6" w:space="0" w:color="auto"/>
            </w:tcBorders>
            <w:vAlign w:val="center"/>
          </w:tcPr>
          <w:p w14:paraId="455607BA"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 xml:space="preserve">Количество благоустроенных дворовых территорий </w:t>
            </w:r>
          </w:p>
        </w:tc>
        <w:tc>
          <w:tcPr>
            <w:tcW w:w="2126" w:type="dxa"/>
            <w:tcBorders>
              <w:top w:val="single" w:sz="6" w:space="0" w:color="auto"/>
              <w:left w:val="single" w:sz="6" w:space="0" w:color="auto"/>
              <w:bottom w:val="single" w:sz="6" w:space="0" w:color="auto"/>
              <w:right w:val="single" w:sz="6" w:space="0" w:color="auto"/>
            </w:tcBorders>
            <w:vAlign w:val="center"/>
          </w:tcPr>
          <w:p w14:paraId="10734862"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Ед.</w:t>
            </w:r>
          </w:p>
        </w:tc>
        <w:tc>
          <w:tcPr>
            <w:tcW w:w="1449" w:type="dxa"/>
            <w:tcBorders>
              <w:top w:val="single" w:sz="6" w:space="0" w:color="auto"/>
              <w:left w:val="single" w:sz="6" w:space="0" w:color="auto"/>
              <w:bottom w:val="single" w:sz="6" w:space="0" w:color="auto"/>
              <w:right w:val="single" w:sz="6" w:space="0" w:color="auto"/>
            </w:tcBorders>
            <w:vAlign w:val="center"/>
          </w:tcPr>
          <w:p w14:paraId="31AC9AF7"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34</w:t>
            </w:r>
          </w:p>
        </w:tc>
      </w:tr>
      <w:tr w:rsidR="00EE1FF7" w:rsidRPr="006F7D7D" w14:paraId="553FFDF1"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33373466"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4</w:t>
            </w:r>
          </w:p>
        </w:tc>
        <w:tc>
          <w:tcPr>
            <w:tcW w:w="5387" w:type="dxa"/>
            <w:tcBorders>
              <w:top w:val="single" w:sz="6" w:space="0" w:color="auto"/>
              <w:left w:val="single" w:sz="6" w:space="0" w:color="auto"/>
              <w:bottom w:val="single" w:sz="6" w:space="0" w:color="auto"/>
              <w:right w:val="single" w:sz="6" w:space="0" w:color="auto"/>
            </w:tcBorders>
          </w:tcPr>
          <w:p w14:paraId="67E1FDFA"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Доля благоустроенных дворовых</w:t>
            </w:r>
            <w:r>
              <w:rPr>
                <w:rFonts w:ascii="Times New Roman" w:hAnsi="Times New Roman"/>
                <w:sz w:val="24"/>
                <w:szCs w:val="24"/>
                <w:lang w:eastAsia="ru-RU"/>
              </w:rPr>
              <w:t xml:space="preserve"> </w:t>
            </w:r>
            <w:r w:rsidRPr="006F7D7D">
              <w:rPr>
                <w:rFonts w:ascii="Times New Roman" w:hAnsi="Times New Roman"/>
                <w:sz w:val="24"/>
                <w:szCs w:val="24"/>
                <w:lang w:eastAsia="ru-RU"/>
              </w:rPr>
              <w:t>территорий от общего количества дворовых территорий</w:t>
            </w:r>
          </w:p>
        </w:tc>
        <w:tc>
          <w:tcPr>
            <w:tcW w:w="2126" w:type="dxa"/>
            <w:tcBorders>
              <w:top w:val="single" w:sz="6" w:space="0" w:color="auto"/>
              <w:left w:val="single" w:sz="6" w:space="0" w:color="auto"/>
              <w:bottom w:val="single" w:sz="6" w:space="0" w:color="auto"/>
              <w:right w:val="single" w:sz="6" w:space="0" w:color="auto"/>
            </w:tcBorders>
            <w:vAlign w:val="center"/>
          </w:tcPr>
          <w:p w14:paraId="63D94040"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2082CEB0"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10</w:t>
            </w:r>
          </w:p>
        </w:tc>
      </w:tr>
      <w:tr w:rsidR="00EE1FF7" w:rsidRPr="006F7D7D" w14:paraId="46708081"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12FDF5BF"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5</w:t>
            </w:r>
          </w:p>
        </w:tc>
        <w:tc>
          <w:tcPr>
            <w:tcW w:w="5387" w:type="dxa"/>
            <w:tcBorders>
              <w:top w:val="single" w:sz="6" w:space="0" w:color="auto"/>
              <w:left w:val="single" w:sz="6" w:space="0" w:color="auto"/>
              <w:bottom w:val="single" w:sz="6" w:space="0" w:color="auto"/>
              <w:right w:val="single" w:sz="6" w:space="0" w:color="auto"/>
            </w:tcBorders>
          </w:tcPr>
          <w:p w14:paraId="33C96925"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город Канск) </w:t>
            </w:r>
          </w:p>
        </w:tc>
        <w:tc>
          <w:tcPr>
            <w:tcW w:w="2126" w:type="dxa"/>
            <w:tcBorders>
              <w:top w:val="single" w:sz="6" w:space="0" w:color="auto"/>
              <w:left w:val="single" w:sz="6" w:space="0" w:color="auto"/>
              <w:bottom w:val="single" w:sz="6" w:space="0" w:color="auto"/>
              <w:right w:val="single" w:sz="6" w:space="0" w:color="auto"/>
            </w:tcBorders>
            <w:vAlign w:val="center"/>
          </w:tcPr>
          <w:p w14:paraId="50D3723A"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5AD20757"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52</w:t>
            </w:r>
          </w:p>
        </w:tc>
      </w:tr>
      <w:tr w:rsidR="00EE1FF7" w:rsidRPr="006F7D7D" w14:paraId="504EE8FF"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64FE9DEB"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6</w:t>
            </w:r>
          </w:p>
        </w:tc>
        <w:tc>
          <w:tcPr>
            <w:tcW w:w="5387" w:type="dxa"/>
            <w:tcBorders>
              <w:top w:val="single" w:sz="6" w:space="0" w:color="auto"/>
              <w:left w:val="single" w:sz="6" w:space="0" w:color="auto"/>
              <w:bottom w:val="single" w:sz="6" w:space="0" w:color="auto"/>
              <w:right w:val="single" w:sz="6" w:space="0" w:color="auto"/>
            </w:tcBorders>
          </w:tcPr>
          <w:p w14:paraId="16FD1E09"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 xml:space="preserve">Количество благоустроенных </w:t>
            </w:r>
            <w:r w:rsidRPr="006F7D7D">
              <w:rPr>
                <w:rFonts w:ascii="Times New Roman" w:hAnsi="Times New Roman"/>
                <w:sz w:val="24"/>
                <w:szCs w:val="24"/>
              </w:rPr>
              <w:t>муниципальных территорий общего пользования</w:t>
            </w:r>
          </w:p>
        </w:tc>
        <w:tc>
          <w:tcPr>
            <w:tcW w:w="2126" w:type="dxa"/>
            <w:tcBorders>
              <w:top w:val="single" w:sz="6" w:space="0" w:color="auto"/>
              <w:left w:val="single" w:sz="6" w:space="0" w:color="auto"/>
              <w:bottom w:val="single" w:sz="6" w:space="0" w:color="auto"/>
              <w:right w:val="single" w:sz="6" w:space="0" w:color="auto"/>
            </w:tcBorders>
            <w:vAlign w:val="center"/>
          </w:tcPr>
          <w:p w14:paraId="0775F4B2"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Ед.</w:t>
            </w:r>
          </w:p>
        </w:tc>
        <w:tc>
          <w:tcPr>
            <w:tcW w:w="1449" w:type="dxa"/>
            <w:tcBorders>
              <w:top w:val="single" w:sz="6" w:space="0" w:color="auto"/>
              <w:left w:val="single" w:sz="6" w:space="0" w:color="auto"/>
              <w:bottom w:val="single" w:sz="6" w:space="0" w:color="auto"/>
              <w:right w:val="single" w:sz="6" w:space="0" w:color="auto"/>
            </w:tcBorders>
            <w:vAlign w:val="center"/>
          </w:tcPr>
          <w:p w14:paraId="533917B2"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6</w:t>
            </w:r>
          </w:p>
        </w:tc>
      </w:tr>
      <w:tr w:rsidR="00EE1FF7" w:rsidRPr="006F7D7D" w14:paraId="60E6E1D6"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7E4D5699"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7</w:t>
            </w:r>
          </w:p>
        </w:tc>
        <w:tc>
          <w:tcPr>
            <w:tcW w:w="5387" w:type="dxa"/>
            <w:tcBorders>
              <w:top w:val="single" w:sz="6" w:space="0" w:color="auto"/>
              <w:left w:val="single" w:sz="6" w:space="0" w:color="auto"/>
              <w:bottom w:val="single" w:sz="6" w:space="0" w:color="auto"/>
              <w:right w:val="single" w:sz="6" w:space="0" w:color="auto"/>
            </w:tcBorders>
          </w:tcPr>
          <w:p w14:paraId="78003539"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 xml:space="preserve">Площадь благоустроенных </w:t>
            </w:r>
            <w:r w:rsidRPr="006F7D7D">
              <w:rPr>
                <w:rFonts w:ascii="Times New Roman" w:hAnsi="Times New Roman"/>
                <w:sz w:val="24"/>
                <w:szCs w:val="24"/>
              </w:rPr>
              <w:t>муниципальных территорий общего пользования</w:t>
            </w:r>
          </w:p>
        </w:tc>
        <w:tc>
          <w:tcPr>
            <w:tcW w:w="2126" w:type="dxa"/>
            <w:tcBorders>
              <w:top w:val="single" w:sz="6" w:space="0" w:color="auto"/>
              <w:left w:val="single" w:sz="6" w:space="0" w:color="auto"/>
              <w:bottom w:val="single" w:sz="6" w:space="0" w:color="auto"/>
              <w:right w:val="single" w:sz="6" w:space="0" w:color="auto"/>
            </w:tcBorders>
            <w:vAlign w:val="center"/>
          </w:tcPr>
          <w:p w14:paraId="3B06BF7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га</w:t>
            </w:r>
          </w:p>
        </w:tc>
        <w:tc>
          <w:tcPr>
            <w:tcW w:w="1449" w:type="dxa"/>
            <w:tcBorders>
              <w:top w:val="single" w:sz="6" w:space="0" w:color="auto"/>
              <w:left w:val="single" w:sz="6" w:space="0" w:color="auto"/>
              <w:bottom w:val="single" w:sz="6" w:space="0" w:color="auto"/>
              <w:right w:val="single" w:sz="6" w:space="0" w:color="auto"/>
            </w:tcBorders>
            <w:vAlign w:val="center"/>
          </w:tcPr>
          <w:p w14:paraId="0CEC50DD"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1080664</w:t>
            </w:r>
          </w:p>
        </w:tc>
      </w:tr>
      <w:tr w:rsidR="00EE1FF7" w:rsidRPr="006F7D7D" w14:paraId="5ED66D70"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1472A763"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8</w:t>
            </w:r>
          </w:p>
        </w:tc>
        <w:tc>
          <w:tcPr>
            <w:tcW w:w="5387" w:type="dxa"/>
            <w:tcBorders>
              <w:top w:val="single" w:sz="6" w:space="0" w:color="auto"/>
              <w:left w:val="single" w:sz="6" w:space="0" w:color="auto"/>
              <w:bottom w:val="single" w:sz="6" w:space="0" w:color="auto"/>
              <w:right w:val="single" w:sz="6" w:space="0" w:color="auto"/>
            </w:tcBorders>
          </w:tcPr>
          <w:p w14:paraId="0D8C2FE0"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 xml:space="preserve">Доля площади благоустроенных </w:t>
            </w:r>
            <w:r w:rsidRPr="006F7D7D">
              <w:rPr>
                <w:rFonts w:ascii="Times New Roman" w:hAnsi="Times New Roman"/>
                <w:sz w:val="24"/>
                <w:szCs w:val="24"/>
              </w:rPr>
              <w:t>муниципальных территорий общего пользования</w:t>
            </w:r>
          </w:p>
        </w:tc>
        <w:tc>
          <w:tcPr>
            <w:tcW w:w="2126" w:type="dxa"/>
            <w:tcBorders>
              <w:top w:val="single" w:sz="6" w:space="0" w:color="auto"/>
              <w:left w:val="single" w:sz="6" w:space="0" w:color="auto"/>
              <w:bottom w:val="single" w:sz="6" w:space="0" w:color="auto"/>
              <w:right w:val="single" w:sz="6" w:space="0" w:color="auto"/>
            </w:tcBorders>
            <w:vAlign w:val="center"/>
          </w:tcPr>
          <w:p w14:paraId="56154C9C"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0A28EB45"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38</w:t>
            </w:r>
          </w:p>
        </w:tc>
      </w:tr>
      <w:tr w:rsidR="00EE1FF7" w:rsidRPr="006F7D7D" w14:paraId="5B9D55D2"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63314471"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9</w:t>
            </w:r>
          </w:p>
        </w:tc>
        <w:tc>
          <w:tcPr>
            <w:tcW w:w="5387" w:type="dxa"/>
            <w:tcBorders>
              <w:top w:val="single" w:sz="6" w:space="0" w:color="auto"/>
              <w:left w:val="single" w:sz="6" w:space="0" w:color="auto"/>
              <w:bottom w:val="single" w:sz="6" w:space="0" w:color="auto"/>
              <w:right w:val="single" w:sz="6" w:space="0" w:color="auto"/>
            </w:tcBorders>
          </w:tcPr>
          <w:p w14:paraId="741B8C52"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26" w:type="dxa"/>
            <w:tcBorders>
              <w:top w:val="single" w:sz="6" w:space="0" w:color="auto"/>
              <w:left w:val="single" w:sz="6" w:space="0" w:color="auto"/>
              <w:bottom w:val="single" w:sz="6" w:space="0" w:color="auto"/>
              <w:right w:val="single" w:sz="6" w:space="0" w:color="auto"/>
            </w:tcBorders>
            <w:vAlign w:val="center"/>
          </w:tcPr>
          <w:p w14:paraId="5FE32DDB"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2963255E"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Не менее 2</w:t>
            </w:r>
          </w:p>
        </w:tc>
      </w:tr>
      <w:tr w:rsidR="00EE1FF7" w:rsidRPr="006F7D7D" w14:paraId="46B99A51"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3DF24EDA"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10</w:t>
            </w:r>
          </w:p>
        </w:tc>
        <w:tc>
          <w:tcPr>
            <w:tcW w:w="5387" w:type="dxa"/>
            <w:tcBorders>
              <w:top w:val="single" w:sz="6" w:space="0" w:color="auto"/>
              <w:left w:val="single" w:sz="6" w:space="0" w:color="auto"/>
              <w:bottom w:val="single" w:sz="6" w:space="0" w:color="auto"/>
              <w:right w:val="single" w:sz="6" w:space="0" w:color="auto"/>
            </w:tcBorders>
          </w:tcPr>
          <w:p w14:paraId="13C7DAD0"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Доля трудового участия в выполнении минимального перечня работ по благоустройству дворовых территорий заинтересованных лиц</w:t>
            </w:r>
          </w:p>
        </w:tc>
        <w:tc>
          <w:tcPr>
            <w:tcW w:w="2126" w:type="dxa"/>
            <w:tcBorders>
              <w:top w:val="single" w:sz="6" w:space="0" w:color="auto"/>
              <w:left w:val="single" w:sz="6" w:space="0" w:color="auto"/>
              <w:bottom w:val="single" w:sz="6" w:space="0" w:color="auto"/>
              <w:right w:val="single" w:sz="6" w:space="0" w:color="auto"/>
            </w:tcBorders>
            <w:vAlign w:val="center"/>
          </w:tcPr>
          <w:p w14:paraId="75221A54"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3858EE45"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Не менее 5</w:t>
            </w:r>
          </w:p>
        </w:tc>
      </w:tr>
      <w:tr w:rsidR="00EE1FF7" w:rsidRPr="006F7D7D" w14:paraId="0461F182"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5961F9AE"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11</w:t>
            </w:r>
          </w:p>
        </w:tc>
        <w:tc>
          <w:tcPr>
            <w:tcW w:w="5387" w:type="dxa"/>
            <w:tcBorders>
              <w:top w:val="single" w:sz="6" w:space="0" w:color="auto"/>
              <w:left w:val="single" w:sz="6" w:space="0" w:color="auto"/>
              <w:bottom w:val="single" w:sz="6" w:space="0" w:color="auto"/>
              <w:right w:val="single" w:sz="6" w:space="0" w:color="auto"/>
            </w:tcBorders>
          </w:tcPr>
          <w:p w14:paraId="1EB46367"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126" w:type="dxa"/>
            <w:tcBorders>
              <w:top w:val="single" w:sz="6" w:space="0" w:color="auto"/>
              <w:left w:val="single" w:sz="6" w:space="0" w:color="auto"/>
              <w:bottom w:val="single" w:sz="6" w:space="0" w:color="auto"/>
              <w:right w:val="single" w:sz="6" w:space="0" w:color="auto"/>
            </w:tcBorders>
            <w:vAlign w:val="center"/>
          </w:tcPr>
          <w:p w14:paraId="09561C12"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477F941D"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Не менее 20</w:t>
            </w:r>
          </w:p>
        </w:tc>
      </w:tr>
      <w:tr w:rsidR="00EE1FF7" w:rsidRPr="006F7D7D" w14:paraId="50448EF6" w14:textId="77777777" w:rsidTr="008B6B23">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3C7ABAF4" w14:textId="77777777" w:rsidR="00EE1FF7" w:rsidRPr="006F7D7D" w:rsidRDefault="00EE1FF7" w:rsidP="008B6B23">
            <w:pPr>
              <w:autoSpaceDE w:val="0"/>
              <w:autoSpaceDN w:val="0"/>
              <w:adjustRightInd w:val="0"/>
              <w:jc w:val="center"/>
              <w:rPr>
                <w:rFonts w:ascii="Times New Roman" w:hAnsi="Times New Roman"/>
                <w:sz w:val="24"/>
                <w:szCs w:val="24"/>
                <w:lang w:eastAsia="ru-RU"/>
              </w:rPr>
            </w:pPr>
            <w:r w:rsidRPr="006F7D7D">
              <w:rPr>
                <w:rFonts w:ascii="Times New Roman" w:hAnsi="Times New Roman"/>
                <w:sz w:val="24"/>
                <w:szCs w:val="24"/>
                <w:lang w:eastAsia="ru-RU"/>
              </w:rPr>
              <w:t>12</w:t>
            </w:r>
          </w:p>
        </w:tc>
        <w:tc>
          <w:tcPr>
            <w:tcW w:w="5387" w:type="dxa"/>
            <w:tcBorders>
              <w:top w:val="single" w:sz="6" w:space="0" w:color="auto"/>
              <w:left w:val="single" w:sz="6" w:space="0" w:color="auto"/>
              <w:bottom w:val="single" w:sz="6" w:space="0" w:color="auto"/>
              <w:right w:val="single" w:sz="6" w:space="0" w:color="auto"/>
            </w:tcBorders>
          </w:tcPr>
          <w:p w14:paraId="4B62FB5B"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Доля трудового участия в выполнении дополнительного перечня работ по благоустройству дворовых территорий заинтересованных лиц</w:t>
            </w:r>
          </w:p>
        </w:tc>
        <w:tc>
          <w:tcPr>
            <w:tcW w:w="2126" w:type="dxa"/>
            <w:tcBorders>
              <w:top w:val="single" w:sz="6" w:space="0" w:color="auto"/>
              <w:left w:val="single" w:sz="6" w:space="0" w:color="auto"/>
              <w:bottom w:val="single" w:sz="6" w:space="0" w:color="auto"/>
              <w:right w:val="single" w:sz="6" w:space="0" w:color="auto"/>
            </w:tcBorders>
            <w:vAlign w:val="center"/>
          </w:tcPr>
          <w:p w14:paraId="2F51AE4C"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6B986416"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Не менее 5</w:t>
            </w:r>
          </w:p>
        </w:tc>
      </w:tr>
    </w:tbl>
    <w:p w14:paraId="712D4DA7" w14:textId="77777777" w:rsidR="00EE1FF7" w:rsidRPr="006F7D7D" w:rsidRDefault="00EE1FF7" w:rsidP="00EE1FF7">
      <w:pPr>
        <w:rPr>
          <w:rFonts w:ascii="Times New Roman" w:hAnsi="Times New Roman"/>
          <w:sz w:val="28"/>
          <w:szCs w:val="28"/>
        </w:rPr>
      </w:pPr>
    </w:p>
    <w:p w14:paraId="7208FB26" w14:textId="77777777" w:rsidR="00EE1FF7" w:rsidRPr="006F7D7D" w:rsidRDefault="00EE1FF7" w:rsidP="00EE1FF7">
      <w:pPr>
        <w:rPr>
          <w:rFonts w:ascii="Times New Roman" w:hAnsi="Times New Roman"/>
          <w:sz w:val="28"/>
          <w:szCs w:val="28"/>
        </w:rPr>
      </w:pPr>
    </w:p>
    <w:p w14:paraId="5D97C7D4"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pPr>
    </w:p>
    <w:p w14:paraId="22DA06EE"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pPr>
    </w:p>
    <w:p w14:paraId="2148960E" w14:textId="77777777" w:rsidR="00EE1FF7" w:rsidRPr="006F7D7D" w:rsidRDefault="00EE1FF7" w:rsidP="00EE1FF7">
      <w:pPr>
        <w:pStyle w:val="a7"/>
        <w:rPr>
          <w:rFonts w:cs="Times New Roman"/>
        </w:rPr>
      </w:pPr>
    </w:p>
    <w:p w14:paraId="78B15666" w14:textId="77777777" w:rsidR="00EE1FF7" w:rsidRPr="006F7D7D" w:rsidRDefault="00EE1FF7" w:rsidP="00EE1FF7">
      <w:pPr>
        <w:pStyle w:val="a7"/>
        <w:rPr>
          <w:rFonts w:cs="Times New Roman"/>
        </w:rPr>
      </w:pPr>
    </w:p>
    <w:p w14:paraId="464C738D" w14:textId="77777777" w:rsidR="00EE1FF7" w:rsidRPr="006F7D7D" w:rsidRDefault="00EE1FF7" w:rsidP="00EE1FF7">
      <w:pPr>
        <w:pStyle w:val="a7"/>
        <w:rPr>
          <w:rFonts w:cs="Times New Roman"/>
        </w:rPr>
      </w:pPr>
    </w:p>
    <w:p w14:paraId="7DF9C2A8" w14:textId="77777777" w:rsidR="00EE1FF7" w:rsidRPr="006F7D7D" w:rsidRDefault="00EE1FF7" w:rsidP="00EE1FF7">
      <w:pPr>
        <w:pStyle w:val="a7"/>
        <w:ind w:left="4820"/>
        <w:rPr>
          <w:rFonts w:cs="Times New Roman"/>
        </w:rPr>
        <w:sectPr w:rsidR="00EE1FF7" w:rsidRPr="006F7D7D" w:rsidSect="00021174">
          <w:pgSz w:w="11906" w:h="16838"/>
          <w:pgMar w:top="1134" w:right="851" w:bottom="1134" w:left="1701" w:header="709" w:footer="709" w:gutter="0"/>
          <w:cols w:space="708"/>
          <w:docGrid w:linePitch="360"/>
        </w:sectPr>
      </w:pPr>
    </w:p>
    <w:p w14:paraId="71ADB072" w14:textId="77777777" w:rsidR="00EE1FF7" w:rsidRPr="006F7D7D" w:rsidRDefault="00EE1FF7" w:rsidP="00EE1FF7">
      <w:pPr>
        <w:pStyle w:val="a7"/>
        <w:ind w:left="9923"/>
        <w:rPr>
          <w:rFonts w:ascii="Times New Roman" w:hAnsi="Times New Roman"/>
          <w:sz w:val="22"/>
          <w:szCs w:val="28"/>
        </w:rPr>
      </w:pPr>
      <w:r w:rsidRPr="006F7D7D">
        <w:rPr>
          <w:rFonts w:cs="Times New Roman"/>
        </w:rPr>
        <w:lastRenderedPageBreak/>
        <w:t>П</w:t>
      </w:r>
      <w:r w:rsidRPr="006F7D7D">
        <w:rPr>
          <w:rFonts w:ascii="Times New Roman" w:hAnsi="Times New Roman"/>
          <w:sz w:val="22"/>
          <w:szCs w:val="28"/>
        </w:rPr>
        <w:t xml:space="preserve">риложение № 6 к подпрограмме </w:t>
      </w:r>
      <w:r w:rsidRPr="006F7D7D">
        <w:rPr>
          <w:rFonts w:ascii="Times New Roman" w:hAnsi="Times New Roman"/>
          <w:sz w:val="22"/>
          <w:szCs w:val="28"/>
          <w:lang w:eastAsia="ru-RU"/>
        </w:rPr>
        <w:t>«Формирование комфортной городской среды»</w:t>
      </w:r>
    </w:p>
    <w:p w14:paraId="2F570AB6" w14:textId="77777777" w:rsidR="00EE1FF7" w:rsidRPr="006F7D7D" w:rsidRDefault="00EE1FF7" w:rsidP="00EE1FF7">
      <w:pPr>
        <w:jc w:val="center"/>
        <w:rPr>
          <w:rFonts w:ascii="Times New Roman" w:hAnsi="Times New Roman"/>
          <w:sz w:val="22"/>
          <w:szCs w:val="28"/>
        </w:rPr>
      </w:pPr>
    </w:p>
    <w:p w14:paraId="3942C75A" w14:textId="77777777" w:rsidR="00EE1FF7" w:rsidRPr="006F7D7D" w:rsidRDefault="00EE1FF7" w:rsidP="00EE1FF7">
      <w:pPr>
        <w:jc w:val="center"/>
        <w:rPr>
          <w:rFonts w:ascii="Times New Roman" w:hAnsi="Times New Roman"/>
          <w:sz w:val="22"/>
          <w:szCs w:val="28"/>
        </w:rPr>
      </w:pPr>
    </w:p>
    <w:p w14:paraId="51E69C5D" w14:textId="77777777" w:rsidR="00EE1FF7" w:rsidRPr="006F7D7D" w:rsidRDefault="00EE1FF7" w:rsidP="00EE1FF7">
      <w:pPr>
        <w:jc w:val="center"/>
        <w:rPr>
          <w:rFonts w:ascii="Times New Roman" w:hAnsi="Times New Roman"/>
          <w:sz w:val="28"/>
          <w:szCs w:val="28"/>
        </w:rPr>
      </w:pPr>
      <w:r w:rsidRPr="006F7D7D">
        <w:rPr>
          <w:rFonts w:ascii="Times New Roman" w:hAnsi="Times New Roman"/>
          <w:sz w:val="28"/>
          <w:szCs w:val="28"/>
        </w:rPr>
        <w:t>ПЕРЕЧЕНЬ</w:t>
      </w:r>
    </w:p>
    <w:p w14:paraId="17097F5E" w14:textId="77777777" w:rsidR="00EE1FF7" w:rsidRPr="006F7D7D" w:rsidRDefault="00EE1FF7" w:rsidP="00EE1FF7">
      <w:pPr>
        <w:jc w:val="center"/>
        <w:rPr>
          <w:rFonts w:ascii="Times New Roman" w:hAnsi="Times New Roman"/>
          <w:sz w:val="28"/>
          <w:szCs w:val="28"/>
        </w:rPr>
      </w:pPr>
      <w:r w:rsidRPr="006F7D7D">
        <w:rPr>
          <w:rFonts w:ascii="Times New Roman" w:hAnsi="Times New Roman"/>
          <w:sz w:val="28"/>
          <w:szCs w:val="28"/>
        </w:rPr>
        <w:t>основных мероприятий подпрограммы «Формирование комфортной городской среды» на 2017 год</w:t>
      </w:r>
    </w:p>
    <w:p w14:paraId="6267FBFC" w14:textId="77777777" w:rsidR="00EE1FF7" w:rsidRPr="006F7D7D" w:rsidRDefault="00EE1FF7" w:rsidP="00EE1FF7">
      <w:pPr>
        <w:jc w:val="center"/>
        <w:rPr>
          <w:rFonts w:ascii="Times New Roman" w:hAnsi="Times New Roman"/>
          <w:sz w:val="28"/>
          <w:szCs w:val="28"/>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1843"/>
        <w:gridCol w:w="1559"/>
        <w:gridCol w:w="1985"/>
        <w:gridCol w:w="2126"/>
        <w:gridCol w:w="2835"/>
      </w:tblGrid>
      <w:tr w:rsidR="00EE1FF7" w:rsidRPr="00E21EF3" w14:paraId="0A0C4FA4" w14:textId="77777777" w:rsidTr="008B6B23">
        <w:trPr>
          <w:trHeight w:val="295"/>
        </w:trPr>
        <w:tc>
          <w:tcPr>
            <w:tcW w:w="3119" w:type="dxa"/>
            <w:vMerge w:val="restart"/>
            <w:vAlign w:val="center"/>
            <w:hideMark/>
          </w:tcPr>
          <w:p w14:paraId="4A3ACD49"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Номер и наименование основного мероприятия</w:t>
            </w:r>
          </w:p>
        </w:tc>
        <w:tc>
          <w:tcPr>
            <w:tcW w:w="2126" w:type="dxa"/>
            <w:vMerge w:val="restart"/>
            <w:vAlign w:val="center"/>
            <w:hideMark/>
          </w:tcPr>
          <w:p w14:paraId="4CE24216"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Ответственный исполнитель</w:t>
            </w:r>
          </w:p>
        </w:tc>
        <w:tc>
          <w:tcPr>
            <w:tcW w:w="3402" w:type="dxa"/>
            <w:gridSpan w:val="2"/>
            <w:vAlign w:val="center"/>
            <w:hideMark/>
          </w:tcPr>
          <w:p w14:paraId="1F0E144B"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 xml:space="preserve">Срок </w:t>
            </w:r>
          </w:p>
        </w:tc>
        <w:tc>
          <w:tcPr>
            <w:tcW w:w="1985" w:type="dxa"/>
            <w:vMerge w:val="restart"/>
            <w:vAlign w:val="center"/>
            <w:hideMark/>
          </w:tcPr>
          <w:p w14:paraId="7A2D53F7"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Ожидаемый непосредственный результат</w:t>
            </w:r>
            <w:r>
              <w:rPr>
                <w:rFonts w:ascii="Times New Roman" w:hAnsi="Times New Roman"/>
                <w:sz w:val="16"/>
                <w:szCs w:val="16"/>
              </w:rPr>
              <w:t xml:space="preserve"> </w:t>
            </w:r>
            <w:r w:rsidRPr="00E21EF3">
              <w:rPr>
                <w:rFonts w:ascii="Times New Roman" w:hAnsi="Times New Roman"/>
                <w:sz w:val="16"/>
                <w:szCs w:val="16"/>
              </w:rPr>
              <w:t>(краткое описание)</w:t>
            </w:r>
          </w:p>
        </w:tc>
        <w:tc>
          <w:tcPr>
            <w:tcW w:w="2126" w:type="dxa"/>
            <w:vMerge w:val="restart"/>
            <w:vAlign w:val="center"/>
            <w:hideMark/>
          </w:tcPr>
          <w:p w14:paraId="37FB18F3"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Основные направления реализации</w:t>
            </w:r>
          </w:p>
        </w:tc>
        <w:tc>
          <w:tcPr>
            <w:tcW w:w="2835" w:type="dxa"/>
            <w:vMerge w:val="restart"/>
            <w:vAlign w:val="center"/>
            <w:hideMark/>
          </w:tcPr>
          <w:p w14:paraId="36F9039C"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Связь с показателями Программы</w:t>
            </w:r>
          </w:p>
        </w:tc>
      </w:tr>
      <w:tr w:rsidR="00EE1FF7" w:rsidRPr="00E21EF3" w14:paraId="7DA9F63B" w14:textId="77777777" w:rsidTr="008B6B23">
        <w:trPr>
          <w:trHeight w:val="617"/>
        </w:trPr>
        <w:tc>
          <w:tcPr>
            <w:tcW w:w="3119" w:type="dxa"/>
            <w:vMerge/>
            <w:vAlign w:val="center"/>
            <w:hideMark/>
          </w:tcPr>
          <w:p w14:paraId="1558037F" w14:textId="77777777" w:rsidR="00EE1FF7" w:rsidRPr="00E21EF3" w:rsidRDefault="00EE1FF7" w:rsidP="008B6B23">
            <w:pPr>
              <w:rPr>
                <w:rFonts w:ascii="Times New Roman" w:hAnsi="Times New Roman"/>
                <w:sz w:val="16"/>
                <w:szCs w:val="16"/>
              </w:rPr>
            </w:pPr>
          </w:p>
        </w:tc>
        <w:tc>
          <w:tcPr>
            <w:tcW w:w="2126" w:type="dxa"/>
            <w:vMerge/>
            <w:vAlign w:val="center"/>
            <w:hideMark/>
          </w:tcPr>
          <w:p w14:paraId="6C8AEC76" w14:textId="77777777" w:rsidR="00EE1FF7" w:rsidRPr="00E21EF3" w:rsidRDefault="00EE1FF7" w:rsidP="008B6B23">
            <w:pPr>
              <w:rPr>
                <w:rFonts w:ascii="Times New Roman" w:hAnsi="Times New Roman"/>
                <w:sz w:val="16"/>
                <w:szCs w:val="16"/>
              </w:rPr>
            </w:pPr>
          </w:p>
        </w:tc>
        <w:tc>
          <w:tcPr>
            <w:tcW w:w="1843" w:type="dxa"/>
            <w:vAlign w:val="center"/>
            <w:hideMark/>
          </w:tcPr>
          <w:p w14:paraId="289E5617"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начала реализации</w:t>
            </w:r>
          </w:p>
        </w:tc>
        <w:tc>
          <w:tcPr>
            <w:tcW w:w="1559" w:type="dxa"/>
            <w:vAlign w:val="center"/>
            <w:hideMark/>
          </w:tcPr>
          <w:p w14:paraId="5D59877F"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окончания реализации</w:t>
            </w:r>
          </w:p>
        </w:tc>
        <w:tc>
          <w:tcPr>
            <w:tcW w:w="1985" w:type="dxa"/>
            <w:vMerge/>
            <w:vAlign w:val="center"/>
            <w:hideMark/>
          </w:tcPr>
          <w:p w14:paraId="4EAFF67E" w14:textId="77777777" w:rsidR="00EE1FF7" w:rsidRPr="00E21EF3" w:rsidRDefault="00EE1FF7" w:rsidP="008B6B23">
            <w:pPr>
              <w:rPr>
                <w:rFonts w:ascii="Times New Roman" w:hAnsi="Times New Roman"/>
                <w:sz w:val="16"/>
                <w:szCs w:val="16"/>
              </w:rPr>
            </w:pPr>
          </w:p>
        </w:tc>
        <w:tc>
          <w:tcPr>
            <w:tcW w:w="2126" w:type="dxa"/>
            <w:vMerge/>
            <w:vAlign w:val="center"/>
            <w:hideMark/>
          </w:tcPr>
          <w:p w14:paraId="4F901411" w14:textId="77777777" w:rsidR="00EE1FF7" w:rsidRPr="00E21EF3" w:rsidRDefault="00EE1FF7" w:rsidP="008B6B23">
            <w:pPr>
              <w:rPr>
                <w:rFonts w:ascii="Times New Roman" w:hAnsi="Times New Roman"/>
                <w:sz w:val="16"/>
                <w:szCs w:val="16"/>
              </w:rPr>
            </w:pPr>
          </w:p>
        </w:tc>
        <w:tc>
          <w:tcPr>
            <w:tcW w:w="2835" w:type="dxa"/>
            <w:vMerge/>
            <w:vAlign w:val="center"/>
            <w:hideMark/>
          </w:tcPr>
          <w:p w14:paraId="655EB746" w14:textId="77777777" w:rsidR="00EE1FF7" w:rsidRPr="00E21EF3" w:rsidRDefault="00EE1FF7" w:rsidP="008B6B23">
            <w:pPr>
              <w:rPr>
                <w:rFonts w:ascii="Times New Roman" w:hAnsi="Times New Roman"/>
                <w:sz w:val="16"/>
                <w:szCs w:val="16"/>
              </w:rPr>
            </w:pPr>
          </w:p>
        </w:tc>
      </w:tr>
      <w:tr w:rsidR="00EE1FF7" w:rsidRPr="00E21EF3" w14:paraId="7FD471A3" w14:textId="77777777" w:rsidTr="008B6B23">
        <w:trPr>
          <w:trHeight w:val="436"/>
        </w:trPr>
        <w:tc>
          <w:tcPr>
            <w:tcW w:w="3119" w:type="dxa"/>
            <w:hideMark/>
          </w:tcPr>
          <w:p w14:paraId="7C5834A9"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1. Выполнение мероприятий по благоустройству дворовых территорий (местонахождение дворовой территории, виды и объемы работ, сметная стоимость работ)</w:t>
            </w:r>
          </w:p>
        </w:tc>
        <w:tc>
          <w:tcPr>
            <w:tcW w:w="2126" w:type="dxa"/>
            <w:hideMark/>
          </w:tcPr>
          <w:p w14:paraId="5EE921B7"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 xml:space="preserve">Управляющие организации, </w:t>
            </w:r>
          </w:p>
          <w:p w14:paraId="30BF6018"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 xml:space="preserve">МКУ «ГХ» </w:t>
            </w:r>
          </w:p>
          <w:p w14:paraId="38D640CD"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г. Дивногорска</w:t>
            </w:r>
          </w:p>
        </w:tc>
        <w:tc>
          <w:tcPr>
            <w:tcW w:w="1843" w:type="dxa"/>
            <w:hideMark/>
          </w:tcPr>
          <w:p w14:paraId="0E80C846"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01.07.2017</w:t>
            </w:r>
          </w:p>
        </w:tc>
        <w:tc>
          <w:tcPr>
            <w:tcW w:w="1559" w:type="dxa"/>
            <w:hideMark/>
          </w:tcPr>
          <w:p w14:paraId="7D8FEA10"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 01.10.2017</w:t>
            </w:r>
          </w:p>
        </w:tc>
        <w:tc>
          <w:tcPr>
            <w:tcW w:w="1985" w:type="dxa"/>
            <w:hideMark/>
          </w:tcPr>
          <w:p w14:paraId="15135057"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 Благоустройство дворовых территорий</w:t>
            </w:r>
          </w:p>
        </w:tc>
        <w:tc>
          <w:tcPr>
            <w:tcW w:w="2126" w:type="dxa"/>
            <w:hideMark/>
          </w:tcPr>
          <w:p w14:paraId="20FDDC12"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 xml:space="preserve">1. </w:t>
            </w:r>
            <w:r w:rsidRPr="00E21EF3">
              <w:rPr>
                <w:rFonts w:ascii="Times New Roman" w:hAnsi="Times New Roman"/>
                <w:sz w:val="16"/>
                <w:szCs w:val="16"/>
                <w:shd w:val="clear" w:color="auto" w:fill="FFFFFF"/>
              </w:rPr>
              <w:t>Организация работы по заключению договоров управляющими организациями на выполнение работ по благоустройству дворовых территорий</w:t>
            </w:r>
          </w:p>
        </w:tc>
        <w:tc>
          <w:tcPr>
            <w:tcW w:w="2835" w:type="dxa"/>
            <w:vAlign w:val="bottom"/>
            <w:hideMark/>
          </w:tcPr>
          <w:p w14:paraId="45F0566F" w14:textId="77777777" w:rsidR="00EE1FF7" w:rsidRPr="00E21EF3" w:rsidRDefault="00EE1FF7" w:rsidP="008B6B23">
            <w:pPr>
              <w:rPr>
                <w:rFonts w:ascii="Times New Roman" w:hAnsi="Times New Roman"/>
                <w:sz w:val="16"/>
                <w:szCs w:val="16"/>
              </w:rPr>
            </w:pPr>
            <w:r w:rsidRPr="00E21EF3">
              <w:rPr>
                <w:rFonts w:ascii="Times New Roman" w:hAnsi="Times New Roman"/>
                <w:b/>
                <w:sz w:val="16"/>
                <w:szCs w:val="16"/>
              </w:rPr>
              <w:t>Показатель 1</w:t>
            </w:r>
            <w:r w:rsidRPr="00E21EF3">
              <w:rPr>
                <w:rFonts w:ascii="Times New Roman" w:hAnsi="Times New Roman"/>
                <w:sz w:val="16"/>
                <w:szCs w:val="16"/>
              </w:rPr>
              <w:t xml:space="preserve"> (Количество комплексно благоустроенных дворовых территорий)</w:t>
            </w:r>
            <w:r w:rsidRPr="00E21EF3">
              <w:rPr>
                <w:rFonts w:ascii="Times New Roman" w:hAnsi="Times New Roman"/>
                <w:sz w:val="16"/>
                <w:szCs w:val="16"/>
              </w:rPr>
              <w:br/>
            </w:r>
            <w:r w:rsidRPr="00E21EF3">
              <w:rPr>
                <w:rFonts w:ascii="Times New Roman" w:hAnsi="Times New Roman"/>
                <w:b/>
                <w:sz w:val="16"/>
                <w:szCs w:val="16"/>
              </w:rPr>
              <w:t>Показатель 2</w:t>
            </w:r>
          </w:p>
          <w:p w14:paraId="3030CD7F" w14:textId="77777777" w:rsidR="00EE1FF7" w:rsidRPr="00E21EF3" w:rsidRDefault="00EE1FF7" w:rsidP="008B6B23">
            <w:pPr>
              <w:rPr>
                <w:rFonts w:ascii="Times New Roman" w:hAnsi="Times New Roman"/>
                <w:sz w:val="16"/>
                <w:szCs w:val="16"/>
              </w:rPr>
            </w:pPr>
            <w:r w:rsidRPr="00E21EF3">
              <w:rPr>
                <w:rFonts w:ascii="Times New Roman" w:hAnsi="Times New Roman"/>
                <w:sz w:val="16"/>
                <w:szCs w:val="16"/>
              </w:rPr>
              <w:t>(Доля комплексно благоустроенных дворовых</w:t>
            </w:r>
            <w:r>
              <w:rPr>
                <w:rFonts w:ascii="Times New Roman" w:hAnsi="Times New Roman"/>
                <w:sz w:val="16"/>
                <w:szCs w:val="16"/>
              </w:rPr>
              <w:t xml:space="preserve"> </w:t>
            </w:r>
            <w:r w:rsidRPr="00E21EF3">
              <w:rPr>
                <w:rFonts w:ascii="Times New Roman" w:hAnsi="Times New Roman"/>
                <w:sz w:val="16"/>
                <w:szCs w:val="16"/>
              </w:rPr>
              <w:t>территорий от общего количества дворовых территорий)</w:t>
            </w:r>
          </w:p>
          <w:p w14:paraId="5B484D90" w14:textId="77777777" w:rsidR="00EE1FF7" w:rsidRPr="00E21EF3" w:rsidRDefault="00EE1FF7" w:rsidP="008B6B23">
            <w:pPr>
              <w:jc w:val="both"/>
              <w:rPr>
                <w:rFonts w:ascii="Times New Roman" w:hAnsi="Times New Roman"/>
                <w:sz w:val="16"/>
                <w:szCs w:val="16"/>
              </w:rPr>
            </w:pPr>
            <w:r w:rsidRPr="00E21EF3">
              <w:rPr>
                <w:rFonts w:ascii="Times New Roman" w:hAnsi="Times New Roman"/>
                <w:b/>
                <w:sz w:val="16"/>
                <w:szCs w:val="16"/>
              </w:rPr>
              <w:t>Показатель 3</w:t>
            </w:r>
            <w:r w:rsidRPr="00E21EF3">
              <w:rPr>
                <w:rFonts w:ascii="Times New Roman" w:hAnsi="Times New Roman"/>
                <w:sz w:val="16"/>
                <w:szCs w:val="16"/>
              </w:rPr>
              <w:t xml:space="preserve"> (Охват населения комплексно благоустроенными дворовыми территориями)</w:t>
            </w:r>
          </w:p>
        </w:tc>
      </w:tr>
      <w:tr w:rsidR="00EE1FF7" w:rsidRPr="00E21EF3" w14:paraId="457BE262" w14:textId="77777777" w:rsidTr="008B6B23">
        <w:trPr>
          <w:trHeight w:val="1224"/>
        </w:trPr>
        <w:tc>
          <w:tcPr>
            <w:tcW w:w="3119" w:type="dxa"/>
            <w:hideMark/>
          </w:tcPr>
          <w:p w14:paraId="141882BD"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2.Выполнение мероприятий по благоустройству наиболее посещаемой территории общего пользования: (местонахождение территории, виды и объемы работ, сметная стоимость работ)</w:t>
            </w:r>
          </w:p>
        </w:tc>
        <w:tc>
          <w:tcPr>
            <w:tcW w:w="2126" w:type="dxa"/>
            <w:hideMark/>
          </w:tcPr>
          <w:p w14:paraId="0B5C3E57"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 xml:space="preserve">МКУ «ГХ» </w:t>
            </w:r>
          </w:p>
          <w:p w14:paraId="6CD0537D"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г. Дивногорска</w:t>
            </w:r>
          </w:p>
        </w:tc>
        <w:tc>
          <w:tcPr>
            <w:tcW w:w="1843" w:type="dxa"/>
            <w:hideMark/>
          </w:tcPr>
          <w:p w14:paraId="0F1FD1FB"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 01.07.2016</w:t>
            </w:r>
          </w:p>
        </w:tc>
        <w:tc>
          <w:tcPr>
            <w:tcW w:w="1559" w:type="dxa"/>
            <w:hideMark/>
          </w:tcPr>
          <w:p w14:paraId="52C74F7E"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 01.10.2017</w:t>
            </w:r>
          </w:p>
        </w:tc>
        <w:tc>
          <w:tcPr>
            <w:tcW w:w="1985" w:type="dxa"/>
            <w:hideMark/>
          </w:tcPr>
          <w:p w14:paraId="43416F49"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Благоустройство наиболее посещаемой территории общего пользования</w:t>
            </w:r>
          </w:p>
        </w:tc>
        <w:tc>
          <w:tcPr>
            <w:tcW w:w="2126" w:type="dxa"/>
            <w:hideMark/>
          </w:tcPr>
          <w:p w14:paraId="40572D8B" w14:textId="77777777" w:rsidR="00EE1FF7" w:rsidRPr="00E21EF3" w:rsidRDefault="00EE1FF7" w:rsidP="008B6B23">
            <w:pPr>
              <w:rPr>
                <w:rFonts w:ascii="Times New Roman" w:hAnsi="Times New Roman"/>
                <w:sz w:val="16"/>
                <w:szCs w:val="16"/>
              </w:rPr>
            </w:pPr>
            <w:r w:rsidRPr="00E21EF3">
              <w:rPr>
                <w:rFonts w:ascii="Times New Roman" w:hAnsi="Times New Roman"/>
                <w:sz w:val="16"/>
                <w:szCs w:val="16"/>
              </w:rPr>
              <w:t> 1.Проведение конкурсных процедур по отбору подрядной организации.</w:t>
            </w:r>
          </w:p>
          <w:p w14:paraId="6B7B0828" w14:textId="77777777" w:rsidR="00EE1FF7" w:rsidRPr="00E21EF3" w:rsidRDefault="00EE1FF7" w:rsidP="008B6B23">
            <w:pPr>
              <w:rPr>
                <w:rFonts w:ascii="Times New Roman" w:hAnsi="Times New Roman"/>
                <w:sz w:val="16"/>
                <w:szCs w:val="16"/>
              </w:rPr>
            </w:pPr>
            <w:r w:rsidRPr="00E21EF3">
              <w:rPr>
                <w:rFonts w:ascii="Times New Roman" w:hAnsi="Times New Roman"/>
                <w:sz w:val="16"/>
                <w:szCs w:val="16"/>
              </w:rPr>
              <w:t>2. Заключение договора на выполнение работ.</w:t>
            </w:r>
          </w:p>
          <w:p w14:paraId="69F4DE7D"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 xml:space="preserve">3. Выполнение работ по благоустройству наиболее посещаемой территории </w:t>
            </w:r>
          </w:p>
        </w:tc>
        <w:tc>
          <w:tcPr>
            <w:tcW w:w="2835" w:type="dxa"/>
            <w:hideMark/>
          </w:tcPr>
          <w:p w14:paraId="72085A44" w14:textId="77777777" w:rsidR="00EE1FF7" w:rsidRPr="00E21EF3" w:rsidRDefault="00EE1FF7" w:rsidP="008B6B23">
            <w:pPr>
              <w:jc w:val="both"/>
              <w:rPr>
                <w:rFonts w:ascii="Times New Roman" w:hAnsi="Times New Roman"/>
                <w:sz w:val="16"/>
                <w:szCs w:val="16"/>
              </w:rPr>
            </w:pPr>
            <w:r w:rsidRPr="00E21EF3">
              <w:rPr>
                <w:rFonts w:ascii="Times New Roman" w:hAnsi="Times New Roman"/>
                <w:b/>
                <w:sz w:val="16"/>
                <w:szCs w:val="16"/>
              </w:rPr>
              <w:t>Показатель 1</w:t>
            </w:r>
            <w:r w:rsidRPr="00E21EF3">
              <w:rPr>
                <w:rFonts w:ascii="Times New Roman" w:hAnsi="Times New Roman"/>
                <w:sz w:val="16"/>
                <w:szCs w:val="16"/>
              </w:rPr>
              <w:t xml:space="preserve"> (Площадь благоустроенных муниципальных территорий общего пользования)</w:t>
            </w:r>
            <w:r w:rsidRPr="00E21EF3">
              <w:rPr>
                <w:rFonts w:ascii="Times New Roman" w:hAnsi="Times New Roman"/>
                <w:sz w:val="16"/>
                <w:szCs w:val="16"/>
              </w:rPr>
              <w:br/>
              <w:t>Показатель 2 (Доля площади благоустроенных муниципальных территорий общего пользования)</w:t>
            </w:r>
          </w:p>
        </w:tc>
      </w:tr>
      <w:tr w:rsidR="00EE1FF7" w:rsidRPr="00E21EF3" w14:paraId="7885EFBF" w14:textId="77777777" w:rsidTr="008B6B23">
        <w:trPr>
          <w:trHeight w:val="1224"/>
        </w:trPr>
        <w:tc>
          <w:tcPr>
            <w:tcW w:w="3119" w:type="dxa"/>
            <w:hideMark/>
          </w:tcPr>
          <w:p w14:paraId="3CA890DC" w14:textId="77777777" w:rsidR="00EE1FF7" w:rsidRPr="00E21EF3" w:rsidRDefault="00EE1FF7" w:rsidP="008B6B23">
            <w:pPr>
              <w:jc w:val="both"/>
              <w:rPr>
                <w:rFonts w:ascii="Times New Roman" w:hAnsi="Times New Roman"/>
                <w:sz w:val="16"/>
                <w:szCs w:val="16"/>
              </w:rPr>
            </w:pPr>
            <w:r w:rsidRPr="00E21EF3">
              <w:rPr>
                <w:rFonts w:ascii="Times New Roman" w:hAnsi="Times New Roman"/>
                <w:spacing w:val="-3"/>
                <w:sz w:val="16"/>
                <w:szCs w:val="16"/>
              </w:rPr>
              <w:t>3.У</w:t>
            </w:r>
            <w:r w:rsidRPr="00E21EF3">
              <w:rPr>
                <w:rFonts w:ascii="Times New Roman" w:hAnsi="Times New Roman"/>
                <w:sz w:val="16"/>
                <w:szCs w:val="16"/>
              </w:rPr>
              <w:t>т</w:t>
            </w:r>
            <w:r w:rsidRPr="00E21EF3">
              <w:rPr>
                <w:rFonts w:ascii="Times New Roman" w:hAnsi="Times New Roman"/>
                <w:spacing w:val="-1"/>
                <w:sz w:val="16"/>
                <w:szCs w:val="16"/>
              </w:rPr>
              <w:t>в</w:t>
            </w:r>
            <w:r w:rsidRPr="00E21EF3">
              <w:rPr>
                <w:rFonts w:ascii="Times New Roman" w:hAnsi="Times New Roman"/>
                <w:sz w:val="16"/>
                <w:szCs w:val="16"/>
              </w:rPr>
              <w:t>ерж</w:t>
            </w:r>
            <w:r w:rsidRPr="00E21EF3">
              <w:rPr>
                <w:rFonts w:ascii="Times New Roman" w:hAnsi="Times New Roman"/>
                <w:spacing w:val="1"/>
                <w:sz w:val="16"/>
                <w:szCs w:val="16"/>
              </w:rPr>
              <w:t>д</w:t>
            </w:r>
            <w:r w:rsidRPr="00E21EF3">
              <w:rPr>
                <w:rFonts w:ascii="Times New Roman" w:hAnsi="Times New Roman"/>
                <w:spacing w:val="-1"/>
                <w:sz w:val="16"/>
                <w:szCs w:val="16"/>
              </w:rPr>
              <w:t>е</w:t>
            </w:r>
            <w:r w:rsidRPr="00E21EF3">
              <w:rPr>
                <w:rFonts w:ascii="Times New Roman" w:hAnsi="Times New Roman"/>
                <w:sz w:val="16"/>
                <w:szCs w:val="16"/>
              </w:rPr>
              <w:t>ние</w:t>
            </w:r>
            <w:r w:rsidRPr="00E21EF3">
              <w:rPr>
                <w:rFonts w:ascii="Times New Roman" w:hAnsi="Times New Roman"/>
                <w:spacing w:val="-2"/>
                <w:sz w:val="16"/>
                <w:szCs w:val="16"/>
              </w:rPr>
              <w:t>(</w:t>
            </w:r>
            <w:r w:rsidRPr="00E21EF3">
              <w:rPr>
                <w:rFonts w:ascii="Times New Roman" w:hAnsi="Times New Roman"/>
                <w:sz w:val="16"/>
                <w:szCs w:val="16"/>
              </w:rPr>
              <w:t>к</w:t>
            </w:r>
            <w:r w:rsidRPr="00E21EF3">
              <w:rPr>
                <w:rFonts w:ascii="Times New Roman" w:hAnsi="Times New Roman"/>
                <w:spacing w:val="-1"/>
                <w:sz w:val="16"/>
                <w:szCs w:val="16"/>
              </w:rPr>
              <w:t>ор</w:t>
            </w:r>
            <w:r w:rsidRPr="00E21EF3">
              <w:rPr>
                <w:rFonts w:ascii="Times New Roman" w:hAnsi="Times New Roman"/>
                <w:sz w:val="16"/>
                <w:szCs w:val="16"/>
              </w:rPr>
              <w:t>рек</w:t>
            </w:r>
            <w:r w:rsidRPr="00E21EF3">
              <w:rPr>
                <w:rFonts w:ascii="Times New Roman" w:hAnsi="Times New Roman"/>
                <w:spacing w:val="-2"/>
                <w:sz w:val="16"/>
                <w:szCs w:val="16"/>
              </w:rPr>
              <w:t>т</w:t>
            </w:r>
            <w:r w:rsidRPr="00E21EF3">
              <w:rPr>
                <w:rFonts w:ascii="Times New Roman" w:hAnsi="Times New Roman"/>
                <w:sz w:val="16"/>
                <w:szCs w:val="16"/>
              </w:rPr>
              <w:t>ировка) п</w:t>
            </w:r>
            <w:r w:rsidRPr="00E21EF3">
              <w:rPr>
                <w:rFonts w:ascii="Times New Roman" w:hAnsi="Times New Roman"/>
                <w:spacing w:val="1"/>
                <w:sz w:val="16"/>
                <w:szCs w:val="16"/>
              </w:rPr>
              <w:t>р</w:t>
            </w:r>
            <w:r w:rsidRPr="00E21EF3">
              <w:rPr>
                <w:rFonts w:ascii="Times New Roman" w:hAnsi="Times New Roman"/>
                <w:sz w:val="16"/>
                <w:szCs w:val="16"/>
              </w:rPr>
              <w:t>а</w:t>
            </w:r>
            <w:r w:rsidRPr="00E21EF3">
              <w:rPr>
                <w:rFonts w:ascii="Times New Roman" w:hAnsi="Times New Roman"/>
                <w:spacing w:val="-2"/>
                <w:sz w:val="16"/>
                <w:szCs w:val="16"/>
              </w:rPr>
              <w:t>в</w:t>
            </w:r>
            <w:r w:rsidRPr="00E21EF3">
              <w:rPr>
                <w:rFonts w:ascii="Times New Roman" w:hAnsi="Times New Roman"/>
                <w:sz w:val="16"/>
                <w:szCs w:val="16"/>
              </w:rPr>
              <w:t>ил благ</w:t>
            </w:r>
            <w:r w:rsidRPr="00E21EF3">
              <w:rPr>
                <w:rFonts w:ascii="Times New Roman" w:hAnsi="Times New Roman"/>
                <w:spacing w:val="1"/>
                <w:sz w:val="16"/>
                <w:szCs w:val="16"/>
              </w:rPr>
              <w:t>о</w:t>
            </w:r>
            <w:r w:rsidRPr="00E21EF3">
              <w:rPr>
                <w:rFonts w:ascii="Times New Roman" w:hAnsi="Times New Roman"/>
                <w:spacing w:val="-3"/>
                <w:sz w:val="16"/>
                <w:szCs w:val="16"/>
              </w:rPr>
              <w:t>у</w:t>
            </w:r>
            <w:r w:rsidRPr="00E21EF3">
              <w:rPr>
                <w:rFonts w:ascii="Times New Roman" w:hAnsi="Times New Roman"/>
                <w:sz w:val="16"/>
                <w:szCs w:val="16"/>
              </w:rPr>
              <w:t>ст</w:t>
            </w:r>
            <w:r w:rsidRPr="00E21EF3">
              <w:rPr>
                <w:rFonts w:ascii="Times New Roman" w:hAnsi="Times New Roman"/>
                <w:spacing w:val="-1"/>
                <w:sz w:val="16"/>
                <w:szCs w:val="16"/>
              </w:rPr>
              <w:t>р</w:t>
            </w:r>
            <w:r w:rsidRPr="00E21EF3">
              <w:rPr>
                <w:rFonts w:ascii="Times New Roman" w:hAnsi="Times New Roman"/>
                <w:sz w:val="16"/>
                <w:szCs w:val="16"/>
              </w:rPr>
              <w:t>ойст</w:t>
            </w:r>
            <w:r w:rsidRPr="00E21EF3">
              <w:rPr>
                <w:rFonts w:ascii="Times New Roman" w:hAnsi="Times New Roman"/>
                <w:spacing w:val="-2"/>
                <w:sz w:val="16"/>
                <w:szCs w:val="16"/>
              </w:rPr>
              <w:t>в</w:t>
            </w:r>
            <w:r w:rsidRPr="00E21EF3">
              <w:rPr>
                <w:rFonts w:ascii="Times New Roman" w:hAnsi="Times New Roman"/>
                <w:sz w:val="16"/>
                <w:szCs w:val="16"/>
              </w:rPr>
              <w:t>а</w:t>
            </w:r>
            <w:r>
              <w:rPr>
                <w:rFonts w:ascii="Times New Roman" w:hAnsi="Times New Roman"/>
                <w:sz w:val="16"/>
                <w:szCs w:val="16"/>
              </w:rPr>
              <w:t xml:space="preserve"> </w:t>
            </w:r>
            <w:r w:rsidRPr="00E21EF3">
              <w:rPr>
                <w:rFonts w:ascii="Times New Roman" w:hAnsi="Times New Roman"/>
                <w:sz w:val="16"/>
                <w:szCs w:val="16"/>
              </w:rPr>
              <w:t>п</w:t>
            </w:r>
            <w:r w:rsidRPr="00E21EF3">
              <w:rPr>
                <w:rFonts w:ascii="Times New Roman" w:hAnsi="Times New Roman"/>
                <w:spacing w:val="-1"/>
                <w:sz w:val="16"/>
                <w:szCs w:val="16"/>
              </w:rPr>
              <w:t>о</w:t>
            </w:r>
            <w:r w:rsidRPr="00E21EF3">
              <w:rPr>
                <w:rFonts w:ascii="Times New Roman" w:hAnsi="Times New Roman"/>
                <w:sz w:val="16"/>
                <w:szCs w:val="16"/>
              </w:rPr>
              <w:t>селе</w:t>
            </w:r>
            <w:r w:rsidRPr="00E21EF3">
              <w:rPr>
                <w:rFonts w:ascii="Times New Roman" w:hAnsi="Times New Roman"/>
                <w:spacing w:val="-2"/>
                <w:sz w:val="16"/>
                <w:szCs w:val="16"/>
              </w:rPr>
              <w:t>н</w:t>
            </w:r>
            <w:r w:rsidRPr="00E21EF3">
              <w:rPr>
                <w:rFonts w:ascii="Times New Roman" w:hAnsi="Times New Roman"/>
                <w:sz w:val="16"/>
                <w:szCs w:val="16"/>
              </w:rPr>
              <w:t xml:space="preserve">ий </w:t>
            </w:r>
          </w:p>
        </w:tc>
        <w:tc>
          <w:tcPr>
            <w:tcW w:w="2126" w:type="dxa"/>
            <w:hideMark/>
          </w:tcPr>
          <w:p w14:paraId="29CA17CC" w14:textId="77777777" w:rsidR="00EE1FF7" w:rsidRPr="00E21EF3" w:rsidRDefault="00EE1FF7" w:rsidP="008B6B23">
            <w:pPr>
              <w:ind w:firstLine="79"/>
              <w:jc w:val="center"/>
              <w:rPr>
                <w:rFonts w:ascii="Times New Roman" w:hAnsi="Times New Roman"/>
                <w:sz w:val="16"/>
                <w:szCs w:val="16"/>
              </w:rPr>
            </w:pPr>
            <w:r w:rsidRPr="00E21EF3">
              <w:rPr>
                <w:rFonts w:ascii="Times New Roman" w:hAnsi="Times New Roman"/>
                <w:sz w:val="16"/>
                <w:szCs w:val="16"/>
              </w:rPr>
              <w:t>Администрация города Дивногорска</w:t>
            </w:r>
          </w:p>
        </w:tc>
        <w:tc>
          <w:tcPr>
            <w:tcW w:w="1843" w:type="dxa"/>
            <w:hideMark/>
          </w:tcPr>
          <w:p w14:paraId="48FFB8B6"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01.03.2017</w:t>
            </w:r>
          </w:p>
        </w:tc>
        <w:tc>
          <w:tcPr>
            <w:tcW w:w="1559" w:type="dxa"/>
            <w:hideMark/>
          </w:tcPr>
          <w:p w14:paraId="155E0286"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01.12.2017</w:t>
            </w:r>
          </w:p>
        </w:tc>
        <w:tc>
          <w:tcPr>
            <w:tcW w:w="1985" w:type="dxa"/>
            <w:hideMark/>
          </w:tcPr>
          <w:p w14:paraId="52939171"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 xml:space="preserve">Повышение уровня вовлеченности заинтересованных граждан, организаций в реализацию мероприятий по благоустройству территории </w:t>
            </w:r>
            <w:r w:rsidRPr="00E21EF3">
              <w:rPr>
                <w:rFonts w:ascii="Times New Roman" w:hAnsi="Times New Roman"/>
                <w:sz w:val="16"/>
                <w:szCs w:val="16"/>
                <w:shd w:val="clear" w:color="auto" w:fill="FFFFFF"/>
              </w:rPr>
              <w:t xml:space="preserve">муниципального образования город Дивногорск </w:t>
            </w:r>
          </w:p>
        </w:tc>
        <w:tc>
          <w:tcPr>
            <w:tcW w:w="2126" w:type="dxa"/>
            <w:hideMark/>
          </w:tcPr>
          <w:p w14:paraId="023F6FD3" w14:textId="77777777" w:rsidR="00EE1FF7" w:rsidRPr="00E21EF3" w:rsidRDefault="00EE1FF7" w:rsidP="008B6B23">
            <w:pPr>
              <w:ind w:firstLine="709"/>
              <w:jc w:val="both"/>
              <w:rPr>
                <w:rFonts w:ascii="Times New Roman" w:hAnsi="Times New Roman"/>
                <w:sz w:val="16"/>
                <w:szCs w:val="16"/>
              </w:rPr>
            </w:pPr>
          </w:p>
        </w:tc>
        <w:tc>
          <w:tcPr>
            <w:tcW w:w="2835" w:type="dxa"/>
            <w:hideMark/>
          </w:tcPr>
          <w:p w14:paraId="56B1A7F9" w14:textId="77777777" w:rsidR="00EE1FF7" w:rsidRPr="00E21EF3" w:rsidRDefault="00EE1FF7" w:rsidP="008B6B23">
            <w:pPr>
              <w:ind w:firstLine="709"/>
              <w:jc w:val="both"/>
              <w:rPr>
                <w:rFonts w:ascii="Times New Roman" w:hAnsi="Times New Roman"/>
                <w:sz w:val="16"/>
                <w:szCs w:val="16"/>
              </w:rPr>
            </w:pPr>
          </w:p>
        </w:tc>
      </w:tr>
      <w:tr w:rsidR="00EE1FF7" w:rsidRPr="00E21EF3" w14:paraId="3F8B9872" w14:textId="77777777" w:rsidTr="008B6B23">
        <w:trPr>
          <w:trHeight w:val="1224"/>
        </w:trPr>
        <w:tc>
          <w:tcPr>
            <w:tcW w:w="3119" w:type="dxa"/>
            <w:hideMark/>
          </w:tcPr>
          <w:p w14:paraId="454B5FA2"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4.Ут</w:t>
            </w:r>
            <w:r w:rsidRPr="00E21EF3">
              <w:rPr>
                <w:rFonts w:ascii="Times New Roman" w:hAnsi="Times New Roman"/>
                <w:spacing w:val="-1"/>
                <w:sz w:val="16"/>
                <w:szCs w:val="16"/>
              </w:rPr>
              <w:t>в</w:t>
            </w:r>
            <w:r w:rsidRPr="00E21EF3">
              <w:rPr>
                <w:rFonts w:ascii="Times New Roman" w:hAnsi="Times New Roman"/>
                <w:sz w:val="16"/>
                <w:szCs w:val="16"/>
              </w:rPr>
              <w:t>ержде</w:t>
            </w:r>
            <w:r w:rsidRPr="00E21EF3">
              <w:rPr>
                <w:rFonts w:ascii="Times New Roman" w:hAnsi="Times New Roman"/>
                <w:spacing w:val="-1"/>
                <w:sz w:val="16"/>
                <w:szCs w:val="16"/>
              </w:rPr>
              <w:t>н</w:t>
            </w:r>
            <w:r w:rsidRPr="00E21EF3">
              <w:rPr>
                <w:rFonts w:ascii="Times New Roman" w:hAnsi="Times New Roman"/>
                <w:sz w:val="16"/>
                <w:szCs w:val="16"/>
              </w:rPr>
              <w:t>ие</w:t>
            </w:r>
            <w:r w:rsidRPr="00E21EF3">
              <w:rPr>
                <w:rFonts w:ascii="Times New Roman" w:hAnsi="Times New Roman"/>
                <w:spacing w:val="1"/>
                <w:sz w:val="16"/>
                <w:szCs w:val="16"/>
              </w:rPr>
              <w:t xml:space="preserve"> под</w:t>
            </w:r>
            <w:r w:rsidRPr="00E21EF3">
              <w:rPr>
                <w:rFonts w:ascii="Times New Roman" w:hAnsi="Times New Roman"/>
                <w:sz w:val="16"/>
                <w:szCs w:val="16"/>
              </w:rPr>
              <w:t>п</w:t>
            </w:r>
            <w:r w:rsidRPr="00E21EF3">
              <w:rPr>
                <w:rFonts w:ascii="Times New Roman" w:hAnsi="Times New Roman"/>
                <w:spacing w:val="-1"/>
                <w:sz w:val="16"/>
                <w:szCs w:val="16"/>
              </w:rPr>
              <w:t>ро</w:t>
            </w:r>
            <w:r w:rsidRPr="00E21EF3">
              <w:rPr>
                <w:rFonts w:ascii="Times New Roman" w:hAnsi="Times New Roman"/>
                <w:sz w:val="16"/>
                <w:szCs w:val="16"/>
              </w:rPr>
              <w:t>грам</w:t>
            </w:r>
            <w:r w:rsidRPr="00E21EF3">
              <w:rPr>
                <w:rFonts w:ascii="Times New Roman" w:hAnsi="Times New Roman"/>
                <w:spacing w:val="-2"/>
                <w:sz w:val="16"/>
                <w:szCs w:val="16"/>
              </w:rPr>
              <w:t>м</w:t>
            </w:r>
            <w:r w:rsidRPr="00E21EF3">
              <w:rPr>
                <w:rFonts w:ascii="Times New Roman" w:hAnsi="Times New Roman"/>
                <w:sz w:val="16"/>
                <w:szCs w:val="16"/>
              </w:rPr>
              <w:t>ы</w:t>
            </w:r>
            <w:r w:rsidRPr="00E21EF3">
              <w:rPr>
                <w:rFonts w:ascii="Times New Roman" w:hAnsi="Times New Roman"/>
                <w:spacing w:val="-9"/>
                <w:sz w:val="16"/>
                <w:szCs w:val="16"/>
              </w:rPr>
              <w:t xml:space="preserve"> «Ф</w:t>
            </w:r>
            <w:r w:rsidRPr="00E21EF3">
              <w:rPr>
                <w:rFonts w:ascii="Times New Roman" w:hAnsi="Times New Roman"/>
                <w:spacing w:val="-1"/>
                <w:sz w:val="16"/>
                <w:szCs w:val="16"/>
              </w:rPr>
              <w:t>о</w:t>
            </w:r>
            <w:r w:rsidRPr="00E21EF3">
              <w:rPr>
                <w:rFonts w:ascii="Times New Roman" w:hAnsi="Times New Roman"/>
                <w:sz w:val="16"/>
                <w:szCs w:val="16"/>
              </w:rPr>
              <w:t>рм</w:t>
            </w:r>
            <w:r w:rsidRPr="00E21EF3">
              <w:rPr>
                <w:rFonts w:ascii="Times New Roman" w:hAnsi="Times New Roman"/>
                <w:spacing w:val="-1"/>
                <w:sz w:val="16"/>
                <w:szCs w:val="16"/>
              </w:rPr>
              <w:t>ир</w:t>
            </w:r>
            <w:r w:rsidRPr="00E21EF3">
              <w:rPr>
                <w:rFonts w:ascii="Times New Roman" w:hAnsi="Times New Roman"/>
                <w:sz w:val="16"/>
                <w:szCs w:val="16"/>
              </w:rPr>
              <w:t>ов</w:t>
            </w:r>
            <w:r w:rsidRPr="00E21EF3">
              <w:rPr>
                <w:rFonts w:ascii="Times New Roman" w:hAnsi="Times New Roman"/>
                <w:spacing w:val="-2"/>
                <w:sz w:val="16"/>
                <w:szCs w:val="16"/>
              </w:rPr>
              <w:t>а</w:t>
            </w:r>
            <w:r w:rsidRPr="00E21EF3">
              <w:rPr>
                <w:rFonts w:ascii="Times New Roman" w:hAnsi="Times New Roman"/>
                <w:sz w:val="16"/>
                <w:szCs w:val="16"/>
              </w:rPr>
              <w:t>ниекомфортнойг</w:t>
            </w:r>
            <w:r w:rsidRPr="00E21EF3">
              <w:rPr>
                <w:rFonts w:ascii="Times New Roman" w:hAnsi="Times New Roman"/>
                <w:spacing w:val="-1"/>
                <w:sz w:val="16"/>
                <w:szCs w:val="16"/>
              </w:rPr>
              <w:t>о</w:t>
            </w:r>
            <w:r w:rsidRPr="00E21EF3">
              <w:rPr>
                <w:rFonts w:ascii="Times New Roman" w:hAnsi="Times New Roman"/>
                <w:sz w:val="16"/>
                <w:szCs w:val="16"/>
              </w:rPr>
              <w:t>родс</w:t>
            </w:r>
            <w:r w:rsidRPr="00E21EF3">
              <w:rPr>
                <w:rFonts w:ascii="Times New Roman" w:hAnsi="Times New Roman"/>
                <w:spacing w:val="-2"/>
                <w:sz w:val="16"/>
                <w:szCs w:val="16"/>
              </w:rPr>
              <w:t>к</w:t>
            </w:r>
            <w:r w:rsidRPr="00E21EF3">
              <w:rPr>
                <w:rFonts w:ascii="Times New Roman" w:hAnsi="Times New Roman"/>
                <w:spacing w:val="-1"/>
                <w:sz w:val="16"/>
                <w:szCs w:val="16"/>
              </w:rPr>
              <w:t>о</w:t>
            </w:r>
            <w:r w:rsidRPr="00E21EF3">
              <w:rPr>
                <w:rFonts w:ascii="Times New Roman" w:hAnsi="Times New Roman"/>
                <w:sz w:val="16"/>
                <w:szCs w:val="16"/>
              </w:rPr>
              <w:t>йс</w:t>
            </w:r>
            <w:r w:rsidRPr="00E21EF3">
              <w:rPr>
                <w:rFonts w:ascii="Times New Roman" w:hAnsi="Times New Roman"/>
                <w:spacing w:val="-1"/>
                <w:sz w:val="16"/>
                <w:szCs w:val="16"/>
              </w:rPr>
              <w:t>р</w:t>
            </w:r>
            <w:r w:rsidRPr="00E21EF3">
              <w:rPr>
                <w:rFonts w:ascii="Times New Roman" w:hAnsi="Times New Roman"/>
                <w:sz w:val="16"/>
                <w:szCs w:val="16"/>
              </w:rPr>
              <w:t>е</w:t>
            </w:r>
            <w:r w:rsidRPr="00E21EF3">
              <w:rPr>
                <w:rFonts w:ascii="Times New Roman" w:hAnsi="Times New Roman"/>
                <w:spacing w:val="-1"/>
                <w:sz w:val="16"/>
                <w:szCs w:val="16"/>
              </w:rPr>
              <w:t>д</w:t>
            </w:r>
            <w:r w:rsidRPr="00E21EF3">
              <w:rPr>
                <w:rFonts w:ascii="Times New Roman" w:hAnsi="Times New Roman"/>
                <w:sz w:val="16"/>
                <w:szCs w:val="16"/>
              </w:rPr>
              <w:t>ы</w:t>
            </w:r>
            <w:r w:rsidRPr="00E21EF3">
              <w:rPr>
                <w:rFonts w:ascii="Times New Roman" w:hAnsi="Times New Roman"/>
                <w:spacing w:val="-1"/>
                <w:sz w:val="16"/>
                <w:szCs w:val="16"/>
              </w:rPr>
              <w:t>н</w:t>
            </w:r>
            <w:r w:rsidRPr="00E21EF3">
              <w:rPr>
                <w:rFonts w:ascii="Times New Roman" w:hAnsi="Times New Roman"/>
                <w:sz w:val="16"/>
                <w:szCs w:val="16"/>
              </w:rPr>
              <w:t>а</w:t>
            </w:r>
            <w:r w:rsidRPr="00E21EF3">
              <w:rPr>
                <w:rFonts w:ascii="Times New Roman" w:hAnsi="Times New Roman"/>
                <w:spacing w:val="-1"/>
                <w:sz w:val="16"/>
                <w:szCs w:val="16"/>
              </w:rPr>
              <w:t>20</w:t>
            </w:r>
            <w:r w:rsidRPr="00E21EF3">
              <w:rPr>
                <w:rFonts w:ascii="Times New Roman" w:hAnsi="Times New Roman"/>
                <w:sz w:val="16"/>
                <w:szCs w:val="16"/>
              </w:rPr>
              <w:t>18-20</w:t>
            </w:r>
            <w:r w:rsidRPr="00E21EF3">
              <w:rPr>
                <w:rFonts w:ascii="Times New Roman" w:hAnsi="Times New Roman"/>
                <w:spacing w:val="-1"/>
                <w:sz w:val="16"/>
                <w:szCs w:val="16"/>
              </w:rPr>
              <w:t>2</w:t>
            </w:r>
            <w:r w:rsidRPr="00E21EF3">
              <w:rPr>
                <w:rFonts w:ascii="Times New Roman" w:hAnsi="Times New Roman"/>
                <w:sz w:val="16"/>
                <w:szCs w:val="16"/>
              </w:rPr>
              <w:t>2 г</w:t>
            </w:r>
            <w:r w:rsidRPr="00E21EF3">
              <w:rPr>
                <w:rFonts w:ascii="Times New Roman" w:hAnsi="Times New Roman"/>
                <w:spacing w:val="-1"/>
                <w:sz w:val="16"/>
                <w:szCs w:val="16"/>
              </w:rPr>
              <w:t>од</w:t>
            </w:r>
            <w:r w:rsidRPr="00E21EF3">
              <w:rPr>
                <w:rFonts w:ascii="Times New Roman" w:hAnsi="Times New Roman"/>
                <w:sz w:val="16"/>
                <w:szCs w:val="16"/>
              </w:rPr>
              <w:t>ы»</w:t>
            </w:r>
          </w:p>
        </w:tc>
        <w:tc>
          <w:tcPr>
            <w:tcW w:w="2126" w:type="dxa"/>
            <w:hideMark/>
          </w:tcPr>
          <w:p w14:paraId="77A09D65" w14:textId="77777777" w:rsidR="00EE1FF7" w:rsidRPr="00E21EF3" w:rsidRDefault="00EE1FF7" w:rsidP="008B6B23">
            <w:pPr>
              <w:jc w:val="center"/>
              <w:rPr>
                <w:rFonts w:ascii="Times New Roman" w:hAnsi="Times New Roman"/>
                <w:sz w:val="16"/>
                <w:szCs w:val="16"/>
              </w:rPr>
            </w:pPr>
            <w:r w:rsidRPr="00E21EF3">
              <w:rPr>
                <w:rFonts w:ascii="Times New Roman" w:hAnsi="Times New Roman"/>
                <w:sz w:val="16"/>
                <w:szCs w:val="16"/>
              </w:rPr>
              <w:t xml:space="preserve">МКУ «ГХ» </w:t>
            </w:r>
          </w:p>
          <w:p w14:paraId="67C319D5"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г. Дивногорска</w:t>
            </w:r>
          </w:p>
        </w:tc>
        <w:tc>
          <w:tcPr>
            <w:tcW w:w="1843" w:type="dxa"/>
            <w:hideMark/>
          </w:tcPr>
          <w:p w14:paraId="42C3012E"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01.07.2017</w:t>
            </w:r>
          </w:p>
        </w:tc>
        <w:tc>
          <w:tcPr>
            <w:tcW w:w="1559" w:type="dxa"/>
            <w:hideMark/>
          </w:tcPr>
          <w:p w14:paraId="4E1124C4" w14:textId="77777777" w:rsidR="00EE1FF7" w:rsidRPr="00E21EF3" w:rsidRDefault="00EE1FF7" w:rsidP="008B6B23">
            <w:pPr>
              <w:jc w:val="both"/>
              <w:rPr>
                <w:rFonts w:ascii="Times New Roman" w:hAnsi="Times New Roman"/>
                <w:sz w:val="16"/>
                <w:szCs w:val="16"/>
              </w:rPr>
            </w:pPr>
            <w:r w:rsidRPr="00E21EF3">
              <w:rPr>
                <w:rFonts w:ascii="Times New Roman" w:hAnsi="Times New Roman"/>
                <w:sz w:val="16"/>
                <w:szCs w:val="16"/>
              </w:rPr>
              <w:t>31.12.2017г.</w:t>
            </w:r>
          </w:p>
        </w:tc>
        <w:tc>
          <w:tcPr>
            <w:tcW w:w="1985" w:type="dxa"/>
            <w:hideMark/>
          </w:tcPr>
          <w:p w14:paraId="02BC51FE" w14:textId="77777777" w:rsidR="00EE1FF7" w:rsidRPr="00E21EF3" w:rsidRDefault="00EE1FF7" w:rsidP="008B6B23">
            <w:pPr>
              <w:pStyle w:val="a7"/>
              <w:rPr>
                <w:rFonts w:ascii="Times New Roman" w:hAnsi="Times New Roman"/>
                <w:sz w:val="16"/>
                <w:szCs w:val="16"/>
                <w:shd w:val="clear" w:color="auto" w:fill="FFFFFF"/>
              </w:rPr>
            </w:pPr>
            <w:r w:rsidRPr="00E21EF3">
              <w:rPr>
                <w:rFonts w:ascii="Times New Roman" w:hAnsi="Times New Roman"/>
                <w:sz w:val="16"/>
                <w:szCs w:val="16"/>
              </w:rPr>
              <w:t xml:space="preserve">Повышение уровня благоустройства дворовых территорий </w:t>
            </w:r>
            <w:r w:rsidRPr="00E21EF3">
              <w:rPr>
                <w:rFonts w:ascii="Times New Roman" w:hAnsi="Times New Roman"/>
                <w:sz w:val="16"/>
                <w:szCs w:val="16"/>
                <w:shd w:val="clear" w:color="auto" w:fill="FFFFFF"/>
              </w:rPr>
              <w:t>муниципального образования город Дивногорск.</w:t>
            </w:r>
          </w:p>
          <w:p w14:paraId="0DA22823" w14:textId="77777777" w:rsidR="00EE1FF7" w:rsidRPr="00E21EF3" w:rsidRDefault="00EE1FF7" w:rsidP="008B6B23">
            <w:pPr>
              <w:pStyle w:val="a7"/>
              <w:rPr>
                <w:rFonts w:ascii="Times New Roman" w:hAnsi="Times New Roman"/>
                <w:sz w:val="16"/>
                <w:szCs w:val="16"/>
              </w:rPr>
            </w:pPr>
            <w:r w:rsidRPr="00E21EF3">
              <w:rPr>
                <w:rFonts w:ascii="Times New Roman" w:hAnsi="Times New Roman"/>
                <w:sz w:val="16"/>
                <w:szCs w:val="16"/>
              </w:rPr>
              <w:t xml:space="preserve">Повышение уровня благоустройства муниципальных территорий общего пользования (парков, скверов, набережных и </w:t>
            </w:r>
            <w:r w:rsidRPr="00E21EF3">
              <w:rPr>
                <w:rFonts w:ascii="Times New Roman" w:hAnsi="Times New Roman"/>
                <w:sz w:val="16"/>
                <w:szCs w:val="16"/>
              </w:rPr>
              <w:lastRenderedPageBreak/>
              <w:t xml:space="preserve">т.д.) </w:t>
            </w:r>
            <w:r w:rsidRPr="00E21EF3">
              <w:rPr>
                <w:rFonts w:ascii="Times New Roman" w:hAnsi="Times New Roman"/>
                <w:sz w:val="16"/>
                <w:szCs w:val="16"/>
                <w:shd w:val="clear" w:color="auto" w:fill="FFFFFF"/>
              </w:rPr>
              <w:t>муниципального образования город Дивногорск.</w:t>
            </w:r>
          </w:p>
          <w:p w14:paraId="20EA764D" w14:textId="77777777" w:rsidR="00EE1FF7" w:rsidRPr="00E21EF3" w:rsidRDefault="00EE1FF7" w:rsidP="008B6B23">
            <w:pPr>
              <w:rPr>
                <w:rFonts w:ascii="Times New Roman" w:hAnsi="Times New Roman"/>
                <w:sz w:val="16"/>
                <w:szCs w:val="16"/>
              </w:rPr>
            </w:pPr>
            <w:r w:rsidRPr="00E21EF3">
              <w:rPr>
                <w:rFonts w:ascii="Times New Roman" w:hAnsi="Times New Roman"/>
                <w:sz w:val="16"/>
                <w:szCs w:val="16"/>
              </w:rPr>
              <w:t>Повышение уровня вовлеченности заинтересованных</w:t>
            </w:r>
            <w:r>
              <w:rPr>
                <w:rFonts w:ascii="Times New Roman" w:hAnsi="Times New Roman"/>
                <w:sz w:val="16"/>
                <w:szCs w:val="16"/>
              </w:rPr>
              <w:t xml:space="preserve"> </w:t>
            </w:r>
            <w:r w:rsidRPr="00E21EF3">
              <w:rPr>
                <w:rFonts w:ascii="Times New Roman" w:hAnsi="Times New Roman"/>
                <w:sz w:val="16"/>
                <w:szCs w:val="16"/>
              </w:rPr>
              <w:t xml:space="preserve">граждан, организаций в реализацию мероприятий по благоустройству территории </w:t>
            </w:r>
            <w:r w:rsidRPr="00E21EF3">
              <w:rPr>
                <w:rFonts w:ascii="Times New Roman" w:hAnsi="Times New Roman"/>
                <w:sz w:val="16"/>
                <w:szCs w:val="16"/>
                <w:shd w:val="clear" w:color="auto" w:fill="FFFFFF"/>
              </w:rPr>
              <w:t xml:space="preserve">муниципального образования город Дивногорск. </w:t>
            </w:r>
          </w:p>
        </w:tc>
        <w:tc>
          <w:tcPr>
            <w:tcW w:w="2126" w:type="dxa"/>
            <w:hideMark/>
          </w:tcPr>
          <w:p w14:paraId="5DC91933" w14:textId="77777777" w:rsidR="00EE1FF7" w:rsidRPr="00E21EF3" w:rsidRDefault="00EE1FF7" w:rsidP="008B6B23">
            <w:pPr>
              <w:rPr>
                <w:rFonts w:ascii="Times New Roman" w:hAnsi="Times New Roman"/>
                <w:sz w:val="16"/>
                <w:szCs w:val="16"/>
              </w:rPr>
            </w:pPr>
          </w:p>
        </w:tc>
        <w:tc>
          <w:tcPr>
            <w:tcW w:w="2835" w:type="dxa"/>
            <w:hideMark/>
          </w:tcPr>
          <w:p w14:paraId="06D8A055" w14:textId="77777777" w:rsidR="00EE1FF7" w:rsidRPr="00E21EF3" w:rsidRDefault="00EE1FF7" w:rsidP="008B6B23">
            <w:pPr>
              <w:ind w:firstLine="709"/>
              <w:jc w:val="both"/>
              <w:rPr>
                <w:rFonts w:ascii="Times New Roman" w:hAnsi="Times New Roman"/>
                <w:sz w:val="16"/>
                <w:szCs w:val="16"/>
              </w:rPr>
            </w:pPr>
          </w:p>
        </w:tc>
      </w:tr>
    </w:tbl>
    <w:p w14:paraId="696436C3" w14:textId="77777777" w:rsidR="00EE1FF7" w:rsidRPr="00E21EF3" w:rsidRDefault="00EE1FF7" w:rsidP="00EE1FF7">
      <w:pPr>
        <w:rPr>
          <w:rFonts w:ascii="Times New Roman" w:hAnsi="Times New Roman"/>
          <w:sz w:val="16"/>
          <w:szCs w:val="16"/>
        </w:rPr>
      </w:pPr>
    </w:p>
    <w:p w14:paraId="4495BF84" w14:textId="77777777" w:rsidR="00EE1FF7" w:rsidRPr="006F7D7D" w:rsidRDefault="00EE1FF7" w:rsidP="00EE1FF7">
      <w:pPr>
        <w:pStyle w:val="a7"/>
        <w:ind w:left="10348"/>
        <w:rPr>
          <w:rFonts w:ascii="Times New Roman" w:hAnsi="Times New Roman"/>
          <w:sz w:val="22"/>
          <w:szCs w:val="28"/>
        </w:rPr>
      </w:pPr>
      <w:r w:rsidRPr="00E21EF3">
        <w:rPr>
          <w:rFonts w:ascii="Times New Roman" w:hAnsi="Times New Roman"/>
          <w:sz w:val="16"/>
          <w:szCs w:val="16"/>
        </w:rPr>
        <w:br w:type="page"/>
      </w:r>
      <w:r w:rsidRPr="006F7D7D">
        <w:rPr>
          <w:rFonts w:ascii="Times New Roman" w:hAnsi="Times New Roman"/>
          <w:sz w:val="22"/>
          <w:szCs w:val="28"/>
        </w:rPr>
        <w:lastRenderedPageBreak/>
        <w:t xml:space="preserve">Приложение № 6 к подпрограмме </w:t>
      </w:r>
      <w:r w:rsidRPr="006F7D7D">
        <w:rPr>
          <w:rFonts w:ascii="Times New Roman" w:hAnsi="Times New Roman"/>
          <w:sz w:val="22"/>
          <w:szCs w:val="28"/>
          <w:lang w:eastAsia="ru-RU"/>
        </w:rPr>
        <w:t>«Формирование комфортной городской среды»</w:t>
      </w:r>
    </w:p>
    <w:p w14:paraId="3FE0FB47" w14:textId="77777777" w:rsidR="00EE1FF7" w:rsidRPr="006F7D7D" w:rsidRDefault="00EE1FF7" w:rsidP="00EE1FF7">
      <w:pPr>
        <w:rPr>
          <w:rFonts w:ascii="Times New Roman" w:hAnsi="Times New Roman"/>
          <w:sz w:val="28"/>
          <w:szCs w:val="28"/>
        </w:rPr>
      </w:pPr>
    </w:p>
    <w:tbl>
      <w:tblPr>
        <w:tblW w:w="4955" w:type="pct"/>
        <w:tblLayout w:type="fixed"/>
        <w:tblLook w:val="04A0" w:firstRow="1" w:lastRow="0" w:firstColumn="1" w:lastColumn="0" w:noHBand="0" w:noVBand="1"/>
      </w:tblPr>
      <w:tblGrid>
        <w:gridCol w:w="14439"/>
      </w:tblGrid>
      <w:tr w:rsidR="00EE1FF7" w:rsidRPr="006F7D7D" w14:paraId="35C621D1" w14:textId="77777777" w:rsidTr="008B6B23">
        <w:trPr>
          <w:trHeight w:val="452"/>
        </w:trPr>
        <w:tc>
          <w:tcPr>
            <w:tcW w:w="5000" w:type="pct"/>
          </w:tcPr>
          <w:p w14:paraId="3514A1D8" w14:textId="77777777" w:rsidR="00EE1FF7" w:rsidRPr="006F7D7D" w:rsidRDefault="00EE1FF7" w:rsidP="008B6B23">
            <w:pPr>
              <w:jc w:val="center"/>
              <w:rPr>
                <w:rFonts w:ascii="Times New Roman" w:hAnsi="Times New Roman"/>
                <w:sz w:val="28"/>
                <w:szCs w:val="28"/>
              </w:rPr>
            </w:pPr>
            <w:r w:rsidRPr="006F7D7D">
              <w:rPr>
                <w:rFonts w:ascii="Times New Roman" w:hAnsi="Times New Roman"/>
                <w:sz w:val="28"/>
                <w:szCs w:val="28"/>
              </w:rPr>
              <w:t>Ресурсное обеспечение реализации подпрограммы «Формирование комфортной городской среды» на 2017г</w:t>
            </w:r>
          </w:p>
          <w:p w14:paraId="7391A725" w14:textId="77777777" w:rsidR="00EE1FF7" w:rsidRPr="006F7D7D" w:rsidRDefault="00EE1FF7" w:rsidP="008B6B23">
            <w:pPr>
              <w:jc w:val="center"/>
              <w:rPr>
                <w:rFonts w:ascii="Times New Roman" w:hAnsi="Times New Roman"/>
                <w:b/>
                <w:bCs/>
                <w:lang w:eastAsia="ru-RU"/>
              </w:rPr>
            </w:pPr>
          </w:p>
        </w:tc>
      </w:tr>
    </w:tbl>
    <w:p w14:paraId="0D0C0DA5" w14:textId="77777777" w:rsidR="00EE1FF7" w:rsidRPr="006F7D7D" w:rsidRDefault="00EE1FF7" w:rsidP="00EE1FF7">
      <w:pPr>
        <w:rPr>
          <w:rFonts w:ascii="Times New Roman" w:hAnsi="Times New Roman"/>
          <w:sz w:val="28"/>
          <w:szCs w:val="28"/>
        </w:rPr>
      </w:pP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1811"/>
        <w:gridCol w:w="700"/>
        <w:gridCol w:w="139"/>
        <w:gridCol w:w="560"/>
        <w:gridCol w:w="1394"/>
        <w:gridCol w:w="560"/>
        <w:gridCol w:w="977"/>
        <w:gridCol w:w="1255"/>
        <w:gridCol w:w="977"/>
        <w:gridCol w:w="1395"/>
        <w:gridCol w:w="838"/>
        <w:gridCol w:w="839"/>
        <w:gridCol w:w="1811"/>
      </w:tblGrid>
      <w:tr w:rsidR="00EE1FF7" w:rsidRPr="006F7D7D" w14:paraId="782B0653" w14:textId="77777777" w:rsidTr="008B6B23">
        <w:trPr>
          <w:trHeight w:val="367"/>
          <w:jc w:val="center"/>
        </w:trPr>
        <w:tc>
          <w:tcPr>
            <w:tcW w:w="2552" w:type="dxa"/>
            <w:vMerge w:val="restart"/>
            <w:shd w:val="clear" w:color="auto" w:fill="auto"/>
            <w:vAlign w:val="center"/>
            <w:hideMark/>
          </w:tcPr>
          <w:p w14:paraId="227427B1"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Наименование</w:t>
            </w:r>
            <w:r>
              <w:rPr>
                <w:rFonts w:ascii="Times New Roman" w:hAnsi="Times New Roman"/>
                <w:sz w:val="24"/>
                <w:szCs w:val="24"/>
                <w:lang w:eastAsia="ru-RU"/>
              </w:rPr>
              <w:t xml:space="preserve"> </w:t>
            </w:r>
            <w:r w:rsidRPr="006F7D7D">
              <w:rPr>
                <w:rFonts w:ascii="Times New Roman" w:hAnsi="Times New Roman"/>
                <w:sz w:val="24"/>
                <w:szCs w:val="24"/>
                <w:lang w:eastAsia="ru-RU"/>
              </w:rPr>
              <w:t>программы, подпрограммы</w:t>
            </w:r>
          </w:p>
        </w:tc>
        <w:tc>
          <w:tcPr>
            <w:tcW w:w="1843" w:type="dxa"/>
            <w:vMerge w:val="restart"/>
            <w:shd w:val="clear" w:color="auto" w:fill="auto"/>
            <w:vAlign w:val="center"/>
            <w:hideMark/>
          </w:tcPr>
          <w:p w14:paraId="5D238658"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xml:space="preserve">РБС </w:t>
            </w:r>
          </w:p>
        </w:tc>
        <w:tc>
          <w:tcPr>
            <w:tcW w:w="3402" w:type="dxa"/>
            <w:gridSpan w:val="5"/>
            <w:vMerge w:val="restart"/>
            <w:shd w:val="clear" w:color="auto" w:fill="auto"/>
            <w:vAlign w:val="center"/>
            <w:hideMark/>
          </w:tcPr>
          <w:p w14:paraId="36E5BE0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Код бюджетной классификации</w:t>
            </w:r>
          </w:p>
        </w:tc>
        <w:tc>
          <w:tcPr>
            <w:tcW w:w="8222" w:type="dxa"/>
            <w:gridSpan w:val="7"/>
          </w:tcPr>
          <w:p w14:paraId="26B7E724"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xml:space="preserve"> Расходы </w:t>
            </w:r>
          </w:p>
        </w:tc>
      </w:tr>
      <w:tr w:rsidR="00EE1FF7" w:rsidRPr="006F7D7D" w14:paraId="26628335" w14:textId="77777777" w:rsidTr="008B6B23">
        <w:trPr>
          <w:trHeight w:val="315"/>
          <w:jc w:val="center"/>
        </w:trPr>
        <w:tc>
          <w:tcPr>
            <w:tcW w:w="2552" w:type="dxa"/>
            <w:vMerge/>
            <w:vAlign w:val="center"/>
            <w:hideMark/>
          </w:tcPr>
          <w:p w14:paraId="259E8B7A" w14:textId="77777777" w:rsidR="00EE1FF7" w:rsidRPr="006F7D7D" w:rsidRDefault="00EE1FF7" w:rsidP="008B6B23">
            <w:pPr>
              <w:rPr>
                <w:rFonts w:ascii="Times New Roman" w:hAnsi="Times New Roman"/>
                <w:sz w:val="24"/>
                <w:szCs w:val="24"/>
                <w:lang w:eastAsia="ru-RU"/>
              </w:rPr>
            </w:pPr>
          </w:p>
        </w:tc>
        <w:tc>
          <w:tcPr>
            <w:tcW w:w="1843" w:type="dxa"/>
            <w:vMerge/>
            <w:vAlign w:val="center"/>
            <w:hideMark/>
          </w:tcPr>
          <w:p w14:paraId="4E597B65" w14:textId="77777777" w:rsidR="00EE1FF7" w:rsidRPr="006F7D7D" w:rsidRDefault="00EE1FF7" w:rsidP="008B6B23">
            <w:pPr>
              <w:rPr>
                <w:rFonts w:ascii="Times New Roman" w:hAnsi="Times New Roman"/>
                <w:sz w:val="24"/>
                <w:szCs w:val="24"/>
                <w:lang w:eastAsia="ru-RU"/>
              </w:rPr>
            </w:pPr>
          </w:p>
        </w:tc>
        <w:tc>
          <w:tcPr>
            <w:tcW w:w="3402" w:type="dxa"/>
            <w:gridSpan w:val="5"/>
            <w:vMerge/>
            <w:vAlign w:val="center"/>
            <w:hideMark/>
          </w:tcPr>
          <w:p w14:paraId="59DFB4BF" w14:textId="77777777" w:rsidR="00EE1FF7" w:rsidRPr="006F7D7D" w:rsidRDefault="00EE1FF7" w:rsidP="008B6B23">
            <w:pPr>
              <w:rPr>
                <w:rFonts w:ascii="Times New Roman" w:hAnsi="Times New Roman"/>
                <w:sz w:val="24"/>
                <w:szCs w:val="24"/>
                <w:lang w:eastAsia="ru-RU"/>
              </w:rPr>
            </w:pPr>
          </w:p>
        </w:tc>
        <w:tc>
          <w:tcPr>
            <w:tcW w:w="8222" w:type="dxa"/>
            <w:gridSpan w:val="7"/>
          </w:tcPr>
          <w:p w14:paraId="7625E22B"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xml:space="preserve"> (тыс. руб.), годы </w:t>
            </w:r>
          </w:p>
        </w:tc>
      </w:tr>
      <w:tr w:rsidR="00EE1FF7" w:rsidRPr="006F7D7D" w14:paraId="22A539A9" w14:textId="77777777" w:rsidTr="008B6B23">
        <w:trPr>
          <w:trHeight w:val="351"/>
          <w:jc w:val="center"/>
        </w:trPr>
        <w:tc>
          <w:tcPr>
            <w:tcW w:w="2552" w:type="dxa"/>
            <w:vAlign w:val="center"/>
            <w:hideMark/>
          </w:tcPr>
          <w:p w14:paraId="2C505E33" w14:textId="77777777" w:rsidR="00EE1FF7" w:rsidRPr="006F7D7D" w:rsidRDefault="00EE1FF7" w:rsidP="008B6B23">
            <w:pPr>
              <w:rPr>
                <w:rFonts w:ascii="Times New Roman" w:hAnsi="Times New Roman"/>
                <w:sz w:val="24"/>
                <w:szCs w:val="24"/>
                <w:lang w:eastAsia="ru-RU"/>
              </w:rPr>
            </w:pPr>
          </w:p>
        </w:tc>
        <w:tc>
          <w:tcPr>
            <w:tcW w:w="1843" w:type="dxa"/>
            <w:vAlign w:val="center"/>
            <w:hideMark/>
          </w:tcPr>
          <w:p w14:paraId="223A8B1E" w14:textId="77777777" w:rsidR="00EE1FF7" w:rsidRPr="006F7D7D" w:rsidRDefault="00EE1FF7" w:rsidP="008B6B23">
            <w:pPr>
              <w:rPr>
                <w:rFonts w:ascii="Times New Roman" w:hAnsi="Times New Roman"/>
                <w:sz w:val="24"/>
                <w:szCs w:val="24"/>
                <w:lang w:eastAsia="ru-RU"/>
              </w:rPr>
            </w:pPr>
          </w:p>
        </w:tc>
        <w:tc>
          <w:tcPr>
            <w:tcW w:w="851" w:type="dxa"/>
            <w:gridSpan w:val="2"/>
            <w:shd w:val="clear" w:color="auto" w:fill="auto"/>
            <w:vAlign w:val="center"/>
            <w:hideMark/>
          </w:tcPr>
          <w:p w14:paraId="3AF7C76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РБС</w:t>
            </w:r>
          </w:p>
        </w:tc>
        <w:tc>
          <w:tcPr>
            <w:tcW w:w="567" w:type="dxa"/>
            <w:shd w:val="clear" w:color="auto" w:fill="auto"/>
            <w:vAlign w:val="center"/>
            <w:hideMark/>
          </w:tcPr>
          <w:p w14:paraId="4EA99B86" w14:textId="77777777" w:rsidR="00EE1FF7" w:rsidRPr="006F7D7D" w:rsidRDefault="00EE1FF7" w:rsidP="008B6B23">
            <w:pPr>
              <w:jc w:val="center"/>
              <w:rPr>
                <w:rFonts w:ascii="Times New Roman" w:hAnsi="Times New Roman"/>
                <w:sz w:val="24"/>
                <w:szCs w:val="24"/>
                <w:lang w:eastAsia="ru-RU"/>
              </w:rPr>
            </w:pPr>
            <w:proofErr w:type="spellStart"/>
            <w:r w:rsidRPr="006F7D7D">
              <w:rPr>
                <w:rFonts w:ascii="Times New Roman" w:hAnsi="Times New Roman"/>
                <w:sz w:val="24"/>
                <w:szCs w:val="24"/>
                <w:lang w:eastAsia="ru-RU"/>
              </w:rPr>
              <w:t>РзПр</w:t>
            </w:r>
            <w:proofErr w:type="spellEnd"/>
          </w:p>
        </w:tc>
        <w:tc>
          <w:tcPr>
            <w:tcW w:w="1417" w:type="dxa"/>
            <w:shd w:val="clear" w:color="auto" w:fill="auto"/>
            <w:vAlign w:val="center"/>
            <w:hideMark/>
          </w:tcPr>
          <w:p w14:paraId="5BC04D1A"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ЦСР</w:t>
            </w:r>
          </w:p>
        </w:tc>
        <w:tc>
          <w:tcPr>
            <w:tcW w:w="567" w:type="dxa"/>
            <w:shd w:val="clear" w:color="auto" w:fill="auto"/>
            <w:vAlign w:val="center"/>
            <w:hideMark/>
          </w:tcPr>
          <w:p w14:paraId="7B5ACE16"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xml:space="preserve">ВР </w:t>
            </w:r>
          </w:p>
        </w:tc>
        <w:tc>
          <w:tcPr>
            <w:tcW w:w="992" w:type="dxa"/>
            <w:shd w:val="clear" w:color="auto" w:fill="auto"/>
            <w:vAlign w:val="center"/>
            <w:hideMark/>
          </w:tcPr>
          <w:p w14:paraId="65A1148E"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2014</w:t>
            </w:r>
          </w:p>
        </w:tc>
        <w:tc>
          <w:tcPr>
            <w:tcW w:w="1276" w:type="dxa"/>
            <w:shd w:val="clear" w:color="auto" w:fill="auto"/>
            <w:vAlign w:val="center"/>
            <w:hideMark/>
          </w:tcPr>
          <w:p w14:paraId="6F9E8172"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2015</w:t>
            </w:r>
          </w:p>
        </w:tc>
        <w:tc>
          <w:tcPr>
            <w:tcW w:w="992" w:type="dxa"/>
            <w:shd w:val="clear" w:color="auto" w:fill="auto"/>
            <w:vAlign w:val="center"/>
            <w:hideMark/>
          </w:tcPr>
          <w:p w14:paraId="2ED8E7E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2016</w:t>
            </w:r>
          </w:p>
        </w:tc>
        <w:tc>
          <w:tcPr>
            <w:tcW w:w="1418" w:type="dxa"/>
            <w:shd w:val="clear" w:color="auto" w:fill="auto"/>
            <w:vAlign w:val="center"/>
            <w:hideMark/>
          </w:tcPr>
          <w:p w14:paraId="52455B90"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2017</w:t>
            </w:r>
          </w:p>
        </w:tc>
        <w:tc>
          <w:tcPr>
            <w:tcW w:w="850" w:type="dxa"/>
            <w:shd w:val="clear" w:color="auto" w:fill="auto"/>
            <w:vAlign w:val="center"/>
            <w:hideMark/>
          </w:tcPr>
          <w:p w14:paraId="49D68A90"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2018</w:t>
            </w:r>
          </w:p>
        </w:tc>
        <w:tc>
          <w:tcPr>
            <w:tcW w:w="851" w:type="dxa"/>
            <w:vAlign w:val="center"/>
          </w:tcPr>
          <w:p w14:paraId="468E9BB1"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2019</w:t>
            </w:r>
          </w:p>
        </w:tc>
        <w:tc>
          <w:tcPr>
            <w:tcW w:w="1843" w:type="dxa"/>
            <w:shd w:val="clear" w:color="auto" w:fill="auto"/>
            <w:vAlign w:val="center"/>
            <w:hideMark/>
          </w:tcPr>
          <w:p w14:paraId="67F7A5EC"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 xml:space="preserve"> Итого на период </w:t>
            </w:r>
          </w:p>
        </w:tc>
      </w:tr>
      <w:tr w:rsidR="00EE1FF7" w:rsidRPr="006F7D7D" w14:paraId="53D93E5D" w14:textId="77777777" w:rsidTr="008B6B23">
        <w:trPr>
          <w:trHeight w:val="351"/>
          <w:jc w:val="center"/>
        </w:trPr>
        <w:tc>
          <w:tcPr>
            <w:tcW w:w="16019" w:type="dxa"/>
            <w:gridSpan w:val="14"/>
            <w:vAlign w:val="center"/>
          </w:tcPr>
          <w:p w14:paraId="37A1C397" w14:textId="77777777" w:rsidR="00EE1FF7" w:rsidRPr="006F7D7D" w:rsidRDefault="00EE1FF7" w:rsidP="008B6B23">
            <w:pPr>
              <w:rPr>
                <w:rFonts w:ascii="Times New Roman" w:hAnsi="Times New Roman"/>
                <w:b/>
                <w:sz w:val="24"/>
                <w:szCs w:val="24"/>
                <w:lang w:eastAsia="ru-RU"/>
              </w:rPr>
            </w:pPr>
            <w:r w:rsidRPr="006F7D7D">
              <w:rPr>
                <w:rFonts w:ascii="Times New Roman" w:hAnsi="Times New Roman"/>
                <w:b/>
                <w:sz w:val="24"/>
                <w:szCs w:val="24"/>
              </w:rPr>
              <w:t>Подпрограмма № 6 «Формирование комфортной городской среды»</w:t>
            </w:r>
          </w:p>
        </w:tc>
      </w:tr>
      <w:tr w:rsidR="00EE1FF7" w:rsidRPr="006F7D7D" w14:paraId="679D63D7" w14:textId="77777777" w:rsidTr="008B6B23">
        <w:trPr>
          <w:trHeight w:val="351"/>
          <w:jc w:val="center"/>
        </w:trPr>
        <w:tc>
          <w:tcPr>
            <w:tcW w:w="16019" w:type="dxa"/>
            <w:gridSpan w:val="14"/>
            <w:vAlign w:val="center"/>
          </w:tcPr>
          <w:p w14:paraId="503A4CB4" w14:textId="77777777" w:rsidR="00EE1FF7" w:rsidRPr="006F7D7D" w:rsidRDefault="00EE1FF7" w:rsidP="008B6B23">
            <w:pPr>
              <w:rPr>
                <w:rFonts w:ascii="Times New Roman" w:hAnsi="Times New Roman"/>
                <w:b/>
                <w:sz w:val="24"/>
                <w:szCs w:val="24"/>
              </w:rPr>
            </w:pPr>
            <w:r w:rsidRPr="006F7D7D">
              <w:rPr>
                <w:rFonts w:ascii="Times New Roman" w:hAnsi="Times New Roman"/>
                <w:b/>
                <w:sz w:val="24"/>
                <w:szCs w:val="24"/>
              </w:rPr>
              <w:t>Цель 1.</w:t>
            </w:r>
            <w:r>
              <w:rPr>
                <w:rFonts w:ascii="Times New Roman" w:hAnsi="Times New Roman"/>
                <w:b/>
                <w:sz w:val="24"/>
                <w:szCs w:val="24"/>
              </w:rPr>
              <w:t xml:space="preserve"> </w:t>
            </w:r>
            <w:r w:rsidRPr="006F7D7D">
              <w:rPr>
                <w:rFonts w:ascii="Times New Roman" w:hAnsi="Times New Roman"/>
                <w:sz w:val="24"/>
                <w:szCs w:val="28"/>
              </w:rPr>
              <w:t>Создание условий для системного повышения качества и комфорта городской среды на территории муниципального образования город Дивногорск</w:t>
            </w:r>
          </w:p>
        </w:tc>
      </w:tr>
      <w:tr w:rsidR="00EE1FF7" w:rsidRPr="006F7D7D" w14:paraId="15C591D2" w14:textId="77777777" w:rsidTr="008B6B23">
        <w:trPr>
          <w:trHeight w:val="351"/>
          <w:jc w:val="center"/>
        </w:trPr>
        <w:tc>
          <w:tcPr>
            <w:tcW w:w="16019" w:type="dxa"/>
            <w:gridSpan w:val="14"/>
            <w:vAlign w:val="center"/>
          </w:tcPr>
          <w:p w14:paraId="1C0C0FC4" w14:textId="77777777" w:rsidR="00EE1FF7" w:rsidRPr="006F7D7D" w:rsidRDefault="00EE1FF7" w:rsidP="008B6B23">
            <w:pPr>
              <w:rPr>
                <w:rFonts w:ascii="Times New Roman" w:hAnsi="Times New Roman"/>
                <w:b/>
                <w:sz w:val="24"/>
                <w:szCs w:val="24"/>
              </w:rPr>
            </w:pPr>
            <w:r w:rsidRPr="006F7D7D">
              <w:rPr>
                <w:rFonts w:ascii="Times New Roman" w:hAnsi="Times New Roman"/>
                <w:b/>
                <w:sz w:val="24"/>
                <w:szCs w:val="24"/>
              </w:rPr>
              <w:t xml:space="preserve">Задача 1. </w:t>
            </w:r>
            <w:r w:rsidRPr="006F7D7D">
              <w:rPr>
                <w:rFonts w:ascii="Times New Roman" w:hAnsi="Times New Roman"/>
                <w:sz w:val="24"/>
                <w:szCs w:val="28"/>
                <w:lang w:eastAsia="ru-RU"/>
              </w:rPr>
              <w:t>Повышение уровня благоустройства дворовых территорий многоквартирных жилых домов и проездов к дворовым территориям</w:t>
            </w:r>
          </w:p>
        </w:tc>
      </w:tr>
      <w:tr w:rsidR="00EE1FF7" w:rsidRPr="006F7D7D" w14:paraId="4F8F88CD" w14:textId="77777777" w:rsidTr="008B6B23">
        <w:trPr>
          <w:trHeight w:val="425"/>
          <w:jc w:val="center"/>
        </w:trPr>
        <w:tc>
          <w:tcPr>
            <w:tcW w:w="2552" w:type="dxa"/>
            <w:vMerge w:val="restart"/>
            <w:shd w:val="clear" w:color="auto" w:fill="auto"/>
            <w:vAlign w:val="center"/>
          </w:tcPr>
          <w:p w14:paraId="5777E0EE" w14:textId="77777777" w:rsidR="00EE1FF7" w:rsidRPr="006F7D7D" w:rsidRDefault="00EE1FF7" w:rsidP="008B6B23">
            <w:pPr>
              <w:rPr>
                <w:rFonts w:ascii="Times New Roman" w:hAnsi="Times New Roman"/>
                <w:sz w:val="24"/>
                <w:szCs w:val="24"/>
              </w:rPr>
            </w:pPr>
            <w:r w:rsidRPr="006F7D7D">
              <w:rPr>
                <w:rFonts w:ascii="Times New Roman" w:hAnsi="Times New Roman"/>
                <w:sz w:val="24"/>
                <w:szCs w:val="24"/>
              </w:rPr>
              <w:t>Мероприятие 1.</w:t>
            </w:r>
          </w:p>
          <w:p w14:paraId="2CFCFAC8" w14:textId="77777777" w:rsidR="00EE1FF7" w:rsidRPr="006F7D7D" w:rsidRDefault="00EE1FF7" w:rsidP="008B6B23">
            <w:pPr>
              <w:rPr>
                <w:rFonts w:ascii="Times New Roman" w:hAnsi="Times New Roman"/>
                <w:sz w:val="24"/>
                <w:szCs w:val="24"/>
              </w:rPr>
            </w:pPr>
            <w:r w:rsidRPr="006F7D7D">
              <w:rPr>
                <w:rFonts w:ascii="Times New Roman" w:hAnsi="Times New Roman"/>
                <w:sz w:val="24"/>
                <w:szCs w:val="24"/>
              </w:rPr>
              <w:t>Благоустройство дворовой территории многоквартирных жилых домов и проездов к дворовым территориям</w:t>
            </w:r>
          </w:p>
        </w:tc>
        <w:tc>
          <w:tcPr>
            <w:tcW w:w="1843" w:type="dxa"/>
            <w:vMerge w:val="restart"/>
            <w:shd w:val="clear" w:color="auto" w:fill="auto"/>
            <w:vAlign w:val="center"/>
          </w:tcPr>
          <w:p w14:paraId="002D88DA"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МКУ «Городское хозяйство» города Дивногорска</w:t>
            </w:r>
          </w:p>
        </w:tc>
        <w:tc>
          <w:tcPr>
            <w:tcW w:w="709" w:type="dxa"/>
            <w:shd w:val="clear" w:color="auto" w:fill="auto"/>
            <w:vAlign w:val="center"/>
          </w:tcPr>
          <w:p w14:paraId="6DE7BD87"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931</w:t>
            </w:r>
          </w:p>
        </w:tc>
        <w:tc>
          <w:tcPr>
            <w:tcW w:w="709" w:type="dxa"/>
            <w:gridSpan w:val="2"/>
            <w:shd w:val="clear" w:color="auto" w:fill="auto"/>
            <w:vAlign w:val="center"/>
          </w:tcPr>
          <w:p w14:paraId="6E5ED5EF"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0503</w:t>
            </w:r>
          </w:p>
        </w:tc>
        <w:tc>
          <w:tcPr>
            <w:tcW w:w="1417" w:type="dxa"/>
            <w:shd w:val="clear" w:color="auto" w:fill="auto"/>
            <w:vAlign w:val="center"/>
          </w:tcPr>
          <w:p w14:paraId="47421DA5"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08100</w:t>
            </w:r>
            <w:r w:rsidRPr="006F7D7D">
              <w:rPr>
                <w:rFonts w:ascii="Times New Roman" w:hAnsi="Times New Roman"/>
                <w:szCs w:val="24"/>
                <w:lang w:val="en-US" w:eastAsia="ru-RU"/>
              </w:rPr>
              <w:t>R</w:t>
            </w:r>
            <w:r w:rsidRPr="006F7D7D">
              <w:rPr>
                <w:rFonts w:ascii="Times New Roman" w:hAnsi="Times New Roman"/>
                <w:szCs w:val="24"/>
                <w:lang w:eastAsia="ru-RU"/>
              </w:rPr>
              <w:t>5550</w:t>
            </w:r>
          </w:p>
        </w:tc>
        <w:tc>
          <w:tcPr>
            <w:tcW w:w="567" w:type="dxa"/>
            <w:shd w:val="clear" w:color="auto" w:fill="auto"/>
            <w:vAlign w:val="center"/>
          </w:tcPr>
          <w:p w14:paraId="4E782B77"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810</w:t>
            </w:r>
          </w:p>
        </w:tc>
        <w:tc>
          <w:tcPr>
            <w:tcW w:w="992" w:type="dxa"/>
            <w:shd w:val="clear" w:color="auto" w:fill="auto"/>
            <w:vAlign w:val="center"/>
          </w:tcPr>
          <w:p w14:paraId="73285CFA"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276" w:type="dxa"/>
            <w:shd w:val="clear" w:color="auto" w:fill="auto"/>
            <w:vAlign w:val="center"/>
          </w:tcPr>
          <w:p w14:paraId="6E83E07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992" w:type="dxa"/>
            <w:shd w:val="clear" w:color="auto" w:fill="auto"/>
            <w:vAlign w:val="center"/>
          </w:tcPr>
          <w:p w14:paraId="54477353"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418" w:type="dxa"/>
            <w:shd w:val="clear" w:color="auto" w:fill="auto"/>
            <w:vAlign w:val="center"/>
          </w:tcPr>
          <w:p w14:paraId="54200A3F"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8 381,353</w:t>
            </w:r>
          </w:p>
        </w:tc>
        <w:tc>
          <w:tcPr>
            <w:tcW w:w="850" w:type="dxa"/>
            <w:shd w:val="clear" w:color="auto" w:fill="auto"/>
            <w:vAlign w:val="center"/>
          </w:tcPr>
          <w:p w14:paraId="6C35FD95"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851" w:type="dxa"/>
            <w:vAlign w:val="center"/>
          </w:tcPr>
          <w:p w14:paraId="6E4E3024"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843" w:type="dxa"/>
            <w:shd w:val="clear" w:color="auto" w:fill="auto"/>
            <w:vAlign w:val="center"/>
          </w:tcPr>
          <w:p w14:paraId="4899CE63"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8 381,353</w:t>
            </w:r>
          </w:p>
        </w:tc>
      </w:tr>
      <w:tr w:rsidR="00EE1FF7" w:rsidRPr="006F7D7D" w14:paraId="147C8A8C" w14:textId="77777777" w:rsidTr="008B6B23">
        <w:trPr>
          <w:trHeight w:val="474"/>
          <w:jc w:val="center"/>
        </w:trPr>
        <w:tc>
          <w:tcPr>
            <w:tcW w:w="2552" w:type="dxa"/>
            <w:vMerge/>
            <w:shd w:val="clear" w:color="auto" w:fill="auto"/>
            <w:vAlign w:val="center"/>
          </w:tcPr>
          <w:p w14:paraId="507FFC56" w14:textId="77777777" w:rsidR="00EE1FF7" w:rsidRPr="006F7D7D" w:rsidRDefault="00EE1FF7" w:rsidP="008B6B23">
            <w:pPr>
              <w:rPr>
                <w:rFonts w:ascii="Times New Roman" w:hAnsi="Times New Roman"/>
                <w:sz w:val="24"/>
                <w:szCs w:val="24"/>
              </w:rPr>
            </w:pPr>
          </w:p>
        </w:tc>
        <w:tc>
          <w:tcPr>
            <w:tcW w:w="1843" w:type="dxa"/>
            <w:vMerge/>
            <w:shd w:val="clear" w:color="auto" w:fill="auto"/>
            <w:vAlign w:val="center"/>
          </w:tcPr>
          <w:p w14:paraId="59003D3E" w14:textId="77777777" w:rsidR="00EE1FF7" w:rsidRPr="006F7D7D" w:rsidRDefault="00EE1FF7" w:rsidP="008B6B23">
            <w:pPr>
              <w:rPr>
                <w:rFonts w:ascii="Times New Roman" w:hAnsi="Times New Roman"/>
                <w:sz w:val="24"/>
                <w:szCs w:val="24"/>
                <w:lang w:eastAsia="ru-RU"/>
              </w:rPr>
            </w:pPr>
          </w:p>
        </w:tc>
        <w:tc>
          <w:tcPr>
            <w:tcW w:w="709" w:type="dxa"/>
            <w:shd w:val="clear" w:color="auto" w:fill="auto"/>
            <w:vAlign w:val="center"/>
          </w:tcPr>
          <w:p w14:paraId="793A50BB"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931</w:t>
            </w:r>
          </w:p>
        </w:tc>
        <w:tc>
          <w:tcPr>
            <w:tcW w:w="709" w:type="dxa"/>
            <w:gridSpan w:val="2"/>
            <w:shd w:val="clear" w:color="auto" w:fill="auto"/>
            <w:vAlign w:val="center"/>
          </w:tcPr>
          <w:p w14:paraId="4D3814A3"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0503</w:t>
            </w:r>
          </w:p>
        </w:tc>
        <w:tc>
          <w:tcPr>
            <w:tcW w:w="1417" w:type="dxa"/>
            <w:shd w:val="clear" w:color="auto" w:fill="auto"/>
            <w:vAlign w:val="center"/>
          </w:tcPr>
          <w:p w14:paraId="7B7C910B"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08100</w:t>
            </w:r>
            <w:r w:rsidRPr="006F7D7D">
              <w:rPr>
                <w:rFonts w:ascii="Times New Roman" w:hAnsi="Times New Roman"/>
                <w:szCs w:val="24"/>
                <w:lang w:val="en-US" w:eastAsia="ru-RU"/>
              </w:rPr>
              <w:t>R</w:t>
            </w:r>
            <w:r w:rsidRPr="006F7D7D">
              <w:rPr>
                <w:rFonts w:ascii="Times New Roman" w:hAnsi="Times New Roman"/>
                <w:szCs w:val="24"/>
                <w:lang w:eastAsia="ru-RU"/>
              </w:rPr>
              <w:t>5550</w:t>
            </w:r>
          </w:p>
        </w:tc>
        <w:tc>
          <w:tcPr>
            <w:tcW w:w="567" w:type="dxa"/>
            <w:shd w:val="clear" w:color="auto" w:fill="auto"/>
            <w:vAlign w:val="center"/>
          </w:tcPr>
          <w:p w14:paraId="74D55F69"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810</w:t>
            </w:r>
          </w:p>
        </w:tc>
        <w:tc>
          <w:tcPr>
            <w:tcW w:w="992" w:type="dxa"/>
            <w:shd w:val="clear" w:color="auto" w:fill="auto"/>
            <w:vAlign w:val="center"/>
          </w:tcPr>
          <w:p w14:paraId="38BA2845"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276" w:type="dxa"/>
            <w:shd w:val="clear" w:color="auto" w:fill="auto"/>
            <w:vAlign w:val="center"/>
          </w:tcPr>
          <w:p w14:paraId="58A7B2E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992" w:type="dxa"/>
            <w:shd w:val="clear" w:color="auto" w:fill="auto"/>
            <w:vAlign w:val="center"/>
          </w:tcPr>
          <w:p w14:paraId="3487784D"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418" w:type="dxa"/>
            <w:shd w:val="clear" w:color="auto" w:fill="auto"/>
            <w:vAlign w:val="center"/>
          </w:tcPr>
          <w:p w14:paraId="4C1EEBC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5 824,347</w:t>
            </w:r>
          </w:p>
        </w:tc>
        <w:tc>
          <w:tcPr>
            <w:tcW w:w="850" w:type="dxa"/>
            <w:shd w:val="clear" w:color="auto" w:fill="auto"/>
            <w:vAlign w:val="center"/>
          </w:tcPr>
          <w:p w14:paraId="594807E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851" w:type="dxa"/>
            <w:vAlign w:val="center"/>
          </w:tcPr>
          <w:p w14:paraId="3B644E96"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843" w:type="dxa"/>
            <w:shd w:val="clear" w:color="auto" w:fill="auto"/>
            <w:vAlign w:val="center"/>
          </w:tcPr>
          <w:p w14:paraId="12279B46"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5 824,347</w:t>
            </w:r>
          </w:p>
        </w:tc>
      </w:tr>
      <w:tr w:rsidR="00EE1FF7" w:rsidRPr="006F7D7D" w14:paraId="36876A8B" w14:textId="77777777" w:rsidTr="008B6B23">
        <w:trPr>
          <w:trHeight w:val="351"/>
          <w:jc w:val="center"/>
        </w:trPr>
        <w:tc>
          <w:tcPr>
            <w:tcW w:w="2552" w:type="dxa"/>
            <w:vMerge/>
            <w:shd w:val="clear" w:color="auto" w:fill="auto"/>
            <w:vAlign w:val="center"/>
          </w:tcPr>
          <w:p w14:paraId="08DBE698" w14:textId="77777777" w:rsidR="00EE1FF7" w:rsidRPr="006F7D7D" w:rsidRDefault="00EE1FF7" w:rsidP="008B6B23">
            <w:pPr>
              <w:rPr>
                <w:rFonts w:ascii="Times New Roman" w:hAnsi="Times New Roman"/>
                <w:sz w:val="24"/>
                <w:szCs w:val="24"/>
              </w:rPr>
            </w:pPr>
          </w:p>
        </w:tc>
        <w:tc>
          <w:tcPr>
            <w:tcW w:w="1843" w:type="dxa"/>
            <w:vMerge/>
            <w:shd w:val="clear" w:color="auto" w:fill="auto"/>
            <w:vAlign w:val="center"/>
          </w:tcPr>
          <w:p w14:paraId="7729FE80" w14:textId="77777777" w:rsidR="00EE1FF7" w:rsidRPr="006F7D7D" w:rsidRDefault="00EE1FF7" w:rsidP="008B6B23">
            <w:pPr>
              <w:rPr>
                <w:rFonts w:ascii="Times New Roman" w:hAnsi="Times New Roman"/>
                <w:sz w:val="24"/>
                <w:szCs w:val="24"/>
                <w:lang w:eastAsia="ru-RU"/>
              </w:rPr>
            </w:pPr>
          </w:p>
        </w:tc>
        <w:tc>
          <w:tcPr>
            <w:tcW w:w="709" w:type="dxa"/>
            <w:shd w:val="clear" w:color="auto" w:fill="auto"/>
            <w:vAlign w:val="center"/>
          </w:tcPr>
          <w:p w14:paraId="211577ED"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931</w:t>
            </w:r>
          </w:p>
        </w:tc>
        <w:tc>
          <w:tcPr>
            <w:tcW w:w="709" w:type="dxa"/>
            <w:gridSpan w:val="2"/>
            <w:shd w:val="clear" w:color="auto" w:fill="auto"/>
            <w:vAlign w:val="center"/>
          </w:tcPr>
          <w:p w14:paraId="4FA689A7"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0503</w:t>
            </w:r>
          </w:p>
        </w:tc>
        <w:tc>
          <w:tcPr>
            <w:tcW w:w="1417" w:type="dxa"/>
            <w:shd w:val="clear" w:color="auto" w:fill="auto"/>
            <w:vAlign w:val="center"/>
          </w:tcPr>
          <w:p w14:paraId="42FB9B3E"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08100</w:t>
            </w:r>
            <w:r w:rsidRPr="006F7D7D">
              <w:rPr>
                <w:rFonts w:ascii="Times New Roman" w:hAnsi="Times New Roman"/>
                <w:szCs w:val="24"/>
                <w:lang w:val="en-US" w:eastAsia="ru-RU"/>
              </w:rPr>
              <w:t>S</w:t>
            </w:r>
            <w:r w:rsidRPr="006F7D7D">
              <w:rPr>
                <w:rFonts w:ascii="Times New Roman" w:hAnsi="Times New Roman"/>
                <w:szCs w:val="24"/>
                <w:lang w:eastAsia="ru-RU"/>
              </w:rPr>
              <w:t>555Э</w:t>
            </w:r>
          </w:p>
        </w:tc>
        <w:tc>
          <w:tcPr>
            <w:tcW w:w="567" w:type="dxa"/>
            <w:shd w:val="clear" w:color="auto" w:fill="auto"/>
            <w:vAlign w:val="center"/>
          </w:tcPr>
          <w:p w14:paraId="497F6F9E"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Cs w:val="24"/>
                <w:lang w:eastAsia="ru-RU"/>
              </w:rPr>
              <w:t>810</w:t>
            </w:r>
          </w:p>
        </w:tc>
        <w:tc>
          <w:tcPr>
            <w:tcW w:w="992" w:type="dxa"/>
            <w:shd w:val="clear" w:color="auto" w:fill="auto"/>
            <w:vAlign w:val="center"/>
          </w:tcPr>
          <w:p w14:paraId="38E9CEED"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276" w:type="dxa"/>
            <w:shd w:val="clear" w:color="auto" w:fill="auto"/>
            <w:vAlign w:val="center"/>
          </w:tcPr>
          <w:p w14:paraId="7CB41B5B"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992" w:type="dxa"/>
            <w:shd w:val="clear" w:color="auto" w:fill="auto"/>
            <w:vAlign w:val="center"/>
          </w:tcPr>
          <w:p w14:paraId="248A7A48"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418" w:type="dxa"/>
            <w:shd w:val="clear" w:color="auto" w:fill="auto"/>
            <w:vAlign w:val="center"/>
          </w:tcPr>
          <w:p w14:paraId="6F81D852"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142,057</w:t>
            </w:r>
          </w:p>
        </w:tc>
        <w:tc>
          <w:tcPr>
            <w:tcW w:w="850" w:type="dxa"/>
            <w:shd w:val="clear" w:color="auto" w:fill="auto"/>
            <w:vAlign w:val="center"/>
          </w:tcPr>
          <w:p w14:paraId="6354BC85"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851" w:type="dxa"/>
            <w:vAlign w:val="center"/>
          </w:tcPr>
          <w:p w14:paraId="44D1288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843" w:type="dxa"/>
            <w:shd w:val="clear" w:color="auto" w:fill="auto"/>
            <w:vAlign w:val="center"/>
          </w:tcPr>
          <w:p w14:paraId="270CF10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142,057</w:t>
            </w:r>
          </w:p>
        </w:tc>
      </w:tr>
      <w:tr w:rsidR="00EE1FF7" w:rsidRPr="006F7D7D" w14:paraId="5206AFB8" w14:textId="77777777" w:rsidTr="008B6B23">
        <w:trPr>
          <w:trHeight w:val="351"/>
          <w:jc w:val="center"/>
        </w:trPr>
        <w:tc>
          <w:tcPr>
            <w:tcW w:w="16019" w:type="dxa"/>
            <w:gridSpan w:val="14"/>
            <w:shd w:val="clear" w:color="auto" w:fill="auto"/>
            <w:vAlign w:val="center"/>
          </w:tcPr>
          <w:p w14:paraId="040F178A"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b/>
                <w:sz w:val="24"/>
                <w:szCs w:val="24"/>
              </w:rPr>
              <w:t xml:space="preserve">Задача 2. </w:t>
            </w:r>
            <w:r w:rsidRPr="006F7D7D">
              <w:rPr>
                <w:rFonts w:ascii="Times New Roman" w:hAnsi="Times New Roman"/>
                <w:sz w:val="24"/>
                <w:szCs w:val="24"/>
                <w:lang w:eastAsia="ru-RU"/>
              </w:rPr>
              <w:t>Повышение уровня благоустройства территорий общего пользования</w:t>
            </w:r>
          </w:p>
        </w:tc>
      </w:tr>
      <w:tr w:rsidR="00EE1FF7" w:rsidRPr="006F7D7D" w14:paraId="2CC64048" w14:textId="77777777" w:rsidTr="008B6B23">
        <w:trPr>
          <w:trHeight w:val="365"/>
          <w:jc w:val="center"/>
        </w:trPr>
        <w:tc>
          <w:tcPr>
            <w:tcW w:w="2552" w:type="dxa"/>
            <w:vMerge w:val="restart"/>
            <w:shd w:val="clear" w:color="auto" w:fill="auto"/>
            <w:vAlign w:val="center"/>
          </w:tcPr>
          <w:p w14:paraId="65901496" w14:textId="77777777" w:rsidR="00EE1FF7" w:rsidRPr="006F7D7D" w:rsidRDefault="00EE1FF7" w:rsidP="008B6B23">
            <w:pPr>
              <w:rPr>
                <w:rFonts w:ascii="Times New Roman" w:hAnsi="Times New Roman"/>
                <w:sz w:val="24"/>
                <w:szCs w:val="24"/>
              </w:rPr>
            </w:pPr>
            <w:r w:rsidRPr="006F7D7D">
              <w:rPr>
                <w:rFonts w:ascii="Times New Roman" w:hAnsi="Times New Roman"/>
                <w:sz w:val="24"/>
                <w:szCs w:val="24"/>
              </w:rPr>
              <w:t>Мероприятие 2.</w:t>
            </w:r>
          </w:p>
          <w:p w14:paraId="6372AA2A" w14:textId="77777777" w:rsidR="00EE1FF7" w:rsidRPr="006F7D7D" w:rsidRDefault="00EE1FF7" w:rsidP="008B6B23">
            <w:pPr>
              <w:rPr>
                <w:rFonts w:ascii="Times New Roman" w:hAnsi="Times New Roman"/>
                <w:sz w:val="24"/>
                <w:szCs w:val="24"/>
              </w:rPr>
            </w:pPr>
            <w:r w:rsidRPr="006F7D7D">
              <w:rPr>
                <w:rFonts w:ascii="Times New Roman" w:hAnsi="Times New Roman"/>
                <w:sz w:val="24"/>
                <w:szCs w:val="24"/>
              </w:rPr>
              <w:t>Благоустройство наиболее посещаемой муниципальной территории общего пользования</w:t>
            </w:r>
          </w:p>
        </w:tc>
        <w:tc>
          <w:tcPr>
            <w:tcW w:w="1843" w:type="dxa"/>
            <w:vMerge w:val="restart"/>
            <w:shd w:val="clear" w:color="auto" w:fill="auto"/>
            <w:vAlign w:val="center"/>
          </w:tcPr>
          <w:p w14:paraId="40F6E7C5" w14:textId="77777777" w:rsidR="00EE1FF7" w:rsidRPr="006F7D7D" w:rsidRDefault="00EE1FF7" w:rsidP="008B6B23">
            <w:pPr>
              <w:rPr>
                <w:rFonts w:ascii="Times New Roman" w:hAnsi="Times New Roman"/>
                <w:sz w:val="24"/>
                <w:szCs w:val="24"/>
                <w:lang w:eastAsia="ru-RU"/>
              </w:rPr>
            </w:pPr>
            <w:r w:rsidRPr="006F7D7D">
              <w:rPr>
                <w:rFonts w:ascii="Times New Roman" w:hAnsi="Times New Roman"/>
                <w:sz w:val="24"/>
                <w:szCs w:val="24"/>
                <w:lang w:eastAsia="ru-RU"/>
              </w:rPr>
              <w:t>МКУ «Городское хозяйство» города Дивногорска</w:t>
            </w:r>
          </w:p>
        </w:tc>
        <w:tc>
          <w:tcPr>
            <w:tcW w:w="709" w:type="dxa"/>
            <w:shd w:val="clear" w:color="auto" w:fill="auto"/>
            <w:vAlign w:val="center"/>
          </w:tcPr>
          <w:p w14:paraId="5B265A9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931</w:t>
            </w:r>
          </w:p>
        </w:tc>
        <w:tc>
          <w:tcPr>
            <w:tcW w:w="709" w:type="dxa"/>
            <w:gridSpan w:val="2"/>
            <w:shd w:val="clear" w:color="auto" w:fill="auto"/>
            <w:vAlign w:val="center"/>
          </w:tcPr>
          <w:p w14:paraId="696E2D84"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0503</w:t>
            </w:r>
          </w:p>
        </w:tc>
        <w:tc>
          <w:tcPr>
            <w:tcW w:w="1417" w:type="dxa"/>
            <w:shd w:val="clear" w:color="auto" w:fill="auto"/>
            <w:vAlign w:val="center"/>
          </w:tcPr>
          <w:p w14:paraId="42D518EA"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Cs w:val="24"/>
                <w:lang w:eastAsia="ru-RU"/>
              </w:rPr>
              <w:t>08100</w:t>
            </w:r>
            <w:r w:rsidRPr="006F7D7D">
              <w:rPr>
                <w:rFonts w:ascii="Times New Roman" w:hAnsi="Times New Roman"/>
                <w:szCs w:val="24"/>
                <w:lang w:val="en-US" w:eastAsia="ru-RU"/>
              </w:rPr>
              <w:t>R</w:t>
            </w:r>
            <w:r w:rsidRPr="006F7D7D">
              <w:rPr>
                <w:rFonts w:ascii="Times New Roman" w:hAnsi="Times New Roman"/>
                <w:szCs w:val="24"/>
                <w:lang w:eastAsia="ru-RU"/>
              </w:rPr>
              <w:t>5550</w:t>
            </w:r>
          </w:p>
        </w:tc>
        <w:tc>
          <w:tcPr>
            <w:tcW w:w="567" w:type="dxa"/>
            <w:shd w:val="clear" w:color="auto" w:fill="auto"/>
            <w:vAlign w:val="center"/>
          </w:tcPr>
          <w:p w14:paraId="04299B6F"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Cs w:val="24"/>
                <w:lang w:eastAsia="ru-RU"/>
              </w:rPr>
              <w:t>240</w:t>
            </w:r>
          </w:p>
        </w:tc>
        <w:tc>
          <w:tcPr>
            <w:tcW w:w="992" w:type="dxa"/>
            <w:shd w:val="clear" w:color="auto" w:fill="auto"/>
            <w:vAlign w:val="center"/>
          </w:tcPr>
          <w:p w14:paraId="4B3C9D4F"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276" w:type="dxa"/>
            <w:shd w:val="clear" w:color="auto" w:fill="auto"/>
            <w:vAlign w:val="center"/>
          </w:tcPr>
          <w:p w14:paraId="6F6BAB13"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992" w:type="dxa"/>
            <w:shd w:val="clear" w:color="auto" w:fill="auto"/>
            <w:vAlign w:val="center"/>
          </w:tcPr>
          <w:p w14:paraId="108EEDC5"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418" w:type="dxa"/>
            <w:shd w:val="clear" w:color="auto" w:fill="auto"/>
            <w:vAlign w:val="center"/>
          </w:tcPr>
          <w:p w14:paraId="5644476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4 190,647</w:t>
            </w:r>
          </w:p>
        </w:tc>
        <w:tc>
          <w:tcPr>
            <w:tcW w:w="850" w:type="dxa"/>
            <w:shd w:val="clear" w:color="auto" w:fill="auto"/>
            <w:vAlign w:val="center"/>
          </w:tcPr>
          <w:p w14:paraId="1474140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851" w:type="dxa"/>
            <w:vAlign w:val="center"/>
          </w:tcPr>
          <w:p w14:paraId="44315A0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843" w:type="dxa"/>
            <w:shd w:val="clear" w:color="auto" w:fill="auto"/>
            <w:vAlign w:val="center"/>
          </w:tcPr>
          <w:p w14:paraId="3457F106"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4 190,647</w:t>
            </w:r>
          </w:p>
        </w:tc>
      </w:tr>
      <w:tr w:rsidR="00EE1FF7" w:rsidRPr="006F7D7D" w14:paraId="6D0F713A" w14:textId="77777777" w:rsidTr="008B6B23">
        <w:trPr>
          <w:trHeight w:val="399"/>
          <w:jc w:val="center"/>
        </w:trPr>
        <w:tc>
          <w:tcPr>
            <w:tcW w:w="2552" w:type="dxa"/>
            <w:vMerge/>
            <w:shd w:val="clear" w:color="auto" w:fill="auto"/>
            <w:vAlign w:val="center"/>
          </w:tcPr>
          <w:p w14:paraId="4C9CE079" w14:textId="77777777" w:rsidR="00EE1FF7" w:rsidRPr="006F7D7D" w:rsidRDefault="00EE1FF7" w:rsidP="008B6B23">
            <w:pPr>
              <w:rPr>
                <w:rFonts w:ascii="Times New Roman" w:hAnsi="Times New Roman"/>
                <w:sz w:val="24"/>
                <w:szCs w:val="24"/>
              </w:rPr>
            </w:pPr>
          </w:p>
        </w:tc>
        <w:tc>
          <w:tcPr>
            <w:tcW w:w="1843" w:type="dxa"/>
            <w:vMerge/>
            <w:shd w:val="clear" w:color="auto" w:fill="auto"/>
            <w:vAlign w:val="center"/>
          </w:tcPr>
          <w:p w14:paraId="395C6563" w14:textId="77777777" w:rsidR="00EE1FF7" w:rsidRPr="006F7D7D" w:rsidRDefault="00EE1FF7" w:rsidP="008B6B23">
            <w:pPr>
              <w:rPr>
                <w:rFonts w:ascii="Times New Roman" w:hAnsi="Times New Roman"/>
                <w:sz w:val="24"/>
                <w:szCs w:val="24"/>
                <w:lang w:eastAsia="ru-RU"/>
              </w:rPr>
            </w:pPr>
          </w:p>
        </w:tc>
        <w:tc>
          <w:tcPr>
            <w:tcW w:w="709" w:type="dxa"/>
            <w:shd w:val="clear" w:color="auto" w:fill="auto"/>
            <w:vAlign w:val="center"/>
          </w:tcPr>
          <w:p w14:paraId="28AA623B"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931</w:t>
            </w:r>
          </w:p>
        </w:tc>
        <w:tc>
          <w:tcPr>
            <w:tcW w:w="709" w:type="dxa"/>
            <w:gridSpan w:val="2"/>
            <w:shd w:val="clear" w:color="auto" w:fill="auto"/>
            <w:vAlign w:val="center"/>
          </w:tcPr>
          <w:p w14:paraId="2B872E0D"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0503</w:t>
            </w:r>
          </w:p>
        </w:tc>
        <w:tc>
          <w:tcPr>
            <w:tcW w:w="1417" w:type="dxa"/>
            <w:shd w:val="clear" w:color="auto" w:fill="auto"/>
            <w:vAlign w:val="center"/>
          </w:tcPr>
          <w:p w14:paraId="7BFE808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Cs w:val="24"/>
                <w:lang w:eastAsia="ru-RU"/>
              </w:rPr>
              <w:t>08100</w:t>
            </w:r>
            <w:r w:rsidRPr="006F7D7D">
              <w:rPr>
                <w:rFonts w:ascii="Times New Roman" w:hAnsi="Times New Roman"/>
                <w:szCs w:val="24"/>
                <w:lang w:val="en-US" w:eastAsia="ru-RU"/>
              </w:rPr>
              <w:t>R</w:t>
            </w:r>
            <w:r w:rsidRPr="006F7D7D">
              <w:rPr>
                <w:rFonts w:ascii="Times New Roman" w:hAnsi="Times New Roman"/>
                <w:szCs w:val="24"/>
                <w:lang w:eastAsia="ru-RU"/>
              </w:rPr>
              <w:t>5550</w:t>
            </w:r>
          </w:p>
        </w:tc>
        <w:tc>
          <w:tcPr>
            <w:tcW w:w="567" w:type="dxa"/>
            <w:shd w:val="clear" w:color="auto" w:fill="auto"/>
            <w:vAlign w:val="center"/>
          </w:tcPr>
          <w:p w14:paraId="6D960379"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Cs w:val="24"/>
                <w:lang w:eastAsia="ru-RU"/>
              </w:rPr>
              <w:t>240</w:t>
            </w:r>
          </w:p>
        </w:tc>
        <w:tc>
          <w:tcPr>
            <w:tcW w:w="992" w:type="dxa"/>
            <w:shd w:val="clear" w:color="auto" w:fill="auto"/>
            <w:vAlign w:val="center"/>
          </w:tcPr>
          <w:p w14:paraId="2F1034F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276" w:type="dxa"/>
            <w:shd w:val="clear" w:color="auto" w:fill="auto"/>
            <w:vAlign w:val="center"/>
          </w:tcPr>
          <w:p w14:paraId="1BCCB2E3"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992" w:type="dxa"/>
            <w:shd w:val="clear" w:color="auto" w:fill="auto"/>
            <w:vAlign w:val="center"/>
          </w:tcPr>
          <w:p w14:paraId="16F76910"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418" w:type="dxa"/>
            <w:shd w:val="clear" w:color="auto" w:fill="auto"/>
            <w:vAlign w:val="center"/>
          </w:tcPr>
          <w:p w14:paraId="2C863FF0"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2 912,153</w:t>
            </w:r>
          </w:p>
        </w:tc>
        <w:tc>
          <w:tcPr>
            <w:tcW w:w="850" w:type="dxa"/>
            <w:shd w:val="clear" w:color="auto" w:fill="auto"/>
            <w:vAlign w:val="center"/>
          </w:tcPr>
          <w:p w14:paraId="354FABB6"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851" w:type="dxa"/>
            <w:vAlign w:val="center"/>
          </w:tcPr>
          <w:p w14:paraId="4C7B3092"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843" w:type="dxa"/>
            <w:shd w:val="clear" w:color="auto" w:fill="auto"/>
            <w:vAlign w:val="center"/>
          </w:tcPr>
          <w:p w14:paraId="2D032782"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2 912,153</w:t>
            </w:r>
          </w:p>
        </w:tc>
      </w:tr>
      <w:tr w:rsidR="00EE1FF7" w:rsidRPr="006F7D7D" w14:paraId="2704177C" w14:textId="77777777" w:rsidTr="008B6B23">
        <w:trPr>
          <w:trHeight w:val="575"/>
          <w:jc w:val="center"/>
        </w:trPr>
        <w:tc>
          <w:tcPr>
            <w:tcW w:w="2552" w:type="dxa"/>
            <w:vMerge/>
            <w:shd w:val="clear" w:color="auto" w:fill="auto"/>
            <w:vAlign w:val="center"/>
          </w:tcPr>
          <w:p w14:paraId="0477B775" w14:textId="77777777" w:rsidR="00EE1FF7" w:rsidRPr="006F7D7D" w:rsidRDefault="00EE1FF7" w:rsidP="008B6B23">
            <w:pPr>
              <w:rPr>
                <w:rFonts w:ascii="Times New Roman" w:hAnsi="Times New Roman"/>
                <w:sz w:val="24"/>
                <w:szCs w:val="24"/>
              </w:rPr>
            </w:pPr>
          </w:p>
        </w:tc>
        <w:tc>
          <w:tcPr>
            <w:tcW w:w="1843" w:type="dxa"/>
            <w:vMerge/>
            <w:shd w:val="clear" w:color="auto" w:fill="auto"/>
            <w:vAlign w:val="center"/>
          </w:tcPr>
          <w:p w14:paraId="7FC5C0DE" w14:textId="77777777" w:rsidR="00EE1FF7" w:rsidRPr="006F7D7D" w:rsidRDefault="00EE1FF7" w:rsidP="008B6B23">
            <w:pPr>
              <w:rPr>
                <w:rFonts w:ascii="Times New Roman" w:hAnsi="Times New Roman"/>
                <w:sz w:val="24"/>
                <w:szCs w:val="24"/>
                <w:lang w:eastAsia="ru-RU"/>
              </w:rPr>
            </w:pPr>
          </w:p>
        </w:tc>
        <w:tc>
          <w:tcPr>
            <w:tcW w:w="709" w:type="dxa"/>
            <w:shd w:val="clear" w:color="auto" w:fill="auto"/>
            <w:vAlign w:val="center"/>
          </w:tcPr>
          <w:p w14:paraId="6084FBC8"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931</w:t>
            </w:r>
          </w:p>
        </w:tc>
        <w:tc>
          <w:tcPr>
            <w:tcW w:w="709" w:type="dxa"/>
            <w:gridSpan w:val="2"/>
            <w:shd w:val="clear" w:color="auto" w:fill="auto"/>
            <w:vAlign w:val="center"/>
          </w:tcPr>
          <w:p w14:paraId="68BC20AA"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0503</w:t>
            </w:r>
          </w:p>
        </w:tc>
        <w:tc>
          <w:tcPr>
            <w:tcW w:w="1417" w:type="dxa"/>
            <w:shd w:val="clear" w:color="auto" w:fill="auto"/>
            <w:vAlign w:val="center"/>
          </w:tcPr>
          <w:p w14:paraId="143E0103"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08100</w:t>
            </w:r>
            <w:r w:rsidRPr="006F7D7D">
              <w:rPr>
                <w:rFonts w:ascii="Times New Roman" w:hAnsi="Times New Roman"/>
                <w:szCs w:val="24"/>
                <w:lang w:val="en-US" w:eastAsia="ru-RU"/>
              </w:rPr>
              <w:t>S555</w:t>
            </w:r>
            <w:r w:rsidRPr="006F7D7D">
              <w:rPr>
                <w:rFonts w:ascii="Times New Roman" w:hAnsi="Times New Roman"/>
                <w:szCs w:val="24"/>
                <w:lang w:eastAsia="ru-RU"/>
              </w:rPr>
              <w:t>Э</w:t>
            </w:r>
          </w:p>
        </w:tc>
        <w:tc>
          <w:tcPr>
            <w:tcW w:w="567" w:type="dxa"/>
            <w:shd w:val="clear" w:color="auto" w:fill="auto"/>
            <w:vAlign w:val="center"/>
          </w:tcPr>
          <w:p w14:paraId="29B98F1B" w14:textId="77777777" w:rsidR="00EE1FF7" w:rsidRPr="006F7D7D" w:rsidRDefault="00EE1FF7" w:rsidP="008B6B23">
            <w:pPr>
              <w:jc w:val="center"/>
              <w:rPr>
                <w:rFonts w:ascii="Times New Roman" w:hAnsi="Times New Roman"/>
                <w:szCs w:val="24"/>
                <w:lang w:eastAsia="ru-RU"/>
              </w:rPr>
            </w:pPr>
            <w:r w:rsidRPr="006F7D7D">
              <w:rPr>
                <w:rFonts w:ascii="Times New Roman" w:hAnsi="Times New Roman"/>
                <w:szCs w:val="24"/>
                <w:lang w:eastAsia="ru-RU"/>
              </w:rPr>
              <w:t>240</w:t>
            </w:r>
          </w:p>
        </w:tc>
        <w:tc>
          <w:tcPr>
            <w:tcW w:w="992" w:type="dxa"/>
            <w:shd w:val="clear" w:color="auto" w:fill="auto"/>
            <w:vAlign w:val="center"/>
          </w:tcPr>
          <w:p w14:paraId="4EB3CF6E"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276" w:type="dxa"/>
            <w:shd w:val="clear" w:color="auto" w:fill="auto"/>
            <w:vAlign w:val="center"/>
          </w:tcPr>
          <w:p w14:paraId="632999E2"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992" w:type="dxa"/>
            <w:shd w:val="clear" w:color="auto" w:fill="auto"/>
            <w:vAlign w:val="center"/>
          </w:tcPr>
          <w:p w14:paraId="4E0154A8"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418" w:type="dxa"/>
            <w:shd w:val="clear" w:color="auto" w:fill="auto"/>
            <w:vAlign w:val="center"/>
          </w:tcPr>
          <w:p w14:paraId="24199DE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71,028</w:t>
            </w:r>
          </w:p>
        </w:tc>
        <w:tc>
          <w:tcPr>
            <w:tcW w:w="850" w:type="dxa"/>
            <w:shd w:val="clear" w:color="auto" w:fill="auto"/>
            <w:vAlign w:val="center"/>
          </w:tcPr>
          <w:p w14:paraId="05CB7DD7"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851" w:type="dxa"/>
            <w:vAlign w:val="center"/>
          </w:tcPr>
          <w:p w14:paraId="6AA74931"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843" w:type="dxa"/>
            <w:shd w:val="clear" w:color="auto" w:fill="auto"/>
            <w:vAlign w:val="center"/>
          </w:tcPr>
          <w:p w14:paraId="2EAFBD76"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71,028</w:t>
            </w:r>
          </w:p>
        </w:tc>
      </w:tr>
      <w:tr w:rsidR="00EE1FF7" w:rsidRPr="006F7D7D" w14:paraId="2572AF2F" w14:textId="77777777" w:rsidTr="008B6B23">
        <w:trPr>
          <w:trHeight w:val="351"/>
          <w:jc w:val="center"/>
        </w:trPr>
        <w:tc>
          <w:tcPr>
            <w:tcW w:w="2552" w:type="dxa"/>
            <w:shd w:val="clear" w:color="auto" w:fill="auto"/>
            <w:vAlign w:val="center"/>
          </w:tcPr>
          <w:p w14:paraId="6305ABB0" w14:textId="77777777" w:rsidR="00EE1FF7" w:rsidRPr="006F7D7D" w:rsidRDefault="00EE1FF7" w:rsidP="008B6B23">
            <w:pPr>
              <w:rPr>
                <w:rFonts w:ascii="Times New Roman" w:hAnsi="Times New Roman"/>
                <w:sz w:val="24"/>
                <w:szCs w:val="24"/>
              </w:rPr>
            </w:pPr>
            <w:r w:rsidRPr="006F7D7D">
              <w:rPr>
                <w:rFonts w:ascii="Times New Roman" w:hAnsi="Times New Roman"/>
                <w:sz w:val="24"/>
                <w:szCs w:val="24"/>
              </w:rPr>
              <w:t>Итого</w:t>
            </w:r>
          </w:p>
        </w:tc>
        <w:tc>
          <w:tcPr>
            <w:tcW w:w="1843" w:type="dxa"/>
            <w:shd w:val="clear" w:color="auto" w:fill="auto"/>
            <w:vAlign w:val="center"/>
          </w:tcPr>
          <w:p w14:paraId="6B986F41" w14:textId="77777777" w:rsidR="00EE1FF7" w:rsidRPr="006F7D7D" w:rsidRDefault="00EE1FF7" w:rsidP="008B6B23">
            <w:pPr>
              <w:rPr>
                <w:rFonts w:ascii="Times New Roman" w:hAnsi="Times New Roman"/>
                <w:sz w:val="24"/>
                <w:szCs w:val="24"/>
                <w:lang w:eastAsia="ru-RU"/>
              </w:rPr>
            </w:pPr>
          </w:p>
        </w:tc>
        <w:tc>
          <w:tcPr>
            <w:tcW w:w="709" w:type="dxa"/>
            <w:shd w:val="clear" w:color="auto" w:fill="auto"/>
            <w:vAlign w:val="center"/>
          </w:tcPr>
          <w:p w14:paraId="51F0F52B" w14:textId="77777777" w:rsidR="00EE1FF7" w:rsidRPr="006F7D7D" w:rsidRDefault="00EE1FF7" w:rsidP="008B6B23">
            <w:pPr>
              <w:jc w:val="center"/>
              <w:rPr>
                <w:rFonts w:ascii="Times New Roman" w:hAnsi="Times New Roman"/>
                <w:sz w:val="24"/>
                <w:szCs w:val="24"/>
                <w:lang w:eastAsia="ru-RU"/>
              </w:rPr>
            </w:pPr>
          </w:p>
        </w:tc>
        <w:tc>
          <w:tcPr>
            <w:tcW w:w="709" w:type="dxa"/>
            <w:gridSpan w:val="2"/>
            <w:shd w:val="clear" w:color="auto" w:fill="auto"/>
            <w:vAlign w:val="center"/>
          </w:tcPr>
          <w:p w14:paraId="23FA4379" w14:textId="77777777" w:rsidR="00EE1FF7" w:rsidRPr="006F7D7D" w:rsidRDefault="00EE1FF7" w:rsidP="008B6B23">
            <w:pPr>
              <w:jc w:val="center"/>
              <w:rPr>
                <w:rFonts w:ascii="Times New Roman" w:hAnsi="Times New Roman"/>
                <w:sz w:val="24"/>
                <w:szCs w:val="24"/>
                <w:lang w:eastAsia="ru-RU"/>
              </w:rPr>
            </w:pPr>
          </w:p>
        </w:tc>
        <w:tc>
          <w:tcPr>
            <w:tcW w:w="1417" w:type="dxa"/>
            <w:shd w:val="clear" w:color="auto" w:fill="auto"/>
            <w:vAlign w:val="center"/>
          </w:tcPr>
          <w:p w14:paraId="52FB2C0F" w14:textId="77777777" w:rsidR="00EE1FF7" w:rsidRPr="006F7D7D" w:rsidRDefault="00EE1FF7" w:rsidP="008B6B23">
            <w:pPr>
              <w:jc w:val="center"/>
              <w:rPr>
                <w:rFonts w:ascii="Times New Roman" w:hAnsi="Times New Roman"/>
                <w:sz w:val="24"/>
                <w:szCs w:val="24"/>
                <w:lang w:eastAsia="ru-RU"/>
              </w:rPr>
            </w:pPr>
          </w:p>
        </w:tc>
        <w:tc>
          <w:tcPr>
            <w:tcW w:w="567" w:type="dxa"/>
            <w:shd w:val="clear" w:color="auto" w:fill="auto"/>
            <w:vAlign w:val="center"/>
          </w:tcPr>
          <w:p w14:paraId="08D610A5" w14:textId="77777777" w:rsidR="00EE1FF7" w:rsidRPr="006F7D7D" w:rsidRDefault="00EE1FF7" w:rsidP="008B6B23">
            <w:pPr>
              <w:jc w:val="center"/>
              <w:rPr>
                <w:rFonts w:ascii="Times New Roman" w:hAnsi="Times New Roman"/>
                <w:sz w:val="24"/>
                <w:szCs w:val="24"/>
                <w:lang w:eastAsia="ru-RU"/>
              </w:rPr>
            </w:pPr>
          </w:p>
        </w:tc>
        <w:tc>
          <w:tcPr>
            <w:tcW w:w="992" w:type="dxa"/>
            <w:shd w:val="clear" w:color="auto" w:fill="auto"/>
            <w:vAlign w:val="center"/>
          </w:tcPr>
          <w:p w14:paraId="17495193"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276" w:type="dxa"/>
            <w:shd w:val="clear" w:color="auto" w:fill="auto"/>
            <w:vAlign w:val="center"/>
          </w:tcPr>
          <w:p w14:paraId="72CB40C0"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992" w:type="dxa"/>
            <w:shd w:val="clear" w:color="auto" w:fill="auto"/>
            <w:vAlign w:val="center"/>
          </w:tcPr>
          <w:p w14:paraId="7A800978"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418" w:type="dxa"/>
            <w:shd w:val="clear" w:color="auto" w:fill="auto"/>
            <w:vAlign w:val="center"/>
          </w:tcPr>
          <w:p w14:paraId="1CF84D63"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21 521,585</w:t>
            </w:r>
          </w:p>
        </w:tc>
        <w:tc>
          <w:tcPr>
            <w:tcW w:w="850" w:type="dxa"/>
            <w:shd w:val="clear" w:color="auto" w:fill="auto"/>
            <w:vAlign w:val="center"/>
          </w:tcPr>
          <w:p w14:paraId="7CBD8E20"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851" w:type="dxa"/>
            <w:vAlign w:val="center"/>
          </w:tcPr>
          <w:p w14:paraId="0F02668D"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w:t>
            </w:r>
          </w:p>
        </w:tc>
        <w:tc>
          <w:tcPr>
            <w:tcW w:w="1843" w:type="dxa"/>
            <w:shd w:val="clear" w:color="auto" w:fill="auto"/>
            <w:vAlign w:val="center"/>
          </w:tcPr>
          <w:p w14:paraId="6A24EBB0" w14:textId="77777777" w:rsidR="00EE1FF7" w:rsidRPr="006F7D7D" w:rsidRDefault="00EE1FF7" w:rsidP="008B6B23">
            <w:pPr>
              <w:jc w:val="center"/>
              <w:rPr>
                <w:rFonts w:ascii="Times New Roman" w:hAnsi="Times New Roman"/>
                <w:sz w:val="24"/>
                <w:szCs w:val="24"/>
                <w:lang w:eastAsia="ru-RU"/>
              </w:rPr>
            </w:pPr>
            <w:r w:rsidRPr="006F7D7D">
              <w:rPr>
                <w:rFonts w:ascii="Times New Roman" w:hAnsi="Times New Roman"/>
                <w:sz w:val="24"/>
                <w:szCs w:val="24"/>
                <w:lang w:eastAsia="ru-RU"/>
              </w:rPr>
              <w:t>21 521,585</w:t>
            </w:r>
          </w:p>
        </w:tc>
      </w:tr>
    </w:tbl>
    <w:p w14:paraId="3BB7554C" w14:textId="77777777" w:rsidR="00EE1FF7" w:rsidRDefault="00EE1FF7" w:rsidP="00EE1FF7">
      <w:pPr>
        <w:pStyle w:val="a7"/>
        <w:ind w:left="10490"/>
        <w:rPr>
          <w:rFonts w:ascii="Times New Roman" w:hAnsi="Times New Roman"/>
          <w:sz w:val="22"/>
          <w:szCs w:val="28"/>
        </w:rPr>
      </w:pPr>
    </w:p>
    <w:p w14:paraId="0350196F" w14:textId="77777777" w:rsidR="00EE1FF7" w:rsidRDefault="00EE1FF7" w:rsidP="00EE1FF7">
      <w:pPr>
        <w:pStyle w:val="a7"/>
        <w:ind w:left="10490"/>
        <w:rPr>
          <w:rFonts w:ascii="Times New Roman" w:hAnsi="Times New Roman"/>
          <w:sz w:val="22"/>
          <w:szCs w:val="28"/>
        </w:rPr>
      </w:pPr>
    </w:p>
    <w:p w14:paraId="32EC5C1D" w14:textId="77777777" w:rsidR="00EE1FF7" w:rsidRDefault="00EE1FF7" w:rsidP="00EE1FF7">
      <w:pPr>
        <w:pStyle w:val="a7"/>
        <w:ind w:left="10490"/>
        <w:rPr>
          <w:rFonts w:ascii="Times New Roman" w:hAnsi="Times New Roman"/>
          <w:sz w:val="22"/>
          <w:szCs w:val="28"/>
        </w:rPr>
      </w:pPr>
    </w:p>
    <w:p w14:paraId="3096A57F" w14:textId="77777777" w:rsidR="00EE1FF7" w:rsidRDefault="00EE1FF7" w:rsidP="00EE1FF7">
      <w:pPr>
        <w:pStyle w:val="a7"/>
        <w:ind w:left="10490"/>
        <w:rPr>
          <w:rFonts w:ascii="Times New Roman" w:hAnsi="Times New Roman"/>
          <w:sz w:val="22"/>
          <w:szCs w:val="28"/>
        </w:rPr>
      </w:pPr>
    </w:p>
    <w:p w14:paraId="1E57C544" w14:textId="77777777" w:rsidR="00EE1FF7" w:rsidRPr="006F7D7D" w:rsidRDefault="00EE1FF7" w:rsidP="00EE1FF7">
      <w:pPr>
        <w:pStyle w:val="a7"/>
        <w:ind w:left="10490"/>
        <w:rPr>
          <w:rFonts w:ascii="Times New Roman" w:hAnsi="Times New Roman"/>
          <w:sz w:val="22"/>
          <w:szCs w:val="28"/>
          <w:lang w:eastAsia="ru-RU"/>
        </w:rPr>
      </w:pPr>
      <w:r w:rsidRPr="006F7D7D">
        <w:rPr>
          <w:rFonts w:ascii="Times New Roman" w:hAnsi="Times New Roman"/>
          <w:sz w:val="22"/>
          <w:szCs w:val="28"/>
        </w:rPr>
        <w:lastRenderedPageBreak/>
        <w:t xml:space="preserve">Приложение № 7 к подпрограмме </w:t>
      </w:r>
      <w:r w:rsidRPr="006F7D7D">
        <w:rPr>
          <w:rFonts w:ascii="Times New Roman" w:hAnsi="Times New Roman"/>
          <w:sz w:val="22"/>
          <w:szCs w:val="28"/>
          <w:lang w:eastAsia="ru-RU"/>
        </w:rPr>
        <w:t>«Формирование комфортной городской среды»</w:t>
      </w:r>
    </w:p>
    <w:p w14:paraId="28378A29" w14:textId="77777777" w:rsidR="00EE1FF7" w:rsidRPr="006F7D7D" w:rsidRDefault="00EE1FF7" w:rsidP="00EE1FF7">
      <w:pPr>
        <w:pStyle w:val="a7"/>
        <w:ind w:left="10490"/>
        <w:rPr>
          <w:rFonts w:ascii="Times New Roman" w:hAnsi="Times New Roman"/>
          <w:sz w:val="22"/>
          <w:szCs w:val="28"/>
        </w:rPr>
      </w:pPr>
    </w:p>
    <w:p w14:paraId="75BC132B" w14:textId="77777777" w:rsidR="00EE1FF7" w:rsidRDefault="00EE1FF7" w:rsidP="00EE1FF7">
      <w:pPr>
        <w:jc w:val="center"/>
        <w:rPr>
          <w:rFonts w:ascii="Times New Roman" w:hAnsi="Times New Roman"/>
          <w:sz w:val="28"/>
          <w:szCs w:val="28"/>
        </w:rPr>
      </w:pPr>
    </w:p>
    <w:p w14:paraId="4B385560" w14:textId="77777777" w:rsidR="00EE1FF7" w:rsidRPr="006F7D7D" w:rsidRDefault="00EE1FF7" w:rsidP="00EE1FF7">
      <w:pPr>
        <w:jc w:val="center"/>
        <w:rPr>
          <w:rFonts w:ascii="Times New Roman" w:hAnsi="Times New Roman"/>
          <w:sz w:val="28"/>
          <w:szCs w:val="28"/>
        </w:rPr>
      </w:pPr>
      <w:r w:rsidRPr="006F7D7D">
        <w:rPr>
          <w:rFonts w:ascii="Times New Roman" w:hAnsi="Times New Roman"/>
          <w:sz w:val="28"/>
          <w:szCs w:val="28"/>
        </w:rPr>
        <w:t>План реализации подпрограммы «Формирование комфортной городской среды» на 2017г.</w:t>
      </w:r>
    </w:p>
    <w:p w14:paraId="4B302E59" w14:textId="77777777" w:rsidR="00EE1FF7" w:rsidRPr="006F7D7D" w:rsidRDefault="00EE1FF7" w:rsidP="00EE1FF7">
      <w:pPr>
        <w:jc w:val="center"/>
        <w:rPr>
          <w:rFonts w:ascii="Times New Roman" w:hAnsi="Times New Roman"/>
          <w:sz w:val="28"/>
          <w:szCs w:val="28"/>
        </w:rPr>
      </w:pPr>
    </w:p>
    <w:p w14:paraId="126EEA72" w14:textId="77777777" w:rsidR="00EE1FF7" w:rsidRPr="006F7D7D" w:rsidRDefault="00EE1FF7" w:rsidP="00EE1FF7">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9"/>
        <w:gridCol w:w="2175"/>
        <w:gridCol w:w="1043"/>
        <w:gridCol w:w="1631"/>
        <w:gridCol w:w="1631"/>
        <w:gridCol w:w="1091"/>
      </w:tblGrid>
      <w:tr w:rsidR="00EE1FF7" w:rsidRPr="006F7D7D" w14:paraId="40C9E0A7" w14:textId="77777777" w:rsidTr="008B6B23">
        <w:trPr>
          <w:trHeight w:val="255"/>
        </w:trPr>
        <w:tc>
          <w:tcPr>
            <w:tcW w:w="0" w:type="auto"/>
            <w:vMerge w:val="restart"/>
            <w:vAlign w:val="center"/>
          </w:tcPr>
          <w:p w14:paraId="4424D049"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 xml:space="preserve">Наименование контрольного события </w:t>
            </w:r>
            <w:hyperlink r:id="rId19" w:history="1">
              <w:r w:rsidRPr="006F7D7D">
                <w:rPr>
                  <w:rStyle w:val="af1"/>
                  <w:color w:val="auto"/>
                  <w:sz w:val="24"/>
                  <w:szCs w:val="24"/>
                </w:rPr>
                <w:t>подпрограммы</w:t>
              </w:r>
            </w:hyperlink>
          </w:p>
        </w:tc>
        <w:tc>
          <w:tcPr>
            <w:tcW w:w="0" w:type="auto"/>
            <w:vMerge w:val="restart"/>
            <w:vAlign w:val="center"/>
          </w:tcPr>
          <w:p w14:paraId="53575530"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Ответственный исполнитель</w:t>
            </w:r>
          </w:p>
        </w:tc>
        <w:tc>
          <w:tcPr>
            <w:tcW w:w="0" w:type="auto"/>
            <w:gridSpan w:val="4"/>
            <w:vAlign w:val="center"/>
          </w:tcPr>
          <w:p w14:paraId="586BF604"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Срок наступления контрольного события (дата)</w:t>
            </w:r>
          </w:p>
        </w:tc>
      </w:tr>
      <w:tr w:rsidR="00EE1FF7" w:rsidRPr="006F7D7D" w14:paraId="5DF9D092" w14:textId="77777777" w:rsidTr="008B6B23">
        <w:trPr>
          <w:trHeight w:val="255"/>
        </w:trPr>
        <w:tc>
          <w:tcPr>
            <w:tcW w:w="0" w:type="auto"/>
            <w:vMerge/>
            <w:vAlign w:val="center"/>
          </w:tcPr>
          <w:p w14:paraId="1BBC4169" w14:textId="77777777" w:rsidR="00EE1FF7" w:rsidRPr="006F7D7D" w:rsidRDefault="00EE1FF7" w:rsidP="008B6B23">
            <w:pPr>
              <w:jc w:val="center"/>
              <w:rPr>
                <w:rFonts w:ascii="Times New Roman" w:hAnsi="Times New Roman"/>
                <w:sz w:val="24"/>
                <w:szCs w:val="24"/>
              </w:rPr>
            </w:pPr>
          </w:p>
        </w:tc>
        <w:tc>
          <w:tcPr>
            <w:tcW w:w="0" w:type="auto"/>
            <w:vMerge/>
          </w:tcPr>
          <w:p w14:paraId="20260B59" w14:textId="77777777" w:rsidR="00EE1FF7" w:rsidRPr="006F7D7D" w:rsidRDefault="00EE1FF7" w:rsidP="008B6B23">
            <w:pPr>
              <w:jc w:val="center"/>
              <w:rPr>
                <w:rFonts w:ascii="Times New Roman" w:hAnsi="Times New Roman"/>
                <w:sz w:val="24"/>
                <w:szCs w:val="24"/>
              </w:rPr>
            </w:pPr>
          </w:p>
        </w:tc>
        <w:tc>
          <w:tcPr>
            <w:tcW w:w="0" w:type="auto"/>
            <w:gridSpan w:val="4"/>
            <w:vAlign w:val="center"/>
          </w:tcPr>
          <w:p w14:paraId="6E8E23A1"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2017 год</w:t>
            </w:r>
          </w:p>
        </w:tc>
      </w:tr>
      <w:tr w:rsidR="00EE1FF7" w:rsidRPr="006F7D7D" w14:paraId="7FAD523A" w14:textId="77777777" w:rsidTr="008B6B23">
        <w:trPr>
          <w:trHeight w:val="255"/>
        </w:trPr>
        <w:tc>
          <w:tcPr>
            <w:tcW w:w="0" w:type="auto"/>
            <w:vMerge/>
            <w:vAlign w:val="center"/>
          </w:tcPr>
          <w:p w14:paraId="53C35F42" w14:textId="77777777" w:rsidR="00EE1FF7" w:rsidRPr="006F7D7D" w:rsidRDefault="00EE1FF7" w:rsidP="008B6B23">
            <w:pPr>
              <w:jc w:val="center"/>
              <w:rPr>
                <w:rFonts w:ascii="Times New Roman" w:hAnsi="Times New Roman"/>
                <w:sz w:val="24"/>
                <w:szCs w:val="24"/>
              </w:rPr>
            </w:pPr>
          </w:p>
        </w:tc>
        <w:tc>
          <w:tcPr>
            <w:tcW w:w="0" w:type="auto"/>
            <w:vMerge/>
          </w:tcPr>
          <w:p w14:paraId="092A483D" w14:textId="77777777" w:rsidR="00EE1FF7" w:rsidRPr="006F7D7D" w:rsidRDefault="00EE1FF7" w:rsidP="008B6B23">
            <w:pPr>
              <w:jc w:val="center"/>
              <w:rPr>
                <w:rFonts w:ascii="Times New Roman" w:hAnsi="Times New Roman"/>
                <w:sz w:val="24"/>
                <w:szCs w:val="24"/>
              </w:rPr>
            </w:pPr>
          </w:p>
        </w:tc>
        <w:tc>
          <w:tcPr>
            <w:tcW w:w="0" w:type="auto"/>
            <w:vAlign w:val="center"/>
          </w:tcPr>
          <w:p w14:paraId="3621F6CC"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I квартал</w:t>
            </w:r>
          </w:p>
        </w:tc>
        <w:tc>
          <w:tcPr>
            <w:tcW w:w="0" w:type="auto"/>
            <w:vAlign w:val="center"/>
          </w:tcPr>
          <w:p w14:paraId="5005B125"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II квартал</w:t>
            </w:r>
          </w:p>
        </w:tc>
        <w:tc>
          <w:tcPr>
            <w:tcW w:w="0" w:type="auto"/>
            <w:vAlign w:val="center"/>
          </w:tcPr>
          <w:p w14:paraId="0569CBC3"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III квартал</w:t>
            </w:r>
          </w:p>
        </w:tc>
        <w:tc>
          <w:tcPr>
            <w:tcW w:w="0" w:type="auto"/>
            <w:vAlign w:val="center"/>
          </w:tcPr>
          <w:p w14:paraId="46BA99DB"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IV квартал</w:t>
            </w:r>
          </w:p>
        </w:tc>
      </w:tr>
      <w:tr w:rsidR="00EE1FF7" w:rsidRPr="006F7D7D" w14:paraId="1B98B379" w14:textId="77777777" w:rsidTr="008B6B23">
        <w:tc>
          <w:tcPr>
            <w:tcW w:w="0" w:type="auto"/>
          </w:tcPr>
          <w:p w14:paraId="37387BF3" w14:textId="77777777" w:rsidR="00EE1FF7" w:rsidRPr="006F7D7D" w:rsidRDefault="00EE1FF7" w:rsidP="008B6B23">
            <w:pPr>
              <w:pStyle w:val="a7"/>
              <w:rPr>
                <w:rFonts w:ascii="Times New Roman" w:hAnsi="Times New Roman"/>
                <w:sz w:val="24"/>
                <w:szCs w:val="24"/>
              </w:rPr>
            </w:pPr>
            <w:r w:rsidRPr="006F7D7D">
              <w:rPr>
                <w:rFonts w:ascii="Times New Roman" w:hAnsi="Times New Roman"/>
                <w:sz w:val="24"/>
                <w:szCs w:val="24"/>
              </w:rPr>
              <w:t>1. Организовать проведение общих собраний собственников помещений в каждом многоквартирном доме</w:t>
            </w:r>
          </w:p>
        </w:tc>
        <w:tc>
          <w:tcPr>
            <w:tcW w:w="0" w:type="auto"/>
          </w:tcPr>
          <w:p w14:paraId="0CF7DCF1" w14:textId="77777777" w:rsidR="00EE1FF7" w:rsidRPr="006F7D7D" w:rsidRDefault="00EE1FF7" w:rsidP="008B6B23">
            <w:pPr>
              <w:pStyle w:val="a7"/>
              <w:jc w:val="center"/>
              <w:rPr>
                <w:rFonts w:ascii="Times New Roman" w:hAnsi="Times New Roman"/>
                <w:sz w:val="24"/>
                <w:szCs w:val="24"/>
              </w:rPr>
            </w:pPr>
          </w:p>
        </w:tc>
        <w:tc>
          <w:tcPr>
            <w:tcW w:w="0" w:type="auto"/>
            <w:gridSpan w:val="2"/>
            <w:vAlign w:val="center"/>
          </w:tcPr>
          <w:p w14:paraId="1BE3BDDA" w14:textId="77777777" w:rsidR="00EE1FF7" w:rsidRPr="006F7D7D" w:rsidRDefault="00EE1FF7" w:rsidP="008B6B23">
            <w:pPr>
              <w:pStyle w:val="a7"/>
              <w:jc w:val="center"/>
              <w:rPr>
                <w:rFonts w:ascii="Times New Roman" w:hAnsi="Times New Roman"/>
                <w:sz w:val="24"/>
                <w:szCs w:val="24"/>
              </w:rPr>
            </w:pPr>
            <w:r w:rsidRPr="006F7D7D">
              <w:rPr>
                <w:rFonts w:ascii="Times New Roman" w:hAnsi="Times New Roman"/>
                <w:sz w:val="24"/>
                <w:szCs w:val="24"/>
              </w:rPr>
              <w:t>С 15.02.2017</w:t>
            </w:r>
          </w:p>
          <w:p w14:paraId="0AF725CC"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по 05.04.2017</w:t>
            </w:r>
          </w:p>
        </w:tc>
        <w:tc>
          <w:tcPr>
            <w:tcW w:w="0" w:type="auto"/>
          </w:tcPr>
          <w:p w14:paraId="4671AF2B" w14:textId="77777777" w:rsidR="00EE1FF7" w:rsidRPr="006F7D7D" w:rsidRDefault="00EE1FF7" w:rsidP="008B6B23">
            <w:pPr>
              <w:jc w:val="center"/>
              <w:rPr>
                <w:rFonts w:ascii="Times New Roman" w:hAnsi="Times New Roman"/>
                <w:sz w:val="24"/>
                <w:szCs w:val="24"/>
              </w:rPr>
            </w:pPr>
          </w:p>
        </w:tc>
        <w:tc>
          <w:tcPr>
            <w:tcW w:w="0" w:type="auto"/>
          </w:tcPr>
          <w:p w14:paraId="1259D6F8" w14:textId="77777777" w:rsidR="00EE1FF7" w:rsidRPr="006F7D7D" w:rsidRDefault="00EE1FF7" w:rsidP="008B6B23">
            <w:pPr>
              <w:jc w:val="center"/>
              <w:rPr>
                <w:rFonts w:ascii="Times New Roman" w:hAnsi="Times New Roman"/>
                <w:sz w:val="24"/>
                <w:szCs w:val="24"/>
              </w:rPr>
            </w:pPr>
          </w:p>
        </w:tc>
      </w:tr>
      <w:tr w:rsidR="00EE1FF7" w:rsidRPr="006F7D7D" w14:paraId="5114C220" w14:textId="77777777" w:rsidTr="008B6B23">
        <w:tc>
          <w:tcPr>
            <w:tcW w:w="0" w:type="auto"/>
          </w:tcPr>
          <w:p w14:paraId="4C29F875" w14:textId="77777777" w:rsidR="00EE1FF7" w:rsidRPr="006F7D7D" w:rsidRDefault="00EE1FF7" w:rsidP="008B6B23">
            <w:pPr>
              <w:pStyle w:val="a7"/>
              <w:jc w:val="both"/>
              <w:rPr>
                <w:rFonts w:ascii="Times New Roman" w:hAnsi="Times New Roman"/>
                <w:sz w:val="24"/>
                <w:szCs w:val="24"/>
              </w:rPr>
            </w:pPr>
            <w:r w:rsidRPr="006F7D7D">
              <w:rPr>
                <w:rFonts w:ascii="Times New Roman" w:hAnsi="Times New Roman"/>
                <w:sz w:val="24"/>
                <w:szCs w:val="24"/>
              </w:rPr>
              <w:t>2. Провести сбор, рассмотрение и оценку предложений заинтересованных лиц о включении дворовой территории в подпрограмму «Формирование комфортной городской среды»</w:t>
            </w:r>
          </w:p>
        </w:tc>
        <w:tc>
          <w:tcPr>
            <w:tcW w:w="0" w:type="auto"/>
          </w:tcPr>
          <w:p w14:paraId="012D6FA2" w14:textId="77777777" w:rsidR="00EE1FF7" w:rsidRPr="006F7D7D" w:rsidRDefault="00EE1FF7" w:rsidP="008B6B23">
            <w:pPr>
              <w:pStyle w:val="a7"/>
              <w:jc w:val="center"/>
              <w:rPr>
                <w:rFonts w:ascii="Times New Roman" w:hAnsi="Times New Roman"/>
                <w:sz w:val="24"/>
                <w:szCs w:val="24"/>
              </w:rPr>
            </w:pPr>
          </w:p>
        </w:tc>
        <w:tc>
          <w:tcPr>
            <w:tcW w:w="0" w:type="auto"/>
            <w:gridSpan w:val="2"/>
            <w:vAlign w:val="center"/>
          </w:tcPr>
          <w:p w14:paraId="47204622" w14:textId="77777777" w:rsidR="00EE1FF7" w:rsidRPr="006F7D7D" w:rsidRDefault="00EE1FF7" w:rsidP="008B6B23">
            <w:pPr>
              <w:pStyle w:val="a7"/>
              <w:jc w:val="center"/>
              <w:rPr>
                <w:rFonts w:ascii="Times New Roman" w:hAnsi="Times New Roman"/>
                <w:sz w:val="24"/>
                <w:szCs w:val="24"/>
              </w:rPr>
            </w:pPr>
            <w:r w:rsidRPr="006F7D7D">
              <w:rPr>
                <w:rFonts w:ascii="Times New Roman" w:hAnsi="Times New Roman"/>
                <w:sz w:val="24"/>
                <w:szCs w:val="24"/>
              </w:rPr>
              <w:t xml:space="preserve">Не позднее </w:t>
            </w:r>
          </w:p>
          <w:p w14:paraId="3C2F6D9B" w14:textId="77777777" w:rsidR="00EE1FF7" w:rsidRPr="006F7D7D" w:rsidRDefault="00EE1FF7" w:rsidP="008B6B23">
            <w:pPr>
              <w:pStyle w:val="a7"/>
              <w:jc w:val="center"/>
              <w:rPr>
                <w:rFonts w:ascii="Times New Roman" w:hAnsi="Times New Roman"/>
                <w:sz w:val="24"/>
                <w:szCs w:val="24"/>
              </w:rPr>
            </w:pPr>
            <w:r w:rsidRPr="006F7D7D">
              <w:rPr>
                <w:rFonts w:ascii="Times New Roman" w:hAnsi="Times New Roman"/>
                <w:sz w:val="24"/>
                <w:szCs w:val="24"/>
              </w:rPr>
              <w:t>15.04.2017</w:t>
            </w:r>
          </w:p>
        </w:tc>
        <w:tc>
          <w:tcPr>
            <w:tcW w:w="0" w:type="auto"/>
          </w:tcPr>
          <w:p w14:paraId="028C9DCB" w14:textId="77777777" w:rsidR="00EE1FF7" w:rsidRPr="006F7D7D" w:rsidRDefault="00EE1FF7" w:rsidP="008B6B23">
            <w:pPr>
              <w:jc w:val="center"/>
              <w:rPr>
                <w:rFonts w:ascii="Times New Roman" w:hAnsi="Times New Roman"/>
                <w:sz w:val="24"/>
                <w:szCs w:val="24"/>
              </w:rPr>
            </w:pPr>
          </w:p>
        </w:tc>
        <w:tc>
          <w:tcPr>
            <w:tcW w:w="0" w:type="auto"/>
          </w:tcPr>
          <w:p w14:paraId="678E16FC" w14:textId="77777777" w:rsidR="00EE1FF7" w:rsidRPr="006F7D7D" w:rsidRDefault="00EE1FF7" w:rsidP="008B6B23">
            <w:pPr>
              <w:jc w:val="center"/>
              <w:rPr>
                <w:rFonts w:ascii="Times New Roman" w:hAnsi="Times New Roman"/>
                <w:sz w:val="24"/>
                <w:szCs w:val="24"/>
              </w:rPr>
            </w:pPr>
          </w:p>
        </w:tc>
      </w:tr>
      <w:tr w:rsidR="00EE1FF7" w:rsidRPr="006F7D7D" w14:paraId="199F2244" w14:textId="77777777" w:rsidTr="008B6B23">
        <w:tc>
          <w:tcPr>
            <w:tcW w:w="0" w:type="auto"/>
          </w:tcPr>
          <w:p w14:paraId="24682AC8" w14:textId="77777777" w:rsidR="00EE1FF7" w:rsidRPr="006F7D7D" w:rsidRDefault="00EE1FF7" w:rsidP="008B6B23">
            <w:pPr>
              <w:pStyle w:val="a7"/>
              <w:rPr>
                <w:rFonts w:ascii="Times New Roman" w:hAnsi="Times New Roman"/>
                <w:sz w:val="24"/>
                <w:szCs w:val="24"/>
              </w:rPr>
            </w:pPr>
            <w:r w:rsidRPr="006F7D7D">
              <w:rPr>
                <w:rFonts w:ascii="Times New Roman" w:hAnsi="Times New Roman"/>
                <w:sz w:val="24"/>
                <w:szCs w:val="24"/>
              </w:rPr>
              <w:t>3. Провести сбор, рассмотрение и оценку предложений заинтересованных лиц о включении территории общего пользования</w:t>
            </w:r>
            <w:r>
              <w:rPr>
                <w:rFonts w:ascii="Times New Roman" w:hAnsi="Times New Roman"/>
                <w:sz w:val="24"/>
                <w:szCs w:val="24"/>
              </w:rPr>
              <w:t xml:space="preserve"> </w:t>
            </w:r>
            <w:r w:rsidRPr="006F7D7D">
              <w:rPr>
                <w:rFonts w:ascii="Times New Roman" w:hAnsi="Times New Roman"/>
                <w:sz w:val="24"/>
                <w:szCs w:val="24"/>
              </w:rPr>
              <w:t>в подпрограмму «Формирование комфортной городской среды»</w:t>
            </w:r>
          </w:p>
        </w:tc>
        <w:tc>
          <w:tcPr>
            <w:tcW w:w="0" w:type="auto"/>
          </w:tcPr>
          <w:p w14:paraId="4B3DF660" w14:textId="77777777" w:rsidR="00EE1FF7" w:rsidRPr="006F7D7D" w:rsidRDefault="00EE1FF7" w:rsidP="008B6B23">
            <w:pPr>
              <w:pStyle w:val="a7"/>
              <w:jc w:val="center"/>
              <w:rPr>
                <w:rFonts w:ascii="Times New Roman" w:hAnsi="Times New Roman"/>
                <w:sz w:val="24"/>
                <w:szCs w:val="24"/>
              </w:rPr>
            </w:pPr>
          </w:p>
        </w:tc>
        <w:tc>
          <w:tcPr>
            <w:tcW w:w="0" w:type="auto"/>
            <w:gridSpan w:val="2"/>
            <w:vAlign w:val="center"/>
          </w:tcPr>
          <w:p w14:paraId="232191CD" w14:textId="77777777" w:rsidR="00EE1FF7" w:rsidRPr="006F7D7D" w:rsidRDefault="00EE1FF7" w:rsidP="008B6B23">
            <w:pPr>
              <w:pStyle w:val="a7"/>
              <w:jc w:val="center"/>
              <w:rPr>
                <w:rFonts w:ascii="Times New Roman" w:hAnsi="Times New Roman"/>
                <w:sz w:val="24"/>
                <w:szCs w:val="24"/>
              </w:rPr>
            </w:pPr>
            <w:r w:rsidRPr="006F7D7D">
              <w:rPr>
                <w:rFonts w:ascii="Times New Roman" w:hAnsi="Times New Roman"/>
                <w:sz w:val="24"/>
                <w:szCs w:val="24"/>
              </w:rPr>
              <w:t>Не позднее</w:t>
            </w:r>
          </w:p>
          <w:p w14:paraId="59E31F8A"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15.04.2017</w:t>
            </w:r>
          </w:p>
        </w:tc>
        <w:tc>
          <w:tcPr>
            <w:tcW w:w="0" w:type="auto"/>
          </w:tcPr>
          <w:p w14:paraId="793DE891" w14:textId="77777777" w:rsidR="00EE1FF7" w:rsidRPr="006F7D7D" w:rsidRDefault="00EE1FF7" w:rsidP="008B6B23">
            <w:pPr>
              <w:jc w:val="center"/>
              <w:rPr>
                <w:rFonts w:ascii="Times New Roman" w:hAnsi="Times New Roman"/>
                <w:sz w:val="24"/>
                <w:szCs w:val="24"/>
              </w:rPr>
            </w:pPr>
          </w:p>
        </w:tc>
        <w:tc>
          <w:tcPr>
            <w:tcW w:w="0" w:type="auto"/>
          </w:tcPr>
          <w:p w14:paraId="570FF10B" w14:textId="77777777" w:rsidR="00EE1FF7" w:rsidRPr="006F7D7D" w:rsidRDefault="00EE1FF7" w:rsidP="008B6B23">
            <w:pPr>
              <w:jc w:val="center"/>
              <w:rPr>
                <w:rFonts w:ascii="Times New Roman" w:hAnsi="Times New Roman"/>
                <w:sz w:val="24"/>
                <w:szCs w:val="24"/>
              </w:rPr>
            </w:pPr>
          </w:p>
        </w:tc>
      </w:tr>
      <w:tr w:rsidR="00EE1FF7" w:rsidRPr="006F7D7D" w14:paraId="157574F9" w14:textId="77777777" w:rsidTr="008B6B23">
        <w:tc>
          <w:tcPr>
            <w:tcW w:w="0" w:type="auto"/>
          </w:tcPr>
          <w:p w14:paraId="08F25A6E" w14:textId="77777777" w:rsidR="00EE1FF7" w:rsidRPr="006F7D7D" w:rsidRDefault="00EE1FF7" w:rsidP="008B6B23">
            <w:pPr>
              <w:pStyle w:val="a7"/>
              <w:rPr>
                <w:rFonts w:ascii="Times New Roman" w:hAnsi="Times New Roman"/>
                <w:sz w:val="24"/>
                <w:szCs w:val="24"/>
              </w:rPr>
            </w:pPr>
            <w:r w:rsidRPr="006F7D7D">
              <w:rPr>
                <w:rFonts w:ascii="Times New Roman" w:hAnsi="Times New Roman"/>
                <w:sz w:val="24"/>
                <w:szCs w:val="24"/>
              </w:rPr>
              <w:t>4. Утвердить подпрограмму «Формирование комфортной городской среды»</w:t>
            </w:r>
          </w:p>
        </w:tc>
        <w:tc>
          <w:tcPr>
            <w:tcW w:w="0" w:type="auto"/>
          </w:tcPr>
          <w:p w14:paraId="5483EBA0" w14:textId="77777777" w:rsidR="00EE1FF7" w:rsidRPr="006F7D7D" w:rsidRDefault="00EE1FF7" w:rsidP="008B6B23">
            <w:pPr>
              <w:pStyle w:val="a7"/>
              <w:jc w:val="center"/>
              <w:rPr>
                <w:rFonts w:ascii="Times New Roman" w:hAnsi="Times New Roman"/>
                <w:sz w:val="24"/>
                <w:szCs w:val="24"/>
              </w:rPr>
            </w:pPr>
          </w:p>
        </w:tc>
        <w:tc>
          <w:tcPr>
            <w:tcW w:w="0" w:type="auto"/>
            <w:vAlign w:val="center"/>
          </w:tcPr>
          <w:p w14:paraId="63F345C5" w14:textId="77777777" w:rsidR="00EE1FF7" w:rsidRPr="006F7D7D" w:rsidRDefault="00EE1FF7" w:rsidP="008B6B23">
            <w:pPr>
              <w:pStyle w:val="a7"/>
              <w:jc w:val="center"/>
              <w:rPr>
                <w:rFonts w:ascii="Times New Roman" w:hAnsi="Times New Roman"/>
                <w:sz w:val="24"/>
                <w:szCs w:val="24"/>
              </w:rPr>
            </w:pPr>
          </w:p>
        </w:tc>
        <w:tc>
          <w:tcPr>
            <w:tcW w:w="0" w:type="auto"/>
            <w:vAlign w:val="center"/>
          </w:tcPr>
          <w:p w14:paraId="06C87EF2" w14:textId="77777777" w:rsidR="00EE1FF7" w:rsidRPr="006F7D7D" w:rsidRDefault="00EE1FF7" w:rsidP="008B6B23">
            <w:pPr>
              <w:pStyle w:val="a7"/>
              <w:jc w:val="center"/>
              <w:rPr>
                <w:rFonts w:ascii="Times New Roman" w:hAnsi="Times New Roman"/>
                <w:sz w:val="24"/>
                <w:szCs w:val="24"/>
              </w:rPr>
            </w:pPr>
            <w:r w:rsidRPr="006F7D7D">
              <w:rPr>
                <w:rFonts w:ascii="Times New Roman" w:hAnsi="Times New Roman"/>
                <w:sz w:val="24"/>
                <w:szCs w:val="24"/>
              </w:rPr>
              <w:t>Не позднее 20.04.2017</w:t>
            </w:r>
          </w:p>
        </w:tc>
        <w:tc>
          <w:tcPr>
            <w:tcW w:w="0" w:type="auto"/>
          </w:tcPr>
          <w:p w14:paraId="54BABE5D" w14:textId="77777777" w:rsidR="00EE1FF7" w:rsidRPr="006F7D7D" w:rsidRDefault="00EE1FF7" w:rsidP="008B6B23">
            <w:pPr>
              <w:pStyle w:val="a7"/>
              <w:rPr>
                <w:rFonts w:ascii="Times New Roman" w:hAnsi="Times New Roman"/>
                <w:sz w:val="24"/>
                <w:szCs w:val="24"/>
              </w:rPr>
            </w:pPr>
          </w:p>
        </w:tc>
        <w:tc>
          <w:tcPr>
            <w:tcW w:w="0" w:type="auto"/>
          </w:tcPr>
          <w:p w14:paraId="1B25D552" w14:textId="77777777" w:rsidR="00EE1FF7" w:rsidRPr="006F7D7D" w:rsidRDefault="00EE1FF7" w:rsidP="008B6B23">
            <w:pPr>
              <w:jc w:val="center"/>
              <w:rPr>
                <w:rFonts w:ascii="Times New Roman" w:hAnsi="Times New Roman"/>
                <w:sz w:val="24"/>
                <w:szCs w:val="24"/>
              </w:rPr>
            </w:pPr>
          </w:p>
        </w:tc>
      </w:tr>
      <w:tr w:rsidR="00EE1FF7" w:rsidRPr="006F7D7D" w14:paraId="03D752F7" w14:textId="77777777" w:rsidTr="008B6B23">
        <w:tc>
          <w:tcPr>
            <w:tcW w:w="0" w:type="auto"/>
          </w:tcPr>
          <w:p w14:paraId="56152130" w14:textId="77777777" w:rsidR="00EE1FF7" w:rsidRPr="006F7D7D" w:rsidRDefault="00EE1FF7" w:rsidP="008B6B23">
            <w:pPr>
              <w:pStyle w:val="a7"/>
              <w:rPr>
                <w:rFonts w:ascii="Times New Roman" w:hAnsi="Times New Roman"/>
                <w:sz w:val="24"/>
                <w:szCs w:val="24"/>
              </w:rPr>
            </w:pPr>
            <w:r w:rsidRPr="006F7D7D">
              <w:rPr>
                <w:rFonts w:ascii="Times New Roman" w:hAnsi="Times New Roman"/>
                <w:sz w:val="24"/>
                <w:szCs w:val="24"/>
              </w:rPr>
              <w:t>5. Подготовить и утвердить с учётом обсуждения с представителями заинтересованных лиц:</w:t>
            </w:r>
          </w:p>
          <w:p w14:paraId="03A71924" w14:textId="77777777" w:rsidR="00EE1FF7" w:rsidRPr="006F7D7D" w:rsidRDefault="00EE1FF7" w:rsidP="008B6B23">
            <w:pPr>
              <w:pStyle w:val="a7"/>
              <w:rPr>
                <w:rFonts w:ascii="Times New Roman" w:hAnsi="Times New Roman"/>
                <w:sz w:val="24"/>
                <w:szCs w:val="24"/>
              </w:rPr>
            </w:pPr>
            <w:r w:rsidRPr="006F7D7D">
              <w:rPr>
                <w:rFonts w:ascii="Times New Roman" w:hAnsi="Times New Roman"/>
                <w:sz w:val="24"/>
                <w:szCs w:val="24"/>
              </w:rPr>
              <w:t>- дизайн-проект благоустройства каждой дворовой территории, включенной в подпрограмму «Формирование комфортной городской среды»</w:t>
            </w:r>
          </w:p>
          <w:p w14:paraId="3C7C205E" w14:textId="77777777" w:rsidR="00EE1FF7" w:rsidRPr="006F7D7D" w:rsidRDefault="00EE1FF7" w:rsidP="008B6B23">
            <w:pPr>
              <w:pStyle w:val="a7"/>
              <w:rPr>
                <w:rFonts w:ascii="Times New Roman" w:hAnsi="Times New Roman"/>
                <w:sz w:val="24"/>
                <w:szCs w:val="24"/>
              </w:rPr>
            </w:pPr>
            <w:r w:rsidRPr="006F7D7D">
              <w:rPr>
                <w:rFonts w:ascii="Times New Roman" w:hAnsi="Times New Roman"/>
                <w:sz w:val="24"/>
                <w:szCs w:val="24"/>
              </w:rPr>
              <w:t>- дизайн-проект благоустройства территории общего пользования</w:t>
            </w:r>
          </w:p>
        </w:tc>
        <w:tc>
          <w:tcPr>
            <w:tcW w:w="0" w:type="auto"/>
          </w:tcPr>
          <w:p w14:paraId="00F28906" w14:textId="77777777" w:rsidR="00EE1FF7" w:rsidRPr="006F7D7D" w:rsidRDefault="00EE1FF7" w:rsidP="008B6B23">
            <w:pPr>
              <w:pStyle w:val="a7"/>
              <w:jc w:val="center"/>
              <w:rPr>
                <w:rFonts w:ascii="Times New Roman" w:hAnsi="Times New Roman"/>
                <w:sz w:val="24"/>
                <w:szCs w:val="24"/>
              </w:rPr>
            </w:pPr>
          </w:p>
        </w:tc>
        <w:tc>
          <w:tcPr>
            <w:tcW w:w="0" w:type="auto"/>
            <w:vAlign w:val="center"/>
          </w:tcPr>
          <w:p w14:paraId="737F5A9B" w14:textId="77777777" w:rsidR="00EE1FF7" w:rsidRPr="006F7D7D" w:rsidRDefault="00EE1FF7" w:rsidP="008B6B23">
            <w:pPr>
              <w:pStyle w:val="a7"/>
              <w:jc w:val="center"/>
              <w:rPr>
                <w:rFonts w:ascii="Times New Roman" w:hAnsi="Times New Roman"/>
                <w:sz w:val="24"/>
                <w:szCs w:val="24"/>
              </w:rPr>
            </w:pPr>
          </w:p>
        </w:tc>
        <w:tc>
          <w:tcPr>
            <w:tcW w:w="0" w:type="auto"/>
            <w:vAlign w:val="center"/>
          </w:tcPr>
          <w:p w14:paraId="77C3EBAF" w14:textId="77777777" w:rsidR="00EE1FF7" w:rsidRPr="006F7D7D" w:rsidRDefault="00EE1FF7" w:rsidP="008B6B23">
            <w:pPr>
              <w:pStyle w:val="a7"/>
              <w:jc w:val="center"/>
              <w:rPr>
                <w:rFonts w:ascii="Times New Roman" w:hAnsi="Times New Roman"/>
                <w:sz w:val="24"/>
                <w:szCs w:val="24"/>
              </w:rPr>
            </w:pPr>
            <w:r w:rsidRPr="006F7D7D">
              <w:rPr>
                <w:rFonts w:ascii="Times New Roman" w:hAnsi="Times New Roman"/>
                <w:sz w:val="24"/>
                <w:szCs w:val="24"/>
              </w:rPr>
              <w:t>Не позднее 05.05.2017</w:t>
            </w:r>
          </w:p>
        </w:tc>
        <w:tc>
          <w:tcPr>
            <w:tcW w:w="0" w:type="auto"/>
          </w:tcPr>
          <w:p w14:paraId="32359C39" w14:textId="77777777" w:rsidR="00EE1FF7" w:rsidRPr="006F7D7D" w:rsidRDefault="00EE1FF7" w:rsidP="008B6B23">
            <w:pPr>
              <w:pStyle w:val="a7"/>
              <w:rPr>
                <w:rFonts w:ascii="Times New Roman" w:hAnsi="Times New Roman"/>
                <w:sz w:val="24"/>
                <w:szCs w:val="24"/>
              </w:rPr>
            </w:pPr>
          </w:p>
        </w:tc>
        <w:tc>
          <w:tcPr>
            <w:tcW w:w="0" w:type="auto"/>
          </w:tcPr>
          <w:p w14:paraId="4DB71617" w14:textId="77777777" w:rsidR="00EE1FF7" w:rsidRPr="006F7D7D" w:rsidRDefault="00EE1FF7" w:rsidP="008B6B23">
            <w:pPr>
              <w:jc w:val="center"/>
              <w:rPr>
                <w:rFonts w:ascii="Times New Roman" w:hAnsi="Times New Roman"/>
                <w:sz w:val="24"/>
                <w:szCs w:val="24"/>
              </w:rPr>
            </w:pPr>
          </w:p>
        </w:tc>
      </w:tr>
      <w:tr w:rsidR="00EE1FF7" w:rsidRPr="006F7D7D" w14:paraId="10ED481F" w14:textId="77777777" w:rsidTr="008B6B23">
        <w:tc>
          <w:tcPr>
            <w:tcW w:w="0" w:type="auto"/>
          </w:tcPr>
          <w:p w14:paraId="769682B4" w14:textId="77777777" w:rsidR="00EE1FF7" w:rsidRPr="006F7D7D" w:rsidRDefault="00EE1FF7" w:rsidP="008B6B23">
            <w:pPr>
              <w:pStyle w:val="a7"/>
              <w:rPr>
                <w:rFonts w:ascii="Times New Roman" w:hAnsi="Times New Roman"/>
                <w:sz w:val="24"/>
                <w:szCs w:val="24"/>
              </w:rPr>
            </w:pPr>
            <w:r w:rsidRPr="006F7D7D">
              <w:rPr>
                <w:rFonts w:ascii="Times New Roman" w:hAnsi="Times New Roman"/>
                <w:sz w:val="24"/>
                <w:szCs w:val="24"/>
              </w:rPr>
              <w:t xml:space="preserve">Организовать работу и обеспечить заключение соглашения с министерством строительства и жилищно-коммунального хозяйства Красноярского края </w:t>
            </w:r>
          </w:p>
        </w:tc>
        <w:tc>
          <w:tcPr>
            <w:tcW w:w="0" w:type="auto"/>
          </w:tcPr>
          <w:p w14:paraId="07211D58" w14:textId="77777777" w:rsidR="00EE1FF7" w:rsidRPr="006F7D7D" w:rsidRDefault="00EE1FF7" w:rsidP="008B6B23">
            <w:pPr>
              <w:pStyle w:val="a7"/>
              <w:jc w:val="center"/>
              <w:rPr>
                <w:rFonts w:ascii="Times New Roman" w:hAnsi="Times New Roman"/>
                <w:sz w:val="24"/>
                <w:szCs w:val="24"/>
              </w:rPr>
            </w:pPr>
          </w:p>
        </w:tc>
        <w:tc>
          <w:tcPr>
            <w:tcW w:w="0" w:type="auto"/>
            <w:vAlign w:val="center"/>
          </w:tcPr>
          <w:p w14:paraId="1C6F6674" w14:textId="77777777" w:rsidR="00EE1FF7" w:rsidRPr="006F7D7D" w:rsidRDefault="00EE1FF7" w:rsidP="008B6B23">
            <w:pPr>
              <w:pStyle w:val="a7"/>
              <w:jc w:val="center"/>
              <w:rPr>
                <w:rFonts w:ascii="Times New Roman" w:hAnsi="Times New Roman"/>
                <w:sz w:val="24"/>
                <w:szCs w:val="24"/>
              </w:rPr>
            </w:pPr>
          </w:p>
        </w:tc>
        <w:tc>
          <w:tcPr>
            <w:tcW w:w="0" w:type="auto"/>
            <w:vAlign w:val="center"/>
          </w:tcPr>
          <w:p w14:paraId="78BA2D6E" w14:textId="77777777" w:rsidR="00EE1FF7" w:rsidRPr="006F7D7D" w:rsidRDefault="00EE1FF7" w:rsidP="008B6B23">
            <w:pPr>
              <w:pStyle w:val="a7"/>
              <w:jc w:val="center"/>
              <w:rPr>
                <w:rFonts w:ascii="Times New Roman" w:hAnsi="Times New Roman"/>
                <w:sz w:val="24"/>
                <w:szCs w:val="24"/>
              </w:rPr>
            </w:pPr>
          </w:p>
        </w:tc>
        <w:tc>
          <w:tcPr>
            <w:tcW w:w="0" w:type="auto"/>
            <w:vAlign w:val="center"/>
          </w:tcPr>
          <w:p w14:paraId="196DC522" w14:textId="77777777" w:rsidR="00EE1FF7" w:rsidRPr="006F7D7D" w:rsidRDefault="00EE1FF7" w:rsidP="008B6B23">
            <w:pPr>
              <w:pStyle w:val="a7"/>
              <w:jc w:val="center"/>
              <w:rPr>
                <w:rFonts w:ascii="Times New Roman" w:hAnsi="Times New Roman"/>
                <w:sz w:val="24"/>
                <w:szCs w:val="24"/>
              </w:rPr>
            </w:pPr>
            <w:r w:rsidRPr="006F7D7D">
              <w:rPr>
                <w:rFonts w:ascii="Times New Roman" w:hAnsi="Times New Roman"/>
                <w:sz w:val="24"/>
                <w:szCs w:val="24"/>
              </w:rPr>
              <w:t>Не позднее 15.06.2017</w:t>
            </w:r>
          </w:p>
        </w:tc>
        <w:tc>
          <w:tcPr>
            <w:tcW w:w="0" w:type="auto"/>
          </w:tcPr>
          <w:p w14:paraId="233059AF" w14:textId="77777777" w:rsidR="00EE1FF7" w:rsidRPr="006F7D7D" w:rsidRDefault="00EE1FF7" w:rsidP="008B6B23">
            <w:pPr>
              <w:jc w:val="center"/>
              <w:rPr>
                <w:rFonts w:ascii="Times New Roman" w:hAnsi="Times New Roman"/>
                <w:sz w:val="24"/>
                <w:szCs w:val="24"/>
              </w:rPr>
            </w:pPr>
          </w:p>
        </w:tc>
      </w:tr>
      <w:tr w:rsidR="00EE1FF7" w:rsidRPr="006F7D7D" w14:paraId="5D800C72" w14:textId="77777777" w:rsidTr="008B6B23">
        <w:tc>
          <w:tcPr>
            <w:tcW w:w="0" w:type="auto"/>
          </w:tcPr>
          <w:p w14:paraId="79F493EA" w14:textId="77777777" w:rsidR="00EE1FF7" w:rsidRPr="006F7D7D" w:rsidRDefault="00EE1FF7" w:rsidP="008B6B23">
            <w:pPr>
              <w:pStyle w:val="a7"/>
              <w:rPr>
                <w:rFonts w:ascii="Times New Roman" w:hAnsi="Times New Roman"/>
                <w:sz w:val="24"/>
                <w:szCs w:val="24"/>
              </w:rPr>
            </w:pPr>
            <w:r w:rsidRPr="006F7D7D">
              <w:rPr>
                <w:rFonts w:ascii="Times New Roman" w:hAnsi="Times New Roman"/>
                <w:sz w:val="24"/>
                <w:szCs w:val="24"/>
              </w:rPr>
              <w:t>Выполнение работ по благоустройству</w:t>
            </w:r>
          </w:p>
        </w:tc>
        <w:tc>
          <w:tcPr>
            <w:tcW w:w="0" w:type="auto"/>
          </w:tcPr>
          <w:p w14:paraId="36DB833A" w14:textId="77777777" w:rsidR="00EE1FF7" w:rsidRPr="006F7D7D" w:rsidRDefault="00EE1FF7" w:rsidP="008B6B23">
            <w:pPr>
              <w:pStyle w:val="a7"/>
              <w:jc w:val="center"/>
              <w:rPr>
                <w:rFonts w:ascii="Times New Roman" w:hAnsi="Times New Roman"/>
                <w:sz w:val="24"/>
                <w:szCs w:val="24"/>
              </w:rPr>
            </w:pPr>
          </w:p>
        </w:tc>
        <w:tc>
          <w:tcPr>
            <w:tcW w:w="0" w:type="auto"/>
            <w:vAlign w:val="center"/>
          </w:tcPr>
          <w:p w14:paraId="1E460E6E" w14:textId="77777777" w:rsidR="00EE1FF7" w:rsidRPr="006F7D7D" w:rsidRDefault="00EE1FF7" w:rsidP="008B6B23">
            <w:pPr>
              <w:pStyle w:val="a7"/>
              <w:jc w:val="center"/>
              <w:rPr>
                <w:rFonts w:ascii="Times New Roman" w:hAnsi="Times New Roman"/>
                <w:sz w:val="24"/>
                <w:szCs w:val="24"/>
              </w:rPr>
            </w:pPr>
          </w:p>
        </w:tc>
        <w:tc>
          <w:tcPr>
            <w:tcW w:w="0" w:type="auto"/>
            <w:vAlign w:val="center"/>
          </w:tcPr>
          <w:p w14:paraId="00A45AF2" w14:textId="77777777" w:rsidR="00EE1FF7" w:rsidRPr="006F7D7D" w:rsidRDefault="00EE1FF7" w:rsidP="008B6B23">
            <w:pPr>
              <w:pStyle w:val="a7"/>
              <w:jc w:val="center"/>
              <w:rPr>
                <w:rFonts w:ascii="Times New Roman" w:hAnsi="Times New Roman"/>
                <w:sz w:val="24"/>
                <w:szCs w:val="24"/>
              </w:rPr>
            </w:pPr>
          </w:p>
        </w:tc>
        <w:tc>
          <w:tcPr>
            <w:tcW w:w="0" w:type="auto"/>
            <w:gridSpan w:val="2"/>
          </w:tcPr>
          <w:p w14:paraId="3C41A63E"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 xml:space="preserve">С 01.06.2017 </w:t>
            </w:r>
          </w:p>
          <w:p w14:paraId="3D93786F" w14:textId="77777777" w:rsidR="00EE1FF7" w:rsidRPr="006F7D7D" w:rsidRDefault="00EE1FF7" w:rsidP="008B6B23">
            <w:pPr>
              <w:jc w:val="center"/>
              <w:rPr>
                <w:rFonts w:ascii="Times New Roman" w:hAnsi="Times New Roman"/>
                <w:sz w:val="24"/>
                <w:szCs w:val="24"/>
              </w:rPr>
            </w:pPr>
            <w:r w:rsidRPr="006F7D7D">
              <w:rPr>
                <w:rFonts w:ascii="Times New Roman" w:hAnsi="Times New Roman"/>
                <w:sz w:val="24"/>
                <w:szCs w:val="24"/>
              </w:rPr>
              <w:t>по 01.10.2017</w:t>
            </w:r>
          </w:p>
        </w:tc>
      </w:tr>
    </w:tbl>
    <w:p w14:paraId="146A4E41" w14:textId="77777777" w:rsidR="00EE1FF7" w:rsidRPr="006F7D7D" w:rsidRDefault="00EE1FF7" w:rsidP="00EE1FF7">
      <w:pPr>
        <w:tabs>
          <w:tab w:val="left" w:pos="-5387"/>
        </w:tabs>
        <w:ind w:left="4820" w:right="43"/>
        <w:rPr>
          <w:rFonts w:ascii="Times New Roman" w:eastAsia="Calibri" w:hAnsi="Times New Roman"/>
          <w:lang w:eastAsia="ru-RU"/>
        </w:rPr>
        <w:sectPr w:rsidR="00EE1FF7" w:rsidRPr="006F7D7D" w:rsidSect="00094480">
          <w:pgSz w:w="16838" w:h="11906" w:orient="landscape"/>
          <w:pgMar w:top="709" w:right="1134" w:bottom="851" w:left="1134" w:header="709" w:footer="709" w:gutter="0"/>
          <w:cols w:space="708"/>
          <w:docGrid w:linePitch="360"/>
        </w:sectPr>
      </w:pPr>
    </w:p>
    <w:p w14:paraId="4D48C91D" w14:textId="77777777" w:rsidR="00EE1FF7" w:rsidRPr="006F7D7D" w:rsidRDefault="00EE1FF7" w:rsidP="00EE1FF7">
      <w:pPr>
        <w:tabs>
          <w:tab w:val="left" w:pos="-5387"/>
        </w:tabs>
        <w:ind w:left="4820" w:right="43"/>
        <w:rPr>
          <w:rFonts w:ascii="Times New Roman" w:eastAsia="Calibri" w:hAnsi="Times New Roman"/>
          <w:lang w:eastAsia="ru-RU"/>
        </w:rPr>
      </w:pPr>
      <w:r w:rsidRPr="006F7D7D">
        <w:rPr>
          <w:rFonts w:ascii="Times New Roman" w:eastAsia="Calibri" w:hAnsi="Times New Roman"/>
          <w:lang w:eastAsia="ru-RU"/>
        </w:rPr>
        <w:lastRenderedPageBreak/>
        <w:t>Приложение 9</w:t>
      </w:r>
    </w:p>
    <w:p w14:paraId="7C582B88" w14:textId="77777777" w:rsidR="00EE1FF7" w:rsidRPr="006F7D7D" w:rsidRDefault="00EE1FF7" w:rsidP="00EE1FF7">
      <w:pPr>
        <w:tabs>
          <w:tab w:val="left" w:pos="-5387"/>
        </w:tabs>
        <w:ind w:left="4820" w:right="43"/>
        <w:rPr>
          <w:rFonts w:ascii="Times New Roman" w:eastAsia="Calibri" w:hAnsi="Times New Roman"/>
          <w:lang w:eastAsia="ru-RU"/>
        </w:rPr>
      </w:pPr>
      <w:r w:rsidRPr="006F7D7D">
        <w:rPr>
          <w:rFonts w:ascii="Times New Roman" w:eastAsia="Calibri" w:hAnsi="Times New Roman"/>
          <w:lang w:eastAsia="ru-RU"/>
        </w:rPr>
        <w:t>к подпрограмме «Формирование комфортной городской среды»</w:t>
      </w:r>
    </w:p>
    <w:p w14:paraId="5D8B03FB" w14:textId="77777777" w:rsidR="00EE1FF7" w:rsidRPr="006F7D7D" w:rsidRDefault="00EE1FF7" w:rsidP="00EE1FF7">
      <w:pPr>
        <w:tabs>
          <w:tab w:val="left" w:pos="0"/>
        </w:tabs>
        <w:ind w:firstLine="4962"/>
        <w:rPr>
          <w:b/>
        </w:rPr>
      </w:pPr>
    </w:p>
    <w:p w14:paraId="39248C86" w14:textId="77777777" w:rsidR="00EE1FF7" w:rsidRPr="006F7D7D" w:rsidRDefault="00EE1FF7" w:rsidP="00EE1FF7">
      <w:pPr>
        <w:autoSpaceDE w:val="0"/>
        <w:autoSpaceDN w:val="0"/>
        <w:adjustRightInd w:val="0"/>
        <w:ind w:firstLine="540"/>
        <w:jc w:val="center"/>
        <w:rPr>
          <w:rFonts w:ascii="Times New Roman" w:hAnsi="Times New Roman"/>
          <w:sz w:val="28"/>
          <w:szCs w:val="28"/>
          <w:lang w:eastAsia="ru-RU"/>
        </w:rPr>
      </w:pPr>
    </w:p>
    <w:p w14:paraId="4A2FD070" w14:textId="77777777" w:rsidR="00EE1FF7" w:rsidRPr="006F7D7D" w:rsidRDefault="00EE1FF7" w:rsidP="00EE1FF7">
      <w:pPr>
        <w:autoSpaceDE w:val="0"/>
        <w:autoSpaceDN w:val="0"/>
        <w:adjustRightInd w:val="0"/>
        <w:ind w:firstLine="540"/>
        <w:jc w:val="center"/>
        <w:rPr>
          <w:rFonts w:ascii="Times New Roman" w:hAnsi="Times New Roman"/>
          <w:lang w:eastAsia="ru-RU"/>
        </w:rPr>
      </w:pPr>
      <w:r w:rsidRPr="006F7D7D">
        <w:rPr>
          <w:rFonts w:ascii="Times New Roman" w:hAnsi="Times New Roman"/>
          <w:lang w:eastAsia="ru-RU"/>
        </w:rPr>
        <w:t>ВИЗУАЛИЗИРОВАННЫЙ ПЕРЕЧЕНЬ</w:t>
      </w:r>
    </w:p>
    <w:p w14:paraId="275C37C6" w14:textId="77777777" w:rsidR="00EE1FF7" w:rsidRPr="006F7D7D" w:rsidRDefault="00EE1FF7" w:rsidP="00EE1FF7">
      <w:pPr>
        <w:jc w:val="center"/>
        <w:rPr>
          <w:rFonts w:ascii="Times New Roman" w:hAnsi="Times New Roman"/>
        </w:rPr>
      </w:pPr>
      <w:r w:rsidRPr="006F7D7D">
        <w:rPr>
          <w:rFonts w:ascii="Times New Roman" w:hAnsi="Times New Roman"/>
        </w:rPr>
        <w:t>образцов элементов благоустройства, предлагаемых к размещению на дворовых территориях многоквартирных домов, сформированный исходя из минимального перечня работ по благоустройству дворовых территорий муниципального образования город Дивногорск</w:t>
      </w:r>
    </w:p>
    <w:p w14:paraId="17D46DAA" w14:textId="77777777" w:rsidR="00EE1FF7" w:rsidRPr="006F7D7D" w:rsidRDefault="00EE1FF7" w:rsidP="00EE1FF7">
      <w:pPr>
        <w:jc w:val="center"/>
        <w:rPr>
          <w:rFonts w:ascii="Times New Roman" w:hAnsi="Times New Roman"/>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138"/>
        <w:gridCol w:w="6480"/>
      </w:tblGrid>
      <w:tr w:rsidR="00EE1FF7" w:rsidRPr="006F7D7D" w14:paraId="6D8A2B70" w14:textId="77777777" w:rsidTr="008B6B23">
        <w:tc>
          <w:tcPr>
            <w:tcW w:w="670" w:type="dxa"/>
          </w:tcPr>
          <w:p w14:paraId="4B7FD837" w14:textId="77777777" w:rsidR="00EE1FF7" w:rsidRPr="006F7D7D" w:rsidRDefault="00EE1FF7" w:rsidP="008B6B23">
            <w:pPr>
              <w:jc w:val="center"/>
              <w:rPr>
                <w:rFonts w:ascii="Times New Roman" w:hAnsi="Times New Roman"/>
              </w:rPr>
            </w:pPr>
            <w:r w:rsidRPr="006F7D7D">
              <w:rPr>
                <w:rFonts w:ascii="Times New Roman" w:hAnsi="Times New Roman"/>
              </w:rPr>
              <w:t>№ п/п</w:t>
            </w:r>
          </w:p>
        </w:tc>
        <w:tc>
          <w:tcPr>
            <w:tcW w:w="2138" w:type="dxa"/>
          </w:tcPr>
          <w:p w14:paraId="02969E6F" w14:textId="77777777" w:rsidR="00EE1FF7" w:rsidRPr="006F7D7D" w:rsidRDefault="00EE1FF7" w:rsidP="008B6B23">
            <w:pPr>
              <w:jc w:val="center"/>
              <w:rPr>
                <w:rFonts w:ascii="Times New Roman" w:hAnsi="Times New Roman"/>
              </w:rPr>
            </w:pPr>
            <w:r w:rsidRPr="006F7D7D">
              <w:rPr>
                <w:rFonts w:ascii="Times New Roman" w:hAnsi="Times New Roman"/>
              </w:rPr>
              <w:t>Наименование элемента благоустройства</w:t>
            </w:r>
          </w:p>
        </w:tc>
        <w:tc>
          <w:tcPr>
            <w:tcW w:w="6480" w:type="dxa"/>
          </w:tcPr>
          <w:p w14:paraId="6748C3BE" w14:textId="77777777" w:rsidR="00EE1FF7" w:rsidRPr="006F7D7D" w:rsidRDefault="00EE1FF7" w:rsidP="008B6B23">
            <w:pPr>
              <w:jc w:val="center"/>
              <w:rPr>
                <w:rFonts w:ascii="Times New Roman" w:hAnsi="Times New Roman"/>
              </w:rPr>
            </w:pPr>
            <w:r w:rsidRPr="006F7D7D">
              <w:rPr>
                <w:rFonts w:ascii="Times New Roman" w:hAnsi="Times New Roman"/>
              </w:rPr>
              <w:t>Образец</w:t>
            </w:r>
          </w:p>
        </w:tc>
      </w:tr>
      <w:tr w:rsidR="00EE1FF7" w:rsidRPr="006F7D7D" w14:paraId="514A30DE" w14:textId="77777777" w:rsidTr="008B6B23">
        <w:tc>
          <w:tcPr>
            <w:tcW w:w="670" w:type="dxa"/>
          </w:tcPr>
          <w:p w14:paraId="68B1493E" w14:textId="77777777" w:rsidR="00EE1FF7" w:rsidRPr="006F7D7D" w:rsidRDefault="00EE1FF7" w:rsidP="008B6B23">
            <w:pPr>
              <w:jc w:val="center"/>
              <w:rPr>
                <w:rFonts w:ascii="Times New Roman" w:hAnsi="Times New Roman"/>
              </w:rPr>
            </w:pPr>
            <w:r w:rsidRPr="006F7D7D">
              <w:rPr>
                <w:rFonts w:ascii="Times New Roman" w:hAnsi="Times New Roman"/>
              </w:rPr>
              <w:t>1.</w:t>
            </w:r>
          </w:p>
        </w:tc>
        <w:tc>
          <w:tcPr>
            <w:tcW w:w="2138" w:type="dxa"/>
          </w:tcPr>
          <w:p w14:paraId="7453BC8B" w14:textId="77777777" w:rsidR="00EE1FF7" w:rsidRPr="006F7D7D" w:rsidRDefault="00EE1FF7" w:rsidP="008B6B23">
            <w:pPr>
              <w:jc w:val="center"/>
              <w:rPr>
                <w:rFonts w:ascii="Times New Roman" w:hAnsi="Times New Roman"/>
              </w:rPr>
            </w:pPr>
            <w:r w:rsidRPr="006F7D7D">
              <w:rPr>
                <w:rFonts w:ascii="Times New Roman" w:hAnsi="Times New Roman"/>
              </w:rPr>
              <w:t>Скамейка для бетонирования</w:t>
            </w:r>
          </w:p>
          <w:p w14:paraId="4B750559" w14:textId="77777777" w:rsidR="00EE1FF7" w:rsidRPr="006F7D7D" w:rsidRDefault="00EE1FF7" w:rsidP="008B6B23">
            <w:pPr>
              <w:jc w:val="center"/>
              <w:rPr>
                <w:rFonts w:ascii="Times New Roman" w:hAnsi="Times New Roman"/>
              </w:rPr>
            </w:pPr>
          </w:p>
          <w:p w14:paraId="635B140D" w14:textId="77777777" w:rsidR="00EE1FF7" w:rsidRPr="006F7D7D" w:rsidRDefault="00EE1FF7" w:rsidP="008B6B23">
            <w:pPr>
              <w:jc w:val="center"/>
              <w:rPr>
                <w:rFonts w:ascii="Times New Roman" w:hAnsi="Times New Roman"/>
              </w:rPr>
            </w:pPr>
          </w:p>
        </w:tc>
        <w:tc>
          <w:tcPr>
            <w:tcW w:w="6480" w:type="dxa"/>
          </w:tcPr>
          <w:p w14:paraId="381D2611" w14:textId="77777777" w:rsidR="00EE1FF7" w:rsidRPr="006F7D7D" w:rsidRDefault="00EE1FF7" w:rsidP="008B6B23">
            <w:pPr>
              <w:rPr>
                <w:rFonts w:ascii="Times New Roman" w:hAnsi="Times New Roman"/>
              </w:rPr>
            </w:pPr>
            <w:r w:rsidRPr="006F7D7D">
              <w:rPr>
                <w:rFonts w:ascii="Times New Roman" w:hAnsi="Times New Roman"/>
                <w:noProof/>
                <w:lang w:eastAsia="ru-RU"/>
              </w:rPr>
              <w:drawing>
                <wp:inline distT="0" distB="0" distL="0" distR="0" wp14:anchorId="02BD62C4" wp14:editId="3682A377">
                  <wp:extent cx="1765300" cy="1244600"/>
                  <wp:effectExtent l="0" t="0" r="6350" b="0"/>
                  <wp:docPr id="3" name="Рисунок 3" descr="http://dalpribor.ru/upload_files/dpages/items/prev/225_1486014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alpribor.ru/upload_files/dpages/items/prev/225_1486014544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5300" cy="1244600"/>
                          </a:xfrm>
                          <a:prstGeom prst="rect">
                            <a:avLst/>
                          </a:prstGeom>
                          <a:noFill/>
                          <a:ln>
                            <a:noFill/>
                          </a:ln>
                        </pic:spPr>
                      </pic:pic>
                    </a:graphicData>
                  </a:graphic>
                </wp:inline>
              </w:drawing>
            </w:r>
            <w:r w:rsidRPr="006F7D7D">
              <w:rPr>
                <w:rFonts w:ascii="Times New Roman" w:hAnsi="Times New Roman"/>
                <w:noProof/>
                <w:lang w:eastAsia="ru-RU"/>
              </w:rPr>
              <w:drawing>
                <wp:inline distT="0" distB="0" distL="0" distR="0" wp14:anchorId="4CC5D0CB" wp14:editId="5BE7CDF1">
                  <wp:extent cx="1524000" cy="1231900"/>
                  <wp:effectExtent l="0" t="0" r="0" b="6350"/>
                  <wp:docPr id="4" name="Рисунок 4" descr="i?id=bc5762d14e8d81db73e9459209706025&amp;n=33&amp;h=215&amp;w=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bc5762d14e8d81db73e9459209706025&amp;n=33&amp;h=215&amp;w=2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231900"/>
                          </a:xfrm>
                          <a:prstGeom prst="rect">
                            <a:avLst/>
                          </a:prstGeom>
                          <a:noFill/>
                          <a:ln>
                            <a:noFill/>
                          </a:ln>
                        </pic:spPr>
                      </pic:pic>
                    </a:graphicData>
                  </a:graphic>
                </wp:inline>
              </w:drawing>
            </w:r>
            <w:r w:rsidRPr="006F7D7D">
              <w:rPr>
                <w:rFonts w:ascii="Times New Roman" w:hAnsi="Times New Roman"/>
                <w:noProof/>
                <w:lang w:eastAsia="ru-RU"/>
              </w:rPr>
              <w:drawing>
                <wp:inline distT="0" distB="0" distL="0" distR="0" wp14:anchorId="66D47A5A" wp14:editId="0066CCCE">
                  <wp:extent cx="1828800" cy="1371600"/>
                  <wp:effectExtent l="0" t="0" r="0" b="0"/>
                  <wp:docPr id="5" name="Рисунок 5" descr="1624-park-bench-concrete-ty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24-park-bench-concrete-type-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Pr>
                <w:rFonts w:ascii="Times New Roman" w:hAnsi="Times New Roman"/>
                <w:noProof/>
                <w:lang w:eastAsia="ru-RU"/>
              </w:rPr>
              <mc:AlternateContent>
                <mc:Choice Requires="wps">
                  <w:drawing>
                    <wp:inline distT="0" distB="0" distL="0" distR="0" wp14:anchorId="02CBA2DA" wp14:editId="59333885">
                      <wp:extent cx="304800" cy="304800"/>
                      <wp:effectExtent l="0" t="1270" r="3810" b="0"/>
                      <wp:docPr id="15" name="Прямоугольник 8" descr="9e62597f293cd7095953c0975fd1874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1578E" id="Прямоугольник 8" o:spid="_x0000_s1026" alt="9e62597f293cd7095953c0975fd1874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F7D7D">
              <w:rPr>
                <w:rFonts w:ascii="Times New Roman" w:hAnsi="Times New Roman"/>
                <w:noProof/>
                <w:lang w:eastAsia="ru-RU"/>
              </w:rPr>
              <w:drawing>
                <wp:inline distT="0" distB="0" distL="0" distR="0" wp14:anchorId="1D0C3ECB" wp14:editId="79D1A84A">
                  <wp:extent cx="1689100" cy="1270000"/>
                  <wp:effectExtent l="0" t="0" r="6350" b="6350"/>
                  <wp:docPr id="6" name="Рисунок 6" descr="5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95-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9100" cy="1270000"/>
                          </a:xfrm>
                          <a:prstGeom prst="rect">
                            <a:avLst/>
                          </a:prstGeom>
                          <a:noFill/>
                          <a:ln>
                            <a:noFill/>
                          </a:ln>
                        </pic:spPr>
                      </pic:pic>
                    </a:graphicData>
                  </a:graphic>
                </wp:inline>
              </w:drawing>
            </w:r>
          </w:p>
        </w:tc>
      </w:tr>
      <w:tr w:rsidR="00EE1FF7" w:rsidRPr="006F7D7D" w14:paraId="1B3212A4" w14:textId="77777777" w:rsidTr="008B6B23">
        <w:tc>
          <w:tcPr>
            <w:tcW w:w="670" w:type="dxa"/>
          </w:tcPr>
          <w:p w14:paraId="2641948F" w14:textId="77777777" w:rsidR="00EE1FF7" w:rsidRPr="006F7D7D" w:rsidRDefault="00EE1FF7" w:rsidP="008B6B23">
            <w:pPr>
              <w:jc w:val="center"/>
              <w:rPr>
                <w:rFonts w:ascii="Times New Roman" w:hAnsi="Times New Roman"/>
              </w:rPr>
            </w:pPr>
            <w:r w:rsidRPr="006F7D7D">
              <w:rPr>
                <w:rFonts w:ascii="Times New Roman" w:hAnsi="Times New Roman"/>
              </w:rPr>
              <w:t>2.</w:t>
            </w:r>
          </w:p>
        </w:tc>
        <w:tc>
          <w:tcPr>
            <w:tcW w:w="2138" w:type="dxa"/>
          </w:tcPr>
          <w:p w14:paraId="3CECF89B" w14:textId="77777777" w:rsidR="00EE1FF7" w:rsidRPr="006F7D7D" w:rsidRDefault="00EE1FF7" w:rsidP="008B6B23">
            <w:pPr>
              <w:jc w:val="center"/>
              <w:rPr>
                <w:rFonts w:ascii="Times New Roman" w:hAnsi="Times New Roman"/>
              </w:rPr>
            </w:pPr>
            <w:r w:rsidRPr="006F7D7D">
              <w:rPr>
                <w:rFonts w:ascii="Times New Roman" w:hAnsi="Times New Roman"/>
              </w:rPr>
              <w:t>Урна переносная</w:t>
            </w:r>
          </w:p>
          <w:p w14:paraId="6A0A3729" w14:textId="77777777" w:rsidR="00EE1FF7" w:rsidRPr="006F7D7D" w:rsidRDefault="00EE1FF7" w:rsidP="008B6B23">
            <w:pPr>
              <w:jc w:val="center"/>
              <w:rPr>
                <w:rFonts w:ascii="Times New Roman" w:hAnsi="Times New Roman"/>
              </w:rPr>
            </w:pPr>
          </w:p>
        </w:tc>
        <w:tc>
          <w:tcPr>
            <w:tcW w:w="6480" w:type="dxa"/>
          </w:tcPr>
          <w:p w14:paraId="24F30C78" w14:textId="77777777" w:rsidR="00EE1FF7" w:rsidRPr="006F7D7D" w:rsidRDefault="00EE1FF7" w:rsidP="008B6B23">
            <w:pPr>
              <w:rPr>
                <w:rFonts w:ascii="Times New Roman" w:hAnsi="Times New Roman"/>
              </w:rPr>
            </w:pPr>
            <w:r w:rsidRPr="006F7D7D">
              <w:rPr>
                <w:rFonts w:ascii="Times New Roman" w:hAnsi="Times New Roman"/>
                <w:noProof/>
                <w:lang w:eastAsia="ru-RU"/>
              </w:rPr>
              <w:drawing>
                <wp:inline distT="0" distB="0" distL="0" distR="0" wp14:anchorId="7B322813" wp14:editId="4E385138">
                  <wp:extent cx="1079500" cy="1409700"/>
                  <wp:effectExtent l="0" t="0" r="6350" b="0"/>
                  <wp:docPr id="7" name="Рисунок 7" descr="http://dalpribor.ru/upload_files/dpages/items/prev/36_1453958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dalpribor.ru/upload_files/dpages/items/prev/36_1453958427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9500" cy="1409700"/>
                          </a:xfrm>
                          <a:prstGeom prst="rect">
                            <a:avLst/>
                          </a:prstGeom>
                          <a:noFill/>
                          <a:ln>
                            <a:noFill/>
                          </a:ln>
                        </pic:spPr>
                      </pic:pic>
                    </a:graphicData>
                  </a:graphic>
                </wp:inline>
              </w:drawing>
            </w:r>
            <w:r w:rsidRPr="006F7D7D">
              <w:rPr>
                <w:rFonts w:ascii="Times New Roman" w:hAnsi="Times New Roman"/>
                <w:noProof/>
                <w:lang w:eastAsia="ru-RU"/>
              </w:rPr>
              <w:drawing>
                <wp:inline distT="0" distB="0" distL="0" distR="0" wp14:anchorId="6190B5F9" wp14:editId="07A1E920">
                  <wp:extent cx="1498600" cy="1498600"/>
                  <wp:effectExtent l="0" t="0" r="6350" b="6350"/>
                  <wp:docPr id="9" name="Рисунок 9" descr="876b124de4031e1cbaac82c9a2ad1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76b124de4031e1cbaac82c9a2ad18e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r w:rsidRPr="006F7D7D">
              <w:rPr>
                <w:rFonts w:ascii="Times New Roman" w:hAnsi="Times New Roman"/>
                <w:noProof/>
                <w:lang w:eastAsia="ru-RU"/>
              </w:rPr>
              <w:drawing>
                <wp:inline distT="0" distB="0" distL="0" distR="0" wp14:anchorId="69793808" wp14:editId="6A6768B7">
                  <wp:extent cx="1333500" cy="1003300"/>
                  <wp:effectExtent l="0" t="0" r="0" b="6350"/>
                  <wp:docPr id="10" name="Рисунок 10" descr="i?id=9969bf5e428768e94f3bc4b46e37a78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d=9969bf5e428768e94f3bc4b46e37a788-l&amp;n=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1003300"/>
                          </a:xfrm>
                          <a:prstGeom prst="rect">
                            <a:avLst/>
                          </a:prstGeom>
                          <a:noFill/>
                          <a:ln>
                            <a:noFill/>
                          </a:ln>
                        </pic:spPr>
                      </pic:pic>
                    </a:graphicData>
                  </a:graphic>
                </wp:inline>
              </w:drawing>
            </w:r>
          </w:p>
        </w:tc>
      </w:tr>
      <w:tr w:rsidR="00EE1FF7" w:rsidRPr="006F7D7D" w14:paraId="4FF2A600" w14:textId="77777777" w:rsidTr="008B6B23">
        <w:tc>
          <w:tcPr>
            <w:tcW w:w="670" w:type="dxa"/>
          </w:tcPr>
          <w:p w14:paraId="6B01D626" w14:textId="77777777" w:rsidR="00EE1FF7" w:rsidRPr="006F7D7D" w:rsidRDefault="00EE1FF7" w:rsidP="008B6B23">
            <w:pPr>
              <w:jc w:val="center"/>
              <w:rPr>
                <w:rFonts w:ascii="Times New Roman" w:hAnsi="Times New Roman"/>
              </w:rPr>
            </w:pPr>
            <w:r w:rsidRPr="006F7D7D">
              <w:rPr>
                <w:rFonts w:ascii="Times New Roman" w:hAnsi="Times New Roman"/>
                <w:sz w:val="22"/>
                <w:szCs w:val="22"/>
              </w:rPr>
              <w:t>3.</w:t>
            </w:r>
          </w:p>
        </w:tc>
        <w:tc>
          <w:tcPr>
            <w:tcW w:w="2138" w:type="dxa"/>
          </w:tcPr>
          <w:p w14:paraId="40814EF7" w14:textId="77777777" w:rsidR="00EE1FF7" w:rsidRPr="006F7D7D" w:rsidRDefault="00EE1FF7" w:rsidP="008B6B23">
            <w:pPr>
              <w:jc w:val="center"/>
              <w:rPr>
                <w:rFonts w:ascii="Times New Roman" w:hAnsi="Times New Roman"/>
              </w:rPr>
            </w:pPr>
            <w:r w:rsidRPr="006F7D7D">
              <w:rPr>
                <w:rFonts w:ascii="Times New Roman" w:hAnsi="Times New Roman"/>
                <w:sz w:val="22"/>
                <w:szCs w:val="22"/>
              </w:rPr>
              <w:t>Светильник уличный</w:t>
            </w:r>
          </w:p>
          <w:p w14:paraId="3BBF2795" w14:textId="77777777" w:rsidR="00EE1FF7" w:rsidRPr="006F7D7D" w:rsidRDefault="00EE1FF7" w:rsidP="008B6B23">
            <w:pPr>
              <w:jc w:val="center"/>
              <w:rPr>
                <w:rFonts w:ascii="Times New Roman" w:hAnsi="Times New Roman"/>
              </w:rPr>
            </w:pPr>
          </w:p>
        </w:tc>
        <w:tc>
          <w:tcPr>
            <w:tcW w:w="6480" w:type="dxa"/>
          </w:tcPr>
          <w:p w14:paraId="2F5E4E68" w14:textId="77777777" w:rsidR="00EE1FF7" w:rsidRPr="006F7D7D" w:rsidRDefault="00EE1FF7" w:rsidP="008B6B23">
            <w:pPr>
              <w:rPr>
                <w:rFonts w:ascii="Times New Roman" w:hAnsi="Times New Roman"/>
              </w:rPr>
            </w:pPr>
            <w:r w:rsidRPr="006F7D7D">
              <w:rPr>
                <w:rFonts w:ascii="Times New Roman" w:hAnsi="Times New Roman"/>
                <w:noProof/>
                <w:lang w:eastAsia="ru-RU"/>
              </w:rPr>
              <w:drawing>
                <wp:inline distT="0" distB="0" distL="0" distR="0" wp14:anchorId="1C291E35" wp14:editId="7078960B">
                  <wp:extent cx="1295400" cy="1206500"/>
                  <wp:effectExtent l="0" t="0" r="0" b="0"/>
                  <wp:docPr id="11" name="Рисунок 11" descr="http://www.ua.all.biz/img/ua/catalog/820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ua.all.biz/img/ua/catalog/820017.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0" cy="1206500"/>
                          </a:xfrm>
                          <a:prstGeom prst="rect">
                            <a:avLst/>
                          </a:prstGeom>
                          <a:noFill/>
                          <a:ln>
                            <a:noFill/>
                          </a:ln>
                        </pic:spPr>
                      </pic:pic>
                    </a:graphicData>
                  </a:graphic>
                </wp:inline>
              </w:drawing>
            </w:r>
            <w:r w:rsidRPr="006F7D7D">
              <w:rPr>
                <w:rFonts w:ascii="Times New Roman" w:hAnsi="Times New Roman"/>
                <w:noProof/>
                <w:lang w:eastAsia="ru-RU"/>
              </w:rPr>
              <w:drawing>
                <wp:inline distT="0" distB="0" distL="0" distR="0" wp14:anchorId="5D210613" wp14:editId="56F2FE43">
                  <wp:extent cx="1066800" cy="1485900"/>
                  <wp:effectExtent l="0" t="0" r="0" b="0"/>
                  <wp:docPr id="12" name="Рисунок 12" descr="i?id=124b4a8f4903ae570863cd2cc81fad5d&amp;n=33&amp;h=215&amp;w=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d=124b4a8f4903ae570863cd2cc81fad5d&amp;n=33&amp;h=215&amp;w=15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0" cy="1485900"/>
                          </a:xfrm>
                          <a:prstGeom prst="rect">
                            <a:avLst/>
                          </a:prstGeom>
                          <a:noFill/>
                          <a:ln>
                            <a:noFill/>
                          </a:ln>
                        </pic:spPr>
                      </pic:pic>
                    </a:graphicData>
                  </a:graphic>
                </wp:inline>
              </w:drawing>
            </w:r>
            <w:r w:rsidRPr="006F7D7D">
              <w:rPr>
                <w:rFonts w:ascii="Times New Roman" w:hAnsi="Times New Roman"/>
                <w:noProof/>
                <w:lang w:eastAsia="ru-RU"/>
              </w:rPr>
              <w:drawing>
                <wp:inline distT="0" distB="0" distL="0" distR="0" wp14:anchorId="431137BE" wp14:editId="069440FB">
                  <wp:extent cx="1485900" cy="1397000"/>
                  <wp:effectExtent l="0" t="0" r="0" b="0"/>
                  <wp:docPr id="13" name="Рисунок 13" descr="e8y4sbfpncew7b82_900x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8y4sbfpncew7b82_900x5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85900" cy="1397000"/>
                          </a:xfrm>
                          <a:prstGeom prst="rect">
                            <a:avLst/>
                          </a:prstGeom>
                          <a:noFill/>
                          <a:ln>
                            <a:noFill/>
                          </a:ln>
                        </pic:spPr>
                      </pic:pic>
                    </a:graphicData>
                  </a:graphic>
                </wp:inline>
              </w:drawing>
            </w:r>
          </w:p>
        </w:tc>
      </w:tr>
    </w:tbl>
    <w:p w14:paraId="2AD72D03" w14:textId="77777777" w:rsidR="00EE1FF7" w:rsidRPr="006F7D7D" w:rsidRDefault="00EE1FF7" w:rsidP="00EE1FF7">
      <w:pPr>
        <w:rPr>
          <w:rFonts w:ascii="Times New Roman" w:hAnsi="Times New Roman"/>
        </w:rPr>
      </w:pPr>
    </w:p>
    <w:p w14:paraId="1BE68BDB" w14:textId="77777777" w:rsidR="00EE1FF7" w:rsidRPr="006F7D7D" w:rsidRDefault="00EE1FF7" w:rsidP="00EE1FF7">
      <w:pPr>
        <w:pStyle w:val="a3"/>
        <w:tabs>
          <w:tab w:val="left" w:pos="709"/>
          <w:tab w:val="left" w:pos="1276"/>
          <w:tab w:val="left" w:pos="1418"/>
        </w:tabs>
        <w:autoSpaceDE w:val="0"/>
        <w:autoSpaceDN w:val="0"/>
        <w:adjustRightInd w:val="0"/>
        <w:ind w:left="0" w:right="-1"/>
        <w:outlineLvl w:val="1"/>
      </w:pPr>
    </w:p>
    <w:p w14:paraId="5050A0EC" w14:textId="77777777" w:rsidR="00EE411C" w:rsidRDefault="00EE411C" w:rsidP="00EE411C"/>
    <w:p w14:paraId="310568FE" w14:textId="589E85D2" w:rsidR="007D4EE0" w:rsidRDefault="00EE411C">
      <w:r>
        <w:rPr>
          <w:color w:val="FF0000"/>
        </w:rPr>
        <w:t xml:space="preserve"> </w:t>
      </w:r>
    </w:p>
    <w:sectPr w:rsidR="007D4EE0" w:rsidSect="00EE411C">
      <w:pgSz w:w="11906" w:h="16838"/>
      <w:pgMar w:top="568" w:right="850" w:bottom="709"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Любовь Налегач" w:date="2022-09-29T15:58:00Z" w:initials="ЛН">
    <w:p w14:paraId="6B689F7D" w14:textId="27BB806A" w:rsidR="00083475" w:rsidRDefault="00083475">
      <w:pPr>
        <w:pStyle w:val="aff5"/>
      </w:pPr>
      <w:r>
        <w:rPr>
          <w:rStyle w:val="aff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89F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3F2F" w16cex:dateUtc="2022-09-29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89F7D" w16cid:durableId="26E03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93FD" w14:textId="77777777" w:rsidR="00AF64EB" w:rsidRDefault="00AF64EB" w:rsidP="00EE1FF7">
      <w:r>
        <w:separator/>
      </w:r>
    </w:p>
  </w:endnote>
  <w:endnote w:type="continuationSeparator" w:id="0">
    <w:p w14:paraId="74122916" w14:textId="77777777" w:rsidR="00AF64EB" w:rsidRDefault="00AF64EB" w:rsidP="00EE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D4DB" w14:textId="77777777" w:rsidR="00AF64EB" w:rsidRDefault="00AF64EB" w:rsidP="00EE1FF7">
      <w:r>
        <w:separator/>
      </w:r>
    </w:p>
  </w:footnote>
  <w:footnote w:type="continuationSeparator" w:id="0">
    <w:p w14:paraId="35A05ACA" w14:textId="77777777" w:rsidR="00AF64EB" w:rsidRDefault="00AF64EB" w:rsidP="00EE1FF7">
      <w:r>
        <w:continuationSeparator/>
      </w:r>
    </w:p>
  </w:footnote>
  <w:footnote w:id="1">
    <w:p w14:paraId="008D7F35" w14:textId="77777777" w:rsidR="00EE1FF7" w:rsidRPr="00106C4E" w:rsidRDefault="00EE1FF7" w:rsidP="00EE1FF7">
      <w:pPr>
        <w:autoSpaceDE w:val="0"/>
        <w:autoSpaceDN w:val="0"/>
        <w:adjustRightInd w:val="0"/>
        <w:ind w:firstLine="540"/>
        <w:jc w:val="both"/>
        <w:rPr>
          <w:rFonts w:ascii="Times New Roman" w:hAnsi="Times New Roman"/>
        </w:rPr>
      </w:pPr>
      <w:r w:rsidRPr="00864B33">
        <w:rPr>
          <w:rStyle w:val="aff"/>
        </w:rPr>
        <w:footnoteRef/>
      </w:r>
      <w:r w:rsidRPr="00106C4E">
        <w:rPr>
          <w:rFonts w:ascii="Times New Roman" w:hAnsi="Times New Roman"/>
        </w:rPr>
        <w:t xml:space="preserve">При закупке товаров, работ, услуг получатели субсидий руководствуются </w:t>
      </w:r>
      <w:hyperlink r:id="rId1" w:history="1">
        <w:r w:rsidRPr="00106C4E">
          <w:rPr>
            <w:rFonts w:ascii="Times New Roman" w:hAnsi="Times New Roman"/>
            <w:color w:val="0000FF"/>
          </w:rPr>
          <w:t>Конституцией</w:t>
        </w:r>
      </w:hyperlink>
      <w:r w:rsidRPr="00106C4E">
        <w:rPr>
          <w:rFonts w:ascii="Times New Roman" w:hAnsi="Times New Roman"/>
        </w:rPr>
        <w:t xml:space="preserve"> Российской Федерации, Гражданским </w:t>
      </w:r>
      <w:hyperlink r:id="rId2" w:history="1">
        <w:r w:rsidRPr="00106C4E">
          <w:rPr>
            <w:rFonts w:ascii="Times New Roman" w:hAnsi="Times New Roman"/>
            <w:color w:val="0000FF"/>
          </w:rPr>
          <w:t>кодексом</w:t>
        </w:r>
      </w:hyperlink>
      <w:r w:rsidRPr="00106C4E">
        <w:rPr>
          <w:rFonts w:ascii="Times New Roman" w:hAnsi="Times New Roman"/>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Правилами закупки. </w:t>
      </w:r>
    </w:p>
    <w:p w14:paraId="4F55B333" w14:textId="77777777" w:rsidR="00EE1FF7" w:rsidRPr="00864B33" w:rsidRDefault="00EE1FF7" w:rsidP="00EE1FF7">
      <w:pPr>
        <w:pStyle w:val="afd"/>
      </w:pPr>
    </w:p>
  </w:footnote>
  <w:footnote w:id="2">
    <w:p w14:paraId="25C8860B" w14:textId="77777777" w:rsidR="00EE1FF7" w:rsidRPr="00A12947" w:rsidRDefault="00EE1FF7" w:rsidP="00EE1FF7">
      <w:pPr>
        <w:autoSpaceDE w:val="0"/>
        <w:autoSpaceDN w:val="0"/>
        <w:adjustRightInd w:val="0"/>
        <w:ind w:firstLine="540"/>
        <w:jc w:val="both"/>
        <w:rPr>
          <w:rFonts w:ascii="Times New Roman" w:hAnsi="Times New Roman"/>
        </w:rPr>
      </w:pPr>
      <w:r w:rsidRPr="00A12947">
        <w:rPr>
          <w:rStyle w:val="aff"/>
          <w:rFonts w:ascii="Times New Roman" w:hAnsi="Times New Roman"/>
        </w:rPr>
        <w:footnoteRef/>
      </w:r>
      <w:r w:rsidRPr="00A12947">
        <w:rPr>
          <w:rFonts w:ascii="Times New Roman" w:hAnsi="Times New Roman"/>
        </w:rPr>
        <w:t xml:space="preserve">Согласно постановлению </w:t>
      </w:r>
      <w:r>
        <w:rPr>
          <w:rFonts w:ascii="Times New Roman" w:hAnsi="Times New Roman"/>
        </w:rPr>
        <w:t>П</w:t>
      </w:r>
      <w:r w:rsidRPr="00A12947">
        <w:rPr>
          <w:rFonts w:ascii="Times New Roman" w:hAnsi="Times New Roman"/>
        </w:rPr>
        <w:t>равительства РФ от 06.09.2016 № 887 «О</w:t>
      </w:r>
      <w:r w:rsidRPr="00106C4E">
        <w:rPr>
          <w:rFonts w:ascii="Times New Roman" w:hAnsi="Times New Roman"/>
        </w:rPr>
        <w:t>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соглашение между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w:t>
      </w:r>
      <w:hyperlink r:id="rId3" w:history="1">
        <w:r w:rsidRPr="00106C4E">
          <w:rPr>
            <w:rFonts w:ascii="Times New Roman" w:hAnsi="Times New Roman"/>
            <w:color w:val="0000FF"/>
          </w:rPr>
          <w:t>формой</w:t>
        </w:r>
      </w:hyperlink>
      <w:r w:rsidRPr="00106C4E">
        <w:rPr>
          <w:rFonts w:ascii="Times New Roman" w:hAnsi="Times New Roman"/>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106C4E">
        <w:rPr>
          <w:rFonts w:ascii="Times New Roman" w:hAnsi="Times New Roman"/>
          <w:bCs/>
        </w:rPr>
        <w:t xml:space="preserve">Типовая форма соглашения (договора) </w:t>
      </w:r>
      <w:r w:rsidRPr="00106C4E">
        <w:rPr>
          <w:rFonts w:ascii="Times New Roman" w:hAnsi="Times New Roman"/>
        </w:rPr>
        <w:t>утверждена Приказом Министерства финансов РФ от 31.10.2016 №199н.</w:t>
      </w:r>
    </w:p>
  </w:footnote>
  <w:footnote w:id="3">
    <w:p w14:paraId="18CB2320" w14:textId="77777777" w:rsidR="00EE1FF7" w:rsidRDefault="00EE1FF7" w:rsidP="00EE1FF7">
      <w:pPr>
        <w:pStyle w:val="afd"/>
        <w:jc w:val="both"/>
        <w:rPr>
          <w:rFonts w:ascii="Times New Roman" w:eastAsia="Times New Roman" w:hAnsi="Times New Roman"/>
        </w:rPr>
      </w:pPr>
      <w:r w:rsidRPr="00FE6038">
        <w:rPr>
          <w:rStyle w:val="aff"/>
          <w:rFonts w:ascii="Times New Roman" w:hAnsi="Times New Roman"/>
        </w:rPr>
        <w:footnoteRef/>
      </w:r>
      <w:r w:rsidRPr="00FE6038">
        <w:rPr>
          <w:rFonts w:ascii="Times New Roman" w:hAnsi="Times New Roman"/>
        </w:rPr>
        <w:t xml:space="preserve"> Форма</w:t>
      </w:r>
      <w:r>
        <w:rPr>
          <w:rFonts w:ascii="Times New Roman" w:hAnsi="Times New Roman"/>
        </w:rPr>
        <w:t xml:space="preserve"> должна быть </w:t>
      </w:r>
      <w:r w:rsidRPr="00FE6038">
        <w:rPr>
          <w:rFonts w:ascii="Times New Roman" w:hAnsi="Times New Roman"/>
        </w:rPr>
        <w:t>утвержд</w:t>
      </w:r>
      <w:r>
        <w:rPr>
          <w:rFonts w:ascii="Times New Roman" w:hAnsi="Times New Roman"/>
        </w:rPr>
        <w:t>ена</w:t>
      </w:r>
      <w:r w:rsidRPr="00FE6038">
        <w:rPr>
          <w:rFonts w:ascii="Times New Roman" w:hAnsi="Times New Roman"/>
        </w:rPr>
        <w:t xml:space="preserve"> в соответс</w:t>
      </w:r>
      <w:r>
        <w:rPr>
          <w:rFonts w:ascii="Times New Roman" w:hAnsi="Times New Roman"/>
        </w:rPr>
        <w:t>т</w:t>
      </w:r>
      <w:r w:rsidRPr="00FE6038">
        <w:rPr>
          <w:rFonts w:ascii="Times New Roman" w:hAnsi="Times New Roman"/>
        </w:rPr>
        <w:t xml:space="preserve">вии с </w:t>
      </w:r>
      <w:r w:rsidRPr="00FE6038">
        <w:rPr>
          <w:rFonts w:ascii="Times New Roman" w:eastAsia="Times New Roman" w:hAnsi="Times New Roman"/>
        </w:rPr>
        <w:t>Порядк</w:t>
      </w:r>
      <w:r>
        <w:rPr>
          <w:rFonts w:ascii="Times New Roman" w:eastAsia="Times New Roman" w:hAnsi="Times New Roman"/>
        </w:rPr>
        <w:t>ом</w:t>
      </w:r>
      <w:r w:rsidRPr="00FE6038">
        <w:rPr>
          <w:rFonts w:ascii="Times New Roman" w:eastAsia="Times New Roman" w:hAnsi="Times New Roman"/>
        </w:rPr>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rPr>
          <w:rFonts w:ascii="Times New Roman" w:eastAsia="Times New Roman" w:hAnsi="Times New Roman"/>
        </w:rPr>
        <w:t>.</w:t>
      </w:r>
    </w:p>
    <w:p w14:paraId="440F2EE8" w14:textId="77777777" w:rsidR="00EE1FF7" w:rsidRPr="00FE6038" w:rsidRDefault="00EE1FF7" w:rsidP="00EE1FF7">
      <w:pPr>
        <w:pStyle w:val="afd"/>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EAA"/>
    <w:multiLevelType w:val="hybridMultilevel"/>
    <w:tmpl w:val="9B5A7582"/>
    <w:lvl w:ilvl="0" w:tplc="57CCAB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114B92"/>
    <w:multiLevelType w:val="hybridMultilevel"/>
    <w:tmpl w:val="C6CE75A8"/>
    <w:lvl w:ilvl="0" w:tplc="1F48570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5673D"/>
    <w:multiLevelType w:val="hybridMultilevel"/>
    <w:tmpl w:val="44C6C7EE"/>
    <w:lvl w:ilvl="0" w:tplc="CD026C68">
      <w:start w:val="2017"/>
      <w:numFmt w:val="decimal"/>
      <w:lvlText w:val="%1"/>
      <w:lvlJc w:val="left"/>
      <w:pPr>
        <w:ind w:left="540" w:hanging="5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183877"/>
    <w:multiLevelType w:val="hybridMultilevel"/>
    <w:tmpl w:val="1250D6EE"/>
    <w:lvl w:ilvl="0" w:tplc="3AB4974E">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172BB"/>
    <w:multiLevelType w:val="hybridMultilevel"/>
    <w:tmpl w:val="F5E86E84"/>
    <w:lvl w:ilvl="0" w:tplc="6AD4BCA8">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B7FF6"/>
    <w:multiLevelType w:val="hybridMultilevel"/>
    <w:tmpl w:val="DD385366"/>
    <w:lvl w:ilvl="0" w:tplc="EE8AE90A">
      <w:start w:val="2015"/>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4875"/>
    <w:multiLevelType w:val="multilevel"/>
    <w:tmpl w:val="8ED060A4"/>
    <w:lvl w:ilvl="0">
      <w:start w:val="1"/>
      <w:numFmt w:val="decimal"/>
      <w:lvlText w:val="%1."/>
      <w:lvlJc w:val="left"/>
      <w:pPr>
        <w:ind w:left="720" w:hanging="360"/>
      </w:pPr>
      <w:rPr>
        <w:rFonts w:cs="Times New Roman"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38F0DD4"/>
    <w:multiLevelType w:val="hybridMultilevel"/>
    <w:tmpl w:val="ED0A2B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22FB6"/>
    <w:multiLevelType w:val="multilevel"/>
    <w:tmpl w:val="391C5EE6"/>
    <w:lvl w:ilvl="0">
      <w:start w:val="2014"/>
      <w:numFmt w:val="decimal"/>
      <w:lvlText w:val="%1"/>
      <w:lvlJc w:val="left"/>
      <w:pPr>
        <w:ind w:left="900" w:hanging="5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765FD"/>
    <w:multiLevelType w:val="hybridMultilevel"/>
    <w:tmpl w:val="3DDEC4C0"/>
    <w:lvl w:ilvl="0" w:tplc="95489A8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1592A"/>
    <w:multiLevelType w:val="hybridMultilevel"/>
    <w:tmpl w:val="0E620F96"/>
    <w:lvl w:ilvl="0" w:tplc="158857FE">
      <w:start w:val="2018"/>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A375819"/>
    <w:multiLevelType w:val="hybridMultilevel"/>
    <w:tmpl w:val="D5E68D4A"/>
    <w:lvl w:ilvl="0" w:tplc="B93CE9E6">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281980"/>
    <w:multiLevelType w:val="hybridMultilevel"/>
    <w:tmpl w:val="1FCC52C8"/>
    <w:lvl w:ilvl="0" w:tplc="9BFEE238">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D4EF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F111280"/>
    <w:multiLevelType w:val="hybridMultilevel"/>
    <w:tmpl w:val="2D882462"/>
    <w:lvl w:ilvl="0" w:tplc="1E44774C">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AD6BA7"/>
    <w:multiLevelType w:val="hybridMultilevel"/>
    <w:tmpl w:val="9E6C2A90"/>
    <w:lvl w:ilvl="0" w:tplc="4454B822">
      <w:start w:val="2014"/>
      <w:numFmt w:val="decimal"/>
      <w:lvlText w:val="%1"/>
      <w:lvlJc w:val="left"/>
      <w:pPr>
        <w:ind w:left="54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A47DF5"/>
    <w:multiLevelType w:val="hybridMultilevel"/>
    <w:tmpl w:val="BF2472B0"/>
    <w:lvl w:ilvl="0" w:tplc="5232BD32">
      <w:start w:val="2014"/>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25DE77BF"/>
    <w:multiLevelType w:val="hybridMultilevel"/>
    <w:tmpl w:val="2EDCFCB6"/>
    <w:lvl w:ilvl="0" w:tplc="1D743E36">
      <w:start w:val="201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8828A6"/>
    <w:multiLevelType w:val="hybridMultilevel"/>
    <w:tmpl w:val="28E414CC"/>
    <w:lvl w:ilvl="0" w:tplc="FA82ED3E">
      <w:start w:val="2018"/>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98352D7"/>
    <w:multiLevelType w:val="multilevel"/>
    <w:tmpl w:val="B6A8D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color w:val="auto"/>
      </w:rPr>
    </w:lvl>
    <w:lvl w:ilvl="2">
      <w:start w:val="4500"/>
      <w:numFmt w:val="decimal"/>
      <w:lvlText w:val="%3"/>
      <w:lvlJc w:val="left"/>
      <w:pPr>
        <w:ind w:left="2340" w:hanging="540"/>
      </w:pPr>
      <w:rPr>
        <w:rFonts w:cs="Times New Roman" w:hint="default"/>
      </w:rPr>
    </w:lvl>
    <w:lvl w:ilvl="3">
      <w:start w:val="450"/>
      <w:numFmt w:val="decimal"/>
      <w:lvlText w:val="%4"/>
      <w:lvlJc w:val="left"/>
      <w:pPr>
        <w:ind w:left="2925" w:hanging="405"/>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92369"/>
    <w:multiLevelType w:val="hybridMultilevel"/>
    <w:tmpl w:val="8F6EFF60"/>
    <w:lvl w:ilvl="0" w:tplc="919CAED4">
      <w:start w:val="2014"/>
      <w:numFmt w:val="decimal"/>
      <w:lvlText w:val="%1"/>
      <w:lvlJc w:val="left"/>
      <w:pPr>
        <w:ind w:left="1308" w:hanging="60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327C011A"/>
    <w:multiLevelType w:val="multilevel"/>
    <w:tmpl w:val="E63C4E0A"/>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17469E"/>
    <w:multiLevelType w:val="hybridMultilevel"/>
    <w:tmpl w:val="36CEF8BC"/>
    <w:lvl w:ilvl="0" w:tplc="F8880FE6">
      <w:start w:val="1"/>
      <w:numFmt w:val="decimal"/>
      <w:lvlText w:val="%1."/>
      <w:lvlJc w:val="left"/>
      <w:pPr>
        <w:ind w:left="1065" w:hanging="360"/>
      </w:pPr>
      <w:rPr>
        <w:rFonts w:cs="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BA26A48"/>
    <w:multiLevelType w:val="hybridMultilevel"/>
    <w:tmpl w:val="7318D26E"/>
    <w:lvl w:ilvl="0" w:tplc="D2F0FDB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9842A4"/>
    <w:multiLevelType w:val="hybridMultilevel"/>
    <w:tmpl w:val="54B0548A"/>
    <w:lvl w:ilvl="0" w:tplc="BDCE306E">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A07056"/>
    <w:multiLevelType w:val="multilevel"/>
    <w:tmpl w:val="A7144E2A"/>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347BEF"/>
    <w:multiLevelType w:val="hybridMultilevel"/>
    <w:tmpl w:val="DB84ECB4"/>
    <w:lvl w:ilvl="0" w:tplc="F9364BE4">
      <w:start w:val="2014"/>
      <w:numFmt w:val="decimal"/>
      <w:lvlText w:val="%1"/>
      <w:lvlJc w:val="left"/>
      <w:pPr>
        <w:ind w:left="540" w:hanging="5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66F6004"/>
    <w:multiLevelType w:val="hybridMultilevel"/>
    <w:tmpl w:val="DB167C8C"/>
    <w:lvl w:ilvl="0" w:tplc="0419000F">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7C92864"/>
    <w:multiLevelType w:val="multilevel"/>
    <w:tmpl w:val="FD2E515C"/>
    <w:lvl w:ilvl="0">
      <w:start w:val="1"/>
      <w:numFmt w:val="decimal"/>
      <w:suff w:val="space"/>
      <w:lvlText w:val="%1."/>
      <w:lvlJc w:val="left"/>
      <w:pPr>
        <w:ind w:left="928"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9" w15:restartNumberingAfterBreak="0">
    <w:nsid w:val="488739D4"/>
    <w:multiLevelType w:val="hybridMultilevel"/>
    <w:tmpl w:val="BB0A0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8F653BF"/>
    <w:multiLevelType w:val="hybridMultilevel"/>
    <w:tmpl w:val="B51EF3F6"/>
    <w:lvl w:ilvl="0" w:tplc="0D1645EA">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5232B1"/>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32" w15:restartNumberingAfterBreak="0">
    <w:nsid w:val="54410F5A"/>
    <w:multiLevelType w:val="hybridMultilevel"/>
    <w:tmpl w:val="391C5EE6"/>
    <w:lvl w:ilvl="0" w:tplc="9F8C5690">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3803FE"/>
    <w:multiLevelType w:val="hybridMultilevel"/>
    <w:tmpl w:val="36CEF8BC"/>
    <w:lvl w:ilvl="0" w:tplc="F8880FE6">
      <w:start w:val="1"/>
      <w:numFmt w:val="decimal"/>
      <w:lvlText w:val="%1."/>
      <w:lvlJc w:val="left"/>
      <w:pPr>
        <w:ind w:left="1065" w:hanging="360"/>
      </w:pPr>
      <w:rPr>
        <w:rFonts w:cs="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59B9634F"/>
    <w:multiLevelType w:val="multilevel"/>
    <w:tmpl w:val="D36A0AA8"/>
    <w:lvl w:ilvl="0">
      <w:start w:val="1"/>
      <w:numFmt w:val="decimal"/>
      <w:lvlText w:val="%1."/>
      <w:lvlJc w:val="left"/>
      <w:pPr>
        <w:ind w:left="1467" w:hanging="840"/>
      </w:pPr>
      <w:rPr>
        <w:rFonts w:cs="Calibri"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95" w:hanging="720"/>
      </w:pPr>
      <w:rPr>
        <w:rFonts w:hint="default"/>
      </w:rPr>
    </w:lvl>
    <w:lvl w:ilvl="3">
      <w:start w:val="1"/>
      <w:numFmt w:val="decimal"/>
      <w:isLgl/>
      <w:lvlText w:val="%1.%2.%3.%4."/>
      <w:lvlJc w:val="left"/>
      <w:pPr>
        <w:ind w:left="2379"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187" w:hanging="1440"/>
      </w:pPr>
      <w:rPr>
        <w:rFonts w:hint="default"/>
      </w:rPr>
    </w:lvl>
    <w:lvl w:ilvl="6">
      <w:start w:val="1"/>
      <w:numFmt w:val="decimal"/>
      <w:isLgl/>
      <w:lvlText w:val="%1.%2.%3.%4.%5.%6.%7."/>
      <w:lvlJc w:val="left"/>
      <w:pPr>
        <w:ind w:left="3411" w:hanging="1440"/>
      </w:pPr>
      <w:rPr>
        <w:rFonts w:hint="default"/>
      </w:rPr>
    </w:lvl>
    <w:lvl w:ilvl="7">
      <w:start w:val="1"/>
      <w:numFmt w:val="decimal"/>
      <w:isLgl/>
      <w:lvlText w:val="%1.%2.%3.%4.%5.%6.%7.%8."/>
      <w:lvlJc w:val="left"/>
      <w:pPr>
        <w:ind w:left="3995" w:hanging="1800"/>
      </w:pPr>
      <w:rPr>
        <w:rFonts w:hint="default"/>
      </w:rPr>
    </w:lvl>
    <w:lvl w:ilvl="8">
      <w:start w:val="1"/>
      <w:numFmt w:val="decimal"/>
      <w:isLgl/>
      <w:lvlText w:val="%1.%2.%3.%4.%5.%6.%7.%8.%9."/>
      <w:lvlJc w:val="left"/>
      <w:pPr>
        <w:ind w:left="4219" w:hanging="1800"/>
      </w:pPr>
      <w:rPr>
        <w:rFonts w:hint="default"/>
      </w:rPr>
    </w:lvl>
  </w:abstractNum>
  <w:abstractNum w:abstractNumId="35" w15:restartNumberingAfterBreak="0">
    <w:nsid w:val="5C5A2AE6"/>
    <w:multiLevelType w:val="hybridMultilevel"/>
    <w:tmpl w:val="441C423A"/>
    <w:lvl w:ilvl="0" w:tplc="C0C039EC">
      <w:start w:val="2017"/>
      <w:numFmt w:val="decimal"/>
      <w:lvlText w:val="%1"/>
      <w:lvlJc w:val="left"/>
      <w:pPr>
        <w:ind w:left="1137" w:hanging="57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DAC4BCA"/>
    <w:multiLevelType w:val="hybridMultilevel"/>
    <w:tmpl w:val="AB22EA4A"/>
    <w:lvl w:ilvl="0" w:tplc="A746BD1E">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907338"/>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38" w15:restartNumberingAfterBreak="0">
    <w:nsid w:val="63DB1306"/>
    <w:multiLevelType w:val="hybridMultilevel"/>
    <w:tmpl w:val="828221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AF3E09"/>
    <w:multiLevelType w:val="hybridMultilevel"/>
    <w:tmpl w:val="5FB656AA"/>
    <w:lvl w:ilvl="0" w:tplc="5B9CF2A6">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186A1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AB979B4"/>
    <w:multiLevelType w:val="hybridMultilevel"/>
    <w:tmpl w:val="FD2E515C"/>
    <w:lvl w:ilvl="0" w:tplc="1D3E4104">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C1B0F0D"/>
    <w:multiLevelType w:val="hybridMultilevel"/>
    <w:tmpl w:val="49968B98"/>
    <w:lvl w:ilvl="0" w:tplc="640ECB20">
      <w:start w:val="2014"/>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0E4B05"/>
    <w:multiLevelType w:val="hybridMultilevel"/>
    <w:tmpl w:val="EC480AFA"/>
    <w:lvl w:ilvl="0" w:tplc="4246C66E">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364594"/>
    <w:multiLevelType w:val="hybridMultilevel"/>
    <w:tmpl w:val="4C5E285C"/>
    <w:lvl w:ilvl="0" w:tplc="068C6FE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CE7E7D"/>
    <w:multiLevelType w:val="hybridMultilevel"/>
    <w:tmpl w:val="B26C63F8"/>
    <w:lvl w:ilvl="0" w:tplc="63648040">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5245B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7A734EFE"/>
    <w:multiLevelType w:val="multilevel"/>
    <w:tmpl w:val="1D38475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8" w15:restartNumberingAfterBreak="0">
    <w:nsid w:val="7AA97F1B"/>
    <w:multiLevelType w:val="hybridMultilevel"/>
    <w:tmpl w:val="EC04DCEA"/>
    <w:lvl w:ilvl="0" w:tplc="7ED2D6CC">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F653F4"/>
    <w:multiLevelType w:val="hybridMultilevel"/>
    <w:tmpl w:val="AF26EC42"/>
    <w:lvl w:ilvl="0" w:tplc="F57C1AE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2519768">
    <w:abstractNumId w:val="22"/>
  </w:num>
  <w:num w:numId="2" w16cid:durableId="1248998669">
    <w:abstractNumId w:val="27"/>
  </w:num>
  <w:num w:numId="3" w16cid:durableId="1348555697">
    <w:abstractNumId w:val="19"/>
  </w:num>
  <w:num w:numId="4" w16cid:durableId="129641321">
    <w:abstractNumId w:val="20"/>
  </w:num>
  <w:num w:numId="5" w16cid:durableId="150607417">
    <w:abstractNumId w:val="13"/>
  </w:num>
  <w:num w:numId="6" w16cid:durableId="1003244642">
    <w:abstractNumId w:val="6"/>
  </w:num>
  <w:num w:numId="7" w16cid:durableId="406848995">
    <w:abstractNumId w:val="29"/>
  </w:num>
  <w:num w:numId="8" w16cid:durableId="244848183">
    <w:abstractNumId w:val="42"/>
  </w:num>
  <w:num w:numId="9" w16cid:durableId="1605991755">
    <w:abstractNumId w:val="12"/>
  </w:num>
  <w:num w:numId="10" w16cid:durableId="2020229220">
    <w:abstractNumId w:val="34"/>
  </w:num>
  <w:num w:numId="11" w16cid:durableId="1798915395">
    <w:abstractNumId w:val="9"/>
  </w:num>
  <w:num w:numId="12" w16cid:durableId="1333752546">
    <w:abstractNumId w:val="17"/>
  </w:num>
  <w:num w:numId="13" w16cid:durableId="706485746">
    <w:abstractNumId w:val="33"/>
  </w:num>
  <w:num w:numId="14" w16cid:durableId="2063284595">
    <w:abstractNumId w:val="1"/>
  </w:num>
  <w:num w:numId="15" w16cid:durableId="660738844">
    <w:abstractNumId w:val="38"/>
  </w:num>
  <w:num w:numId="16" w16cid:durableId="1594631944">
    <w:abstractNumId w:val="7"/>
  </w:num>
  <w:num w:numId="17" w16cid:durableId="235014664">
    <w:abstractNumId w:val="32"/>
  </w:num>
  <w:num w:numId="18" w16cid:durableId="1989505854">
    <w:abstractNumId w:val="8"/>
  </w:num>
  <w:num w:numId="19" w16cid:durableId="1946227331">
    <w:abstractNumId w:val="30"/>
  </w:num>
  <w:num w:numId="20" w16cid:durableId="1850370470">
    <w:abstractNumId w:val="24"/>
  </w:num>
  <w:num w:numId="21" w16cid:durableId="1703558052">
    <w:abstractNumId w:val="43"/>
  </w:num>
  <w:num w:numId="22" w16cid:durableId="1182284345">
    <w:abstractNumId w:val="16"/>
  </w:num>
  <w:num w:numId="23" w16cid:durableId="1689142283">
    <w:abstractNumId w:val="26"/>
  </w:num>
  <w:num w:numId="24" w16cid:durableId="271322334">
    <w:abstractNumId w:val="18"/>
  </w:num>
  <w:num w:numId="25" w16cid:durableId="1393432773">
    <w:abstractNumId w:val="2"/>
  </w:num>
  <w:num w:numId="26" w16cid:durableId="1881815491">
    <w:abstractNumId w:val="23"/>
  </w:num>
  <w:num w:numId="27" w16cid:durableId="772090649">
    <w:abstractNumId w:val="10"/>
  </w:num>
  <w:num w:numId="28" w16cid:durableId="430009356">
    <w:abstractNumId w:val="36"/>
  </w:num>
  <w:num w:numId="29" w16cid:durableId="1604528815">
    <w:abstractNumId w:val="45"/>
  </w:num>
  <w:num w:numId="30" w16cid:durableId="1218590531">
    <w:abstractNumId w:val="35"/>
  </w:num>
  <w:num w:numId="31" w16cid:durableId="1190147283">
    <w:abstractNumId w:val="25"/>
  </w:num>
  <w:num w:numId="32" w16cid:durableId="820195857">
    <w:abstractNumId w:val="5"/>
  </w:num>
  <w:num w:numId="33" w16cid:durableId="1890678891">
    <w:abstractNumId w:val="46"/>
  </w:num>
  <w:num w:numId="34" w16cid:durableId="40598312">
    <w:abstractNumId w:val="40"/>
  </w:num>
  <w:num w:numId="35" w16cid:durableId="203099015">
    <w:abstractNumId w:val="15"/>
  </w:num>
  <w:num w:numId="36" w16cid:durableId="1674066289">
    <w:abstractNumId w:val="3"/>
  </w:num>
  <w:num w:numId="37" w16cid:durableId="1472357172">
    <w:abstractNumId w:val="4"/>
  </w:num>
  <w:num w:numId="38" w16cid:durableId="412629796">
    <w:abstractNumId w:val="49"/>
  </w:num>
  <w:num w:numId="39" w16cid:durableId="253975797">
    <w:abstractNumId w:val="0"/>
  </w:num>
  <w:num w:numId="40" w16cid:durableId="1815682212">
    <w:abstractNumId w:val="21"/>
  </w:num>
  <w:num w:numId="41" w16cid:durableId="1713535159">
    <w:abstractNumId w:val="47"/>
  </w:num>
  <w:num w:numId="42" w16cid:durableId="1538079458">
    <w:abstractNumId w:val="31"/>
  </w:num>
  <w:num w:numId="43" w16cid:durableId="891305703">
    <w:abstractNumId w:val="37"/>
  </w:num>
  <w:num w:numId="44" w16cid:durableId="1779179356">
    <w:abstractNumId w:val="41"/>
  </w:num>
  <w:num w:numId="45" w16cid:durableId="1327785771">
    <w:abstractNumId w:val="28"/>
  </w:num>
  <w:num w:numId="46" w16cid:durableId="931163165">
    <w:abstractNumId w:val="14"/>
  </w:num>
  <w:num w:numId="47" w16cid:durableId="1888685626">
    <w:abstractNumId w:val="48"/>
  </w:num>
  <w:num w:numId="48" w16cid:durableId="87236142">
    <w:abstractNumId w:val="39"/>
  </w:num>
  <w:num w:numId="49" w16cid:durableId="2069527182">
    <w:abstractNumId w:val="44"/>
  </w:num>
  <w:num w:numId="50" w16cid:durableId="1819883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юбовь Налегач">
    <w15:presenceInfo w15:providerId="AD" w15:userId="S-1-5-21-3957788177-533337085-3512627203-1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A9"/>
    <w:rsid w:val="00006DCF"/>
    <w:rsid w:val="00040FCE"/>
    <w:rsid w:val="000544C1"/>
    <w:rsid w:val="0007363C"/>
    <w:rsid w:val="00083475"/>
    <w:rsid w:val="000C3488"/>
    <w:rsid w:val="000D4826"/>
    <w:rsid w:val="0010023D"/>
    <w:rsid w:val="00103128"/>
    <w:rsid w:val="001343B0"/>
    <w:rsid w:val="001728BF"/>
    <w:rsid w:val="001960B5"/>
    <w:rsid w:val="001A1E42"/>
    <w:rsid w:val="001C577A"/>
    <w:rsid w:val="001D63D3"/>
    <w:rsid w:val="001E3B1C"/>
    <w:rsid w:val="001E5E96"/>
    <w:rsid w:val="001F6326"/>
    <w:rsid w:val="002077B1"/>
    <w:rsid w:val="00210649"/>
    <w:rsid w:val="00221786"/>
    <w:rsid w:val="00225018"/>
    <w:rsid w:val="00227F7C"/>
    <w:rsid w:val="00231787"/>
    <w:rsid w:val="00247FC4"/>
    <w:rsid w:val="002610F2"/>
    <w:rsid w:val="00275DFC"/>
    <w:rsid w:val="00292AC1"/>
    <w:rsid w:val="00295071"/>
    <w:rsid w:val="00295789"/>
    <w:rsid w:val="002D2CBD"/>
    <w:rsid w:val="002E4E80"/>
    <w:rsid w:val="002F74C5"/>
    <w:rsid w:val="00327CDF"/>
    <w:rsid w:val="003550D3"/>
    <w:rsid w:val="00357168"/>
    <w:rsid w:val="00362BBD"/>
    <w:rsid w:val="00362CED"/>
    <w:rsid w:val="003932E3"/>
    <w:rsid w:val="003B149B"/>
    <w:rsid w:val="003B434B"/>
    <w:rsid w:val="003C602A"/>
    <w:rsid w:val="003D0404"/>
    <w:rsid w:val="003E5A1C"/>
    <w:rsid w:val="00422808"/>
    <w:rsid w:val="004319B0"/>
    <w:rsid w:val="00467228"/>
    <w:rsid w:val="00481742"/>
    <w:rsid w:val="0049429E"/>
    <w:rsid w:val="004A14D4"/>
    <w:rsid w:val="004C5C38"/>
    <w:rsid w:val="004F34EC"/>
    <w:rsid w:val="00510413"/>
    <w:rsid w:val="00510949"/>
    <w:rsid w:val="00554942"/>
    <w:rsid w:val="005A1CC9"/>
    <w:rsid w:val="005A751A"/>
    <w:rsid w:val="005D5CBA"/>
    <w:rsid w:val="005D6BC7"/>
    <w:rsid w:val="005D7031"/>
    <w:rsid w:val="005D797E"/>
    <w:rsid w:val="005E3BC1"/>
    <w:rsid w:val="00645902"/>
    <w:rsid w:val="00652FD0"/>
    <w:rsid w:val="00660CBA"/>
    <w:rsid w:val="00660DC0"/>
    <w:rsid w:val="006619D1"/>
    <w:rsid w:val="0069038B"/>
    <w:rsid w:val="00692CB5"/>
    <w:rsid w:val="006E3313"/>
    <w:rsid w:val="00732D44"/>
    <w:rsid w:val="0075623C"/>
    <w:rsid w:val="007647CD"/>
    <w:rsid w:val="00777F06"/>
    <w:rsid w:val="007945EC"/>
    <w:rsid w:val="00797A7F"/>
    <w:rsid w:val="007B3B62"/>
    <w:rsid w:val="007D79E2"/>
    <w:rsid w:val="007E1F67"/>
    <w:rsid w:val="007E2DE3"/>
    <w:rsid w:val="007F6052"/>
    <w:rsid w:val="007F66D1"/>
    <w:rsid w:val="00841A1A"/>
    <w:rsid w:val="00850B56"/>
    <w:rsid w:val="00867A38"/>
    <w:rsid w:val="0088731A"/>
    <w:rsid w:val="008C1C02"/>
    <w:rsid w:val="008D5D36"/>
    <w:rsid w:val="00991CA9"/>
    <w:rsid w:val="00992EE6"/>
    <w:rsid w:val="009A1AF4"/>
    <w:rsid w:val="009A360D"/>
    <w:rsid w:val="009B6EF1"/>
    <w:rsid w:val="009F33F1"/>
    <w:rsid w:val="00A06202"/>
    <w:rsid w:val="00A10181"/>
    <w:rsid w:val="00A22AE2"/>
    <w:rsid w:val="00A47119"/>
    <w:rsid w:val="00A66B20"/>
    <w:rsid w:val="00A66E9D"/>
    <w:rsid w:val="00A73454"/>
    <w:rsid w:val="00A8348C"/>
    <w:rsid w:val="00AC08F0"/>
    <w:rsid w:val="00AD61F6"/>
    <w:rsid w:val="00AF64EB"/>
    <w:rsid w:val="00B07AA1"/>
    <w:rsid w:val="00B42E62"/>
    <w:rsid w:val="00B62199"/>
    <w:rsid w:val="00B72808"/>
    <w:rsid w:val="00BD0515"/>
    <w:rsid w:val="00BF4BF1"/>
    <w:rsid w:val="00C1377E"/>
    <w:rsid w:val="00C16635"/>
    <w:rsid w:val="00C61FF8"/>
    <w:rsid w:val="00C64061"/>
    <w:rsid w:val="00C82F03"/>
    <w:rsid w:val="00C83DC2"/>
    <w:rsid w:val="00CC0427"/>
    <w:rsid w:val="00D70B22"/>
    <w:rsid w:val="00DA4081"/>
    <w:rsid w:val="00DA4D09"/>
    <w:rsid w:val="00DA79A9"/>
    <w:rsid w:val="00DB7D7E"/>
    <w:rsid w:val="00DD23F2"/>
    <w:rsid w:val="00DF419D"/>
    <w:rsid w:val="00E27432"/>
    <w:rsid w:val="00E32A64"/>
    <w:rsid w:val="00E518DC"/>
    <w:rsid w:val="00E86423"/>
    <w:rsid w:val="00E94179"/>
    <w:rsid w:val="00EE1FF7"/>
    <w:rsid w:val="00EE411C"/>
    <w:rsid w:val="00F274B6"/>
    <w:rsid w:val="00F3128A"/>
    <w:rsid w:val="00F379EB"/>
    <w:rsid w:val="00F51FB5"/>
    <w:rsid w:val="00F52DCE"/>
    <w:rsid w:val="00F66601"/>
    <w:rsid w:val="00FC5C9F"/>
    <w:rsid w:val="00FF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28AA"/>
  <w15:chartTrackingRefBased/>
  <w15:docId w15:val="{B1A77138-D51B-4C0E-A531-E81666A4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11C"/>
    <w:pPr>
      <w:spacing w:after="0" w:line="240" w:lineRule="auto"/>
    </w:pPr>
    <w:rPr>
      <w:rFonts w:ascii="Calibri" w:eastAsia="Times New Roman" w:hAnsi="Calibri" w:cs="Times New Roman"/>
      <w:sz w:val="20"/>
      <w:szCs w:val="20"/>
    </w:rPr>
  </w:style>
  <w:style w:type="paragraph" w:styleId="1">
    <w:name w:val="heading 1"/>
    <w:basedOn w:val="a"/>
    <w:link w:val="10"/>
    <w:uiPriority w:val="9"/>
    <w:qFormat/>
    <w:rsid w:val="00EE1FF7"/>
    <w:pPr>
      <w:spacing w:before="100" w:beforeAutospacing="1" w:after="100" w:afterAutospacing="1"/>
      <w:outlineLvl w:val="0"/>
    </w:pPr>
    <w:rPr>
      <w:rFonts w:ascii="Times New Roman" w:hAnsi="Times New Roman"/>
      <w:b/>
      <w:bCs/>
      <w:kern w:val="36"/>
      <w:sz w:val="48"/>
      <w:szCs w:val="48"/>
      <w:lang w:eastAsia="ru-RU"/>
    </w:rPr>
  </w:style>
  <w:style w:type="paragraph" w:styleId="2">
    <w:name w:val="heading 2"/>
    <w:basedOn w:val="a"/>
    <w:next w:val="a"/>
    <w:link w:val="20"/>
    <w:uiPriority w:val="9"/>
    <w:qFormat/>
    <w:rsid w:val="00EE1FF7"/>
    <w:pPr>
      <w:keepNext/>
      <w:jc w:val="both"/>
      <w:outlineLvl w:val="1"/>
    </w:pPr>
    <w:rPr>
      <w:rFonts w:ascii="Times New Roman" w:hAnsi="Times New Roman"/>
      <w:sz w:val="24"/>
      <w:lang w:eastAsia="ru-RU"/>
    </w:rPr>
  </w:style>
  <w:style w:type="paragraph" w:styleId="3">
    <w:name w:val="heading 3"/>
    <w:basedOn w:val="a"/>
    <w:next w:val="a"/>
    <w:link w:val="30"/>
    <w:uiPriority w:val="9"/>
    <w:qFormat/>
    <w:rsid w:val="00EE1FF7"/>
    <w:pPr>
      <w:keepNext/>
      <w:jc w:val="both"/>
      <w:outlineLvl w:val="2"/>
    </w:pPr>
    <w:rPr>
      <w:rFonts w:ascii="Times New Roman" w:hAnsi="Times New Roman"/>
      <w:sz w:val="28"/>
      <w:lang w:eastAsia="ru-RU"/>
    </w:rPr>
  </w:style>
  <w:style w:type="paragraph" w:styleId="4">
    <w:name w:val="heading 4"/>
    <w:basedOn w:val="a"/>
    <w:next w:val="a"/>
    <w:link w:val="40"/>
    <w:uiPriority w:val="9"/>
    <w:qFormat/>
    <w:rsid w:val="00EE1FF7"/>
    <w:pPr>
      <w:keepNext/>
      <w:outlineLvl w:val="3"/>
    </w:pPr>
    <w:rPr>
      <w:rFonts w:ascii="Times New Roman" w:hAnsi="Times New Roman"/>
      <w:sz w:val="24"/>
      <w:lang w:eastAsia="ru-RU"/>
    </w:rPr>
  </w:style>
  <w:style w:type="paragraph" w:styleId="5">
    <w:name w:val="heading 5"/>
    <w:basedOn w:val="a"/>
    <w:next w:val="a"/>
    <w:link w:val="50"/>
    <w:unhideWhenUsed/>
    <w:qFormat/>
    <w:rsid w:val="00EE1FF7"/>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411C"/>
    <w:pPr>
      <w:ind w:left="720"/>
      <w:contextualSpacing/>
    </w:pPr>
  </w:style>
  <w:style w:type="character" w:customStyle="1" w:styleId="a4">
    <w:name w:val="Абзац списка Знак"/>
    <w:link w:val="a3"/>
    <w:uiPriority w:val="34"/>
    <w:locked/>
    <w:rsid w:val="00EE411C"/>
    <w:rPr>
      <w:rFonts w:ascii="Calibri" w:eastAsia="Times New Roman" w:hAnsi="Calibri" w:cs="Times New Roman"/>
      <w:sz w:val="20"/>
      <w:szCs w:val="20"/>
    </w:rPr>
  </w:style>
  <w:style w:type="character" w:customStyle="1" w:styleId="10">
    <w:name w:val="Заголовок 1 Знак"/>
    <w:basedOn w:val="a0"/>
    <w:link w:val="1"/>
    <w:uiPriority w:val="9"/>
    <w:rsid w:val="00EE1F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1FF7"/>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EE1FF7"/>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EE1FF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E1FF7"/>
    <w:rPr>
      <w:rFonts w:asciiTheme="majorHAnsi" w:eastAsiaTheme="majorEastAsia" w:hAnsiTheme="majorHAnsi" w:cstheme="majorBidi"/>
      <w:color w:val="1F3763" w:themeColor="accent1" w:themeShade="7F"/>
      <w:sz w:val="20"/>
      <w:szCs w:val="20"/>
    </w:rPr>
  </w:style>
  <w:style w:type="character" w:customStyle="1" w:styleId="a5">
    <w:name w:val="Основной текст_"/>
    <w:basedOn w:val="a0"/>
    <w:link w:val="11"/>
    <w:uiPriority w:val="99"/>
    <w:locked/>
    <w:rsid w:val="00EE1FF7"/>
    <w:rPr>
      <w:rFonts w:ascii="Times New Roman" w:hAnsi="Times New Roman" w:cs="Times New Roman"/>
      <w:sz w:val="27"/>
      <w:szCs w:val="27"/>
      <w:shd w:val="clear" w:color="auto" w:fill="FFFFFF"/>
    </w:rPr>
  </w:style>
  <w:style w:type="paragraph" w:customStyle="1" w:styleId="11">
    <w:name w:val="Основной текст1"/>
    <w:basedOn w:val="a"/>
    <w:link w:val="a5"/>
    <w:uiPriority w:val="99"/>
    <w:rsid w:val="00EE1FF7"/>
    <w:pPr>
      <w:shd w:val="clear" w:color="auto" w:fill="FFFFFF"/>
      <w:spacing w:after="420" w:line="240" w:lineRule="atLeast"/>
    </w:pPr>
    <w:rPr>
      <w:rFonts w:ascii="Times New Roman" w:eastAsiaTheme="minorHAnsi" w:hAnsi="Times New Roman"/>
      <w:sz w:val="27"/>
      <w:szCs w:val="27"/>
    </w:rPr>
  </w:style>
  <w:style w:type="character" w:customStyle="1" w:styleId="a6">
    <w:name w:val="Основной текст + Полужирный"/>
    <w:basedOn w:val="a5"/>
    <w:uiPriority w:val="99"/>
    <w:rsid w:val="00EE1FF7"/>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5"/>
    <w:uiPriority w:val="99"/>
    <w:rsid w:val="00EE1FF7"/>
    <w:rPr>
      <w:rFonts w:ascii="Times New Roman" w:hAnsi="Times New Roman" w:cs="Times New Roman"/>
      <w:b/>
      <w:bCs/>
      <w:spacing w:val="0"/>
      <w:sz w:val="18"/>
      <w:szCs w:val="18"/>
      <w:shd w:val="clear" w:color="auto" w:fill="FFFFFF"/>
    </w:rPr>
  </w:style>
  <w:style w:type="paragraph" w:styleId="a7">
    <w:name w:val="No Spacing"/>
    <w:uiPriority w:val="99"/>
    <w:qFormat/>
    <w:rsid w:val="00EE1FF7"/>
    <w:pPr>
      <w:spacing w:after="0" w:line="240" w:lineRule="auto"/>
    </w:pPr>
    <w:rPr>
      <w:rFonts w:ascii="Calibri" w:eastAsia="Times New Roman" w:hAnsi="Calibri" w:cs="Calibri"/>
      <w:sz w:val="20"/>
      <w:szCs w:val="20"/>
    </w:rPr>
  </w:style>
  <w:style w:type="paragraph" w:styleId="a8">
    <w:name w:val="Balloon Text"/>
    <w:basedOn w:val="a"/>
    <w:link w:val="a9"/>
    <w:uiPriority w:val="99"/>
    <w:semiHidden/>
    <w:unhideWhenUsed/>
    <w:rsid w:val="00EE1FF7"/>
    <w:rPr>
      <w:rFonts w:ascii="Tahoma" w:hAnsi="Tahoma" w:cs="Tahoma"/>
      <w:sz w:val="16"/>
      <w:szCs w:val="16"/>
    </w:rPr>
  </w:style>
  <w:style w:type="character" w:customStyle="1" w:styleId="a9">
    <w:name w:val="Текст выноски Знак"/>
    <w:basedOn w:val="a0"/>
    <w:link w:val="a8"/>
    <w:uiPriority w:val="99"/>
    <w:semiHidden/>
    <w:rsid w:val="00EE1FF7"/>
    <w:rPr>
      <w:rFonts w:ascii="Tahoma" w:eastAsia="Times New Roman" w:hAnsi="Tahoma" w:cs="Tahoma"/>
      <w:sz w:val="16"/>
      <w:szCs w:val="16"/>
    </w:rPr>
  </w:style>
  <w:style w:type="table" w:styleId="aa">
    <w:name w:val="Table Grid"/>
    <w:basedOn w:val="a1"/>
    <w:uiPriority w:val="59"/>
    <w:rsid w:val="00EE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EE1FF7"/>
    <w:pPr>
      <w:jc w:val="both"/>
    </w:pPr>
    <w:rPr>
      <w:rFonts w:ascii="Times New Roman" w:hAnsi="Times New Roman"/>
      <w:sz w:val="28"/>
      <w:szCs w:val="28"/>
      <w:lang w:eastAsia="ru-RU"/>
    </w:rPr>
  </w:style>
  <w:style w:type="character" w:customStyle="1" w:styleId="ac">
    <w:name w:val="Основной текст Знак"/>
    <w:basedOn w:val="a0"/>
    <w:link w:val="ab"/>
    <w:uiPriority w:val="99"/>
    <w:rsid w:val="00EE1FF7"/>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E1FF7"/>
    <w:pPr>
      <w:tabs>
        <w:tab w:val="center" w:pos="4677"/>
        <w:tab w:val="right" w:pos="9355"/>
      </w:tabs>
    </w:pPr>
  </w:style>
  <w:style w:type="character" w:customStyle="1" w:styleId="ae">
    <w:name w:val="Верхний колонтитул Знак"/>
    <w:basedOn w:val="a0"/>
    <w:link w:val="ad"/>
    <w:uiPriority w:val="99"/>
    <w:rsid w:val="00EE1FF7"/>
    <w:rPr>
      <w:rFonts w:ascii="Calibri" w:eastAsia="Times New Roman" w:hAnsi="Calibri" w:cs="Times New Roman"/>
      <w:sz w:val="20"/>
      <w:szCs w:val="20"/>
    </w:rPr>
  </w:style>
  <w:style w:type="paragraph" w:styleId="af">
    <w:name w:val="footer"/>
    <w:basedOn w:val="a"/>
    <w:link w:val="af0"/>
    <w:uiPriority w:val="99"/>
    <w:unhideWhenUsed/>
    <w:rsid w:val="00EE1FF7"/>
    <w:pPr>
      <w:tabs>
        <w:tab w:val="center" w:pos="4677"/>
        <w:tab w:val="right" w:pos="9355"/>
      </w:tabs>
    </w:pPr>
  </w:style>
  <w:style w:type="character" w:customStyle="1" w:styleId="af0">
    <w:name w:val="Нижний колонтитул Знак"/>
    <w:basedOn w:val="a0"/>
    <w:link w:val="af"/>
    <w:uiPriority w:val="99"/>
    <w:rsid w:val="00EE1FF7"/>
    <w:rPr>
      <w:rFonts w:ascii="Calibri" w:eastAsia="Times New Roman" w:hAnsi="Calibri" w:cs="Times New Roman"/>
      <w:sz w:val="20"/>
      <w:szCs w:val="20"/>
    </w:rPr>
  </w:style>
  <w:style w:type="character" w:styleId="af1">
    <w:name w:val="Hyperlink"/>
    <w:basedOn w:val="a0"/>
    <w:uiPriority w:val="99"/>
    <w:rsid w:val="00EE1FF7"/>
    <w:rPr>
      <w:rFonts w:ascii="Verdana" w:hAnsi="Verdana" w:cs="Times New Roman"/>
      <w:color w:val="0099FF"/>
      <w:sz w:val="20"/>
      <w:szCs w:val="20"/>
      <w:u w:val="single"/>
    </w:rPr>
  </w:style>
  <w:style w:type="character" w:customStyle="1" w:styleId="12">
    <w:name w:val="Основной текст Знак1"/>
    <w:uiPriority w:val="99"/>
    <w:rsid w:val="00EE1FF7"/>
    <w:rPr>
      <w:rFonts w:ascii="Times New Roman" w:hAnsi="Times New Roman"/>
      <w:spacing w:val="4"/>
      <w:sz w:val="25"/>
      <w:u w:val="none"/>
    </w:rPr>
  </w:style>
  <w:style w:type="paragraph" w:customStyle="1" w:styleId="ConsPlusNormal">
    <w:name w:val="ConsPlusNormal"/>
    <w:rsid w:val="00EE1FF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uiPriority w:val="99"/>
    <w:rsid w:val="00EE1FF7"/>
    <w:pPr>
      <w:spacing w:after="0" w:line="240" w:lineRule="auto"/>
    </w:pPr>
    <w:rPr>
      <w:rFonts w:ascii="Cambria" w:eastAsia="MS Mincho" w:hAnsi="Cambria" w:cs="Times New Roman"/>
      <w:sz w:val="24"/>
      <w:szCs w:val="24"/>
    </w:rPr>
  </w:style>
  <w:style w:type="paragraph" w:customStyle="1" w:styleId="ConsPlusCell">
    <w:name w:val="ConsPlusCell"/>
    <w:uiPriority w:val="99"/>
    <w:rsid w:val="00EE1FF7"/>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2">
    <w:name w:val="Стиль"/>
    <w:uiPriority w:val="99"/>
    <w:rsid w:val="00EE1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EE1FF7"/>
    <w:pPr>
      <w:spacing w:after="120"/>
      <w:ind w:left="283"/>
    </w:pPr>
  </w:style>
  <w:style w:type="character" w:customStyle="1" w:styleId="af4">
    <w:name w:val="Основной текст с отступом Знак"/>
    <w:basedOn w:val="a0"/>
    <w:link w:val="af3"/>
    <w:uiPriority w:val="99"/>
    <w:rsid w:val="00EE1FF7"/>
    <w:rPr>
      <w:rFonts w:ascii="Calibri" w:eastAsia="Times New Roman" w:hAnsi="Calibri" w:cs="Times New Roman"/>
      <w:sz w:val="20"/>
      <w:szCs w:val="20"/>
    </w:rPr>
  </w:style>
  <w:style w:type="paragraph" w:styleId="21">
    <w:name w:val="Body Text Indent 2"/>
    <w:basedOn w:val="a"/>
    <w:link w:val="22"/>
    <w:uiPriority w:val="99"/>
    <w:rsid w:val="00EE1FF7"/>
    <w:pPr>
      <w:spacing w:after="120" w:line="480" w:lineRule="auto"/>
      <w:ind w:left="283"/>
    </w:pPr>
  </w:style>
  <w:style w:type="character" w:customStyle="1" w:styleId="22">
    <w:name w:val="Основной текст с отступом 2 Знак"/>
    <w:basedOn w:val="a0"/>
    <w:link w:val="21"/>
    <w:uiPriority w:val="99"/>
    <w:rsid w:val="00EE1FF7"/>
    <w:rPr>
      <w:rFonts w:ascii="Calibri" w:eastAsia="Times New Roman" w:hAnsi="Calibri" w:cs="Times New Roman"/>
      <w:sz w:val="20"/>
      <w:szCs w:val="20"/>
    </w:rPr>
  </w:style>
  <w:style w:type="paragraph" w:styleId="31">
    <w:name w:val="Body Text Indent 3"/>
    <w:basedOn w:val="a"/>
    <w:link w:val="32"/>
    <w:uiPriority w:val="99"/>
    <w:rsid w:val="00EE1FF7"/>
    <w:pPr>
      <w:spacing w:after="120"/>
      <w:ind w:left="283"/>
    </w:pPr>
    <w:rPr>
      <w:sz w:val="16"/>
      <w:szCs w:val="16"/>
    </w:rPr>
  </w:style>
  <w:style w:type="character" w:customStyle="1" w:styleId="32">
    <w:name w:val="Основной текст с отступом 3 Знак"/>
    <w:basedOn w:val="a0"/>
    <w:link w:val="31"/>
    <w:uiPriority w:val="99"/>
    <w:rsid w:val="00EE1FF7"/>
    <w:rPr>
      <w:rFonts w:ascii="Calibri" w:eastAsia="Times New Roman" w:hAnsi="Calibri" w:cs="Times New Roman"/>
      <w:sz w:val="16"/>
      <w:szCs w:val="16"/>
    </w:rPr>
  </w:style>
  <w:style w:type="paragraph" w:styleId="23">
    <w:name w:val="Body Text 2"/>
    <w:basedOn w:val="a"/>
    <w:link w:val="24"/>
    <w:uiPriority w:val="99"/>
    <w:rsid w:val="00EE1FF7"/>
    <w:pPr>
      <w:spacing w:after="120" w:line="480" w:lineRule="auto"/>
    </w:pPr>
  </w:style>
  <w:style w:type="character" w:customStyle="1" w:styleId="24">
    <w:name w:val="Основной текст 2 Знак"/>
    <w:basedOn w:val="a0"/>
    <w:link w:val="23"/>
    <w:uiPriority w:val="99"/>
    <w:rsid w:val="00EE1FF7"/>
    <w:rPr>
      <w:rFonts w:ascii="Calibri" w:eastAsia="Times New Roman" w:hAnsi="Calibri" w:cs="Times New Roman"/>
      <w:sz w:val="20"/>
      <w:szCs w:val="20"/>
    </w:rPr>
  </w:style>
  <w:style w:type="character" w:customStyle="1" w:styleId="25">
    <w:name w:val="Сноска (2)_"/>
    <w:basedOn w:val="a0"/>
    <w:link w:val="26"/>
    <w:uiPriority w:val="99"/>
    <w:locked/>
    <w:rsid w:val="00EE1FF7"/>
    <w:rPr>
      <w:rFonts w:ascii="Times New Roman" w:hAnsi="Times New Roman" w:cs="Times New Roman"/>
      <w:sz w:val="16"/>
      <w:szCs w:val="16"/>
      <w:shd w:val="clear" w:color="auto" w:fill="FFFFFF"/>
    </w:rPr>
  </w:style>
  <w:style w:type="paragraph" w:customStyle="1" w:styleId="26">
    <w:name w:val="Сноска (2)"/>
    <w:basedOn w:val="a"/>
    <w:link w:val="25"/>
    <w:uiPriority w:val="99"/>
    <w:rsid w:val="00EE1FF7"/>
    <w:pPr>
      <w:shd w:val="clear" w:color="auto" w:fill="FFFFFF"/>
      <w:spacing w:line="240" w:lineRule="atLeast"/>
    </w:pPr>
    <w:rPr>
      <w:rFonts w:ascii="Times New Roman" w:eastAsiaTheme="minorHAnsi" w:hAnsi="Times New Roman"/>
      <w:sz w:val="16"/>
      <w:szCs w:val="16"/>
    </w:rPr>
  </w:style>
  <w:style w:type="character" w:customStyle="1" w:styleId="120">
    <w:name w:val="Заголовок №1 (2)_"/>
    <w:basedOn w:val="a0"/>
    <w:link w:val="121"/>
    <w:uiPriority w:val="99"/>
    <w:locked/>
    <w:rsid w:val="00EE1FF7"/>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EE1FF7"/>
    <w:pPr>
      <w:shd w:val="clear" w:color="auto" w:fill="FFFFFF"/>
      <w:spacing w:before="180" w:line="221" w:lineRule="exact"/>
      <w:ind w:hanging="620"/>
      <w:outlineLvl w:val="0"/>
    </w:pPr>
    <w:rPr>
      <w:rFonts w:ascii="Times New Roman" w:eastAsiaTheme="minorHAnsi" w:hAnsi="Times New Roman"/>
      <w:sz w:val="27"/>
      <w:szCs w:val="27"/>
    </w:rPr>
  </w:style>
  <w:style w:type="paragraph" w:customStyle="1" w:styleId="CharChar1">
    <w:name w:val="Char Char1 Знак Знак Знак"/>
    <w:basedOn w:val="a"/>
    <w:uiPriority w:val="99"/>
    <w:rsid w:val="00EE1FF7"/>
    <w:pPr>
      <w:widowControl w:val="0"/>
      <w:adjustRightInd w:val="0"/>
      <w:spacing w:line="360" w:lineRule="atLeast"/>
      <w:jc w:val="both"/>
      <w:textAlignment w:val="baseline"/>
    </w:pPr>
    <w:rPr>
      <w:rFonts w:ascii="Verdana" w:hAnsi="Verdana" w:cs="Verdana"/>
      <w:lang w:val="en-US"/>
    </w:rPr>
  </w:style>
  <w:style w:type="paragraph" w:customStyle="1" w:styleId="p2">
    <w:name w:val="p2"/>
    <w:basedOn w:val="a"/>
    <w:uiPriority w:val="99"/>
    <w:rsid w:val="00EE1FF7"/>
    <w:pPr>
      <w:spacing w:before="100" w:beforeAutospacing="1" w:after="100" w:afterAutospacing="1"/>
    </w:pPr>
    <w:rPr>
      <w:rFonts w:ascii="Times New Roman" w:hAnsi="Times New Roman"/>
      <w:sz w:val="24"/>
      <w:szCs w:val="24"/>
      <w:lang w:eastAsia="ru-RU"/>
    </w:rPr>
  </w:style>
  <w:style w:type="character" w:customStyle="1" w:styleId="s1">
    <w:name w:val="s1"/>
    <w:basedOn w:val="a0"/>
    <w:uiPriority w:val="99"/>
    <w:rsid w:val="00EE1FF7"/>
    <w:rPr>
      <w:rFonts w:cs="Times New Roman"/>
    </w:rPr>
  </w:style>
  <w:style w:type="paragraph" w:customStyle="1" w:styleId="14">
    <w:name w:val="Знак Знак Знак Знак Знак Знак Знак Знак Знак Знак1"/>
    <w:basedOn w:val="a"/>
    <w:uiPriority w:val="99"/>
    <w:rsid w:val="00EE1FF7"/>
    <w:pPr>
      <w:widowControl w:val="0"/>
      <w:adjustRightInd w:val="0"/>
      <w:spacing w:line="360" w:lineRule="atLeast"/>
      <w:jc w:val="both"/>
      <w:textAlignment w:val="baseline"/>
    </w:pPr>
    <w:rPr>
      <w:rFonts w:ascii="Verdana" w:hAnsi="Verdana" w:cs="Verdana"/>
      <w:lang w:val="en-US"/>
    </w:rPr>
  </w:style>
  <w:style w:type="character" w:customStyle="1" w:styleId="27">
    <w:name w:val="2"/>
    <w:basedOn w:val="a0"/>
    <w:uiPriority w:val="99"/>
    <w:rsid w:val="00EE1FF7"/>
    <w:rPr>
      <w:rFonts w:cs="Times New Roman"/>
    </w:rPr>
  </w:style>
  <w:style w:type="character" w:styleId="af5">
    <w:name w:val="Strong"/>
    <w:basedOn w:val="a0"/>
    <w:uiPriority w:val="99"/>
    <w:qFormat/>
    <w:rsid w:val="00EE1FF7"/>
    <w:rPr>
      <w:rFonts w:cs="Times New Roman"/>
      <w:b/>
      <w:bCs/>
    </w:rPr>
  </w:style>
  <w:style w:type="character" w:styleId="af6">
    <w:name w:val="Emphasis"/>
    <w:basedOn w:val="a0"/>
    <w:uiPriority w:val="99"/>
    <w:qFormat/>
    <w:rsid w:val="00EE1FF7"/>
    <w:rPr>
      <w:rFonts w:cs="Times New Roman"/>
      <w:i/>
      <w:iCs/>
    </w:rPr>
  </w:style>
  <w:style w:type="paragraph" w:styleId="HTML">
    <w:name w:val="HTML Preformatted"/>
    <w:basedOn w:val="a"/>
    <w:link w:val="HTML0"/>
    <w:uiPriority w:val="99"/>
    <w:semiHidden/>
    <w:unhideWhenUsed/>
    <w:rsid w:val="00EE1FF7"/>
    <w:rPr>
      <w:rFonts w:ascii="Courier New" w:hAnsi="Courier New" w:cs="Courier New"/>
    </w:rPr>
  </w:style>
  <w:style w:type="character" w:customStyle="1" w:styleId="HTML0">
    <w:name w:val="Стандартный HTML Знак"/>
    <w:basedOn w:val="a0"/>
    <w:link w:val="HTML"/>
    <w:uiPriority w:val="99"/>
    <w:semiHidden/>
    <w:rsid w:val="00EE1FF7"/>
    <w:rPr>
      <w:rFonts w:ascii="Courier New" w:eastAsia="Times New Roman" w:hAnsi="Courier New" w:cs="Courier New"/>
      <w:sz w:val="20"/>
      <w:szCs w:val="20"/>
    </w:rPr>
  </w:style>
  <w:style w:type="paragraph" w:customStyle="1" w:styleId="Iniiaiieoaeno2">
    <w:name w:val="Iniiaiie oaeno 2"/>
    <w:basedOn w:val="a"/>
    <w:uiPriority w:val="99"/>
    <w:rsid w:val="00EE1FF7"/>
    <w:pPr>
      <w:ind w:firstLine="720"/>
      <w:jc w:val="both"/>
    </w:pPr>
    <w:rPr>
      <w:rFonts w:cs="Calibri"/>
      <w:sz w:val="28"/>
      <w:szCs w:val="28"/>
      <w:lang w:eastAsia="ru-RU"/>
    </w:rPr>
  </w:style>
  <w:style w:type="paragraph" w:customStyle="1" w:styleId="ConsTitle">
    <w:name w:val="ConsTitle"/>
    <w:rsid w:val="00EE1FF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7">
    <w:name w:val="Title"/>
    <w:basedOn w:val="a"/>
    <w:link w:val="af8"/>
    <w:uiPriority w:val="10"/>
    <w:qFormat/>
    <w:rsid w:val="00EE1FF7"/>
    <w:pPr>
      <w:jc w:val="center"/>
    </w:pPr>
    <w:rPr>
      <w:rFonts w:ascii="Times New Roman" w:hAnsi="Times New Roman"/>
      <w:sz w:val="32"/>
      <w:lang w:eastAsia="ru-RU"/>
    </w:rPr>
  </w:style>
  <w:style w:type="character" w:customStyle="1" w:styleId="af8">
    <w:name w:val="Заголовок Знак"/>
    <w:basedOn w:val="a0"/>
    <w:link w:val="af7"/>
    <w:uiPriority w:val="10"/>
    <w:rsid w:val="00EE1FF7"/>
    <w:rPr>
      <w:rFonts w:ascii="Times New Roman" w:eastAsia="Times New Roman" w:hAnsi="Times New Roman" w:cs="Times New Roman"/>
      <w:sz w:val="32"/>
      <w:szCs w:val="20"/>
      <w:lang w:eastAsia="ru-RU"/>
    </w:rPr>
  </w:style>
  <w:style w:type="character" w:styleId="af9">
    <w:name w:val="page number"/>
    <w:basedOn w:val="a0"/>
    <w:uiPriority w:val="99"/>
    <w:rsid w:val="00EE1FF7"/>
    <w:rPr>
      <w:rFonts w:cs="Times New Roman"/>
    </w:rPr>
  </w:style>
  <w:style w:type="paragraph" w:customStyle="1" w:styleId="ConsPlusTitle">
    <w:name w:val="ConsPlusTitle"/>
    <w:uiPriority w:val="99"/>
    <w:rsid w:val="00EE1FF7"/>
    <w:pPr>
      <w:widowControl w:val="0"/>
      <w:autoSpaceDE w:val="0"/>
      <w:autoSpaceDN w:val="0"/>
      <w:adjustRightInd w:val="0"/>
      <w:spacing w:after="0" w:line="240" w:lineRule="auto"/>
    </w:pPr>
    <w:rPr>
      <w:rFonts w:ascii="Calibri" w:eastAsia="Times New Roman" w:hAnsi="Calibri" w:cs="Calibri"/>
      <w:b/>
      <w:bCs/>
      <w:sz w:val="20"/>
      <w:szCs w:val="20"/>
      <w:lang w:eastAsia="ru-RU"/>
    </w:rPr>
  </w:style>
  <w:style w:type="paragraph" w:styleId="afa">
    <w:name w:val="Subtitle"/>
    <w:basedOn w:val="a"/>
    <w:next w:val="a"/>
    <w:link w:val="afb"/>
    <w:uiPriority w:val="11"/>
    <w:qFormat/>
    <w:rsid w:val="00EE1FF7"/>
    <w:pPr>
      <w:numPr>
        <w:ilvl w:val="1"/>
      </w:numPr>
    </w:pPr>
    <w:rPr>
      <w:rFonts w:asciiTheme="majorHAnsi" w:eastAsiaTheme="majorEastAsia" w:hAnsiTheme="majorHAnsi" w:cstheme="majorBidi"/>
      <w:i/>
      <w:iCs/>
      <w:color w:val="4472C4" w:themeColor="accent1"/>
      <w:spacing w:val="15"/>
      <w:sz w:val="24"/>
      <w:szCs w:val="24"/>
      <w:lang w:eastAsia="ru-RU"/>
    </w:rPr>
  </w:style>
  <w:style w:type="character" w:customStyle="1" w:styleId="afb">
    <w:name w:val="Подзаголовок Знак"/>
    <w:basedOn w:val="a0"/>
    <w:link w:val="afa"/>
    <w:uiPriority w:val="11"/>
    <w:rsid w:val="00EE1FF7"/>
    <w:rPr>
      <w:rFonts w:asciiTheme="majorHAnsi" w:eastAsiaTheme="majorEastAsia" w:hAnsiTheme="majorHAnsi" w:cstheme="majorBidi"/>
      <w:i/>
      <w:iCs/>
      <w:color w:val="4472C4" w:themeColor="accent1"/>
      <w:spacing w:val="15"/>
      <w:sz w:val="24"/>
      <w:szCs w:val="24"/>
      <w:lang w:eastAsia="ru-RU"/>
    </w:rPr>
  </w:style>
  <w:style w:type="numbering" w:customStyle="1" w:styleId="15">
    <w:name w:val="Нет списка1"/>
    <w:next w:val="a2"/>
    <w:uiPriority w:val="99"/>
    <w:semiHidden/>
    <w:unhideWhenUsed/>
    <w:rsid w:val="00EE1FF7"/>
  </w:style>
  <w:style w:type="character" w:styleId="afc">
    <w:name w:val="FollowedHyperlink"/>
    <w:basedOn w:val="a0"/>
    <w:uiPriority w:val="99"/>
    <w:semiHidden/>
    <w:unhideWhenUsed/>
    <w:rsid w:val="00EE1FF7"/>
    <w:rPr>
      <w:color w:val="800080"/>
      <w:u w:val="single"/>
    </w:rPr>
  </w:style>
  <w:style w:type="paragraph" w:customStyle="1" w:styleId="font5">
    <w:name w:val="font5"/>
    <w:basedOn w:val="a"/>
    <w:rsid w:val="00EE1FF7"/>
    <w:pPr>
      <w:spacing w:before="100" w:beforeAutospacing="1" w:after="100" w:afterAutospacing="1"/>
    </w:pPr>
    <w:rPr>
      <w:rFonts w:ascii="Times New Roman" w:hAnsi="Times New Roman"/>
      <w:color w:val="000000"/>
      <w:lang w:eastAsia="ru-RU"/>
    </w:rPr>
  </w:style>
  <w:style w:type="paragraph" w:customStyle="1" w:styleId="font6">
    <w:name w:val="font6"/>
    <w:basedOn w:val="a"/>
    <w:rsid w:val="00EE1FF7"/>
    <w:pPr>
      <w:spacing w:before="100" w:beforeAutospacing="1" w:after="100" w:afterAutospacing="1"/>
    </w:pPr>
    <w:rPr>
      <w:rFonts w:ascii="Times New Roman" w:hAnsi="Times New Roman"/>
      <w:b/>
      <w:bCs/>
      <w:color w:val="000000"/>
      <w:lang w:eastAsia="ru-RU"/>
    </w:rPr>
  </w:style>
  <w:style w:type="paragraph" w:customStyle="1" w:styleId="xl66">
    <w:name w:val="xl66"/>
    <w:basedOn w:val="a"/>
    <w:rsid w:val="00EE1FF7"/>
    <w:pPr>
      <w:pBdr>
        <w:lef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67">
    <w:name w:val="xl67"/>
    <w:basedOn w:val="a"/>
    <w:rsid w:val="00EE1FF7"/>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8">
    <w:name w:val="xl68"/>
    <w:basedOn w:val="a"/>
    <w:rsid w:val="00EE1FF7"/>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9">
    <w:name w:val="xl69"/>
    <w:basedOn w:val="a"/>
    <w:rsid w:val="00EE1FF7"/>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0">
    <w:name w:val="xl70"/>
    <w:basedOn w:val="a"/>
    <w:rsid w:val="00EE1FF7"/>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1">
    <w:name w:val="xl71"/>
    <w:basedOn w:val="a"/>
    <w:rsid w:val="00EE1FF7"/>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2">
    <w:name w:val="xl72"/>
    <w:basedOn w:val="a"/>
    <w:rsid w:val="00EE1FF7"/>
    <w:pPr>
      <w:pBdr>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73">
    <w:name w:val="xl73"/>
    <w:basedOn w:val="a"/>
    <w:rsid w:val="00EE1FF7"/>
    <w:pPr>
      <w:pBdr>
        <w:top w:val="single" w:sz="8" w:space="0" w:color="auto"/>
      </w:pBdr>
      <w:spacing w:before="100" w:beforeAutospacing="1" w:after="100" w:afterAutospacing="1"/>
      <w:textAlignment w:val="center"/>
    </w:pPr>
    <w:rPr>
      <w:rFonts w:ascii="Times New Roman" w:hAnsi="Times New Roman"/>
      <w:lang w:eastAsia="ru-RU"/>
    </w:rPr>
  </w:style>
  <w:style w:type="paragraph" w:customStyle="1" w:styleId="xl74">
    <w:name w:val="xl74"/>
    <w:basedOn w:val="a"/>
    <w:rsid w:val="00EE1FF7"/>
    <w:pPr>
      <w:pBdr>
        <w:top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75">
    <w:name w:val="xl75"/>
    <w:basedOn w:val="a"/>
    <w:rsid w:val="00EE1FF7"/>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6">
    <w:name w:val="xl76"/>
    <w:basedOn w:val="a"/>
    <w:rsid w:val="00EE1FF7"/>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7">
    <w:name w:val="xl77"/>
    <w:basedOn w:val="a"/>
    <w:rsid w:val="00EE1FF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78">
    <w:name w:val="xl78"/>
    <w:basedOn w:val="a"/>
    <w:rsid w:val="00EE1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9">
    <w:name w:val="xl79"/>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80">
    <w:name w:val="xl80"/>
    <w:basedOn w:val="a"/>
    <w:rsid w:val="00EE1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1">
    <w:name w:val="xl81"/>
    <w:basedOn w:val="a"/>
    <w:rsid w:val="00EE1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2">
    <w:name w:val="xl82"/>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3">
    <w:name w:val="xl83"/>
    <w:basedOn w:val="a"/>
    <w:rsid w:val="00EE1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4">
    <w:name w:val="xl84"/>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5">
    <w:name w:val="xl85"/>
    <w:basedOn w:val="a"/>
    <w:rsid w:val="00EE1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6">
    <w:name w:val="xl86"/>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7">
    <w:name w:val="xl87"/>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8">
    <w:name w:val="xl88"/>
    <w:basedOn w:val="a"/>
    <w:rsid w:val="00EE1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9">
    <w:name w:val="xl89"/>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0">
    <w:name w:val="xl90"/>
    <w:basedOn w:val="a"/>
    <w:rsid w:val="00EE1F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1">
    <w:name w:val="xl91"/>
    <w:basedOn w:val="a"/>
    <w:rsid w:val="00EE1F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2">
    <w:name w:val="xl92"/>
    <w:basedOn w:val="a"/>
    <w:rsid w:val="00EE1FF7"/>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3">
    <w:name w:val="xl93"/>
    <w:basedOn w:val="a"/>
    <w:rsid w:val="00EE1FF7"/>
    <w:pPr>
      <w:pBdr>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4">
    <w:name w:val="xl94"/>
    <w:basedOn w:val="a"/>
    <w:rsid w:val="00EE1F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5">
    <w:name w:val="xl95"/>
    <w:basedOn w:val="a"/>
    <w:rsid w:val="00EE1F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6">
    <w:name w:val="xl96"/>
    <w:basedOn w:val="a"/>
    <w:rsid w:val="00EE1FF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7">
    <w:name w:val="xl97"/>
    <w:basedOn w:val="a"/>
    <w:rsid w:val="00EE1FF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8">
    <w:name w:val="xl98"/>
    <w:basedOn w:val="a"/>
    <w:rsid w:val="00EE1FF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9">
    <w:name w:val="xl99"/>
    <w:basedOn w:val="a"/>
    <w:rsid w:val="00EE1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0">
    <w:name w:val="xl100"/>
    <w:basedOn w:val="a"/>
    <w:rsid w:val="00EE1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1">
    <w:name w:val="xl101"/>
    <w:basedOn w:val="a"/>
    <w:rsid w:val="00EE1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2">
    <w:name w:val="xl102"/>
    <w:basedOn w:val="a"/>
    <w:rsid w:val="00EE1FF7"/>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3">
    <w:name w:val="xl103"/>
    <w:basedOn w:val="a"/>
    <w:rsid w:val="00EE1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4">
    <w:name w:val="xl104"/>
    <w:basedOn w:val="a"/>
    <w:rsid w:val="00EE1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5">
    <w:name w:val="xl105"/>
    <w:basedOn w:val="a"/>
    <w:rsid w:val="00EE1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6">
    <w:name w:val="xl106"/>
    <w:basedOn w:val="a"/>
    <w:rsid w:val="00EE1FF7"/>
    <w:pPr>
      <w:pBdr>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7">
    <w:name w:val="xl107"/>
    <w:basedOn w:val="a"/>
    <w:rsid w:val="00EE1FF7"/>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8">
    <w:name w:val="xl108"/>
    <w:basedOn w:val="a"/>
    <w:rsid w:val="00EE1FF7"/>
    <w:pPr>
      <w:pBdr>
        <w:top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9">
    <w:name w:val="xl109"/>
    <w:basedOn w:val="a"/>
    <w:rsid w:val="00EE1FF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10">
    <w:name w:val="xl110"/>
    <w:basedOn w:val="a"/>
    <w:rsid w:val="00EE1FF7"/>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11">
    <w:name w:val="xl111"/>
    <w:basedOn w:val="a"/>
    <w:rsid w:val="00EE1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2">
    <w:name w:val="xl112"/>
    <w:basedOn w:val="a"/>
    <w:rsid w:val="00EE1FF7"/>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3">
    <w:name w:val="xl113"/>
    <w:basedOn w:val="a"/>
    <w:rsid w:val="00EE1FF7"/>
    <w:pPr>
      <w:pBdr>
        <w:top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4">
    <w:name w:val="xl114"/>
    <w:basedOn w:val="a"/>
    <w:rsid w:val="00EE1FF7"/>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5">
    <w:name w:val="xl115"/>
    <w:basedOn w:val="a"/>
    <w:rsid w:val="00EE1F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6">
    <w:name w:val="xl116"/>
    <w:basedOn w:val="a"/>
    <w:rsid w:val="00EE1FF7"/>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7">
    <w:name w:val="xl117"/>
    <w:basedOn w:val="a"/>
    <w:rsid w:val="00EE1FF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8">
    <w:name w:val="xl118"/>
    <w:basedOn w:val="a"/>
    <w:rsid w:val="00EE1FF7"/>
    <w:pPr>
      <w:pBdr>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19">
    <w:name w:val="xl119"/>
    <w:basedOn w:val="a"/>
    <w:rsid w:val="00EE1FF7"/>
    <w:pPr>
      <w:pBdr>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0">
    <w:name w:val="xl120"/>
    <w:basedOn w:val="a"/>
    <w:rsid w:val="00EE1FF7"/>
    <w:pPr>
      <w:pBdr>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1">
    <w:name w:val="xl121"/>
    <w:basedOn w:val="a"/>
    <w:rsid w:val="00EE1FF7"/>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2">
    <w:name w:val="xl122"/>
    <w:basedOn w:val="a"/>
    <w:rsid w:val="00EE1FF7"/>
    <w:pPr>
      <w:pBdr>
        <w:top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3">
    <w:name w:val="xl123"/>
    <w:basedOn w:val="a"/>
    <w:rsid w:val="00EE1FF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4">
    <w:name w:val="xl124"/>
    <w:basedOn w:val="a"/>
    <w:rsid w:val="00EE1FF7"/>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25">
    <w:name w:val="xl125"/>
    <w:basedOn w:val="a"/>
    <w:rsid w:val="00EE1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26">
    <w:name w:val="xl126"/>
    <w:basedOn w:val="a"/>
    <w:rsid w:val="00EE1FF7"/>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27">
    <w:name w:val="xl127"/>
    <w:basedOn w:val="a"/>
    <w:rsid w:val="00EE1FF7"/>
    <w:pPr>
      <w:spacing w:before="100" w:beforeAutospacing="1" w:after="100" w:afterAutospacing="1"/>
      <w:jc w:val="center"/>
      <w:textAlignment w:val="center"/>
    </w:pPr>
    <w:rPr>
      <w:rFonts w:ascii="Times New Roman" w:hAnsi="Times New Roman"/>
      <w:lang w:eastAsia="ru-RU"/>
    </w:rPr>
  </w:style>
  <w:style w:type="paragraph" w:customStyle="1" w:styleId="xl128">
    <w:name w:val="xl128"/>
    <w:basedOn w:val="a"/>
    <w:rsid w:val="00EE1FF7"/>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29">
    <w:name w:val="xl129"/>
    <w:basedOn w:val="a"/>
    <w:rsid w:val="00EE1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0">
    <w:name w:val="xl130"/>
    <w:basedOn w:val="a"/>
    <w:rsid w:val="00EE1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1">
    <w:name w:val="xl131"/>
    <w:basedOn w:val="a"/>
    <w:rsid w:val="00EE1F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2">
    <w:name w:val="xl132"/>
    <w:basedOn w:val="a"/>
    <w:rsid w:val="00EE1FF7"/>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3">
    <w:name w:val="xl133"/>
    <w:basedOn w:val="a"/>
    <w:rsid w:val="00EE1FF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4">
    <w:name w:val="xl134"/>
    <w:basedOn w:val="a"/>
    <w:rsid w:val="00EE1FF7"/>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5">
    <w:name w:val="xl65"/>
    <w:basedOn w:val="a"/>
    <w:rsid w:val="00EE1FF7"/>
    <w:pPr>
      <w:spacing w:before="100" w:beforeAutospacing="1" w:after="100" w:afterAutospacing="1"/>
    </w:pPr>
    <w:rPr>
      <w:rFonts w:ascii="Times New Roman" w:hAnsi="Times New Roman"/>
      <w:sz w:val="28"/>
      <w:szCs w:val="28"/>
      <w:lang w:eastAsia="ru-RU"/>
    </w:rPr>
  </w:style>
  <w:style w:type="paragraph" w:customStyle="1" w:styleId="xl135">
    <w:name w:val="xl135"/>
    <w:basedOn w:val="a"/>
    <w:rsid w:val="00EE1FF7"/>
    <w:pPr>
      <w:pBdr>
        <w:top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6">
    <w:name w:val="xl136"/>
    <w:basedOn w:val="a"/>
    <w:rsid w:val="00EE1FF7"/>
    <w:pPr>
      <w:spacing w:before="100" w:beforeAutospacing="1" w:after="100" w:afterAutospacing="1"/>
      <w:jc w:val="center"/>
      <w:textAlignment w:val="center"/>
    </w:pPr>
    <w:rPr>
      <w:rFonts w:ascii="Times New Roman" w:hAnsi="Times New Roman"/>
      <w:lang w:eastAsia="ru-RU"/>
    </w:rPr>
  </w:style>
  <w:style w:type="paragraph" w:customStyle="1" w:styleId="xl137">
    <w:name w:val="xl137"/>
    <w:basedOn w:val="a"/>
    <w:rsid w:val="00EE1FF7"/>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8">
    <w:name w:val="xl138"/>
    <w:basedOn w:val="a"/>
    <w:rsid w:val="00EE1F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9">
    <w:name w:val="xl139"/>
    <w:basedOn w:val="a"/>
    <w:rsid w:val="00EE1FF7"/>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0">
    <w:name w:val="xl140"/>
    <w:basedOn w:val="a"/>
    <w:rsid w:val="00EE1FF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1">
    <w:name w:val="xl141"/>
    <w:basedOn w:val="a"/>
    <w:rsid w:val="00EE1FF7"/>
    <w:pPr>
      <w:pBdr>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2">
    <w:name w:val="xl142"/>
    <w:basedOn w:val="a"/>
    <w:rsid w:val="00EE1FF7"/>
    <w:pPr>
      <w:pBdr>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3">
    <w:name w:val="xl143"/>
    <w:basedOn w:val="a"/>
    <w:rsid w:val="00EE1FF7"/>
    <w:pPr>
      <w:pBdr>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4">
    <w:name w:val="xl144"/>
    <w:basedOn w:val="a"/>
    <w:rsid w:val="00EE1FF7"/>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5">
    <w:name w:val="xl145"/>
    <w:basedOn w:val="a"/>
    <w:rsid w:val="00EE1FF7"/>
    <w:pPr>
      <w:pBdr>
        <w:top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6">
    <w:name w:val="xl146"/>
    <w:basedOn w:val="a"/>
    <w:rsid w:val="00EE1FF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7">
    <w:name w:val="xl147"/>
    <w:basedOn w:val="a"/>
    <w:rsid w:val="00EE1FF7"/>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8">
    <w:name w:val="xl148"/>
    <w:basedOn w:val="a"/>
    <w:rsid w:val="00EE1FF7"/>
    <w:pPr>
      <w:pBdr>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49">
    <w:name w:val="xl149"/>
    <w:basedOn w:val="a"/>
    <w:rsid w:val="00EE1FF7"/>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50">
    <w:name w:val="xl150"/>
    <w:basedOn w:val="a"/>
    <w:rsid w:val="00EE1FF7"/>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numbering" w:customStyle="1" w:styleId="28">
    <w:name w:val="Нет списка2"/>
    <w:next w:val="a2"/>
    <w:uiPriority w:val="99"/>
    <w:semiHidden/>
    <w:unhideWhenUsed/>
    <w:rsid w:val="00EE1FF7"/>
  </w:style>
  <w:style w:type="numbering" w:customStyle="1" w:styleId="33">
    <w:name w:val="Нет списка3"/>
    <w:next w:val="a2"/>
    <w:uiPriority w:val="99"/>
    <w:semiHidden/>
    <w:unhideWhenUsed/>
    <w:rsid w:val="00EE1FF7"/>
  </w:style>
  <w:style w:type="paragraph" w:customStyle="1" w:styleId="xl151">
    <w:name w:val="xl151"/>
    <w:basedOn w:val="a"/>
    <w:rsid w:val="00EE1FF7"/>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2">
    <w:name w:val="xl152"/>
    <w:basedOn w:val="a"/>
    <w:rsid w:val="00EE1FF7"/>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3">
    <w:name w:val="xl153"/>
    <w:basedOn w:val="a"/>
    <w:rsid w:val="00EE1FF7"/>
    <w:pPr>
      <w:pBdr>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4">
    <w:name w:val="xl154"/>
    <w:basedOn w:val="a"/>
    <w:rsid w:val="00EE1FF7"/>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numbering" w:customStyle="1" w:styleId="41">
    <w:name w:val="Нет списка4"/>
    <w:next w:val="a2"/>
    <w:uiPriority w:val="99"/>
    <w:semiHidden/>
    <w:unhideWhenUsed/>
    <w:rsid w:val="00EE1FF7"/>
  </w:style>
  <w:style w:type="table" w:customStyle="1" w:styleId="16">
    <w:name w:val="Сетка таблицы1"/>
    <w:basedOn w:val="a1"/>
    <w:next w:val="aa"/>
    <w:uiPriority w:val="59"/>
    <w:rsid w:val="00EE1FF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E1FF7"/>
  </w:style>
  <w:style w:type="numbering" w:customStyle="1" w:styleId="210">
    <w:name w:val="Нет списка21"/>
    <w:next w:val="a2"/>
    <w:uiPriority w:val="99"/>
    <w:semiHidden/>
    <w:unhideWhenUsed/>
    <w:rsid w:val="00EE1FF7"/>
  </w:style>
  <w:style w:type="paragraph" w:styleId="afd">
    <w:name w:val="footnote text"/>
    <w:basedOn w:val="a"/>
    <w:link w:val="afe"/>
    <w:uiPriority w:val="99"/>
    <w:unhideWhenUsed/>
    <w:rsid w:val="00EE1FF7"/>
    <w:rPr>
      <w:rFonts w:eastAsia="Calibri"/>
      <w:sz w:val="24"/>
      <w:szCs w:val="24"/>
    </w:rPr>
  </w:style>
  <w:style w:type="character" w:customStyle="1" w:styleId="afe">
    <w:name w:val="Текст сноски Знак"/>
    <w:basedOn w:val="a0"/>
    <w:link w:val="afd"/>
    <w:uiPriority w:val="99"/>
    <w:rsid w:val="00EE1FF7"/>
    <w:rPr>
      <w:rFonts w:ascii="Calibri" w:eastAsia="Calibri" w:hAnsi="Calibri" w:cs="Times New Roman"/>
      <w:sz w:val="24"/>
      <w:szCs w:val="24"/>
    </w:rPr>
  </w:style>
  <w:style w:type="character" w:styleId="aff">
    <w:name w:val="footnote reference"/>
    <w:uiPriority w:val="99"/>
    <w:unhideWhenUsed/>
    <w:rsid w:val="00EE1FF7"/>
    <w:rPr>
      <w:vertAlign w:val="superscript"/>
    </w:rPr>
  </w:style>
  <w:style w:type="paragraph" w:styleId="aff0">
    <w:name w:val="endnote text"/>
    <w:basedOn w:val="a"/>
    <w:link w:val="aff1"/>
    <w:uiPriority w:val="99"/>
    <w:semiHidden/>
    <w:unhideWhenUsed/>
    <w:rsid w:val="00EE1FF7"/>
    <w:rPr>
      <w:rFonts w:eastAsia="Calibri"/>
    </w:rPr>
  </w:style>
  <w:style w:type="character" w:customStyle="1" w:styleId="aff1">
    <w:name w:val="Текст концевой сноски Знак"/>
    <w:basedOn w:val="a0"/>
    <w:link w:val="aff0"/>
    <w:uiPriority w:val="99"/>
    <w:semiHidden/>
    <w:rsid w:val="00EE1FF7"/>
    <w:rPr>
      <w:rFonts w:ascii="Calibri" w:eastAsia="Calibri" w:hAnsi="Calibri" w:cs="Times New Roman"/>
      <w:sz w:val="20"/>
      <w:szCs w:val="20"/>
    </w:rPr>
  </w:style>
  <w:style w:type="character" w:styleId="aff2">
    <w:name w:val="endnote reference"/>
    <w:uiPriority w:val="99"/>
    <w:semiHidden/>
    <w:unhideWhenUsed/>
    <w:rsid w:val="00EE1FF7"/>
    <w:rPr>
      <w:vertAlign w:val="superscript"/>
    </w:rPr>
  </w:style>
  <w:style w:type="paragraph" w:customStyle="1" w:styleId="aff3">
    <w:name w:val="Знак Знак Знак Знак Знак Знак Знак Знак Знак"/>
    <w:basedOn w:val="a"/>
    <w:rsid w:val="00EE1FF7"/>
    <w:pPr>
      <w:spacing w:before="100" w:beforeAutospacing="1" w:after="100" w:afterAutospacing="1"/>
    </w:pPr>
    <w:rPr>
      <w:rFonts w:ascii="Tahoma" w:hAnsi="Tahoma" w:cs="Tahoma"/>
      <w:lang w:val="en-US"/>
    </w:rPr>
  </w:style>
  <w:style w:type="paragraph" w:customStyle="1" w:styleId="ConsPlusTitlePage">
    <w:name w:val="ConsPlusTitlePage"/>
    <w:rsid w:val="00EE1FF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rsid w:val="00EE1FF7"/>
  </w:style>
  <w:style w:type="character" w:customStyle="1" w:styleId="blk">
    <w:name w:val="blk"/>
    <w:rsid w:val="00EE1FF7"/>
  </w:style>
  <w:style w:type="numbering" w:customStyle="1" w:styleId="310">
    <w:name w:val="Нет списка31"/>
    <w:next w:val="a2"/>
    <w:uiPriority w:val="99"/>
    <w:semiHidden/>
    <w:unhideWhenUsed/>
    <w:rsid w:val="00EE1FF7"/>
  </w:style>
  <w:style w:type="paragraph" w:customStyle="1" w:styleId="xl155">
    <w:name w:val="xl155"/>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6">
    <w:name w:val="xl156"/>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7">
    <w:name w:val="xl157"/>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8">
    <w:name w:val="xl158"/>
    <w:basedOn w:val="a"/>
    <w:rsid w:val="00EE1FF7"/>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9">
    <w:name w:val="xl159"/>
    <w:basedOn w:val="a"/>
    <w:rsid w:val="00EE1FF7"/>
    <w:pPr>
      <w:spacing w:before="100" w:beforeAutospacing="1" w:after="100" w:afterAutospacing="1"/>
      <w:jc w:val="center"/>
      <w:textAlignment w:val="center"/>
    </w:pPr>
    <w:rPr>
      <w:rFonts w:ascii="Times New Roman" w:hAnsi="Times New Roman"/>
      <w:lang w:eastAsia="ru-RU"/>
    </w:rPr>
  </w:style>
  <w:style w:type="paragraph" w:customStyle="1" w:styleId="xl160">
    <w:name w:val="xl160"/>
    <w:basedOn w:val="a"/>
    <w:rsid w:val="00EE1FF7"/>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1">
    <w:name w:val="xl161"/>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2">
    <w:name w:val="xl162"/>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3">
    <w:name w:val="xl163"/>
    <w:basedOn w:val="a"/>
    <w:rsid w:val="00EE1FF7"/>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64">
    <w:name w:val="xl164"/>
    <w:basedOn w:val="a"/>
    <w:rsid w:val="00EE1FF7"/>
    <w:pPr>
      <w:pBdr>
        <w:bottom w:val="single" w:sz="8" w:space="0" w:color="auto"/>
        <w:right w:val="single" w:sz="8" w:space="0" w:color="000000"/>
      </w:pBdr>
      <w:spacing w:before="100" w:beforeAutospacing="1" w:after="100" w:afterAutospacing="1"/>
      <w:textAlignment w:val="center"/>
    </w:pPr>
    <w:rPr>
      <w:rFonts w:ascii="Times New Roman" w:hAnsi="Times New Roman"/>
      <w:lang w:eastAsia="ru-RU"/>
    </w:rPr>
  </w:style>
  <w:style w:type="paragraph" w:customStyle="1" w:styleId="xl165">
    <w:name w:val="xl165"/>
    <w:basedOn w:val="a"/>
    <w:rsid w:val="00EE1FF7"/>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6">
    <w:name w:val="xl166"/>
    <w:basedOn w:val="a"/>
    <w:rsid w:val="00EE1FF7"/>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7">
    <w:name w:val="xl167"/>
    <w:basedOn w:val="a"/>
    <w:rsid w:val="00EE1FF7"/>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8">
    <w:name w:val="xl168"/>
    <w:basedOn w:val="a"/>
    <w:rsid w:val="00EE1F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69">
    <w:name w:val="xl169"/>
    <w:basedOn w:val="a"/>
    <w:rsid w:val="00EE1FF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0">
    <w:name w:val="xl170"/>
    <w:basedOn w:val="a"/>
    <w:rsid w:val="00EE1FF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1">
    <w:name w:val="xl171"/>
    <w:basedOn w:val="a"/>
    <w:rsid w:val="00EE1FF7"/>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72">
    <w:name w:val="xl172"/>
    <w:basedOn w:val="a"/>
    <w:rsid w:val="00EE1FF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73">
    <w:name w:val="xl173"/>
    <w:basedOn w:val="a"/>
    <w:rsid w:val="00EE1FF7"/>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74">
    <w:name w:val="xl174"/>
    <w:basedOn w:val="a"/>
    <w:rsid w:val="00EE1FF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75">
    <w:name w:val="xl175"/>
    <w:basedOn w:val="a"/>
    <w:rsid w:val="00EE1FF7"/>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6">
    <w:name w:val="xl176"/>
    <w:basedOn w:val="a"/>
    <w:rsid w:val="00EE1FF7"/>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7">
    <w:name w:val="xl177"/>
    <w:basedOn w:val="a"/>
    <w:rsid w:val="00EE1FF7"/>
    <w:pPr>
      <w:pBdr>
        <w:top w:val="single" w:sz="8" w:space="0" w:color="000000"/>
        <w:left w:val="single" w:sz="8" w:space="0" w:color="auto"/>
        <w:bottom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78">
    <w:name w:val="xl178"/>
    <w:basedOn w:val="a"/>
    <w:rsid w:val="00EE1FF7"/>
    <w:pPr>
      <w:pBdr>
        <w:top w:val="single" w:sz="8" w:space="0" w:color="000000"/>
        <w:bottom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79">
    <w:name w:val="xl179"/>
    <w:basedOn w:val="a"/>
    <w:rsid w:val="00EE1FF7"/>
    <w:pPr>
      <w:pBdr>
        <w:top w:val="single" w:sz="8" w:space="0" w:color="000000"/>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0">
    <w:name w:val="xl180"/>
    <w:basedOn w:val="a"/>
    <w:rsid w:val="00EE1FF7"/>
    <w:pPr>
      <w:pBdr>
        <w:top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1">
    <w:name w:val="xl181"/>
    <w:basedOn w:val="a"/>
    <w:rsid w:val="00EE1FF7"/>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2">
    <w:name w:val="xl182"/>
    <w:basedOn w:val="a"/>
    <w:rsid w:val="00EE1FF7"/>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3">
    <w:name w:val="xl183"/>
    <w:basedOn w:val="a"/>
    <w:rsid w:val="00EE1FF7"/>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4">
    <w:name w:val="xl184"/>
    <w:basedOn w:val="a"/>
    <w:rsid w:val="00EE1FF7"/>
    <w:pPr>
      <w:pBdr>
        <w:top w:val="single" w:sz="8" w:space="0" w:color="000000"/>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5">
    <w:name w:val="xl185"/>
    <w:basedOn w:val="a"/>
    <w:rsid w:val="00EE1FF7"/>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6">
    <w:name w:val="xl186"/>
    <w:basedOn w:val="a"/>
    <w:rsid w:val="00EE1FF7"/>
    <w:pPr>
      <w:pBdr>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7">
    <w:name w:val="xl187"/>
    <w:basedOn w:val="a"/>
    <w:rsid w:val="00EE1FF7"/>
    <w:pPr>
      <w:pBdr>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8">
    <w:name w:val="xl188"/>
    <w:basedOn w:val="a"/>
    <w:rsid w:val="00EE1FF7"/>
    <w:pPr>
      <w:pBdr>
        <w:top w:val="single" w:sz="8" w:space="0" w:color="auto"/>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9">
    <w:name w:val="xl189"/>
    <w:basedOn w:val="a"/>
    <w:rsid w:val="00EE1FF7"/>
    <w:pPr>
      <w:pBdr>
        <w:top w:val="single" w:sz="8" w:space="0" w:color="auto"/>
      </w:pBdr>
      <w:spacing w:before="100" w:beforeAutospacing="1" w:after="100" w:afterAutospacing="1"/>
      <w:textAlignment w:val="center"/>
    </w:pPr>
    <w:rPr>
      <w:rFonts w:ascii="Times New Roman" w:hAnsi="Times New Roman"/>
      <w:lang w:eastAsia="ru-RU"/>
    </w:rPr>
  </w:style>
  <w:style w:type="paragraph" w:customStyle="1" w:styleId="xl190">
    <w:name w:val="xl190"/>
    <w:basedOn w:val="a"/>
    <w:rsid w:val="00EE1F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91">
    <w:name w:val="xl191"/>
    <w:basedOn w:val="a"/>
    <w:rsid w:val="00EE1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ru-RU"/>
    </w:rPr>
  </w:style>
  <w:style w:type="paragraph" w:customStyle="1" w:styleId="xl192">
    <w:name w:val="xl192"/>
    <w:basedOn w:val="a"/>
    <w:rsid w:val="00EE1FF7"/>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93">
    <w:name w:val="xl193"/>
    <w:basedOn w:val="a"/>
    <w:rsid w:val="00EE1F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94">
    <w:name w:val="xl194"/>
    <w:basedOn w:val="a"/>
    <w:rsid w:val="00EE1FF7"/>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95">
    <w:name w:val="xl195"/>
    <w:basedOn w:val="a"/>
    <w:rsid w:val="00EE1FF7"/>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96">
    <w:name w:val="xl196"/>
    <w:basedOn w:val="a"/>
    <w:rsid w:val="00EE1FF7"/>
    <w:pPr>
      <w:pBdr>
        <w:bottom w:val="single" w:sz="8" w:space="0" w:color="auto"/>
        <w:right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97">
    <w:name w:val="xl197"/>
    <w:basedOn w:val="a"/>
    <w:rsid w:val="00EE1FF7"/>
    <w:pPr>
      <w:pBdr>
        <w:top w:val="single" w:sz="8"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98">
    <w:name w:val="xl198"/>
    <w:basedOn w:val="a"/>
    <w:rsid w:val="00EE1FF7"/>
    <w:pPr>
      <w:pBdr>
        <w:bottom w:val="single" w:sz="8"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99">
    <w:name w:val="xl199"/>
    <w:basedOn w:val="a"/>
    <w:rsid w:val="00EE1FF7"/>
    <w:pPr>
      <w:pBdr>
        <w:top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0">
    <w:name w:val="xl200"/>
    <w:basedOn w:val="a"/>
    <w:rsid w:val="00EE1FF7"/>
    <w:pPr>
      <w:pBdr>
        <w:top w:val="single" w:sz="8" w:space="0" w:color="000000"/>
        <w:left w:val="single" w:sz="4"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1">
    <w:name w:val="xl201"/>
    <w:basedOn w:val="a"/>
    <w:rsid w:val="00EE1FF7"/>
    <w:pPr>
      <w:pBdr>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202">
    <w:name w:val="xl202"/>
    <w:basedOn w:val="a"/>
    <w:rsid w:val="00EE1FF7"/>
    <w:pPr>
      <w:pBdr>
        <w:left w:val="single" w:sz="4"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3">
    <w:name w:val="xl203"/>
    <w:basedOn w:val="a"/>
    <w:rsid w:val="00EE1FF7"/>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4">
    <w:name w:val="xl204"/>
    <w:basedOn w:val="a"/>
    <w:rsid w:val="00EE1FF7"/>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5">
    <w:name w:val="xl205"/>
    <w:basedOn w:val="a"/>
    <w:rsid w:val="00EE1FF7"/>
    <w:pPr>
      <w:pBdr>
        <w:top w:val="single" w:sz="8" w:space="0" w:color="000000"/>
        <w:bottom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6">
    <w:name w:val="xl206"/>
    <w:basedOn w:val="a"/>
    <w:rsid w:val="00EE1FF7"/>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7">
    <w:name w:val="xl207"/>
    <w:basedOn w:val="a"/>
    <w:rsid w:val="00EE1FF7"/>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08">
    <w:name w:val="xl208"/>
    <w:basedOn w:val="a"/>
    <w:rsid w:val="00EE1FF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09">
    <w:name w:val="xl209"/>
    <w:basedOn w:val="a"/>
    <w:rsid w:val="00EE1FF7"/>
    <w:pPr>
      <w:pBdr>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0">
    <w:name w:val="xl210"/>
    <w:basedOn w:val="a"/>
    <w:rsid w:val="00EE1FF7"/>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1">
    <w:name w:val="xl211"/>
    <w:basedOn w:val="a"/>
    <w:rsid w:val="00EE1F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2">
    <w:name w:val="xl212"/>
    <w:basedOn w:val="a"/>
    <w:rsid w:val="00EE1FF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3">
    <w:name w:val="xl213"/>
    <w:basedOn w:val="a"/>
    <w:rsid w:val="00EE1FF7"/>
    <w:pPr>
      <w:pBdr>
        <w:left w:val="single" w:sz="4" w:space="0" w:color="auto"/>
        <w:bottom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4">
    <w:name w:val="xl214"/>
    <w:basedOn w:val="a"/>
    <w:rsid w:val="00EE1FF7"/>
    <w:pPr>
      <w:pBdr>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5">
    <w:name w:val="xl215"/>
    <w:basedOn w:val="a"/>
    <w:rsid w:val="00EE1FF7"/>
    <w:pPr>
      <w:pBdr>
        <w:lef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6">
    <w:name w:val="xl216"/>
    <w:basedOn w:val="a"/>
    <w:rsid w:val="00EE1F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7">
    <w:name w:val="xl217"/>
    <w:basedOn w:val="a"/>
    <w:rsid w:val="00EE1FF7"/>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8">
    <w:name w:val="xl218"/>
    <w:basedOn w:val="a"/>
    <w:rsid w:val="00EE1FF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9">
    <w:name w:val="xl219"/>
    <w:basedOn w:val="a"/>
    <w:rsid w:val="00EE1FF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0">
    <w:name w:val="xl220"/>
    <w:basedOn w:val="a"/>
    <w:rsid w:val="00EE1FF7"/>
    <w:pPr>
      <w:pBdr>
        <w:top w:val="single" w:sz="4" w:space="0" w:color="auto"/>
        <w:lef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1">
    <w:name w:val="xl221"/>
    <w:basedOn w:val="a"/>
    <w:rsid w:val="00EE1FF7"/>
    <w:pPr>
      <w:pBdr>
        <w:top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2">
    <w:name w:val="xl222"/>
    <w:basedOn w:val="a"/>
    <w:rsid w:val="00EE1FF7"/>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3">
    <w:name w:val="xl223"/>
    <w:basedOn w:val="a"/>
    <w:rsid w:val="00EE1FF7"/>
    <w:pPr>
      <w:pBdr>
        <w:top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4">
    <w:name w:val="xl224"/>
    <w:basedOn w:val="a"/>
    <w:rsid w:val="00EE1FF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5">
    <w:name w:val="xl225"/>
    <w:basedOn w:val="a"/>
    <w:rsid w:val="00EE1FF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6">
    <w:name w:val="xl226"/>
    <w:basedOn w:val="a"/>
    <w:rsid w:val="00EE1FF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7">
    <w:name w:val="xl227"/>
    <w:basedOn w:val="a"/>
    <w:rsid w:val="00EE1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8">
    <w:name w:val="xl228"/>
    <w:basedOn w:val="a"/>
    <w:rsid w:val="00EE1FF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9">
    <w:name w:val="xl229"/>
    <w:basedOn w:val="a"/>
    <w:rsid w:val="00EE1FF7"/>
    <w:pPr>
      <w:pBdr>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0">
    <w:name w:val="xl230"/>
    <w:basedOn w:val="a"/>
    <w:rsid w:val="00EE1FF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1">
    <w:name w:val="xl231"/>
    <w:basedOn w:val="a"/>
    <w:rsid w:val="00EE1FF7"/>
    <w:pPr>
      <w:pBdr>
        <w:top w:val="single" w:sz="4" w:space="0" w:color="auto"/>
        <w:lef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2">
    <w:name w:val="xl232"/>
    <w:basedOn w:val="a"/>
    <w:rsid w:val="00EE1FF7"/>
    <w:pPr>
      <w:pBdr>
        <w:top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3">
    <w:name w:val="xl233"/>
    <w:basedOn w:val="a"/>
    <w:rsid w:val="00EE1FF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4">
    <w:name w:val="xl234"/>
    <w:basedOn w:val="a"/>
    <w:rsid w:val="00EE1FF7"/>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5">
    <w:name w:val="xl235"/>
    <w:basedOn w:val="a"/>
    <w:rsid w:val="00EE1FF7"/>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6">
    <w:name w:val="xl236"/>
    <w:basedOn w:val="a"/>
    <w:rsid w:val="00EE1F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7">
    <w:name w:val="xl237"/>
    <w:basedOn w:val="a"/>
    <w:rsid w:val="00EE1FF7"/>
    <w:pPr>
      <w:pBdr>
        <w:bottom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38">
    <w:name w:val="xl238"/>
    <w:basedOn w:val="a"/>
    <w:rsid w:val="00EE1F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9">
    <w:name w:val="xl239"/>
    <w:basedOn w:val="a"/>
    <w:rsid w:val="00EE1F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0">
    <w:name w:val="xl240"/>
    <w:basedOn w:val="a"/>
    <w:rsid w:val="00EE1FF7"/>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1">
    <w:name w:val="xl241"/>
    <w:basedOn w:val="a"/>
    <w:rsid w:val="00EE1FF7"/>
    <w:pPr>
      <w:pBdr>
        <w:top w:val="single" w:sz="8"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2">
    <w:name w:val="xl242"/>
    <w:basedOn w:val="a"/>
    <w:rsid w:val="00EE1FF7"/>
    <w:pPr>
      <w:pBdr>
        <w:left w:val="single" w:sz="8"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3">
    <w:name w:val="xl243"/>
    <w:basedOn w:val="a"/>
    <w:rsid w:val="00EE1FF7"/>
    <w:pPr>
      <w:pBdr>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4">
    <w:name w:val="xl244"/>
    <w:basedOn w:val="a"/>
    <w:rsid w:val="00EE1FF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5">
    <w:name w:val="xl245"/>
    <w:basedOn w:val="a"/>
    <w:rsid w:val="00EE1FF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6">
    <w:name w:val="xl246"/>
    <w:basedOn w:val="a"/>
    <w:rsid w:val="00EE1F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7">
    <w:name w:val="xl247"/>
    <w:basedOn w:val="a"/>
    <w:rsid w:val="00EE1FF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8">
    <w:name w:val="xl248"/>
    <w:basedOn w:val="a"/>
    <w:rsid w:val="00EE1FF7"/>
    <w:pPr>
      <w:pBdr>
        <w:top w:val="single" w:sz="4" w:space="0" w:color="auto"/>
        <w:lef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9">
    <w:name w:val="xl249"/>
    <w:basedOn w:val="a"/>
    <w:rsid w:val="00EE1FF7"/>
    <w:pPr>
      <w:pBdr>
        <w:top w:val="single" w:sz="4" w:space="0" w:color="auto"/>
        <w:righ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50">
    <w:name w:val="xl250"/>
    <w:basedOn w:val="a"/>
    <w:rsid w:val="00EE1FF7"/>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1">
    <w:name w:val="xl251"/>
    <w:basedOn w:val="a"/>
    <w:rsid w:val="00EE1FF7"/>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2">
    <w:name w:val="xl252"/>
    <w:basedOn w:val="a"/>
    <w:rsid w:val="00EE1FF7"/>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3">
    <w:name w:val="xl253"/>
    <w:basedOn w:val="a"/>
    <w:rsid w:val="00EE1FF7"/>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4">
    <w:name w:val="xl254"/>
    <w:basedOn w:val="a"/>
    <w:rsid w:val="00EE1FF7"/>
    <w:pPr>
      <w:pBdr>
        <w:left w:val="single" w:sz="8" w:space="0" w:color="auto"/>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5">
    <w:name w:val="xl255"/>
    <w:basedOn w:val="a"/>
    <w:rsid w:val="00EE1FF7"/>
    <w:pPr>
      <w:pBdr>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6">
    <w:name w:val="xl256"/>
    <w:basedOn w:val="a"/>
    <w:rsid w:val="00EE1FF7"/>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7">
    <w:name w:val="xl257"/>
    <w:basedOn w:val="a"/>
    <w:rsid w:val="00EE1FF7"/>
    <w:pPr>
      <w:pBdr>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8">
    <w:name w:val="xl258"/>
    <w:basedOn w:val="a"/>
    <w:rsid w:val="00EE1FF7"/>
    <w:pPr>
      <w:pBdr>
        <w:left w:val="single" w:sz="8" w:space="0" w:color="auto"/>
        <w:bottom w:val="single" w:sz="8" w:space="0" w:color="000000"/>
      </w:pBdr>
      <w:spacing w:before="100" w:beforeAutospacing="1" w:after="100" w:afterAutospacing="1"/>
      <w:textAlignment w:val="center"/>
    </w:pPr>
    <w:rPr>
      <w:rFonts w:ascii="Times New Roman" w:hAnsi="Times New Roman"/>
      <w:b/>
      <w:bCs/>
      <w:sz w:val="14"/>
      <w:szCs w:val="14"/>
      <w:lang w:eastAsia="ru-RU"/>
    </w:rPr>
  </w:style>
  <w:style w:type="paragraph" w:customStyle="1" w:styleId="xl259">
    <w:name w:val="xl259"/>
    <w:basedOn w:val="a"/>
    <w:rsid w:val="00EE1FF7"/>
    <w:pPr>
      <w:pBdr>
        <w:bottom w:val="single" w:sz="8" w:space="0" w:color="000000"/>
        <w:righ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60">
    <w:name w:val="xl260"/>
    <w:basedOn w:val="a"/>
    <w:rsid w:val="00EE1F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1">
    <w:name w:val="xl261"/>
    <w:basedOn w:val="a"/>
    <w:rsid w:val="00EE1FF7"/>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2">
    <w:name w:val="xl262"/>
    <w:basedOn w:val="a"/>
    <w:rsid w:val="00EE1FF7"/>
    <w:pPr>
      <w:pBdr>
        <w:top w:val="single" w:sz="8" w:space="0" w:color="000000"/>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3">
    <w:name w:val="xl263"/>
    <w:basedOn w:val="a"/>
    <w:rsid w:val="00EE1FF7"/>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4">
    <w:name w:val="xl264"/>
    <w:basedOn w:val="a"/>
    <w:rsid w:val="00EE1FF7"/>
    <w:pPr>
      <w:spacing w:before="100" w:beforeAutospacing="1" w:after="100" w:afterAutospacing="1"/>
      <w:textAlignment w:val="center"/>
    </w:pPr>
    <w:rPr>
      <w:rFonts w:ascii="Times New Roman" w:hAnsi="Times New Roman"/>
      <w:sz w:val="14"/>
      <w:szCs w:val="14"/>
      <w:lang w:eastAsia="ru-RU"/>
    </w:rPr>
  </w:style>
  <w:style w:type="paragraph" w:customStyle="1" w:styleId="xl265">
    <w:name w:val="xl265"/>
    <w:basedOn w:val="a"/>
    <w:rsid w:val="00EE1FF7"/>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6">
    <w:name w:val="xl266"/>
    <w:basedOn w:val="a"/>
    <w:rsid w:val="00EE1FF7"/>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67">
    <w:name w:val="xl267"/>
    <w:basedOn w:val="a"/>
    <w:rsid w:val="00EE1FF7"/>
    <w:pPr>
      <w:pBdr>
        <w:lef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8">
    <w:name w:val="xl268"/>
    <w:basedOn w:val="a"/>
    <w:rsid w:val="00EE1FF7"/>
    <w:pPr>
      <w:pBdr>
        <w:left w:val="single" w:sz="4"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9">
    <w:name w:val="xl269"/>
    <w:basedOn w:val="a"/>
    <w:rsid w:val="00EE1FF7"/>
    <w:pPr>
      <w:pBdr>
        <w:bottom w:val="single" w:sz="8" w:space="0" w:color="auto"/>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0">
    <w:name w:val="xl270"/>
    <w:basedOn w:val="a"/>
    <w:rsid w:val="00EE1FF7"/>
    <w:pPr>
      <w:pBdr>
        <w:left w:val="single" w:sz="8" w:space="0" w:color="auto"/>
        <w:bottom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1">
    <w:name w:val="xl271"/>
    <w:basedOn w:val="a"/>
    <w:rsid w:val="00EE1FF7"/>
    <w:pPr>
      <w:pBdr>
        <w:bottom w:val="single" w:sz="8"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2">
    <w:name w:val="xl272"/>
    <w:basedOn w:val="a"/>
    <w:rsid w:val="00EE1FF7"/>
    <w:pPr>
      <w:pBdr>
        <w:left w:val="single" w:sz="4"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3">
    <w:name w:val="xl273"/>
    <w:basedOn w:val="a"/>
    <w:rsid w:val="00EE1FF7"/>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4">
    <w:name w:val="xl274"/>
    <w:basedOn w:val="a"/>
    <w:rsid w:val="00EE1FF7"/>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5">
    <w:name w:val="xl275"/>
    <w:basedOn w:val="a"/>
    <w:rsid w:val="00EE1FF7"/>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6">
    <w:name w:val="xl276"/>
    <w:basedOn w:val="a"/>
    <w:rsid w:val="00EE1FF7"/>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7">
    <w:name w:val="xl277"/>
    <w:basedOn w:val="a"/>
    <w:rsid w:val="00EE1FF7"/>
    <w:pPr>
      <w:pBdr>
        <w:top w:val="single" w:sz="8" w:space="0" w:color="auto"/>
        <w:lef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78">
    <w:name w:val="xl278"/>
    <w:basedOn w:val="a"/>
    <w:rsid w:val="00EE1FF7"/>
    <w:pPr>
      <w:pBdr>
        <w:top w:val="single" w:sz="8"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79">
    <w:name w:val="xl279"/>
    <w:basedOn w:val="a"/>
    <w:rsid w:val="00EE1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0">
    <w:name w:val="xl280"/>
    <w:basedOn w:val="a"/>
    <w:rsid w:val="00EE1FF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1">
    <w:name w:val="xl281"/>
    <w:basedOn w:val="a"/>
    <w:rsid w:val="00EE1FF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2">
    <w:name w:val="xl282"/>
    <w:basedOn w:val="a"/>
    <w:rsid w:val="00EE1FF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3">
    <w:name w:val="xl283"/>
    <w:basedOn w:val="a"/>
    <w:rsid w:val="00EE1FF7"/>
    <w:pPr>
      <w:spacing w:before="100" w:beforeAutospacing="1" w:after="100" w:afterAutospacing="1"/>
      <w:jc w:val="center"/>
    </w:pPr>
    <w:rPr>
      <w:rFonts w:ascii="Times New Roman" w:hAnsi="Times New Roman"/>
      <w:sz w:val="14"/>
      <w:szCs w:val="14"/>
      <w:lang w:eastAsia="ru-RU"/>
    </w:rPr>
  </w:style>
  <w:style w:type="character" w:styleId="aff4">
    <w:name w:val="annotation reference"/>
    <w:basedOn w:val="a0"/>
    <w:uiPriority w:val="99"/>
    <w:semiHidden/>
    <w:unhideWhenUsed/>
    <w:rsid w:val="0010023D"/>
    <w:rPr>
      <w:sz w:val="16"/>
      <w:szCs w:val="16"/>
    </w:rPr>
  </w:style>
  <w:style w:type="paragraph" w:styleId="aff5">
    <w:name w:val="annotation text"/>
    <w:basedOn w:val="a"/>
    <w:link w:val="aff6"/>
    <w:uiPriority w:val="99"/>
    <w:semiHidden/>
    <w:unhideWhenUsed/>
    <w:rsid w:val="0010023D"/>
  </w:style>
  <w:style w:type="character" w:customStyle="1" w:styleId="aff6">
    <w:name w:val="Текст примечания Знак"/>
    <w:basedOn w:val="a0"/>
    <w:link w:val="aff5"/>
    <w:uiPriority w:val="99"/>
    <w:semiHidden/>
    <w:rsid w:val="0010023D"/>
    <w:rPr>
      <w:rFonts w:ascii="Calibri" w:eastAsia="Times New Roman" w:hAnsi="Calibri" w:cs="Times New Roman"/>
      <w:sz w:val="20"/>
      <w:szCs w:val="20"/>
    </w:rPr>
  </w:style>
  <w:style w:type="paragraph" w:styleId="aff7">
    <w:name w:val="annotation subject"/>
    <w:basedOn w:val="aff5"/>
    <w:next w:val="aff5"/>
    <w:link w:val="aff8"/>
    <w:uiPriority w:val="99"/>
    <w:semiHidden/>
    <w:unhideWhenUsed/>
    <w:rsid w:val="0010023D"/>
    <w:rPr>
      <w:b/>
      <w:bCs/>
    </w:rPr>
  </w:style>
  <w:style w:type="character" w:customStyle="1" w:styleId="aff8">
    <w:name w:val="Тема примечания Знак"/>
    <w:basedOn w:val="aff6"/>
    <w:link w:val="aff7"/>
    <w:uiPriority w:val="99"/>
    <w:semiHidden/>
    <w:rsid w:val="0010023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F29FD5F9AC4597A762EA24FD13FABCC681C9CDBF06BEE8D889240CCAF22235A923838DD57193E9EE4E45OFS7C" TargetMode="External"/><Relationship Id="rId18" Type="http://schemas.openxmlformats.org/officeDocument/2006/relationships/hyperlink" Target="consultantplus://offline/ref=38DDEFB59463D823ECF0C1E88D9DD5D423593637662AD2D20AC532F88A77E7E95511A036D4570FQ4JEK"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consultantplus://offline/ref=38DDEFB59463D823ECF0C1E88D9DD5D423593637662AD2D20AC532F88A77E7E95511A036D4570FQ4JEK"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consultantplus://offline/ref=38DDEFB59463D823ECF0C1E88D9DD5D423593637662AD2D20AC532F88A77E7E95511A036D4540CQ4J2K" TargetMode="Externa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31656662180E53A1872FB2AD8D32736A689CC42E820494E666CB0DC2Fj1t4P" TargetMode="External"/><Relationship Id="rId23" Type="http://schemas.openxmlformats.org/officeDocument/2006/relationships/image" Target="media/image5.png"/><Relationship Id="rId28" Type="http://schemas.openxmlformats.org/officeDocument/2006/relationships/image" Target="media/image10.jpeg"/><Relationship Id="rId10" Type="http://schemas.microsoft.com/office/2011/relationships/commentsExtended" Target="commentsExtended.xml"/><Relationship Id="rId19" Type="http://schemas.openxmlformats.org/officeDocument/2006/relationships/hyperlink" Target="consultantplus://offline/ref=1BB76CE11A32CE855BABD4642DE9CA9A73E42BE33B356D9C17D88B3AFC1FB24311B95BC565AFE903aEFDJ"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consultantplus://offline/ref=E5F995B9A761BEF3E644E837A8E3F430BFE25D6510B4B8585808C479F5E13DBC4F94AD5EB27B964DC1BF13D81FD4Q"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BD55-0D7D-4DFF-B01A-1F615A12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147</Pages>
  <Words>43004</Words>
  <Characters>245126</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Налегач</dc:creator>
  <cp:keywords/>
  <dc:description/>
  <cp:lastModifiedBy>Любовь Налегач</cp:lastModifiedBy>
  <cp:revision>126</cp:revision>
  <dcterms:created xsi:type="dcterms:W3CDTF">2022-06-28T04:53:00Z</dcterms:created>
  <dcterms:modified xsi:type="dcterms:W3CDTF">2022-10-07T04:49:00Z</dcterms:modified>
</cp:coreProperties>
</file>