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50" w:rsidRPr="009376D9" w:rsidRDefault="009D1250" w:rsidP="009D1250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9D1250" w:rsidRPr="009376D9" w:rsidRDefault="009D1250" w:rsidP="009D125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376D9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9376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9D1250" w:rsidRPr="009376D9" w:rsidRDefault="009D1250" w:rsidP="009D125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</w:p>
    <w:p w:rsidR="009D1250" w:rsidRPr="009376D9" w:rsidRDefault="009D1250" w:rsidP="009D1250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376D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E2BD4" w:rsidRPr="009376D9">
        <w:rPr>
          <w:rFonts w:ascii="Arial" w:eastAsia="Times New Roman" w:hAnsi="Arial" w:cs="Arial"/>
          <w:sz w:val="24"/>
          <w:szCs w:val="24"/>
          <w:lang w:eastAsia="ru-RU"/>
        </w:rPr>
        <w:t>28.04</w:t>
      </w:r>
      <w:r w:rsidRPr="009376D9">
        <w:rPr>
          <w:rFonts w:ascii="Arial" w:eastAsia="Times New Roman" w:hAnsi="Arial" w:cs="Arial"/>
          <w:sz w:val="24"/>
          <w:szCs w:val="24"/>
          <w:lang w:eastAsia="ru-RU"/>
        </w:rPr>
        <w:t xml:space="preserve">.2021                            </w:t>
      </w:r>
      <w:r w:rsidR="009376D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376D9">
        <w:rPr>
          <w:rFonts w:ascii="Arial" w:eastAsia="Times New Roman" w:hAnsi="Arial" w:cs="Arial"/>
          <w:sz w:val="24"/>
          <w:szCs w:val="24"/>
          <w:lang w:eastAsia="ru-RU"/>
        </w:rPr>
        <w:t xml:space="preserve">     г. Дивногорск                                     </w:t>
      </w:r>
      <w:r w:rsidR="008E2BD4" w:rsidRPr="009376D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376D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E2BD4" w:rsidRPr="009376D9">
        <w:rPr>
          <w:rFonts w:ascii="Arial" w:eastAsia="Times New Roman" w:hAnsi="Arial" w:cs="Arial"/>
          <w:sz w:val="24"/>
          <w:szCs w:val="24"/>
          <w:lang w:eastAsia="ru-RU"/>
        </w:rPr>
        <w:t>9-58</w:t>
      </w:r>
      <w:r w:rsidRPr="009376D9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9D1250" w:rsidRPr="009376D9" w:rsidRDefault="009D1250" w:rsidP="009D1250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D1250" w:rsidRPr="009376D9" w:rsidRDefault="009D1250" w:rsidP="00DD4F2F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</w:t>
      </w:r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Порядка освобождения от выполнения производственных или служебных обязанностей депутата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>Дивногорского</w:t>
      </w:r>
      <w:proofErr w:type="spellEnd"/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>городского Совета</w:t>
      </w:r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осуществляющего свои полномочия на непостоянной основе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1250" w:rsidRPr="009376D9" w:rsidRDefault="00DD4F2F" w:rsidP="00EE79E0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9D1250"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</w:t>
      </w:r>
      <w:r w:rsidR="009D1250"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>стать</w:t>
      </w:r>
      <w:r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>ями</w:t>
      </w:r>
      <w:r w:rsidR="009D1250"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6922CD"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>48-1</w:t>
      </w:r>
      <w:r w:rsidR="009D1250"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50 Устава </w:t>
      </w:r>
      <w:r w:rsidR="00EE79E0"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ородского округа </w:t>
      </w:r>
      <w:proofErr w:type="spellStart"/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>,</w:t>
      </w:r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9376D9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городской </w:t>
      </w:r>
      <w:r w:rsidRPr="009376D9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Совет депутатов </w:t>
      </w:r>
      <w:r w:rsidR="009D1250" w:rsidRPr="009376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</w:t>
      </w:r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Порядок освобождения от выполнения производственных или служебных обязанностей депутата</w:t>
      </w:r>
      <w:r w:rsidR="00DD4F2F" w:rsidRPr="009376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DD4F2F" w:rsidRPr="009376D9">
        <w:rPr>
          <w:rFonts w:ascii="Arial" w:eastAsia="Calibri" w:hAnsi="Arial" w:cs="Arial"/>
          <w:sz w:val="24"/>
          <w:szCs w:val="24"/>
          <w:lang w:eastAsia="ru-RU"/>
        </w:rPr>
        <w:t>Дивногорского</w:t>
      </w:r>
      <w:proofErr w:type="spellEnd"/>
      <w:r w:rsidR="00DD4F2F" w:rsidRPr="009376D9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</w:t>
      </w:r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осуществляющего свои полномочия на непостоянной основе,</w:t>
      </w:r>
      <w:r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согласно </w:t>
      </w:r>
      <w:r w:rsidR="00DD4F2F"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>риложению.</w:t>
      </w:r>
    </w:p>
    <w:p w:rsidR="009D1250" w:rsidRPr="009376D9" w:rsidRDefault="009D1250" w:rsidP="009D1250">
      <w:pPr>
        <w:keepNext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>2.</w:t>
      </w:r>
      <w:r w:rsidRPr="009376D9">
        <w:rPr>
          <w:rFonts w:ascii="Arial" w:eastAsia="Calibri" w:hAnsi="Arial" w:cs="Arial"/>
          <w:b/>
          <w:color w:val="000000"/>
          <w:spacing w:val="5"/>
          <w:sz w:val="24"/>
          <w:szCs w:val="24"/>
          <w:lang w:eastAsia="ru-RU"/>
        </w:rPr>
        <w:t xml:space="preserve"> </w:t>
      </w:r>
      <w:proofErr w:type="gramStart"/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исполнением </w:t>
      </w:r>
      <w:r w:rsidRPr="009376D9">
        <w:rPr>
          <w:rFonts w:ascii="Arial" w:eastAsia="Calibri" w:hAnsi="Arial" w:cs="Arial"/>
          <w:bCs/>
          <w:spacing w:val="3"/>
          <w:sz w:val="24"/>
          <w:szCs w:val="24"/>
          <w:lang w:eastAsia="ru-RU"/>
        </w:rPr>
        <w:t xml:space="preserve">настоящего </w:t>
      </w:r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(Коршун Е.Г.).</w:t>
      </w:r>
    </w:p>
    <w:p w:rsidR="009D1250" w:rsidRPr="009376D9" w:rsidRDefault="009D1250" w:rsidP="009D1250">
      <w:pPr>
        <w:keepNext/>
        <w:spacing w:after="0" w:line="240" w:lineRule="auto"/>
        <w:ind w:firstLine="720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>3. Настоящее решение вступает в силу</w:t>
      </w:r>
      <w:r w:rsidRPr="009376D9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9376D9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9D1250" w:rsidRPr="009376D9" w:rsidRDefault="009D1250" w:rsidP="009D1250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9D1250" w:rsidRPr="009376D9" w:rsidRDefault="009D1250" w:rsidP="009D125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sz w:val="24"/>
          <w:szCs w:val="24"/>
          <w:lang w:eastAsia="ru-RU"/>
        </w:rPr>
        <w:t>Глава города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ab/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ab/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ab/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ab/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ab/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</w:t>
      </w:r>
      <w:proofErr w:type="spellStart"/>
      <w:r w:rsidRPr="009376D9">
        <w:rPr>
          <w:rFonts w:ascii="Arial" w:eastAsia="Calibri" w:hAnsi="Arial" w:cs="Arial"/>
          <w:sz w:val="24"/>
          <w:szCs w:val="24"/>
          <w:lang w:eastAsia="ru-RU"/>
        </w:rPr>
        <w:t>С.И.Егоров</w:t>
      </w:r>
      <w:proofErr w:type="spellEnd"/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9D1250" w:rsidRPr="009376D9" w:rsidRDefault="009D1250" w:rsidP="009D1250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D1250" w:rsidRPr="009376D9" w:rsidRDefault="009D1250" w:rsidP="009D1250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</w:t>
      </w:r>
    </w:p>
    <w:p w:rsidR="009D1250" w:rsidRPr="009376D9" w:rsidRDefault="009D1250" w:rsidP="009D1250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ab/>
        <w:t xml:space="preserve"> 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ab/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</w:t>
      </w:r>
      <w:r w:rsidR="0029704A">
        <w:rPr>
          <w:rFonts w:ascii="Arial" w:eastAsia="Calibri" w:hAnsi="Arial" w:cs="Arial"/>
          <w:sz w:val="24"/>
          <w:szCs w:val="24"/>
          <w:lang w:eastAsia="ru-RU"/>
        </w:rPr>
        <w:t xml:space="preserve">         </w:t>
      </w:r>
      <w:bookmarkStart w:id="0" w:name="_GoBack"/>
      <w:bookmarkEnd w:id="0"/>
      <w:proofErr w:type="spellStart"/>
      <w:r w:rsidRPr="009376D9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</w:p>
    <w:p w:rsidR="009D1250" w:rsidRPr="009376D9" w:rsidRDefault="009D1250" w:rsidP="009D1250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D1250" w:rsidRPr="009376D9" w:rsidRDefault="009D1250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</w:p>
    <w:p w:rsidR="00B05ABA" w:rsidRPr="009376D9" w:rsidRDefault="00B05ABA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376D9" w:rsidRDefault="009376D9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9D1250" w:rsidRPr="009376D9" w:rsidRDefault="009D1250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9D1250" w:rsidRPr="009376D9" w:rsidRDefault="009D1250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городского Совета депутатов</w:t>
      </w:r>
    </w:p>
    <w:p w:rsidR="009D1250" w:rsidRPr="009376D9" w:rsidRDefault="009D1250" w:rsidP="009D1250">
      <w:pPr>
        <w:spacing w:after="0" w:line="240" w:lineRule="auto"/>
        <w:ind w:left="425" w:hanging="425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от</w:t>
      </w:r>
      <w:r w:rsidR="008E2BD4" w:rsidRPr="009376D9">
        <w:rPr>
          <w:rFonts w:ascii="Arial" w:eastAsia="Calibri" w:hAnsi="Arial" w:cs="Arial"/>
          <w:sz w:val="24"/>
          <w:szCs w:val="24"/>
          <w:lang w:eastAsia="ru-RU"/>
        </w:rPr>
        <w:t xml:space="preserve"> 28.04.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>2021 №</w:t>
      </w:r>
      <w:r w:rsidR="008E2BD4" w:rsidRPr="009376D9">
        <w:rPr>
          <w:rFonts w:ascii="Arial" w:eastAsia="Calibri" w:hAnsi="Arial" w:cs="Arial"/>
          <w:sz w:val="24"/>
          <w:szCs w:val="24"/>
          <w:lang w:eastAsia="ru-RU"/>
        </w:rPr>
        <w:t xml:space="preserve"> 9-58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-ГС                                                                  </w:t>
      </w:r>
    </w:p>
    <w:p w:rsidR="009D1250" w:rsidRPr="009376D9" w:rsidRDefault="009D1250" w:rsidP="009D1250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</w:t>
      </w:r>
    </w:p>
    <w:p w:rsidR="009841B3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Порядок </w:t>
      </w:r>
    </w:p>
    <w:p w:rsidR="009841B3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освобождения от выполнения </w:t>
      </w:r>
      <w:proofErr w:type="gramStart"/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производственных</w:t>
      </w:r>
      <w:proofErr w:type="gramEnd"/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или 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служебных обязанностей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 xml:space="preserve"> депутата </w:t>
      </w:r>
      <w:proofErr w:type="spellStart"/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>Дивногорского</w:t>
      </w:r>
      <w:proofErr w:type="spellEnd"/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D4F2F" w:rsidRPr="009376D9">
        <w:rPr>
          <w:rFonts w:ascii="Arial" w:eastAsia="Calibri" w:hAnsi="Arial" w:cs="Arial"/>
          <w:sz w:val="24"/>
          <w:szCs w:val="24"/>
          <w:lang w:eastAsia="ru-RU"/>
        </w:rPr>
        <w:t>г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>ородского Совета</w:t>
      </w:r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, 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376D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осуществляющего свои полномочия на непостоянной основе</w:t>
      </w:r>
      <w:proofErr w:type="gramEnd"/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Депутат </w:t>
      </w:r>
      <w:proofErr w:type="spellStart"/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>Дивногорского</w:t>
      </w:r>
      <w:proofErr w:type="spellEnd"/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376D9">
        <w:rPr>
          <w:rFonts w:ascii="Arial" w:eastAsia="Calibri" w:hAnsi="Arial" w:cs="Arial"/>
          <w:sz w:val="24"/>
          <w:szCs w:val="24"/>
          <w:lang w:eastAsia="ru-RU"/>
        </w:rPr>
        <w:t>городского Совета</w:t>
      </w: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осуществления своих полномочий на непостоянной основе (далее – депутат) </w:t>
      </w:r>
      <w:r w:rsidRPr="009376D9">
        <w:rPr>
          <w:rFonts w:ascii="Arial" w:eastAsia="Calibri" w:hAnsi="Arial" w:cs="Arial"/>
          <w:bCs/>
          <w:iCs/>
          <w:sz w:val="24"/>
          <w:szCs w:val="24"/>
        </w:rPr>
        <w:t>на время заседаний</w:t>
      </w:r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</w:t>
      </w:r>
      <w:r w:rsidRPr="009376D9">
        <w:rPr>
          <w:rFonts w:ascii="Arial" w:eastAsia="Calibri" w:hAnsi="Arial" w:cs="Arial"/>
          <w:bCs/>
          <w:iCs/>
          <w:sz w:val="24"/>
          <w:szCs w:val="24"/>
        </w:rPr>
        <w:t>, заседаний комиссий</w:t>
      </w:r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</w:t>
      </w:r>
      <w:r w:rsidRPr="009376D9">
        <w:rPr>
          <w:rFonts w:ascii="Arial" w:eastAsia="Calibri" w:hAnsi="Arial" w:cs="Arial"/>
          <w:bCs/>
          <w:iCs/>
          <w:sz w:val="24"/>
          <w:szCs w:val="24"/>
        </w:rPr>
        <w:t>, иных органов</w:t>
      </w:r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</w:t>
      </w:r>
      <w:r w:rsidRPr="009376D9">
        <w:rPr>
          <w:rFonts w:ascii="Arial" w:eastAsia="Calibri" w:hAnsi="Arial" w:cs="Arial"/>
          <w:bCs/>
          <w:iCs/>
          <w:sz w:val="24"/>
          <w:szCs w:val="24"/>
        </w:rPr>
        <w:t>, в состав которых он входит, на время выполнения поручений</w:t>
      </w:r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</w:t>
      </w:r>
      <w:r w:rsidRPr="009376D9">
        <w:rPr>
          <w:rFonts w:ascii="Arial" w:eastAsia="Calibri" w:hAnsi="Arial" w:cs="Arial"/>
          <w:bCs/>
          <w:iCs/>
          <w:sz w:val="24"/>
          <w:szCs w:val="24"/>
        </w:rPr>
        <w:t xml:space="preserve">, его органов и на время проведения встреч с избирателями </w:t>
      </w: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освобождается от выполнения производственных или служебных обязанностей по месту работы на период, установленный Уставом</w:t>
      </w:r>
      <w:proofErr w:type="gramEnd"/>
      <w:r w:rsidR="00EE79E0"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E79E0" w:rsidRPr="009376D9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ородского округа </w:t>
      </w:r>
      <w:proofErr w:type="spellStart"/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EE79E0" w:rsidRPr="009376D9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фамилию, имя, отчество депутата;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дату (период)</w:t>
      </w:r>
      <w:r w:rsidRPr="009376D9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</w:t>
      </w: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освобождения от производственных или служебных обязанностей;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Подписанное депутатом заявление представляется в адрес работодателя  лично, либо направляется посредством факсимильной связи, электронной почты</w:t>
      </w:r>
      <w:r w:rsidRPr="009376D9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.</w:t>
      </w: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В ходе рассмотрения заявления депутата работодатель или иное уполномоченное работодателем лицо вправе обратиться в </w:t>
      </w:r>
      <w:r w:rsidR="00EE79E0" w:rsidRPr="009376D9">
        <w:rPr>
          <w:rFonts w:ascii="Arial" w:eastAsia="Calibri" w:hAnsi="Arial" w:cs="Arial"/>
          <w:sz w:val="24"/>
          <w:szCs w:val="24"/>
          <w:lang w:eastAsia="ru-RU"/>
        </w:rPr>
        <w:t>городской Совет</w:t>
      </w:r>
      <w:r w:rsidR="00EE79E0"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55FCA"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депутатов </w:t>
      </w: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9D1250" w:rsidRPr="009376D9" w:rsidRDefault="009D1250" w:rsidP="009D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</w:t>
      </w:r>
      <w:r w:rsidR="00EE79E0"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сохранени</w:t>
      </w:r>
      <w:r w:rsidR="00EE79E0"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ем</w:t>
      </w:r>
      <w:r w:rsidRPr="009376D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заработной платы (денежного содержания).</w:t>
      </w:r>
    </w:p>
    <w:p w:rsidR="009D1250" w:rsidRPr="009376D9" w:rsidRDefault="009D1250" w:rsidP="009D12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41B3" w:rsidRPr="009376D9" w:rsidRDefault="009841B3" w:rsidP="009D12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841B3" w:rsidRPr="0093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1D" w:rsidRDefault="00276D1D" w:rsidP="009D1250">
      <w:pPr>
        <w:spacing w:after="0" w:line="240" w:lineRule="auto"/>
      </w:pPr>
      <w:r>
        <w:separator/>
      </w:r>
    </w:p>
  </w:endnote>
  <w:endnote w:type="continuationSeparator" w:id="0">
    <w:p w:rsidR="00276D1D" w:rsidRDefault="00276D1D" w:rsidP="009D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1D" w:rsidRDefault="00276D1D" w:rsidP="009D1250">
      <w:pPr>
        <w:spacing w:after="0" w:line="240" w:lineRule="auto"/>
      </w:pPr>
      <w:r>
        <w:separator/>
      </w:r>
    </w:p>
  </w:footnote>
  <w:footnote w:type="continuationSeparator" w:id="0">
    <w:p w:rsidR="00276D1D" w:rsidRDefault="00276D1D" w:rsidP="009D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1EF"/>
    <w:multiLevelType w:val="singleLevel"/>
    <w:tmpl w:val="718C640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50"/>
    <w:rsid w:val="00276D1D"/>
    <w:rsid w:val="0029704A"/>
    <w:rsid w:val="002F2E45"/>
    <w:rsid w:val="0039546E"/>
    <w:rsid w:val="00686D3B"/>
    <w:rsid w:val="006922CD"/>
    <w:rsid w:val="008924F5"/>
    <w:rsid w:val="008E2BD4"/>
    <w:rsid w:val="00903C76"/>
    <w:rsid w:val="0092416D"/>
    <w:rsid w:val="009376D9"/>
    <w:rsid w:val="009841B3"/>
    <w:rsid w:val="009D1250"/>
    <w:rsid w:val="00B05ABA"/>
    <w:rsid w:val="00B32F72"/>
    <w:rsid w:val="00C00DA5"/>
    <w:rsid w:val="00C55FCA"/>
    <w:rsid w:val="00CB41E7"/>
    <w:rsid w:val="00CC3DF4"/>
    <w:rsid w:val="00D04B7F"/>
    <w:rsid w:val="00DD4F2F"/>
    <w:rsid w:val="00DE1C53"/>
    <w:rsid w:val="00E30916"/>
    <w:rsid w:val="00E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25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9D1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D125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unhideWhenUsed/>
    <w:rsid w:val="009D125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8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B3"/>
  </w:style>
  <w:style w:type="paragraph" w:styleId="aa">
    <w:name w:val="footer"/>
    <w:basedOn w:val="a"/>
    <w:link w:val="ab"/>
    <w:uiPriority w:val="99"/>
    <w:unhideWhenUsed/>
    <w:rsid w:val="0098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B3"/>
  </w:style>
  <w:style w:type="paragraph" w:customStyle="1" w:styleId="ConsPlusNormal">
    <w:name w:val="ConsPlusNormal"/>
    <w:rsid w:val="00B32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32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25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9D1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D125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unhideWhenUsed/>
    <w:rsid w:val="009D125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8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B3"/>
  </w:style>
  <w:style w:type="paragraph" w:styleId="aa">
    <w:name w:val="footer"/>
    <w:basedOn w:val="a"/>
    <w:link w:val="ab"/>
    <w:uiPriority w:val="99"/>
    <w:unhideWhenUsed/>
    <w:rsid w:val="0098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B3"/>
  </w:style>
  <w:style w:type="paragraph" w:customStyle="1" w:styleId="ConsPlusNormal">
    <w:name w:val="ConsPlusNormal"/>
    <w:rsid w:val="00B32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32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2021-01-13T05:31:00Z</dcterms:created>
  <dcterms:modified xsi:type="dcterms:W3CDTF">2021-05-07T04:04:00Z</dcterms:modified>
</cp:coreProperties>
</file>