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936EB9" w14:textId="77777777" w:rsidR="00BD26AA" w:rsidRPr="00CE2771" w:rsidRDefault="00BD26AA" w:rsidP="00BD26AA">
      <w:pPr>
        <w:tabs>
          <w:tab w:val="left" w:pos="709"/>
        </w:tabs>
        <w:jc w:val="center"/>
        <w:rPr>
          <w:rFonts w:ascii="Arial" w:eastAsia="Calibri" w:hAnsi="Arial" w:cs="Arial"/>
          <w:sz w:val="24"/>
          <w:szCs w:val="24"/>
          <w:lang w:eastAsia="en-US"/>
        </w:rPr>
      </w:pPr>
      <w:r w:rsidRPr="00CE2771">
        <w:rPr>
          <w:rFonts w:ascii="Arial" w:eastAsia="Calibri" w:hAnsi="Arial" w:cs="Arial"/>
          <w:sz w:val="24"/>
          <w:szCs w:val="24"/>
          <w:lang w:eastAsia="en-US"/>
        </w:rPr>
        <w:t>Городской округ город Дивного</w:t>
      </w:r>
      <w:proofErr w:type="gramStart"/>
      <w:r w:rsidRPr="00CE2771">
        <w:rPr>
          <w:rFonts w:ascii="Arial" w:eastAsia="Calibri" w:hAnsi="Arial" w:cs="Arial"/>
          <w:sz w:val="24"/>
          <w:szCs w:val="24"/>
          <w:lang w:eastAsia="en-US"/>
        </w:rPr>
        <w:t>рск Кр</w:t>
      </w:r>
      <w:proofErr w:type="gramEnd"/>
      <w:r w:rsidRPr="00CE2771">
        <w:rPr>
          <w:rFonts w:ascii="Arial" w:eastAsia="Calibri" w:hAnsi="Arial" w:cs="Arial"/>
          <w:sz w:val="24"/>
          <w:szCs w:val="24"/>
          <w:lang w:eastAsia="en-US"/>
        </w:rPr>
        <w:t>асноярского края</w:t>
      </w:r>
    </w:p>
    <w:p w14:paraId="4921D0FB" w14:textId="0B3ED6A3" w:rsidR="00F16E7A" w:rsidRPr="00CE2771" w:rsidRDefault="00F16E7A" w:rsidP="00BD26AA">
      <w:pPr>
        <w:pStyle w:val="1"/>
        <w:spacing w:before="0" w:after="0" w:line="240" w:lineRule="auto"/>
        <w:jc w:val="center"/>
        <w:rPr>
          <w:b w:val="0"/>
          <w:sz w:val="24"/>
          <w:szCs w:val="24"/>
        </w:rPr>
      </w:pPr>
    </w:p>
    <w:p w14:paraId="315AF8A3" w14:textId="77777777" w:rsidR="00F16E7A" w:rsidRPr="00CE2771" w:rsidRDefault="00F16E7A" w:rsidP="00F16E7A">
      <w:pPr>
        <w:pStyle w:val="1"/>
        <w:spacing w:before="0" w:after="0" w:line="240" w:lineRule="auto"/>
        <w:jc w:val="center"/>
        <w:rPr>
          <w:b w:val="0"/>
          <w:sz w:val="24"/>
          <w:szCs w:val="24"/>
        </w:rPr>
      </w:pPr>
      <w:r w:rsidRPr="00CE2771">
        <w:rPr>
          <w:b w:val="0"/>
          <w:sz w:val="24"/>
          <w:szCs w:val="24"/>
        </w:rPr>
        <w:t>Дивногорский городской Совет депутатов</w:t>
      </w:r>
    </w:p>
    <w:p w14:paraId="0A015BB0" w14:textId="77777777" w:rsidR="00F16E7A" w:rsidRPr="00CE2771" w:rsidRDefault="00F16E7A" w:rsidP="00F16E7A">
      <w:pPr>
        <w:pStyle w:val="1"/>
        <w:spacing w:before="0" w:after="0" w:line="240" w:lineRule="auto"/>
        <w:jc w:val="center"/>
        <w:rPr>
          <w:b w:val="0"/>
          <w:sz w:val="24"/>
          <w:szCs w:val="24"/>
        </w:rPr>
      </w:pPr>
      <w:r w:rsidRPr="00CE2771">
        <w:rPr>
          <w:b w:val="0"/>
          <w:sz w:val="24"/>
          <w:szCs w:val="24"/>
        </w:rPr>
        <w:t>РЕШЕНИЕ</w:t>
      </w:r>
    </w:p>
    <w:p w14:paraId="672BAF86" w14:textId="51A0107A" w:rsidR="00F16E7A" w:rsidRPr="00CE2771" w:rsidRDefault="00C80D23" w:rsidP="00F16E7A">
      <w:pPr>
        <w:pStyle w:val="ConsNonformat"/>
        <w:widowControl/>
        <w:jc w:val="both"/>
        <w:rPr>
          <w:rFonts w:ascii="Arial" w:hAnsi="Arial" w:cs="Arial"/>
          <w:sz w:val="24"/>
          <w:szCs w:val="24"/>
        </w:rPr>
      </w:pPr>
      <w:r w:rsidRPr="00CE2771">
        <w:rPr>
          <w:rFonts w:ascii="Arial" w:hAnsi="Arial" w:cs="Arial"/>
          <w:sz w:val="24"/>
          <w:szCs w:val="24"/>
        </w:rPr>
        <w:t>02.08.</w:t>
      </w:r>
      <w:r w:rsidR="00A02DC0" w:rsidRPr="00CE2771">
        <w:rPr>
          <w:rFonts w:ascii="Arial" w:hAnsi="Arial" w:cs="Arial"/>
          <w:sz w:val="24"/>
          <w:szCs w:val="24"/>
        </w:rPr>
        <w:t xml:space="preserve"> 20</w:t>
      </w:r>
      <w:r w:rsidR="0064353B" w:rsidRPr="00CE2771">
        <w:rPr>
          <w:rFonts w:ascii="Arial" w:hAnsi="Arial" w:cs="Arial"/>
          <w:sz w:val="24"/>
          <w:szCs w:val="24"/>
        </w:rPr>
        <w:t>2</w:t>
      </w:r>
      <w:r w:rsidR="00692054" w:rsidRPr="00CE2771">
        <w:rPr>
          <w:rFonts w:ascii="Arial" w:hAnsi="Arial" w:cs="Arial"/>
          <w:sz w:val="24"/>
          <w:szCs w:val="24"/>
        </w:rPr>
        <w:t>3</w:t>
      </w:r>
      <w:r w:rsidR="00A02DC0" w:rsidRPr="00CE2771">
        <w:rPr>
          <w:rFonts w:ascii="Arial" w:hAnsi="Arial" w:cs="Arial"/>
          <w:sz w:val="24"/>
          <w:szCs w:val="24"/>
        </w:rPr>
        <w:t xml:space="preserve">                              </w:t>
      </w:r>
      <w:r w:rsidR="00F16E7A" w:rsidRPr="00CE2771">
        <w:rPr>
          <w:rFonts w:ascii="Arial" w:hAnsi="Arial" w:cs="Arial"/>
          <w:sz w:val="24"/>
          <w:szCs w:val="24"/>
        </w:rPr>
        <w:t>г. Дивногорс</w:t>
      </w:r>
      <w:r w:rsidR="007A0870" w:rsidRPr="00CE2771">
        <w:rPr>
          <w:rFonts w:ascii="Arial" w:hAnsi="Arial" w:cs="Arial"/>
          <w:sz w:val="24"/>
          <w:szCs w:val="24"/>
        </w:rPr>
        <w:t>к</w:t>
      </w:r>
      <w:r w:rsidR="007A0870" w:rsidRPr="00CE2771">
        <w:rPr>
          <w:rFonts w:ascii="Arial" w:hAnsi="Arial" w:cs="Arial"/>
          <w:sz w:val="24"/>
          <w:szCs w:val="24"/>
        </w:rPr>
        <w:tab/>
        <w:t xml:space="preserve">                            </w:t>
      </w:r>
      <w:r w:rsidR="00F16E7A" w:rsidRPr="00CE2771">
        <w:rPr>
          <w:rFonts w:ascii="Arial" w:hAnsi="Arial" w:cs="Arial"/>
          <w:sz w:val="24"/>
          <w:szCs w:val="24"/>
        </w:rPr>
        <w:t>№</w:t>
      </w:r>
      <w:r w:rsidRPr="00CE2771">
        <w:rPr>
          <w:rFonts w:ascii="Arial" w:hAnsi="Arial" w:cs="Arial"/>
          <w:sz w:val="24"/>
          <w:szCs w:val="24"/>
        </w:rPr>
        <w:t>36-226-</w:t>
      </w:r>
      <w:r w:rsidR="007A0870" w:rsidRPr="00CE2771">
        <w:rPr>
          <w:rFonts w:ascii="Arial" w:hAnsi="Arial" w:cs="Arial"/>
          <w:sz w:val="24"/>
          <w:szCs w:val="24"/>
        </w:rPr>
        <w:t>НПА</w:t>
      </w:r>
    </w:p>
    <w:p w14:paraId="0E1089E5" w14:textId="77777777" w:rsidR="00243FB6" w:rsidRPr="00CE2771" w:rsidRDefault="00243FB6" w:rsidP="00F16E7A">
      <w:pPr>
        <w:pStyle w:val="ConsNonformat"/>
        <w:widowControl/>
        <w:jc w:val="both"/>
        <w:rPr>
          <w:rFonts w:ascii="Arial" w:hAnsi="Arial" w:cs="Arial"/>
          <w:sz w:val="24"/>
          <w:szCs w:val="24"/>
        </w:rPr>
      </w:pPr>
    </w:p>
    <w:p w14:paraId="42AFE239" w14:textId="77777777" w:rsidR="006E7B39" w:rsidRPr="00CE2771" w:rsidRDefault="006E7B39" w:rsidP="003D751D">
      <w:pPr>
        <w:pStyle w:val="ab"/>
        <w:jc w:val="both"/>
        <w:rPr>
          <w:rFonts w:ascii="Arial" w:hAnsi="Arial" w:cs="Arial"/>
          <w:sz w:val="24"/>
          <w:szCs w:val="24"/>
        </w:rPr>
      </w:pPr>
      <w:bookmarkStart w:id="0" w:name="_Hlk53733500"/>
      <w:r w:rsidRPr="00CE2771">
        <w:rPr>
          <w:rFonts w:ascii="Arial" w:hAnsi="Arial" w:cs="Arial"/>
          <w:sz w:val="24"/>
          <w:szCs w:val="24"/>
        </w:rPr>
        <w:t xml:space="preserve">О внесении изменений </w:t>
      </w:r>
      <w:bookmarkStart w:id="1" w:name="_Hlk85182407"/>
      <w:r w:rsidRPr="00CE2771">
        <w:rPr>
          <w:rFonts w:ascii="Arial" w:hAnsi="Arial" w:cs="Arial"/>
          <w:sz w:val="24"/>
          <w:szCs w:val="24"/>
        </w:rPr>
        <w:t xml:space="preserve">в решение Дивногорского </w:t>
      </w:r>
    </w:p>
    <w:p w14:paraId="74ED98CB" w14:textId="77777777" w:rsidR="006E7B39" w:rsidRPr="00CE2771" w:rsidRDefault="006E7B39" w:rsidP="003D751D">
      <w:pPr>
        <w:pStyle w:val="ab"/>
        <w:jc w:val="both"/>
        <w:rPr>
          <w:rFonts w:ascii="Arial" w:hAnsi="Arial" w:cs="Arial"/>
          <w:sz w:val="24"/>
          <w:szCs w:val="24"/>
        </w:rPr>
      </w:pPr>
      <w:r w:rsidRPr="00CE2771">
        <w:rPr>
          <w:rFonts w:ascii="Arial" w:hAnsi="Arial" w:cs="Arial"/>
          <w:sz w:val="24"/>
          <w:szCs w:val="24"/>
        </w:rPr>
        <w:t xml:space="preserve">городского Совета депутатов от 28.10.2020 № 2-2-ГС </w:t>
      </w:r>
    </w:p>
    <w:p w14:paraId="3C47A18A" w14:textId="77777777" w:rsidR="00BD70D1" w:rsidRPr="00CE2771" w:rsidRDefault="006E7B39" w:rsidP="003D751D">
      <w:pPr>
        <w:pStyle w:val="ab"/>
        <w:jc w:val="both"/>
        <w:rPr>
          <w:rFonts w:ascii="Arial" w:hAnsi="Arial" w:cs="Arial"/>
          <w:sz w:val="24"/>
          <w:szCs w:val="24"/>
        </w:rPr>
      </w:pPr>
      <w:r w:rsidRPr="00CE2771">
        <w:rPr>
          <w:rFonts w:ascii="Arial" w:hAnsi="Arial" w:cs="Arial"/>
          <w:sz w:val="24"/>
          <w:szCs w:val="24"/>
        </w:rPr>
        <w:t>«</w:t>
      </w:r>
      <w:r w:rsidR="00022394" w:rsidRPr="00CE2771">
        <w:rPr>
          <w:rFonts w:ascii="Arial" w:hAnsi="Arial" w:cs="Arial"/>
          <w:sz w:val="24"/>
          <w:szCs w:val="24"/>
        </w:rPr>
        <w:t>О структуре</w:t>
      </w:r>
      <w:r w:rsidR="003D751D" w:rsidRPr="00CE2771">
        <w:rPr>
          <w:rFonts w:ascii="Arial" w:hAnsi="Arial" w:cs="Arial"/>
          <w:sz w:val="24"/>
          <w:szCs w:val="24"/>
        </w:rPr>
        <w:t xml:space="preserve"> администрации города Дивногорска</w:t>
      </w:r>
      <w:r w:rsidRPr="00CE2771">
        <w:rPr>
          <w:rFonts w:ascii="Arial" w:hAnsi="Arial" w:cs="Arial"/>
          <w:sz w:val="24"/>
          <w:szCs w:val="24"/>
        </w:rPr>
        <w:t>»</w:t>
      </w:r>
      <w:r w:rsidR="00BD70D1" w:rsidRPr="00CE2771">
        <w:rPr>
          <w:rFonts w:ascii="Arial" w:hAnsi="Arial" w:cs="Arial"/>
          <w:sz w:val="24"/>
          <w:szCs w:val="24"/>
        </w:rPr>
        <w:t xml:space="preserve"> </w:t>
      </w:r>
    </w:p>
    <w:p w14:paraId="3C5390DF" w14:textId="77777777" w:rsidR="00692054" w:rsidRPr="00CE2771" w:rsidRDefault="00BD70D1" w:rsidP="003D751D">
      <w:pPr>
        <w:pStyle w:val="ab"/>
        <w:jc w:val="both"/>
        <w:rPr>
          <w:rFonts w:ascii="Arial" w:hAnsi="Arial" w:cs="Arial"/>
          <w:sz w:val="24"/>
          <w:szCs w:val="24"/>
        </w:rPr>
      </w:pPr>
      <w:bookmarkStart w:id="2" w:name="_Hlk98342771"/>
      <w:proofErr w:type="gramStart"/>
      <w:r w:rsidRPr="00CE2771">
        <w:rPr>
          <w:rFonts w:ascii="Arial" w:hAnsi="Arial" w:cs="Arial"/>
          <w:sz w:val="24"/>
          <w:szCs w:val="24"/>
        </w:rPr>
        <w:t>(в редакции от 27.10.2021 № 15-85-ГС</w:t>
      </w:r>
      <w:r w:rsidR="00692054" w:rsidRPr="00CE2771">
        <w:rPr>
          <w:rFonts w:ascii="Arial" w:hAnsi="Arial" w:cs="Arial"/>
          <w:sz w:val="24"/>
          <w:szCs w:val="24"/>
        </w:rPr>
        <w:t xml:space="preserve">, от 30.03.2022 № 20-123-ГС, </w:t>
      </w:r>
      <w:proofErr w:type="gramEnd"/>
    </w:p>
    <w:p w14:paraId="2E4305F3" w14:textId="678D8C7D" w:rsidR="00F16E7A" w:rsidRPr="00CE2771" w:rsidRDefault="00692054" w:rsidP="003D751D">
      <w:pPr>
        <w:pStyle w:val="ab"/>
        <w:jc w:val="both"/>
        <w:rPr>
          <w:rFonts w:ascii="Arial" w:hAnsi="Arial" w:cs="Arial"/>
          <w:sz w:val="24"/>
          <w:szCs w:val="24"/>
        </w:rPr>
      </w:pPr>
      <w:r w:rsidRPr="00CE2771">
        <w:rPr>
          <w:rFonts w:ascii="Arial" w:hAnsi="Arial" w:cs="Arial"/>
          <w:sz w:val="24"/>
          <w:szCs w:val="24"/>
        </w:rPr>
        <w:t>от 29.06.2022 № 24-152-ГС</w:t>
      </w:r>
      <w:r w:rsidR="00BD70D1" w:rsidRPr="00CE2771">
        <w:rPr>
          <w:rFonts w:ascii="Arial" w:hAnsi="Arial" w:cs="Arial"/>
          <w:sz w:val="24"/>
          <w:szCs w:val="24"/>
        </w:rPr>
        <w:t>)</w:t>
      </w:r>
    </w:p>
    <w:bookmarkEnd w:id="0"/>
    <w:bookmarkEnd w:id="1"/>
    <w:bookmarkEnd w:id="2"/>
    <w:p w14:paraId="3A3F3B6D" w14:textId="77777777" w:rsidR="005413CA" w:rsidRPr="00CE2771" w:rsidRDefault="005413CA" w:rsidP="00F16E7A">
      <w:pPr>
        <w:autoSpaceDE w:val="0"/>
        <w:autoSpaceDN w:val="0"/>
        <w:adjustRightInd w:val="0"/>
        <w:spacing w:after="0" w:line="240" w:lineRule="auto"/>
        <w:ind w:firstLine="540"/>
        <w:jc w:val="both"/>
        <w:rPr>
          <w:rFonts w:ascii="Arial" w:hAnsi="Arial" w:cs="Arial"/>
          <w:sz w:val="24"/>
          <w:szCs w:val="24"/>
        </w:rPr>
      </w:pPr>
    </w:p>
    <w:p w14:paraId="516533D7" w14:textId="1203E39A" w:rsidR="00F16E7A" w:rsidRPr="00CE2771" w:rsidRDefault="00F16E7A" w:rsidP="00F16E7A">
      <w:pPr>
        <w:autoSpaceDE w:val="0"/>
        <w:autoSpaceDN w:val="0"/>
        <w:adjustRightInd w:val="0"/>
        <w:spacing w:after="0" w:line="240" w:lineRule="auto"/>
        <w:ind w:firstLine="540"/>
        <w:jc w:val="both"/>
        <w:rPr>
          <w:rFonts w:ascii="Arial" w:hAnsi="Arial" w:cs="Arial"/>
          <w:iCs/>
          <w:sz w:val="24"/>
          <w:szCs w:val="24"/>
        </w:rPr>
      </w:pPr>
      <w:r w:rsidRPr="00CE2771">
        <w:rPr>
          <w:rFonts w:ascii="Arial" w:hAnsi="Arial" w:cs="Arial"/>
          <w:sz w:val="24"/>
          <w:szCs w:val="24"/>
        </w:rPr>
        <w:t>На основании</w:t>
      </w:r>
      <w:r w:rsidRPr="00CE2771">
        <w:rPr>
          <w:rFonts w:ascii="Arial" w:hAnsi="Arial" w:cs="Arial"/>
          <w:iCs/>
          <w:sz w:val="24"/>
          <w:szCs w:val="24"/>
        </w:rPr>
        <w:t xml:space="preserve"> </w:t>
      </w:r>
      <w:r w:rsidR="0022787B" w:rsidRPr="00CE2771">
        <w:rPr>
          <w:rFonts w:ascii="Arial" w:hAnsi="Arial" w:cs="Arial"/>
          <w:iCs/>
          <w:sz w:val="24"/>
          <w:szCs w:val="24"/>
        </w:rPr>
        <w:t>части 8 статьи 37 Федерального закона от 06.10.2003 № 131-ФЗ «Об общих принципах организации местного самоуправления в Российской Федерации»</w:t>
      </w:r>
      <w:r w:rsidRPr="00CE2771">
        <w:rPr>
          <w:rFonts w:ascii="Arial" w:hAnsi="Arial" w:cs="Arial"/>
          <w:iCs/>
          <w:sz w:val="24"/>
          <w:szCs w:val="24"/>
        </w:rPr>
        <w:t>, руководствуясь стать</w:t>
      </w:r>
      <w:r w:rsidR="0022787B" w:rsidRPr="00CE2771">
        <w:rPr>
          <w:rFonts w:ascii="Arial" w:hAnsi="Arial" w:cs="Arial"/>
          <w:iCs/>
          <w:sz w:val="24"/>
          <w:szCs w:val="24"/>
        </w:rPr>
        <w:t>ями</w:t>
      </w:r>
      <w:r w:rsidRPr="00CE2771">
        <w:rPr>
          <w:rFonts w:ascii="Arial" w:hAnsi="Arial" w:cs="Arial"/>
          <w:iCs/>
          <w:sz w:val="24"/>
          <w:szCs w:val="24"/>
        </w:rPr>
        <w:t xml:space="preserve"> 23</w:t>
      </w:r>
      <w:r w:rsidR="0022787B" w:rsidRPr="00CE2771">
        <w:rPr>
          <w:rFonts w:ascii="Arial" w:hAnsi="Arial" w:cs="Arial"/>
          <w:iCs/>
          <w:sz w:val="24"/>
          <w:szCs w:val="24"/>
        </w:rPr>
        <w:t>,</w:t>
      </w:r>
      <w:r w:rsidR="00BD26AA" w:rsidRPr="00CE2771">
        <w:rPr>
          <w:rFonts w:ascii="Arial" w:hAnsi="Arial" w:cs="Arial"/>
          <w:iCs/>
          <w:sz w:val="24"/>
          <w:szCs w:val="24"/>
        </w:rPr>
        <w:t xml:space="preserve"> 26,</w:t>
      </w:r>
      <w:r w:rsidR="0022787B" w:rsidRPr="00CE2771">
        <w:rPr>
          <w:rFonts w:ascii="Arial" w:hAnsi="Arial" w:cs="Arial"/>
          <w:iCs/>
          <w:sz w:val="24"/>
          <w:szCs w:val="24"/>
        </w:rPr>
        <w:t xml:space="preserve"> </w:t>
      </w:r>
      <w:r w:rsidR="00D76DEF" w:rsidRPr="00CE2771">
        <w:rPr>
          <w:rFonts w:ascii="Arial" w:hAnsi="Arial" w:cs="Arial"/>
          <w:iCs/>
          <w:sz w:val="24"/>
          <w:szCs w:val="24"/>
        </w:rPr>
        <w:t xml:space="preserve">38, </w:t>
      </w:r>
      <w:r w:rsidR="0022787B" w:rsidRPr="00CE2771">
        <w:rPr>
          <w:rFonts w:ascii="Arial" w:hAnsi="Arial" w:cs="Arial"/>
          <w:iCs/>
          <w:sz w:val="24"/>
          <w:szCs w:val="24"/>
        </w:rPr>
        <w:t>42, 43</w:t>
      </w:r>
      <w:r w:rsidR="00D76DEF" w:rsidRPr="00CE2771">
        <w:rPr>
          <w:rFonts w:ascii="Arial" w:hAnsi="Arial" w:cs="Arial"/>
          <w:iCs/>
          <w:sz w:val="24"/>
          <w:szCs w:val="24"/>
        </w:rPr>
        <w:t>, 50</w:t>
      </w:r>
      <w:r w:rsidRPr="00CE2771">
        <w:rPr>
          <w:rFonts w:ascii="Arial" w:hAnsi="Arial" w:cs="Arial"/>
          <w:iCs/>
          <w:sz w:val="24"/>
          <w:szCs w:val="24"/>
        </w:rPr>
        <w:t xml:space="preserve"> Устава города Дивногорска, Дивногорский городской Совет депутатов РЕШИЛ:</w:t>
      </w:r>
    </w:p>
    <w:p w14:paraId="69B84BC8" w14:textId="77777777" w:rsidR="00BD26AA" w:rsidRPr="00CE2771" w:rsidRDefault="00BD26AA" w:rsidP="00F16E7A">
      <w:pPr>
        <w:autoSpaceDE w:val="0"/>
        <w:autoSpaceDN w:val="0"/>
        <w:adjustRightInd w:val="0"/>
        <w:spacing w:after="0" w:line="240" w:lineRule="auto"/>
        <w:ind w:firstLine="540"/>
        <w:jc w:val="both"/>
        <w:rPr>
          <w:rFonts w:ascii="Arial" w:hAnsi="Arial" w:cs="Arial"/>
          <w:iCs/>
          <w:sz w:val="24"/>
          <w:szCs w:val="24"/>
        </w:rPr>
      </w:pPr>
    </w:p>
    <w:p w14:paraId="3E842097" w14:textId="1E6005E9" w:rsidR="00BD70D1" w:rsidRPr="00CE2771" w:rsidRDefault="00E41127" w:rsidP="00692054">
      <w:pPr>
        <w:pStyle w:val="ab"/>
        <w:ind w:firstLine="540"/>
        <w:jc w:val="both"/>
        <w:rPr>
          <w:rFonts w:ascii="Arial" w:hAnsi="Arial" w:cs="Arial"/>
          <w:sz w:val="24"/>
          <w:szCs w:val="24"/>
        </w:rPr>
      </w:pPr>
      <w:r w:rsidRPr="00CE2771">
        <w:rPr>
          <w:rFonts w:ascii="Arial" w:hAnsi="Arial" w:cs="Arial"/>
          <w:sz w:val="24"/>
          <w:szCs w:val="24"/>
        </w:rPr>
        <w:t xml:space="preserve">1. </w:t>
      </w:r>
      <w:bookmarkStart w:id="3" w:name="_Hlk98343931"/>
      <w:r w:rsidR="006E7B39" w:rsidRPr="00CE2771">
        <w:rPr>
          <w:rFonts w:ascii="Arial" w:hAnsi="Arial" w:cs="Arial"/>
          <w:sz w:val="24"/>
          <w:szCs w:val="24"/>
        </w:rPr>
        <w:t>Внести изменения в решение Дивногорского городского Совета депутатов от 28.10.2020 № 2-2-ГС «О структуре администрации города Дивногорска»</w:t>
      </w:r>
      <w:r w:rsidR="00BD70D1" w:rsidRPr="00CE2771">
        <w:rPr>
          <w:rFonts w:ascii="Arial" w:hAnsi="Arial" w:cs="Arial"/>
          <w:sz w:val="24"/>
          <w:szCs w:val="24"/>
        </w:rPr>
        <w:t xml:space="preserve"> </w:t>
      </w:r>
      <w:bookmarkEnd w:id="3"/>
      <w:r w:rsidR="00692054" w:rsidRPr="00CE2771">
        <w:rPr>
          <w:rFonts w:ascii="Arial" w:hAnsi="Arial" w:cs="Arial"/>
          <w:sz w:val="24"/>
          <w:szCs w:val="24"/>
        </w:rPr>
        <w:t>(в редакции от 27.10.2021 № 15-85-ГС, от 30.03.2022 № 20-123-ГС, от 29.06.2022 № 24-152-ГС)</w:t>
      </w:r>
      <w:r w:rsidR="00C3007D" w:rsidRPr="00CE2771">
        <w:rPr>
          <w:rFonts w:ascii="Arial" w:hAnsi="Arial" w:cs="Arial"/>
          <w:sz w:val="24"/>
          <w:szCs w:val="24"/>
        </w:rPr>
        <w:t xml:space="preserve">, </w:t>
      </w:r>
      <w:r w:rsidR="00A429F6" w:rsidRPr="00CE2771">
        <w:rPr>
          <w:rFonts w:ascii="Arial" w:hAnsi="Arial" w:cs="Arial"/>
          <w:sz w:val="24"/>
          <w:szCs w:val="24"/>
        </w:rPr>
        <w:t>дополнив</w:t>
      </w:r>
      <w:r w:rsidR="006E7B39" w:rsidRPr="00CE2771">
        <w:rPr>
          <w:rFonts w:ascii="Arial" w:hAnsi="Arial" w:cs="Arial"/>
          <w:sz w:val="24"/>
          <w:szCs w:val="24"/>
        </w:rPr>
        <w:t xml:space="preserve"> </w:t>
      </w:r>
      <w:r w:rsidR="00C3007D" w:rsidRPr="00CE2771">
        <w:rPr>
          <w:rFonts w:ascii="Arial" w:hAnsi="Arial" w:cs="Arial"/>
          <w:sz w:val="24"/>
          <w:szCs w:val="24"/>
        </w:rPr>
        <w:t>приложени</w:t>
      </w:r>
      <w:r w:rsidR="00A429F6" w:rsidRPr="00CE2771">
        <w:rPr>
          <w:rFonts w:ascii="Arial" w:hAnsi="Arial" w:cs="Arial"/>
          <w:sz w:val="24"/>
          <w:szCs w:val="24"/>
        </w:rPr>
        <w:t>е</w:t>
      </w:r>
      <w:r w:rsidR="00C3007D" w:rsidRPr="00CE2771">
        <w:rPr>
          <w:rFonts w:ascii="Arial" w:hAnsi="Arial" w:cs="Arial"/>
          <w:sz w:val="24"/>
          <w:szCs w:val="24"/>
        </w:rPr>
        <w:t xml:space="preserve"> «Структура администрации города Дивногорска» </w:t>
      </w:r>
      <w:r w:rsidR="00A429F6" w:rsidRPr="00CE2771">
        <w:rPr>
          <w:rFonts w:ascii="Arial" w:hAnsi="Arial" w:cs="Arial"/>
          <w:sz w:val="24"/>
          <w:szCs w:val="24"/>
        </w:rPr>
        <w:t>строками 4.7, 4.8:</w:t>
      </w:r>
    </w:p>
    <w:tbl>
      <w:tblPr>
        <w:tblW w:w="93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7968"/>
        <w:gridCol w:w="702"/>
      </w:tblGrid>
      <w:tr w:rsidR="00A429F6" w:rsidRPr="00CE2771" w14:paraId="050B71E4" w14:textId="77777777" w:rsidTr="00A429F6">
        <w:tc>
          <w:tcPr>
            <w:tcW w:w="70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EE8C221" w14:textId="77777777" w:rsidR="00A429F6" w:rsidRPr="00CE2771" w:rsidRDefault="00A429F6" w:rsidP="000750D3">
            <w:pPr>
              <w:spacing w:after="0" w:line="240" w:lineRule="auto"/>
              <w:rPr>
                <w:rFonts w:ascii="Arial" w:hAnsi="Arial" w:cs="Arial"/>
                <w:sz w:val="24"/>
                <w:szCs w:val="24"/>
                <w:lang w:eastAsia="en-US"/>
              </w:rPr>
            </w:pPr>
            <w:r w:rsidRPr="00CE2771">
              <w:rPr>
                <w:rFonts w:ascii="Arial" w:hAnsi="Arial" w:cs="Arial"/>
                <w:sz w:val="24"/>
                <w:szCs w:val="24"/>
                <w:lang w:eastAsia="en-US"/>
              </w:rPr>
              <w:t>4.7.</w:t>
            </w:r>
          </w:p>
        </w:tc>
        <w:tc>
          <w:tcPr>
            <w:tcW w:w="796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26C71CF" w14:textId="77777777" w:rsidR="00A429F6" w:rsidRPr="00CE2771" w:rsidRDefault="00A429F6" w:rsidP="000750D3">
            <w:pPr>
              <w:spacing w:after="0" w:line="240" w:lineRule="auto"/>
              <w:rPr>
                <w:rFonts w:ascii="Arial" w:hAnsi="Arial" w:cs="Arial"/>
                <w:sz w:val="24"/>
                <w:szCs w:val="24"/>
                <w:lang w:eastAsia="en-US"/>
              </w:rPr>
            </w:pPr>
            <w:r w:rsidRPr="00CE2771">
              <w:rPr>
                <w:rFonts w:ascii="Arial" w:hAnsi="Arial" w:cs="Arial"/>
                <w:sz w:val="24"/>
                <w:szCs w:val="24"/>
                <w:lang w:eastAsia="en-US"/>
              </w:rPr>
              <w:t>Ведущий специалист по муниципальному жилищному контролю</w:t>
            </w:r>
          </w:p>
        </w:tc>
        <w:tc>
          <w:tcPr>
            <w:tcW w:w="70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556FBEC" w14:textId="77777777" w:rsidR="00A429F6" w:rsidRPr="00CE2771" w:rsidRDefault="00A429F6" w:rsidP="000750D3">
            <w:pPr>
              <w:spacing w:after="0" w:line="240" w:lineRule="auto"/>
              <w:jc w:val="center"/>
              <w:rPr>
                <w:rFonts w:ascii="Arial" w:hAnsi="Arial" w:cs="Arial"/>
                <w:sz w:val="24"/>
                <w:szCs w:val="24"/>
                <w:lang w:eastAsia="en-US"/>
              </w:rPr>
            </w:pPr>
            <w:r w:rsidRPr="00CE2771">
              <w:rPr>
                <w:rFonts w:ascii="Arial" w:hAnsi="Arial" w:cs="Arial"/>
                <w:sz w:val="24"/>
                <w:szCs w:val="24"/>
                <w:lang w:eastAsia="en-US"/>
              </w:rPr>
              <w:t>1</w:t>
            </w:r>
          </w:p>
        </w:tc>
      </w:tr>
      <w:tr w:rsidR="00A429F6" w:rsidRPr="00CE2771" w14:paraId="21A73A6E" w14:textId="77777777" w:rsidTr="00A429F6">
        <w:tc>
          <w:tcPr>
            <w:tcW w:w="70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31CF38C" w14:textId="77777777" w:rsidR="00A429F6" w:rsidRPr="00CE2771" w:rsidRDefault="00A429F6" w:rsidP="000750D3">
            <w:pPr>
              <w:spacing w:after="0" w:line="240" w:lineRule="auto"/>
              <w:rPr>
                <w:rFonts w:ascii="Arial" w:hAnsi="Arial" w:cs="Arial"/>
                <w:sz w:val="24"/>
                <w:szCs w:val="24"/>
                <w:lang w:eastAsia="en-US"/>
              </w:rPr>
            </w:pPr>
            <w:r w:rsidRPr="00CE2771">
              <w:rPr>
                <w:rFonts w:ascii="Arial" w:hAnsi="Arial" w:cs="Arial"/>
                <w:sz w:val="24"/>
                <w:szCs w:val="24"/>
                <w:lang w:eastAsia="en-US"/>
              </w:rPr>
              <w:t>4.8.</w:t>
            </w:r>
          </w:p>
        </w:tc>
        <w:tc>
          <w:tcPr>
            <w:tcW w:w="796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8B812C9" w14:textId="77777777" w:rsidR="00A429F6" w:rsidRPr="00CE2771" w:rsidRDefault="00A429F6" w:rsidP="000750D3">
            <w:pPr>
              <w:spacing w:after="0" w:line="240" w:lineRule="auto"/>
              <w:rPr>
                <w:rFonts w:ascii="Arial" w:hAnsi="Arial" w:cs="Arial"/>
                <w:sz w:val="24"/>
                <w:szCs w:val="24"/>
                <w:lang w:eastAsia="en-US"/>
              </w:rPr>
            </w:pPr>
            <w:r w:rsidRPr="00CE2771">
              <w:rPr>
                <w:rFonts w:ascii="Arial" w:hAnsi="Arial" w:cs="Arial"/>
                <w:sz w:val="24"/>
                <w:szCs w:val="24"/>
                <w:lang w:eastAsia="en-US"/>
              </w:rPr>
              <w:t>Ведущий специалист по муниципальному контролю</w:t>
            </w:r>
          </w:p>
        </w:tc>
        <w:tc>
          <w:tcPr>
            <w:tcW w:w="70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8B56317" w14:textId="77777777" w:rsidR="00A429F6" w:rsidRPr="00CE2771" w:rsidRDefault="00A429F6" w:rsidP="000750D3">
            <w:pPr>
              <w:spacing w:after="0" w:line="240" w:lineRule="auto"/>
              <w:jc w:val="center"/>
              <w:rPr>
                <w:rFonts w:ascii="Arial" w:hAnsi="Arial" w:cs="Arial"/>
                <w:sz w:val="24"/>
                <w:szCs w:val="24"/>
                <w:lang w:eastAsia="en-US"/>
              </w:rPr>
            </w:pPr>
            <w:r w:rsidRPr="00CE2771">
              <w:rPr>
                <w:rFonts w:ascii="Arial" w:hAnsi="Arial" w:cs="Arial"/>
                <w:sz w:val="24"/>
                <w:szCs w:val="24"/>
                <w:lang w:eastAsia="en-US"/>
              </w:rPr>
              <w:t>1</w:t>
            </w:r>
          </w:p>
        </w:tc>
      </w:tr>
    </w:tbl>
    <w:p w14:paraId="2953A183" w14:textId="0929EA3C" w:rsidR="006E7B39" w:rsidRPr="00CE2771" w:rsidRDefault="0020541B" w:rsidP="006E7B39">
      <w:pPr>
        <w:pStyle w:val="ab"/>
        <w:ind w:firstLine="540"/>
        <w:jc w:val="both"/>
        <w:rPr>
          <w:rFonts w:ascii="Arial" w:hAnsi="Arial" w:cs="Arial"/>
          <w:sz w:val="24"/>
          <w:szCs w:val="24"/>
        </w:rPr>
      </w:pPr>
      <w:r w:rsidRPr="00CE2771">
        <w:rPr>
          <w:rFonts w:ascii="Arial" w:hAnsi="Arial" w:cs="Arial"/>
          <w:sz w:val="24"/>
          <w:szCs w:val="24"/>
        </w:rPr>
        <w:t xml:space="preserve">2. </w:t>
      </w:r>
      <w:r w:rsidR="00F16E7A" w:rsidRPr="00CE2771">
        <w:rPr>
          <w:rFonts w:ascii="Arial" w:hAnsi="Arial" w:cs="Arial"/>
          <w:sz w:val="24"/>
          <w:szCs w:val="24"/>
        </w:rPr>
        <w:t xml:space="preserve">Настоящее решение вступает в силу </w:t>
      </w:r>
      <w:r w:rsidR="006E7B39" w:rsidRPr="00CE2771">
        <w:rPr>
          <w:rFonts w:ascii="Arial" w:hAnsi="Arial" w:cs="Arial"/>
          <w:sz w:val="24"/>
          <w:szCs w:val="24"/>
        </w:rPr>
        <w:t>после его официального опубликования</w:t>
      </w:r>
      <w:r w:rsidR="007B045F" w:rsidRPr="00CE2771">
        <w:rPr>
          <w:rFonts w:ascii="Arial" w:hAnsi="Arial" w:cs="Arial"/>
          <w:sz w:val="24"/>
          <w:szCs w:val="24"/>
        </w:rPr>
        <w:t xml:space="preserve"> в газете «Огни Енисея»</w:t>
      </w:r>
      <w:r w:rsidR="00D516D4" w:rsidRPr="00CE2771">
        <w:rPr>
          <w:rFonts w:ascii="Arial" w:eastAsia="Calibri" w:hAnsi="Arial" w:cs="Arial"/>
          <w:sz w:val="24"/>
          <w:szCs w:val="24"/>
        </w:rPr>
        <w:t xml:space="preserve"> и </w:t>
      </w:r>
      <w:r w:rsidR="00D516D4" w:rsidRPr="00CE2771">
        <w:rPr>
          <w:rFonts w:ascii="Arial" w:eastAsia="Calibri" w:hAnsi="Arial" w:cs="Arial"/>
          <w:bCs/>
          <w:sz w:val="24"/>
          <w:szCs w:val="24"/>
        </w:rPr>
        <w:t>подлежит размещению</w:t>
      </w:r>
      <w:r w:rsidR="006E7B39" w:rsidRPr="00CE2771">
        <w:rPr>
          <w:rFonts w:ascii="Arial" w:eastAsia="Calibri" w:hAnsi="Arial" w:cs="Arial"/>
          <w:bCs/>
          <w:sz w:val="24"/>
          <w:szCs w:val="24"/>
        </w:rPr>
        <w:t xml:space="preserve"> </w:t>
      </w:r>
      <w:r w:rsidR="007B045F" w:rsidRPr="00CE2771">
        <w:rPr>
          <w:rFonts w:ascii="Arial" w:eastAsia="Calibri" w:hAnsi="Arial" w:cs="Arial"/>
          <w:bCs/>
          <w:sz w:val="24"/>
          <w:szCs w:val="24"/>
        </w:rPr>
        <w:t>в информационно-телекоммуникационной сети «Интернет</w:t>
      </w:r>
      <w:r w:rsidR="007B045F" w:rsidRPr="00CE2771">
        <w:rPr>
          <w:rFonts w:ascii="Arial" w:hAnsi="Arial" w:cs="Arial"/>
          <w:sz w:val="24"/>
          <w:szCs w:val="24"/>
        </w:rPr>
        <w:t xml:space="preserve">» </w:t>
      </w:r>
      <w:r w:rsidR="006E7B39" w:rsidRPr="00CE2771">
        <w:rPr>
          <w:rFonts w:ascii="Arial" w:eastAsia="Calibri" w:hAnsi="Arial" w:cs="Arial"/>
          <w:bCs/>
          <w:sz w:val="24"/>
          <w:szCs w:val="24"/>
        </w:rPr>
        <w:t xml:space="preserve">на </w:t>
      </w:r>
      <w:r w:rsidR="00D516D4" w:rsidRPr="00CE2771">
        <w:rPr>
          <w:rFonts w:ascii="Arial" w:eastAsia="Calibri" w:hAnsi="Arial" w:cs="Arial"/>
          <w:bCs/>
          <w:sz w:val="24"/>
          <w:szCs w:val="24"/>
        </w:rPr>
        <w:t xml:space="preserve">официальном сайте администрации города Дивногорска </w:t>
      </w:r>
    </w:p>
    <w:p w14:paraId="576DA08F" w14:textId="0867EC4B" w:rsidR="00D516D4" w:rsidRPr="00CE2771" w:rsidRDefault="006E7B39" w:rsidP="006E7B39">
      <w:pPr>
        <w:pStyle w:val="ab"/>
        <w:ind w:firstLine="540"/>
        <w:jc w:val="both"/>
        <w:rPr>
          <w:rFonts w:ascii="Arial" w:hAnsi="Arial" w:cs="Arial"/>
          <w:sz w:val="24"/>
          <w:szCs w:val="24"/>
        </w:rPr>
      </w:pPr>
      <w:r w:rsidRPr="00CE2771">
        <w:rPr>
          <w:rFonts w:ascii="Arial" w:hAnsi="Arial" w:cs="Arial"/>
          <w:sz w:val="24"/>
          <w:szCs w:val="24"/>
        </w:rPr>
        <w:t>3</w:t>
      </w:r>
      <w:r w:rsidR="00F16E7A" w:rsidRPr="00CE2771">
        <w:rPr>
          <w:rFonts w:ascii="Arial" w:hAnsi="Arial" w:cs="Arial"/>
          <w:sz w:val="24"/>
          <w:szCs w:val="24"/>
        </w:rPr>
        <w:t xml:space="preserve">. </w:t>
      </w:r>
      <w:proofErr w:type="gramStart"/>
      <w:r w:rsidR="00F16E7A" w:rsidRPr="00CE2771">
        <w:rPr>
          <w:rFonts w:ascii="Arial" w:hAnsi="Arial" w:cs="Arial"/>
          <w:sz w:val="24"/>
          <w:szCs w:val="24"/>
        </w:rPr>
        <w:t>Контроль за</w:t>
      </w:r>
      <w:proofErr w:type="gramEnd"/>
      <w:r w:rsidR="00F16E7A" w:rsidRPr="00CE2771">
        <w:rPr>
          <w:rFonts w:ascii="Arial" w:hAnsi="Arial" w:cs="Arial"/>
          <w:sz w:val="24"/>
          <w:szCs w:val="24"/>
        </w:rPr>
        <w:t xml:space="preserve"> исполнением настоящего решения возложить на постоянную комиссию по</w:t>
      </w:r>
      <w:r w:rsidR="00D516D4" w:rsidRPr="00CE2771">
        <w:rPr>
          <w:rFonts w:ascii="Arial" w:eastAsia="Calibri" w:hAnsi="Arial" w:cs="Arial"/>
          <w:sz w:val="24"/>
          <w:szCs w:val="24"/>
        </w:rPr>
        <w:t xml:space="preserve"> законности, правопорядку, защите прав граждан и информационной политике (Коршун Е.Г.).</w:t>
      </w:r>
    </w:p>
    <w:p w14:paraId="1D2D2E97" w14:textId="77777777" w:rsidR="00351CDC" w:rsidRPr="00CE2771" w:rsidRDefault="00243FB6" w:rsidP="00F16E7A">
      <w:pPr>
        <w:pStyle w:val="ab"/>
        <w:jc w:val="both"/>
        <w:rPr>
          <w:rFonts w:ascii="Arial" w:hAnsi="Arial" w:cs="Arial"/>
          <w:sz w:val="24"/>
          <w:szCs w:val="24"/>
        </w:rPr>
      </w:pPr>
      <w:r w:rsidRPr="00CE2771">
        <w:rPr>
          <w:rFonts w:ascii="Arial" w:hAnsi="Arial" w:cs="Arial"/>
          <w:sz w:val="24"/>
          <w:szCs w:val="24"/>
        </w:rPr>
        <w:t xml:space="preserve"> </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4"/>
        <w:gridCol w:w="3886"/>
      </w:tblGrid>
      <w:tr w:rsidR="00351CDC" w:rsidRPr="00CE2771" w14:paraId="5041607F" w14:textId="77777777" w:rsidTr="00351CDC">
        <w:tc>
          <w:tcPr>
            <w:tcW w:w="5778" w:type="dxa"/>
          </w:tcPr>
          <w:p w14:paraId="4B91B159" w14:textId="77777777" w:rsidR="00351CDC" w:rsidRPr="00CE2771" w:rsidRDefault="00351CDC" w:rsidP="00351CDC">
            <w:pPr>
              <w:pStyle w:val="ab"/>
              <w:tabs>
                <w:tab w:val="left" w:pos="5812"/>
              </w:tabs>
              <w:jc w:val="both"/>
              <w:rPr>
                <w:rFonts w:ascii="Arial" w:hAnsi="Arial" w:cs="Arial"/>
                <w:sz w:val="24"/>
                <w:szCs w:val="24"/>
              </w:rPr>
            </w:pPr>
            <w:r w:rsidRPr="00CE2771">
              <w:rPr>
                <w:rFonts w:ascii="Arial" w:hAnsi="Arial" w:cs="Arial"/>
                <w:sz w:val="24"/>
                <w:szCs w:val="24"/>
              </w:rPr>
              <w:t xml:space="preserve">Председатель </w:t>
            </w:r>
            <w:proofErr w:type="spellStart"/>
            <w:r w:rsidRPr="00CE2771">
              <w:rPr>
                <w:rFonts w:ascii="Arial" w:hAnsi="Arial" w:cs="Arial"/>
                <w:sz w:val="24"/>
                <w:szCs w:val="24"/>
              </w:rPr>
              <w:t>Дивногорского</w:t>
            </w:r>
            <w:proofErr w:type="spellEnd"/>
          </w:p>
          <w:p w14:paraId="2CE41B61" w14:textId="2F4D70F6" w:rsidR="00351CDC" w:rsidRPr="00CE2771" w:rsidRDefault="00351CDC" w:rsidP="00351CDC">
            <w:pPr>
              <w:pStyle w:val="ab"/>
              <w:jc w:val="both"/>
              <w:rPr>
                <w:rFonts w:ascii="Arial" w:hAnsi="Arial" w:cs="Arial"/>
                <w:sz w:val="24"/>
                <w:szCs w:val="24"/>
              </w:rPr>
            </w:pPr>
            <w:r w:rsidRPr="00CE2771">
              <w:rPr>
                <w:rFonts w:ascii="Arial" w:hAnsi="Arial" w:cs="Arial"/>
                <w:sz w:val="24"/>
                <w:szCs w:val="24"/>
              </w:rPr>
              <w:t>городского Совета депутатов</w:t>
            </w:r>
          </w:p>
        </w:tc>
        <w:tc>
          <w:tcPr>
            <w:tcW w:w="3935" w:type="dxa"/>
          </w:tcPr>
          <w:p w14:paraId="45FB2EDB" w14:textId="4196A701" w:rsidR="00351CDC" w:rsidRPr="00CE2771" w:rsidRDefault="00351CDC" w:rsidP="00351CDC">
            <w:pPr>
              <w:pStyle w:val="ab"/>
              <w:jc w:val="both"/>
              <w:rPr>
                <w:rFonts w:ascii="Arial" w:hAnsi="Arial" w:cs="Arial"/>
                <w:sz w:val="24"/>
                <w:szCs w:val="24"/>
              </w:rPr>
            </w:pPr>
            <w:r w:rsidRPr="00CE2771">
              <w:rPr>
                <w:rFonts w:ascii="Arial" w:hAnsi="Arial" w:cs="Arial"/>
                <w:sz w:val="24"/>
                <w:szCs w:val="24"/>
              </w:rPr>
              <w:t>Глава города</w:t>
            </w:r>
          </w:p>
        </w:tc>
      </w:tr>
      <w:tr w:rsidR="00351CDC" w:rsidRPr="00CE2771" w14:paraId="630A103B" w14:textId="77777777" w:rsidTr="00351CDC">
        <w:tc>
          <w:tcPr>
            <w:tcW w:w="5778" w:type="dxa"/>
          </w:tcPr>
          <w:p w14:paraId="30C07B5D" w14:textId="77777777" w:rsidR="00351CDC" w:rsidRPr="00CE2771" w:rsidRDefault="00351CDC" w:rsidP="00F16E7A">
            <w:pPr>
              <w:pStyle w:val="ab"/>
              <w:jc w:val="both"/>
              <w:rPr>
                <w:rFonts w:ascii="Arial" w:hAnsi="Arial" w:cs="Arial"/>
                <w:sz w:val="24"/>
                <w:szCs w:val="24"/>
              </w:rPr>
            </w:pPr>
          </w:p>
          <w:p w14:paraId="771FD947" w14:textId="77777777" w:rsidR="00351CDC" w:rsidRPr="00CE2771" w:rsidRDefault="00351CDC" w:rsidP="00F16E7A">
            <w:pPr>
              <w:pStyle w:val="ab"/>
              <w:jc w:val="both"/>
              <w:rPr>
                <w:rFonts w:ascii="Arial" w:hAnsi="Arial" w:cs="Arial"/>
                <w:sz w:val="24"/>
                <w:szCs w:val="24"/>
              </w:rPr>
            </w:pPr>
          </w:p>
        </w:tc>
        <w:tc>
          <w:tcPr>
            <w:tcW w:w="3935" w:type="dxa"/>
          </w:tcPr>
          <w:p w14:paraId="1BDF5D46" w14:textId="77777777" w:rsidR="00351CDC" w:rsidRPr="00CE2771" w:rsidRDefault="00351CDC" w:rsidP="00F16E7A">
            <w:pPr>
              <w:pStyle w:val="ab"/>
              <w:jc w:val="both"/>
              <w:rPr>
                <w:rFonts w:ascii="Arial" w:hAnsi="Arial" w:cs="Arial"/>
                <w:sz w:val="24"/>
                <w:szCs w:val="24"/>
              </w:rPr>
            </w:pPr>
          </w:p>
        </w:tc>
      </w:tr>
      <w:tr w:rsidR="00351CDC" w:rsidRPr="00CE2771" w14:paraId="3A83DB81" w14:textId="77777777" w:rsidTr="00351CDC">
        <w:tc>
          <w:tcPr>
            <w:tcW w:w="5778" w:type="dxa"/>
          </w:tcPr>
          <w:p w14:paraId="03BFEA1F" w14:textId="134EB550" w:rsidR="00351CDC" w:rsidRPr="00CE2771" w:rsidRDefault="00351CDC" w:rsidP="00351CDC">
            <w:pPr>
              <w:pStyle w:val="ab"/>
              <w:jc w:val="both"/>
              <w:rPr>
                <w:rFonts w:ascii="Arial" w:hAnsi="Arial" w:cs="Arial"/>
                <w:sz w:val="24"/>
                <w:szCs w:val="24"/>
              </w:rPr>
            </w:pPr>
            <w:r w:rsidRPr="00CE2771">
              <w:rPr>
                <w:rFonts w:ascii="Arial" w:hAnsi="Arial" w:cs="Arial"/>
                <w:sz w:val="24"/>
                <w:szCs w:val="24"/>
              </w:rPr>
              <w:t>_______________  Ю.И. Мурашов</w:t>
            </w:r>
          </w:p>
        </w:tc>
        <w:tc>
          <w:tcPr>
            <w:tcW w:w="3935" w:type="dxa"/>
          </w:tcPr>
          <w:p w14:paraId="748557BD" w14:textId="4D8E883E" w:rsidR="00351CDC" w:rsidRPr="00CE2771" w:rsidRDefault="00351CDC" w:rsidP="00351CDC">
            <w:pPr>
              <w:pStyle w:val="ab"/>
              <w:jc w:val="both"/>
              <w:rPr>
                <w:rFonts w:ascii="Arial" w:hAnsi="Arial" w:cs="Arial"/>
                <w:sz w:val="24"/>
                <w:szCs w:val="24"/>
              </w:rPr>
            </w:pPr>
            <w:r w:rsidRPr="00CE2771">
              <w:rPr>
                <w:rFonts w:ascii="Arial" w:hAnsi="Arial" w:cs="Arial"/>
                <w:sz w:val="24"/>
                <w:szCs w:val="24"/>
              </w:rPr>
              <w:t>______________ С.И. Егоров</w:t>
            </w:r>
          </w:p>
        </w:tc>
      </w:tr>
    </w:tbl>
    <w:p w14:paraId="38208F3F" w14:textId="2A9B26D3" w:rsidR="00F16E7A" w:rsidRPr="00CE2771" w:rsidRDefault="00F16E7A" w:rsidP="00F16E7A">
      <w:pPr>
        <w:pStyle w:val="ab"/>
        <w:jc w:val="both"/>
        <w:rPr>
          <w:rFonts w:ascii="Arial" w:hAnsi="Arial" w:cs="Arial"/>
          <w:sz w:val="24"/>
          <w:szCs w:val="24"/>
        </w:rPr>
      </w:pPr>
    </w:p>
    <w:p w14:paraId="52F14C7F" w14:textId="77777777" w:rsidR="00243FB6" w:rsidRPr="00CE2771" w:rsidRDefault="00243FB6" w:rsidP="00F16E7A">
      <w:pPr>
        <w:pStyle w:val="ab"/>
        <w:jc w:val="both"/>
        <w:rPr>
          <w:rFonts w:ascii="Arial" w:hAnsi="Arial" w:cs="Arial"/>
          <w:sz w:val="24"/>
          <w:szCs w:val="24"/>
        </w:rPr>
      </w:pPr>
    </w:p>
    <w:p w14:paraId="11A8C114" w14:textId="5C23E317" w:rsidR="005413CA" w:rsidRPr="00CE2771" w:rsidRDefault="00F16E7A" w:rsidP="005413CA">
      <w:pPr>
        <w:pStyle w:val="ab"/>
        <w:jc w:val="both"/>
        <w:rPr>
          <w:rFonts w:ascii="Arial" w:hAnsi="Arial" w:cs="Arial"/>
          <w:sz w:val="24"/>
          <w:szCs w:val="24"/>
        </w:rPr>
      </w:pPr>
      <w:r w:rsidRPr="00CE2771">
        <w:rPr>
          <w:rFonts w:ascii="Arial" w:hAnsi="Arial" w:cs="Arial"/>
          <w:sz w:val="24"/>
          <w:szCs w:val="24"/>
        </w:rPr>
        <w:tab/>
      </w:r>
      <w:r w:rsidRPr="00CE2771">
        <w:rPr>
          <w:rFonts w:ascii="Arial" w:hAnsi="Arial" w:cs="Arial"/>
          <w:sz w:val="24"/>
          <w:szCs w:val="24"/>
        </w:rPr>
        <w:tab/>
      </w:r>
      <w:r w:rsidRPr="00CE2771">
        <w:rPr>
          <w:rFonts w:ascii="Arial" w:hAnsi="Arial" w:cs="Arial"/>
          <w:sz w:val="24"/>
          <w:szCs w:val="24"/>
        </w:rPr>
        <w:tab/>
      </w:r>
      <w:r w:rsidRPr="00CE2771">
        <w:rPr>
          <w:rFonts w:ascii="Arial" w:hAnsi="Arial" w:cs="Arial"/>
          <w:sz w:val="24"/>
          <w:szCs w:val="24"/>
        </w:rPr>
        <w:tab/>
      </w:r>
      <w:r w:rsidRPr="00CE2771">
        <w:rPr>
          <w:rFonts w:ascii="Arial" w:hAnsi="Arial" w:cs="Arial"/>
          <w:sz w:val="24"/>
          <w:szCs w:val="24"/>
        </w:rPr>
        <w:tab/>
      </w:r>
      <w:r w:rsidRPr="00CE2771">
        <w:rPr>
          <w:rFonts w:ascii="Arial" w:hAnsi="Arial" w:cs="Arial"/>
          <w:sz w:val="24"/>
          <w:szCs w:val="24"/>
        </w:rPr>
        <w:tab/>
      </w:r>
      <w:r w:rsidRPr="00CE2771">
        <w:rPr>
          <w:rFonts w:ascii="Arial" w:hAnsi="Arial" w:cs="Arial"/>
          <w:sz w:val="24"/>
          <w:szCs w:val="24"/>
        </w:rPr>
        <w:tab/>
      </w:r>
      <w:r w:rsidRPr="00CE2771">
        <w:rPr>
          <w:rFonts w:ascii="Arial" w:hAnsi="Arial" w:cs="Arial"/>
          <w:sz w:val="24"/>
          <w:szCs w:val="24"/>
        </w:rPr>
        <w:tab/>
      </w:r>
    </w:p>
    <w:p w14:paraId="01A81CB2" w14:textId="77777777" w:rsidR="005413CA" w:rsidRPr="00CE2771" w:rsidRDefault="005413CA" w:rsidP="005413CA">
      <w:pPr>
        <w:pStyle w:val="ab"/>
        <w:jc w:val="both"/>
        <w:rPr>
          <w:rFonts w:ascii="Arial" w:hAnsi="Arial" w:cs="Arial"/>
          <w:sz w:val="24"/>
          <w:szCs w:val="24"/>
        </w:rPr>
      </w:pPr>
    </w:p>
    <w:p w14:paraId="2B86BCEE" w14:textId="77777777" w:rsidR="00243FB6" w:rsidRPr="00CE2771" w:rsidRDefault="00243FB6" w:rsidP="005413CA">
      <w:pPr>
        <w:pStyle w:val="ab"/>
        <w:jc w:val="both"/>
        <w:rPr>
          <w:rFonts w:ascii="Arial" w:hAnsi="Arial" w:cs="Arial"/>
          <w:sz w:val="28"/>
          <w:szCs w:val="28"/>
        </w:rPr>
      </w:pPr>
    </w:p>
    <w:p w14:paraId="2CE75E56" w14:textId="57A39722" w:rsidR="00CC26E9" w:rsidRPr="005A321E" w:rsidRDefault="00E41127" w:rsidP="005A321E">
      <w:pPr>
        <w:pStyle w:val="ab"/>
        <w:tabs>
          <w:tab w:val="left" w:pos="5812"/>
        </w:tabs>
        <w:jc w:val="both"/>
        <w:rPr>
          <w:rFonts w:ascii="Arial" w:hAnsi="Arial" w:cs="Arial"/>
          <w:sz w:val="28"/>
          <w:szCs w:val="28"/>
        </w:rPr>
      </w:pPr>
      <w:r w:rsidRPr="00CE2771">
        <w:rPr>
          <w:rFonts w:ascii="Arial" w:hAnsi="Arial" w:cs="Arial"/>
          <w:sz w:val="28"/>
          <w:szCs w:val="28"/>
        </w:rPr>
        <w:tab/>
      </w:r>
      <w:r w:rsidRPr="00CE2771">
        <w:rPr>
          <w:rFonts w:ascii="Arial" w:hAnsi="Arial" w:cs="Arial"/>
          <w:sz w:val="28"/>
          <w:szCs w:val="28"/>
        </w:rPr>
        <w:tab/>
      </w:r>
      <w:r w:rsidRPr="00CE2771">
        <w:rPr>
          <w:rFonts w:ascii="Arial" w:hAnsi="Arial" w:cs="Arial"/>
          <w:sz w:val="28"/>
          <w:szCs w:val="28"/>
        </w:rPr>
        <w:tab/>
      </w:r>
      <w:r w:rsidR="005413CA" w:rsidRPr="00CE2771">
        <w:rPr>
          <w:rFonts w:ascii="Arial" w:hAnsi="Arial" w:cs="Arial"/>
          <w:sz w:val="28"/>
          <w:szCs w:val="28"/>
        </w:rPr>
        <w:t xml:space="preserve">        </w:t>
      </w:r>
      <w:bookmarkStart w:id="4" w:name="_GoBack"/>
      <w:bookmarkEnd w:id="4"/>
    </w:p>
    <w:sectPr w:rsidR="00CC26E9" w:rsidRPr="005A321E" w:rsidSect="00064F2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0A2534"/>
    <w:multiLevelType w:val="hybridMultilevel"/>
    <w:tmpl w:val="A70C0258"/>
    <w:lvl w:ilvl="0" w:tplc="1EE0E7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BB973A9"/>
    <w:multiLevelType w:val="hybridMultilevel"/>
    <w:tmpl w:val="388E2DEE"/>
    <w:lvl w:ilvl="0" w:tplc="B0B47B94">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2BA1726"/>
    <w:multiLevelType w:val="hybridMultilevel"/>
    <w:tmpl w:val="3350DAE6"/>
    <w:lvl w:ilvl="0" w:tplc="085870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78120EEF"/>
    <w:multiLevelType w:val="hybridMultilevel"/>
    <w:tmpl w:val="E7F0A9C4"/>
    <w:lvl w:ilvl="0" w:tplc="5E4CE0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7AFF50AF"/>
    <w:multiLevelType w:val="hybridMultilevel"/>
    <w:tmpl w:val="C6AA0E82"/>
    <w:lvl w:ilvl="0" w:tplc="07E404F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E7A"/>
    <w:rsid w:val="00022394"/>
    <w:rsid w:val="00060004"/>
    <w:rsid w:val="000619A8"/>
    <w:rsid w:val="00064F26"/>
    <w:rsid w:val="000B29F7"/>
    <w:rsid w:val="000B4568"/>
    <w:rsid w:val="000B512D"/>
    <w:rsid w:val="000D602D"/>
    <w:rsid w:val="000E6043"/>
    <w:rsid w:val="00107E51"/>
    <w:rsid w:val="001121D8"/>
    <w:rsid w:val="0012305B"/>
    <w:rsid w:val="00133F0D"/>
    <w:rsid w:val="00134962"/>
    <w:rsid w:val="00153933"/>
    <w:rsid w:val="001D0603"/>
    <w:rsid w:val="0020541B"/>
    <w:rsid w:val="00210CF2"/>
    <w:rsid w:val="0022787B"/>
    <w:rsid w:val="002404FE"/>
    <w:rsid w:val="00243FB6"/>
    <w:rsid w:val="00256B20"/>
    <w:rsid w:val="00273FDF"/>
    <w:rsid w:val="00277256"/>
    <w:rsid w:val="00295168"/>
    <w:rsid w:val="002B1A2A"/>
    <w:rsid w:val="002E334A"/>
    <w:rsid w:val="002F0BD2"/>
    <w:rsid w:val="002F5A6F"/>
    <w:rsid w:val="0032337A"/>
    <w:rsid w:val="00351CDC"/>
    <w:rsid w:val="00356177"/>
    <w:rsid w:val="00373ADF"/>
    <w:rsid w:val="003D751D"/>
    <w:rsid w:val="003F1D2D"/>
    <w:rsid w:val="00460C54"/>
    <w:rsid w:val="0053127D"/>
    <w:rsid w:val="005413CA"/>
    <w:rsid w:val="0056218B"/>
    <w:rsid w:val="005A321E"/>
    <w:rsid w:val="005B1C07"/>
    <w:rsid w:val="005B5A6C"/>
    <w:rsid w:val="005E6927"/>
    <w:rsid w:val="0064353B"/>
    <w:rsid w:val="00684558"/>
    <w:rsid w:val="00684C45"/>
    <w:rsid w:val="006860F1"/>
    <w:rsid w:val="00692054"/>
    <w:rsid w:val="00696910"/>
    <w:rsid w:val="006E1010"/>
    <w:rsid w:val="006E7B39"/>
    <w:rsid w:val="00702EF3"/>
    <w:rsid w:val="007264BD"/>
    <w:rsid w:val="00746A78"/>
    <w:rsid w:val="00777A92"/>
    <w:rsid w:val="007A0870"/>
    <w:rsid w:val="007B045F"/>
    <w:rsid w:val="007F2873"/>
    <w:rsid w:val="007F7484"/>
    <w:rsid w:val="00811BB5"/>
    <w:rsid w:val="00845A76"/>
    <w:rsid w:val="008571B3"/>
    <w:rsid w:val="00857C69"/>
    <w:rsid w:val="008B12F6"/>
    <w:rsid w:val="008E47FD"/>
    <w:rsid w:val="009405AA"/>
    <w:rsid w:val="00941F6C"/>
    <w:rsid w:val="009A5F23"/>
    <w:rsid w:val="009A7A01"/>
    <w:rsid w:val="009B6400"/>
    <w:rsid w:val="009C6D3E"/>
    <w:rsid w:val="009E53D5"/>
    <w:rsid w:val="009E687B"/>
    <w:rsid w:val="00A02DC0"/>
    <w:rsid w:val="00A429F6"/>
    <w:rsid w:val="00A774DC"/>
    <w:rsid w:val="00A84BB0"/>
    <w:rsid w:val="00A863B9"/>
    <w:rsid w:val="00AB2770"/>
    <w:rsid w:val="00AB4515"/>
    <w:rsid w:val="00AF6570"/>
    <w:rsid w:val="00B169F2"/>
    <w:rsid w:val="00B37113"/>
    <w:rsid w:val="00B52C13"/>
    <w:rsid w:val="00B56658"/>
    <w:rsid w:val="00BC6B96"/>
    <w:rsid w:val="00BD26AA"/>
    <w:rsid w:val="00BD70D1"/>
    <w:rsid w:val="00BE5E0A"/>
    <w:rsid w:val="00C13687"/>
    <w:rsid w:val="00C3007D"/>
    <w:rsid w:val="00C35853"/>
    <w:rsid w:val="00C65744"/>
    <w:rsid w:val="00C711DF"/>
    <w:rsid w:val="00C744DB"/>
    <w:rsid w:val="00C80D23"/>
    <w:rsid w:val="00C9302D"/>
    <w:rsid w:val="00CC26E9"/>
    <w:rsid w:val="00CE2771"/>
    <w:rsid w:val="00D20AE2"/>
    <w:rsid w:val="00D20D26"/>
    <w:rsid w:val="00D42A1A"/>
    <w:rsid w:val="00D516D4"/>
    <w:rsid w:val="00D76DEF"/>
    <w:rsid w:val="00D9055B"/>
    <w:rsid w:val="00E151D8"/>
    <w:rsid w:val="00E41127"/>
    <w:rsid w:val="00E457D4"/>
    <w:rsid w:val="00E61BE3"/>
    <w:rsid w:val="00EA41C6"/>
    <w:rsid w:val="00EE68EC"/>
    <w:rsid w:val="00F005FF"/>
    <w:rsid w:val="00F16E7A"/>
    <w:rsid w:val="00F957B1"/>
    <w:rsid w:val="00FA07FB"/>
    <w:rsid w:val="00FB47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4E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515"/>
    <w:rPr>
      <w:rFonts w:ascii="Calibri" w:eastAsia="Times New Roman" w:hAnsi="Calibri" w:cs="Calibri"/>
      <w:lang w:eastAsia="ru-RU"/>
    </w:rPr>
  </w:style>
  <w:style w:type="paragraph" w:styleId="1">
    <w:name w:val="heading 1"/>
    <w:basedOn w:val="a"/>
    <w:next w:val="a"/>
    <w:link w:val="10"/>
    <w:qFormat/>
    <w:rsid w:val="00F16E7A"/>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semiHidden/>
    <w:unhideWhenUsed/>
    <w:qFormat/>
    <w:rsid w:val="00845A7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45A7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6E7A"/>
    <w:rPr>
      <w:rFonts w:ascii="Arial" w:eastAsia="Times New Roman" w:hAnsi="Arial" w:cs="Arial"/>
      <w:b/>
      <w:bCs/>
      <w:kern w:val="32"/>
      <w:sz w:val="32"/>
      <w:szCs w:val="32"/>
      <w:lang w:eastAsia="ru-RU"/>
    </w:rPr>
  </w:style>
  <w:style w:type="paragraph" w:customStyle="1" w:styleId="ConsTitle">
    <w:name w:val="ConsTitle"/>
    <w:uiPriority w:val="99"/>
    <w:rsid w:val="00F16E7A"/>
    <w:pPr>
      <w:widowControl w:val="0"/>
      <w:spacing w:after="0" w:line="240" w:lineRule="auto"/>
      <w:ind w:right="19772"/>
    </w:pPr>
    <w:rPr>
      <w:rFonts w:ascii="Arial" w:eastAsia="Times New Roman" w:hAnsi="Arial" w:cs="Arial"/>
      <w:b/>
      <w:bCs/>
      <w:sz w:val="16"/>
      <w:szCs w:val="16"/>
      <w:lang w:eastAsia="ru-RU"/>
    </w:rPr>
  </w:style>
  <w:style w:type="paragraph" w:customStyle="1" w:styleId="ConsNonformat">
    <w:name w:val="ConsNonformat"/>
    <w:uiPriority w:val="99"/>
    <w:rsid w:val="00F16E7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basedOn w:val="a"/>
    <w:link w:val="a4"/>
    <w:uiPriority w:val="99"/>
    <w:semiHidden/>
    <w:rsid w:val="00F16E7A"/>
    <w:pPr>
      <w:spacing w:after="0" w:line="240" w:lineRule="auto"/>
      <w:jc w:val="both"/>
    </w:pPr>
    <w:rPr>
      <w:sz w:val="24"/>
      <w:szCs w:val="24"/>
    </w:rPr>
  </w:style>
  <w:style w:type="character" w:customStyle="1" w:styleId="a4">
    <w:name w:val="Основной текст Знак"/>
    <w:basedOn w:val="a0"/>
    <w:link w:val="a3"/>
    <w:uiPriority w:val="99"/>
    <w:semiHidden/>
    <w:rsid w:val="00F16E7A"/>
    <w:rPr>
      <w:rFonts w:ascii="Calibri" w:eastAsia="Times New Roman" w:hAnsi="Calibri" w:cs="Calibri"/>
      <w:sz w:val="24"/>
      <w:szCs w:val="24"/>
      <w:lang w:eastAsia="ru-RU"/>
    </w:rPr>
  </w:style>
  <w:style w:type="paragraph" w:styleId="a5">
    <w:name w:val="Title"/>
    <w:basedOn w:val="a"/>
    <w:link w:val="a6"/>
    <w:qFormat/>
    <w:rsid w:val="00F16E7A"/>
    <w:pPr>
      <w:spacing w:after="0" w:line="240" w:lineRule="auto"/>
      <w:jc w:val="center"/>
    </w:pPr>
    <w:rPr>
      <w:rFonts w:ascii="Times New Roman" w:hAnsi="Times New Roman" w:cs="Times New Roman"/>
      <w:sz w:val="24"/>
      <w:szCs w:val="20"/>
    </w:rPr>
  </w:style>
  <w:style w:type="character" w:customStyle="1" w:styleId="a6">
    <w:name w:val="Название Знак"/>
    <w:basedOn w:val="a0"/>
    <w:link w:val="a5"/>
    <w:rsid w:val="00F16E7A"/>
    <w:rPr>
      <w:rFonts w:ascii="Times New Roman" w:eastAsia="Times New Roman" w:hAnsi="Times New Roman" w:cs="Times New Roman"/>
      <w:sz w:val="24"/>
      <w:szCs w:val="20"/>
      <w:lang w:eastAsia="ru-RU"/>
    </w:rPr>
  </w:style>
  <w:style w:type="paragraph" w:styleId="a7">
    <w:name w:val="Subtitle"/>
    <w:basedOn w:val="a"/>
    <w:link w:val="a8"/>
    <w:qFormat/>
    <w:rsid w:val="00F16E7A"/>
    <w:pPr>
      <w:spacing w:after="0" w:line="240" w:lineRule="auto"/>
      <w:jc w:val="both"/>
    </w:pPr>
    <w:rPr>
      <w:rFonts w:ascii="Times New Roman" w:hAnsi="Times New Roman" w:cs="Times New Roman"/>
      <w:sz w:val="28"/>
      <w:szCs w:val="20"/>
    </w:rPr>
  </w:style>
  <w:style w:type="character" w:customStyle="1" w:styleId="a8">
    <w:name w:val="Подзаголовок Знак"/>
    <w:basedOn w:val="a0"/>
    <w:link w:val="a7"/>
    <w:rsid w:val="00F16E7A"/>
    <w:rPr>
      <w:rFonts w:ascii="Times New Roman" w:eastAsia="Times New Roman" w:hAnsi="Times New Roman" w:cs="Times New Roman"/>
      <w:sz w:val="28"/>
      <w:szCs w:val="20"/>
      <w:lang w:eastAsia="ru-RU"/>
    </w:rPr>
  </w:style>
  <w:style w:type="paragraph" w:customStyle="1" w:styleId="1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16E7A"/>
    <w:pPr>
      <w:widowControl w:val="0"/>
      <w:adjustRightInd w:val="0"/>
      <w:spacing w:after="0" w:line="360" w:lineRule="atLeast"/>
      <w:jc w:val="both"/>
      <w:textAlignment w:val="baseline"/>
    </w:pPr>
    <w:rPr>
      <w:rFonts w:ascii="Verdana" w:hAnsi="Verdana" w:cs="Verdana"/>
      <w:sz w:val="20"/>
      <w:szCs w:val="20"/>
      <w:lang w:val="en-US" w:eastAsia="en-US"/>
    </w:rPr>
  </w:style>
  <w:style w:type="paragraph" w:styleId="a9">
    <w:name w:val="Balloon Text"/>
    <w:basedOn w:val="a"/>
    <w:link w:val="aa"/>
    <w:uiPriority w:val="99"/>
    <w:semiHidden/>
    <w:unhideWhenUsed/>
    <w:rsid w:val="00F16E7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16E7A"/>
    <w:rPr>
      <w:rFonts w:ascii="Tahoma" w:eastAsia="Times New Roman" w:hAnsi="Tahoma" w:cs="Tahoma"/>
      <w:sz w:val="16"/>
      <w:szCs w:val="16"/>
      <w:lang w:eastAsia="ru-RU"/>
    </w:rPr>
  </w:style>
  <w:style w:type="paragraph" w:styleId="ab">
    <w:name w:val="No Spacing"/>
    <w:uiPriority w:val="1"/>
    <w:qFormat/>
    <w:rsid w:val="00F16E7A"/>
    <w:pPr>
      <w:spacing w:after="0" w:line="240" w:lineRule="auto"/>
    </w:pPr>
  </w:style>
  <w:style w:type="table" w:styleId="ac">
    <w:name w:val="Table Grid"/>
    <w:basedOn w:val="a1"/>
    <w:uiPriority w:val="59"/>
    <w:rsid w:val="00F16E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0">
    <w:name w:val="Заголовок 3 Знак"/>
    <w:basedOn w:val="a0"/>
    <w:link w:val="3"/>
    <w:uiPriority w:val="9"/>
    <w:semiHidden/>
    <w:rsid w:val="00845A76"/>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semiHidden/>
    <w:rsid w:val="00845A76"/>
    <w:rPr>
      <w:rFonts w:asciiTheme="majorHAnsi" w:eastAsiaTheme="majorEastAsia" w:hAnsiTheme="majorHAnsi" w:cstheme="majorBidi"/>
      <w:b/>
      <w:bCs/>
      <w:i/>
      <w:iCs/>
      <w:color w:val="4F81BD" w:themeColor="accent1"/>
      <w:lang w:eastAsia="ru-RU"/>
    </w:rPr>
  </w:style>
  <w:style w:type="paragraph" w:styleId="ad">
    <w:name w:val="Body Text Indent"/>
    <w:basedOn w:val="a"/>
    <w:link w:val="ae"/>
    <w:uiPriority w:val="99"/>
    <w:semiHidden/>
    <w:unhideWhenUsed/>
    <w:rsid w:val="00845A76"/>
    <w:pPr>
      <w:spacing w:after="120"/>
      <w:ind w:left="283"/>
    </w:pPr>
  </w:style>
  <w:style w:type="character" w:customStyle="1" w:styleId="ae">
    <w:name w:val="Основной текст с отступом Знак"/>
    <w:basedOn w:val="a0"/>
    <w:link w:val="ad"/>
    <w:uiPriority w:val="99"/>
    <w:semiHidden/>
    <w:rsid w:val="00845A76"/>
    <w:rPr>
      <w:rFonts w:ascii="Calibri" w:eastAsia="Times New Roman" w:hAnsi="Calibri" w:cs="Calibri"/>
      <w:lang w:eastAsia="ru-RU"/>
    </w:rPr>
  </w:style>
  <w:style w:type="paragraph" w:styleId="2">
    <w:name w:val="Body Text 2"/>
    <w:basedOn w:val="a"/>
    <w:link w:val="20"/>
    <w:uiPriority w:val="99"/>
    <w:semiHidden/>
    <w:unhideWhenUsed/>
    <w:rsid w:val="00845A76"/>
    <w:pPr>
      <w:spacing w:after="120" w:line="480" w:lineRule="auto"/>
    </w:pPr>
  </w:style>
  <w:style w:type="character" w:customStyle="1" w:styleId="20">
    <w:name w:val="Основной текст 2 Знак"/>
    <w:basedOn w:val="a0"/>
    <w:link w:val="2"/>
    <w:uiPriority w:val="99"/>
    <w:semiHidden/>
    <w:rsid w:val="00845A76"/>
    <w:rPr>
      <w:rFonts w:ascii="Calibri" w:eastAsia="Times New Roman" w:hAnsi="Calibri" w:cs="Calibri"/>
      <w:lang w:eastAsia="ru-RU"/>
    </w:rPr>
  </w:style>
  <w:style w:type="character" w:styleId="af">
    <w:name w:val="Hyperlink"/>
    <w:basedOn w:val="a0"/>
    <w:rsid w:val="002F0BD2"/>
    <w:rPr>
      <w:color w:val="0000FF"/>
      <w:u w:val="single"/>
    </w:rPr>
  </w:style>
  <w:style w:type="paragraph" w:styleId="af0">
    <w:name w:val="List Paragraph"/>
    <w:basedOn w:val="a"/>
    <w:uiPriority w:val="34"/>
    <w:qFormat/>
    <w:rsid w:val="00F005FF"/>
    <w:pPr>
      <w:spacing w:after="0" w:line="240" w:lineRule="auto"/>
      <w:ind w:left="720"/>
      <w:contextualSpacing/>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515"/>
    <w:rPr>
      <w:rFonts w:ascii="Calibri" w:eastAsia="Times New Roman" w:hAnsi="Calibri" w:cs="Calibri"/>
      <w:lang w:eastAsia="ru-RU"/>
    </w:rPr>
  </w:style>
  <w:style w:type="paragraph" w:styleId="1">
    <w:name w:val="heading 1"/>
    <w:basedOn w:val="a"/>
    <w:next w:val="a"/>
    <w:link w:val="10"/>
    <w:qFormat/>
    <w:rsid w:val="00F16E7A"/>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semiHidden/>
    <w:unhideWhenUsed/>
    <w:qFormat/>
    <w:rsid w:val="00845A7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45A7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6E7A"/>
    <w:rPr>
      <w:rFonts w:ascii="Arial" w:eastAsia="Times New Roman" w:hAnsi="Arial" w:cs="Arial"/>
      <w:b/>
      <w:bCs/>
      <w:kern w:val="32"/>
      <w:sz w:val="32"/>
      <w:szCs w:val="32"/>
      <w:lang w:eastAsia="ru-RU"/>
    </w:rPr>
  </w:style>
  <w:style w:type="paragraph" w:customStyle="1" w:styleId="ConsTitle">
    <w:name w:val="ConsTitle"/>
    <w:uiPriority w:val="99"/>
    <w:rsid w:val="00F16E7A"/>
    <w:pPr>
      <w:widowControl w:val="0"/>
      <w:spacing w:after="0" w:line="240" w:lineRule="auto"/>
      <w:ind w:right="19772"/>
    </w:pPr>
    <w:rPr>
      <w:rFonts w:ascii="Arial" w:eastAsia="Times New Roman" w:hAnsi="Arial" w:cs="Arial"/>
      <w:b/>
      <w:bCs/>
      <w:sz w:val="16"/>
      <w:szCs w:val="16"/>
      <w:lang w:eastAsia="ru-RU"/>
    </w:rPr>
  </w:style>
  <w:style w:type="paragraph" w:customStyle="1" w:styleId="ConsNonformat">
    <w:name w:val="ConsNonformat"/>
    <w:uiPriority w:val="99"/>
    <w:rsid w:val="00F16E7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basedOn w:val="a"/>
    <w:link w:val="a4"/>
    <w:uiPriority w:val="99"/>
    <w:semiHidden/>
    <w:rsid w:val="00F16E7A"/>
    <w:pPr>
      <w:spacing w:after="0" w:line="240" w:lineRule="auto"/>
      <w:jc w:val="both"/>
    </w:pPr>
    <w:rPr>
      <w:sz w:val="24"/>
      <w:szCs w:val="24"/>
    </w:rPr>
  </w:style>
  <w:style w:type="character" w:customStyle="1" w:styleId="a4">
    <w:name w:val="Основной текст Знак"/>
    <w:basedOn w:val="a0"/>
    <w:link w:val="a3"/>
    <w:uiPriority w:val="99"/>
    <w:semiHidden/>
    <w:rsid w:val="00F16E7A"/>
    <w:rPr>
      <w:rFonts w:ascii="Calibri" w:eastAsia="Times New Roman" w:hAnsi="Calibri" w:cs="Calibri"/>
      <w:sz w:val="24"/>
      <w:szCs w:val="24"/>
      <w:lang w:eastAsia="ru-RU"/>
    </w:rPr>
  </w:style>
  <w:style w:type="paragraph" w:styleId="a5">
    <w:name w:val="Title"/>
    <w:basedOn w:val="a"/>
    <w:link w:val="a6"/>
    <w:qFormat/>
    <w:rsid w:val="00F16E7A"/>
    <w:pPr>
      <w:spacing w:after="0" w:line="240" w:lineRule="auto"/>
      <w:jc w:val="center"/>
    </w:pPr>
    <w:rPr>
      <w:rFonts w:ascii="Times New Roman" w:hAnsi="Times New Roman" w:cs="Times New Roman"/>
      <w:sz w:val="24"/>
      <w:szCs w:val="20"/>
    </w:rPr>
  </w:style>
  <w:style w:type="character" w:customStyle="1" w:styleId="a6">
    <w:name w:val="Название Знак"/>
    <w:basedOn w:val="a0"/>
    <w:link w:val="a5"/>
    <w:rsid w:val="00F16E7A"/>
    <w:rPr>
      <w:rFonts w:ascii="Times New Roman" w:eastAsia="Times New Roman" w:hAnsi="Times New Roman" w:cs="Times New Roman"/>
      <w:sz w:val="24"/>
      <w:szCs w:val="20"/>
      <w:lang w:eastAsia="ru-RU"/>
    </w:rPr>
  </w:style>
  <w:style w:type="paragraph" w:styleId="a7">
    <w:name w:val="Subtitle"/>
    <w:basedOn w:val="a"/>
    <w:link w:val="a8"/>
    <w:qFormat/>
    <w:rsid w:val="00F16E7A"/>
    <w:pPr>
      <w:spacing w:after="0" w:line="240" w:lineRule="auto"/>
      <w:jc w:val="both"/>
    </w:pPr>
    <w:rPr>
      <w:rFonts w:ascii="Times New Roman" w:hAnsi="Times New Roman" w:cs="Times New Roman"/>
      <w:sz w:val="28"/>
      <w:szCs w:val="20"/>
    </w:rPr>
  </w:style>
  <w:style w:type="character" w:customStyle="1" w:styleId="a8">
    <w:name w:val="Подзаголовок Знак"/>
    <w:basedOn w:val="a0"/>
    <w:link w:val="a7"/>
    <w:rsid w:val="00F16E7A"/>
    <w:rPr>
      <w:rFonts w:ascii="Times New Roman" w:eastAsia="Times New Roman" w:hAnsi="Times New Roman" w:cs="Times New Roman"/>
      <w:sz w:val="28"/>
      <w:szCs w:val="20"/>
      <w:lang w:eastAsia="ru-RU"/>
    </w:rPr>
  </w:style>
  <w:style w:type="paragraph" w:customStyle="1" w:styleId="1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16E7A"/>
    <w:pPr>
      <w:widowControl w:val="0"/>
      <w:adjustRightInd w:val="0"/>
      <w:spacing w:after="0" w:line="360" w:lineRule="atLeast"/>
      <w:jc w:val="both"/>
      <w:textAlignment w:val="baseline"/>
    </w:pPr>
    <w:rPr>
      <w:rFonts w:ascii="Verdana" w:hAnsi="Verdana" w:cs="Verdana"/>
      <w:sz w:val="20"/>
      <w:szCs w:val="20"/>
      <w:lang w:val="en-US" w:eastAsia="en-US"/>
    </w:rPr>
  </w:style>
  <w:style w:type="paragraph" w:styleId="a9">
    <w:name w:val="Balloon Text"/>
    <w:basedOn w:val="a"/>
    <w:link w:val="aa"/>
    <w:uiPriority w:val="99"/>
    <w:semiHidden/>
    <w:unhideWhenUsed/>
    <w:rsid w:val="00F16E7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16E7A"/>
    <w:rPr>
      <w:rFonts w:ascii="Tahoma" w:eastAsia="Times New Roman" w:hAnsi="Tahoma" w:cs="Tahoma"/>
      <w:sz w:val="16"/>
      <w:szCs w:val="16"/>
      <w:lang w:eastAsia="ru-RU"/>
    </w:rPr>
  </w:style>
  <w:style w:type="paragraph" w:styleId="ab">
    <w:name w:val="No Spacing"/>
    <w:uiPriority w:val="1"/>
    <w:qFormat/>
    <w:rsid w:val="00F16E7A"/>
    <w:pPr>
      <w:spacing w:after="0" w:line="240" w:lineRule="auto"/>
    </w:pPr>
  </w:style>
  <w:style w:type="table" w:styleId="ac">
    <w:name w:val="Table Grid"/>
    <w:basedOn w:val="a1"/>
    <w:uiPriority w:val="59"/>
    <w:rsid w:val="00F16E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0">
    <w:name w:val="Заголовок 3 Знак"/>
    <w:basedOn w:val="a0"/>
    <w:link w:val="3"/>
    <w:uiPriority w:val="9"/>
    <w:semiHidden/>
    <w:rsid w:val="00845A76"/>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semiHidden/>
    <w:rsid w:val="00845A76"/>
    <w:rPr>
      <w:rFonts w:asciiTheme="majorHAnsi" w:eastAsiaTheme="majorEastAsia" w:hAnsiTheme="majorHAnsi" w:cstheme="majorBidi"/>
      <w:b/>
      <w:bCs/>
      <w:i/>
      <w:iCs/>
      <w:color w:val="4F81BD" w:themeColor="accent1"/>
      <w:lang w:eastAsia="ru-RU"/>
    </w:rPr>
  </w:style>
  <w:style w:type="paragraph" w:styleId="ad">
    <w:name w:val="Body Text Indent"/>
    <w:basedOn w:val="a"/>
    <w:link w:val="ae"/>
    <w:uiPriority w:val="99"/>
    <w:semiHidden/>
    <w:unhideWhenUsed/>
    <w:rsid w:val="00845A76"/>
    <w:pPr>
      <w:spacing w:after="120"/>
      <w:ind w:left="283"/>
    </w:pPr>
  </w:style>
  <w:style w:type="character" w:customStyle="1" w:styleId="ae">
    <w:name w:val="Основной текст с отступом Знак"/>
    <w:basedOn w:val="a0"/>
    <w:link w:val="ad"/>
    <w:uiPriority w:val="99"/>
    <w:semiHidden/>
    <w:rsid w:val="00845A76"/>
    <w:rPr>
      <w:rFonts w:ascii="Calibri" w:eastAsia="Times New Roman" w:hAnsi="Calibri" w:cs="Calibri"/>
      <w:lang w:eastAsia="ru-RU"/>
    </w:rPr>
  </w:style>
  <w:style w:type="paragraph" w:styleId="2">
    <w:name w:val="Body Text 2"/>
    <w:basedOn w:val="a"/>
    <w:link w:val="20"/>
    <w:uiPriority w:val="99"/>
    <w:semiHidden/>
    <w:unhideWhenUsed/>
    <w:rsid w:val="00845A76"/>
    <w:pPr>
      <w:spacing w:after="120" w:line="480" w:lineRule="auto"/>
    </w:pPr>
  </w:style>
  <w:style w:type="character" w:customStyle="1" w:styleId="20">
    <w:name w:val="Основной текст 2 Знак"/>
    <w:basedOn w:val="a0"/>
    <w:link w:val="2"/>
    <w:uiPriority w:val="99"/>
    <w:semiHidden/>
    <w:rsid w:val="00845A76"/>
    <w:rPr>
      <w:rFonts w:ascii="Calibri" w:eastAsia="Times New Roman" w:hAnsi="Calibri" w:cs="Calibri"/>
      <w:lang w:eastAsia="ru-RU"/>
    </w:rPr>
  </w:style>
  <w:style w:type="character" w:styleId="af">
    <w:name w:val="Hyperlink"/>
    <w:basedOn w:val="a0"/>
    <w:rsid w:val="002F0BD2"/>
    <w:rPr>
      <w:color w:val="0000FF"/>
      <w:u w:val="single"/>
    </w:rPr>
  </w:style>
  <w:style w:type="paragraph" w:styleId="af0">
    <w:name w:val="List Paragraph"/>
    <w:basedOn w:val="a"/>
    <w:uiPriority w:val="34"/>
    <w:qFormat/>
    <w:rsid w:val="00F005FF"/>
    <w:pPr>
      <w:spacing w:after="0" w:line="240" w:lineRule="auto"/>
      <w:ind w:left="720"/>
      <w:contextualSpacing/>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264816">
      <w:bodyDiv w:val="1"/>
      <w:marLeft w:val="0"/>
      <w:marRight w:val="0"/>
      <w:marTop w:val="0"/>
      <w:marBottom w:val="0"/>
      <w:divBdr>
        <w:top w:val="none" w:sz="0" w:space="0" w:color="auto"/>
        <w:left w:val="none" w:sz="0" w:space="0" w:color="auto"/>
        <w:bottom w:val="none" w:sz="0" w:space="0" w:color="auto"/>
        <w:right w:val="none" w:sz="0" w:space="0" w:color="auto"/>
      </w:divBdr>
    </w:div>
    <w:div w:id="1516770278">
      <w:bodyDiv w:val="1"/>
      <w:marLeft w:val="0"/>
      <w:marRight w:val="0"/>
      <w:marTop w:val="0"/>
      <w:marBottom w:val="0"/>
      <w:divBdr>
        <w:top w:val="none" w:sz="0" w:space="0" w:color="auto"/>
        <w:left w:val="none" w:sz="0" w:space="0" w:color="auto"/>
        <w:bottom w:val="none" w:sz="0" w:space="0" w:color="auto"/>
        <w:right w:val="none" w:sz="0" w:space="0" w:color="auto"/>
      </w:divBdr>
    </w:div>
    <w:div w:id="1530604541">
      <w:bodyDiv w:val="1"/>
      <w:marLeft w:val="0"/>
      <w:marRight w:val="0"/>
      <w:marTop w:val="0"/>
      <w:marBottom w:val="0"/>
      <w:divBdr>
        <w:top w:val="none" w:sz="0" w:space="0" w:color="auto"/>
        <w:left w:val="none" w:sz="0" w:space="0" w:color="auto"/>
        <w:bottom w:val="none" w:sz="0" w:space="0" w:color="auto"/>
        <w:right w:val="none" w:sz="0" w:space="0" w:color="auto"/>
      </w:divBdr>
    </w:div>
    <w:div w:id="1828667094">
      <w:bodyDiv w:val="1"/>
      <w:marLeft w:val="0"/>
      <w:marRight w:val="0"/>
      <w:marTop w:val="0"/>
      <w:marBottom w:val="0"/>
      <w:divBdr>
        <w:top w:val="none" w:sz="0" w:space="0" w:color="auto"/>
        <w:left w:val="none" w:sz="0" w:space="0" w:color="auto"/>
        <w:bottom w:val="none" w:sz="0" w:space="0" w:color="auto"/>
        <w:right w:val="none" w:sz="0" w:space="0" w:color="auto"/>
      </w:divBdr>
    </w:div>
    <w:div w:id="1833909251">
      <w:bodyDiv w:val="1"/>
      <w:marLeft w:val="0"/>
      <w:marRight w:val="0"/>
      <w:marTop w:val="0"/>
      <w:marBottom w:val="0"/>
      <w:divBdr>
        <w:top w:val="none" w:sz="0" w:space="0" w:color="auto"/>
        <w:left w:val="none" w:sz="0" w:space="0" w:color="auto"/>
        <w:bottom w:val="none" w:sz="0" w:space="0" w:color="auto"/>
        <w:right w:val="none" w:sz="0" w:space="0" w:color="auto"/>
      </w:divBdr>
    </w:div>
    <w:div w:id="1850026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254</Words>
  <Characters>1449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Кудашова</dc:creator>
  <cp:lastModifiedBy>User</cp:lastModifiedBy>
  <cp:revision>17</cp:revision>
  <cp:lastPrinted>2023-08-02T05:22:00Z</cp:lastPrinted>
  <dcterms:created xsi:type="dcterms:W3CDTF">2023-07-31T02:50:00Z</dcterms:created>
  <dcterms:modified xsi:type="dcterms:W3CDTF">2023-08-04T02:59:00Z</dcterms:modified>
</cp:coreProperties>
</file>