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0707FA" w:rsidP="002641B6">
      <w:pPr>
        <w:spacing w:line="276" w:lineRule="auto"/>
        <w:jc w:val="center"/>
      </w:pPr>
      <w:r w:rsidRPr="000707FA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0.75pt">
            <v:imagedata r:id="rId7" o:title="gerb"/>
          </v:shape>
        </w:pic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4869"/>
      </w:tblGrid>
      <w:tr w:rsidR="005F3514" w:rsidTr="00F12C5D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F12C5D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731D18" w:rsidP="00F20E1D">
      <w:pPr>
        <w:ind w:right="-142"/>
        <w:rPr>
          <w:sz w:val="24"/>
        </w:rPr>
      </w:pPr>
      <w:r>
        <w:rPr>
          <w:sz w:val="24"/>
        </w:rPr>
        <w:t>18</w:t>
      </w:r>
      <w:r w:rsidR="00BB083A">
        <w:rPr>
          <w:sz w:val="24"/>
        </w:rPr>
        <w:t xml:space="preserve">. </w:t>
      </w:r>
      <w:r>
        <w:rPr>
          <w:sz w:val="24"/>
        </w:rPr>
        <w:t>05</w:t>
      </w:r>
      <w:r w:rsidR="00BB083A">
        <w:rPr>
          <w:sz w:val="24"/>
        </w:rPr>
        <w:t xml:space="preserve">. </w:t>
      </w:r>
      <w:r w:rsidR="00A85CE6">
        <w:rPr>
          <w:sz w:val="24"/>
        </w:rPr>
        <w:t>201</w:t>
      </w:r>
      <w:r w:rsidR="00016E59">
        <w:rPr>
          <w:sz w:val="24"/>
        </w:rPr>
        <w:t>2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F34E3">
        <w:rPr>
          <w:sz w:val="24"/>
        </w:rPr>
        <w:t xml:space="preserve">  </w:t>
      </w:r>
      <w:r w:rsidR="00F20E1D">
        <w:rPr>
          <w:sz w:val="24"/>
        </w:rPr>
        <w:tab/>
      </w:r>
      <w:r w:rsidR="00F20E1D">
        <w:rPr>
          <w:sz w:val="24"/>
        </w:rPr>
        <w:tab/>
      </w:r>
      <w:r w:rsidR="00BB083A">
        <w:rPr>
          <w:sz w:val="24"/>
        </w:rPr>
        <w:t xml:space="preserve">    </w:t>
      </w:r>
      <w:r w:rsidR="00BF34E3">
        <w:rPr>
          <w:sz w:val="24"/>
        </w:rPr>
        <w:t xml:space="preserve">    </w:t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F12C5D">
        <w:t xml:space="preserve"> </w:t>
      </w:r>
      <w:r w:rsidR="00BF34E3">
        <w:rPr>
          <w:sz w:val="24"/>
        </w:rPr>
        <w:t xml:space="preserve">        </w:t>
      </w:r>
      <w:r w:rsidR="00BB083A">
        <w:rPr>
          <w:sz w:val="24"/>
        </w:rPr>
        <w:t xml:space="preserve">            </w:t>
      </w:r>
      <w:r w:rsidR="00BF34E3">
        <w:rPr>
          <w:sz w:val="24"/>
        </w:rPr>
        <w:t xml:space="preserve">  </w:t>
      </w:r>
      <w:r w:rsidR="00F12C5D">
        <w:rPr>
          <w:sz w:val="24"/>
        </w:rPr>
        <w:t xml:space="preserve">       </w:t>
      </w:r>
      <w:r w:rsidR="009D45F9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</w:t>
      </w:r>
      <w:r w:rsidR="00F12C5D">
        <w:rPr>
          <w:sz w:val="24"/>
        </w:rPr>
        <w:t xml:space="preserve"> </w:t>
      </w:r>
      <w:r w:rsidR="00BF34E3">
        <w:rPr>
          <w:sz w:val="24"/>
        </w:rPr>
        <w:t xml:space="preserve">            </w:t>
      </w:r>
      <w:r w:rsidR="00FB2504">
        <w:rPr>
          <w:sz w:val="24"/>
        </w:rPr>
        <w:t>№</w:t>
      </w:r>
      <w:r>
        <w:rPr>
          <w:sz w:val="24"/>
        </w:rPr>
        <w:t xml:space="preserve"> 122п</w:t>
      </w:r>
    </w:p>
    <w:p w:rsidR="002848D0" w:rsidRDefault="00F12C5D" w:rsidP="00656A69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0E565C" w:rsidRDefault="000E565C" w:rsidP="000E56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565C">
        <w:rPr>
          <w:sz w:val="24"/>
          <w:szCs w:val="24"/>
        </w:rPr>
        <w:t xml:space="preserve">Об утверждении Примерного положения </w:t>
      </w:r>
    </w:p>
    <w:p w:rsidR="000E565C" w:rsidRDefault="000E565C" w:rsidP="000E56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565C">
        <w:rPr>
          <w:sz w:val="24"/>
          <w:szCs w:val="24"/>
        </w:rPr>
        <w:t xml:space="preserve">об оплате труда работников муниципальных </w:t>
      </w:r>
    </w:p>
    <w:p w:rsidR="002848D0" w:rsidRPr="000E565C" w:rsidRDefault="000E565C" w:rsidP="000E565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565C">
        <w:rPr>
          <w:sz w:val="24"/>
          <w:szCs w:val="24"/>
        </w:rPr>
        <w:t>бюджетных учреждений культуры</w:t>
      </w:r>
    </w:p>
    <w:p w:rsidR="002848D0" w:rsidRDefault="002848D0" w:rsidP="002848D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0E565C" w:rsidRDefault="000E565C" w:rsidP="002848D0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0E565C" w:rsidRPr="0024777E" w:rsidRDefault="000E565C" w:rsidP="00192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24777E">
        <w:rPr>
          <w:sz w:val="28"/>
          <w:szCs w:val="28"/>
        </w:rPr>
        <w:t>В соответствии с Трудовым кодексом Российской Федерации, статьей 16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края», приказа министерства культуры Красноярского края от 08.12.2009 № 136 «Об</w:t>
      </w:r>
      <w:r w:rsidR="001928DC">
        <w:rPr>
          <w:sz w:val="28"/>
          <w:szCs w:val="28"/>
        </w:rPr>
        <w:t> </w:t>
      </w:r>
      <w:r w:rsidRPr="0024777E">
        <w:rPr>
          <w:sz w:val="28"/>
          <w:szCs w:val="28"/>
        </w:rPr>
        <w:t>утверждении видов</w:t>
      </w:r>
      <w:proofErr w:type="gramEnd"/>
      <w:r w:rsidRPr="0024777E">
        <w:rPr>
          <w:sz w:val="28"/>
          <w:szCs w:val="28"/>
        </w:rPr>
        <w:t xml:space="preserve">, условий, размера и порядка выплат стимулирующего характера,  в том числе критериев оценки результативности </w:t>
      </w:r>
      <w:proofErr w:type="gramStart"/>
      <w:r w:rsidRPr="0024777E">
        <w:rPr>
          <w:sz w:val="28"/>
          <w:szCs w:val="28"/>
        </w:rPr>
        <w:t>и качества труда работников краевых государственных бюджетных и</w:t>
      </w:r>
      <w:r w:rsidR="001928DC">
        <w:rPr>
          <w:sz w:val="28"/>
          <w:szCs w:val="28"/>
        </w:rPr>
        <w:t> </w:t>
      </w:r>
      <w:r w:rsidRPr="0024777E">
        <w:rPr>
          <w:sz w:val="28"/>
          <w:szCs w:val="28"/>
        </w:rPr>
        <w:t xml:space="preserve">казенных учреждений культуры и образования, подведомственных министерству культуры Красноярского края», на основании постановлений администрации города от </w:t>
      </w:r>
      <w:r w:rsidRPr="003A269B">
        <w:rPr>
          <w:sz w:val="28"/>
          <w:szCs w:val="28"/>
        </w:rPr>
        <w:t>02.05.2012 № 100-п «О введении новых си</w:t>
      </w:r>
      <w:r>
        <w:rPr>
          <w:sz w:val="28"/>
          <w:szCs w:val="28"/>
        </w:rPr>
        <w:t>стем оплаты труда», от</w:t>
      </w:r>
      <w:r w:rsidR="001928DC">
        <w:rPr>
          <w:sz w:val="28"/>
          <w:szCs w:val="28"/>
        </w:rPr>
        <w:t> </w:t>
      </w:r>
      <w:r>
        <w:rPr>
          <w:sz w:val="28"/>
          <w:szCs w:val="28"/>
        </w:rPr>
        <w:t>16.05.2012 № 119п</w:t>
      </w:r>
      <w:r w:rsidRPr="003A269B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Положения о новых системах оплаты труда работников муниципальных бюджетных и казенных учреждений города Дивногорска</w:t>
      </w:r>
      <w:r w:rsidRPr="003A269B">
        <w:rPr>
          <w:sz w:val="28"/>
          <w:szCs w:val="28"/>
        </w:rPr>
        <w:t>»</w:t>
      </w:r>
      <w:r>
        <w:rPr>
          <w:sz w:val="28"/>
          <w:szCs w:val="28"/>
        </w:rPr>
        <w:t xml:space="preserve">, от 17.05.2012 № </w:t>
      </w:r>
      <w:r w:rsidR="00D212CB">
        <w:rPr>
          <w:sz w:val="28"/>
          <w:szCs w:val="28"/>
        </w:rPr>
        <w:t>120п</w:t>
      </w:r>
      <w:r w:rsidRPr="0024777E">
        <w:rPr>
          <w:sz w:val="28"/>
          <w:szCs w:val="28"/>
        </w:rPr>
        <w:t xml:space="preserve"> «Об</w:t>
      </w:r>
      <w:r w:rsidR="001928DC">
        <w:rPr>
          <w:sz w:val="28"/>
          <w:szCs w:val="28"/>
        </w:rPr>
        <w:t> </w:t>
      </w:r>
      <w:r w:rsidRPr="0024777E">
        <w:rPr>
          <w:sz w:val="28"/>
          <w:szCs w:val="28"/>
        </w:rPr>
        <w:t>утверждении Положения о</w:t>
      </w:r>
      <w:r w:rsidR="001928DC">
        <w:rPr>
          <w:sz w:val="28"/>
          <w:szCs w:val="28"/>
        </w:rPr>
        <w:t> </w:t>
      </w:r>
      <w:r w:rsidRPr="0024777E">
        <w:rPr>
          <w:sz w:val="28"/>
          <w:szCs w:val="28"/>
        </w:rPr>
        <w:t>новой системе</w:t>
      </w:r>
      <w:proofErr w:type="gramEnd"/>
      <w:r w:rsidRPr="0024777E">
        <w:rPr>
          <w:sz w:val="28"/>
          <w:szCs w:val="28"/>
        </w:rPr>
        <w:t xml:space="preserve"> оплаты труда работников муниципальных бюджетных учреждений культуры города Дивногорска, участвующих в</w:t>
      </w:r>
      <w:r w:rsidR="001928DC">
        <w:rPr>
          <w:sz w:val="28"/>
          <w:szCs w:val="28"/>
        </w:rPr>
        <w:t> </w:t>
      </w:r>
      <w:r w:rsidRPr="0024777E">
        <w:rPr>
          <w:sz w:val="28"/>
          <w:szCs w:val="28"/>
        </w:rPr>
        <w:t>проведении эксперимента по введению новой системы оплаты труда</w:t>
      </w:r>
      <w:r>
        <w:rPr>
          <w:sz w:val="28"/>
          <w:szCs w:val="28"/>
        </w:rPr>
        <w:t>»</w:t>
      </w:r>
      <w:r w:rsidRPr="0024777E">
        <w:rPr>
          <w:sz w:val="28"/>
          <w:szCs w:val="28"/>
        </w:rPr>
        <w:t>, руководствуясь стать</w:t>
      </w:r>
      <w:r>
        <w:rPr>
          <w:sz w:val="28"/>
          <w:szCs w:val="28"/>
        </w:rPr>
        <w:t>ей</w:t>
      </w:r>
      <w:r w:rsidRPr="0024777E">
        <w:rPr>
          <w:sz w:val="28"/>
          <w:szCs w:val="28"/>
        </w:rPr>
        <w:t xml:space="preserve"> 43 Устава города Дивногорска,</w:t>
      </w:r>
    </w:p>
    <w:p w:rsidR="000E565C" w:rsidRPr="000E565C" w:rsidRDefault="000E565C" w:rsidP="000E565C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0E565C">
        <w:rPr>
          <w:b/>
          <w:sz w:val="28"/>
          <w:szCs w:val="28"/>
        </w:rPr>
        <w:t>ПОСТАНОВЛЯЮ:</w:t>
      </w:r>
    </w:p>
    <w:p w:rsidR="000E565C" w:rsidRPr="0024777E" w:rsidRDefault="000E565C" w:rsidP="000E565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565C" w:rsidRDefault="000E565C" w:rsidP="00192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4777E">
        <w:rPr>
          <w:sz w:val="28"/>
          <w:szCs w:val="28"/>
        </w:rPr>
        <w:t>1.</w:t>
      </w:r>
      <w:r w:rsidR="001928DC">
        <w:rPr>
          <w:sz w:val="28"/>
          <w:szCs w:val="28"/>
        </w:rPr>
        <w:t> </w:t>
      </w:r>
      <w:r w:rsidRPr="0024777E">
        <w:rPr>
          <w:sz w:val="28"/>
          <w:szCs w:val="28"/>
        </w:rPr>
        <w:t>Утвердить Примерное положение об оплате труда работников муниципальных бюджетных учреждений культуры согласно приложению.</w:t>
      </w:r>
    </w:p>
    <w:p w:rsidR="000E565C" w:rsidRPr="0024777E" w:rsidRDefault="000E565C" w:rsidP="001928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1928DC">
        <w:rPr>
          <w:sz w:val="28"/>
          <w:szCs w:val="28"/>
        </w:rPr>
        <w:t> </w:t>
      </w:r>
      <w:r>
        <w:rPr>
          <w:sz w:val="28"/>
          <w:szCs w:val="28"/>
        </w:rPr>
        <w:t>Признать утратившим силу постановление администрации города Дивногорска от 26.09.2011 № 230п (в ред. постановления администрации города Дивногорска от 14.11.2011 № 289-п) с 01.07.2012.</w:t>
      </w:r>
    </w:p>
    <w:p w:rsidR="000E565C" w:rsidRPr="0024777E" w:rsidRDefault="000E565C" w:rsidP="001928D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24777E">
        <w:rPr>
          <w:rFonts w:ascii="Times New Roman" w:hAnsi="Times New Roman"/>
          <w:sz w:val="28"/>
          <w:szCs w:val="28"/>
        </w:rPr>
        <w:t>.</w:t>
      </w:r>
      <w:r w:rsidR="001928DC">
        <w:rPr>
          <w:rFonts w:ascii="Times New Roman" w:hAnsi="Times New Roman"/>
          <w:sz w:val="28"/>
          <w:szCs w:val="28"/>
        </w:rPr>
        <w:t> </w:t>
      </w:r>
      <w:r w:rsidRPr="0024777E">
        <w:rPr>
          <w:rFonts w:ascii="Times New Roman" w:hAnsi="Times New Roman"/>
          <w:sz w:val="28"/>
          <w:szCs w:val="28"/>
        </w:rPr>
        <w:t>Настоящее постановление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</w:t>
      </w:r>
    </w:p>
    <w:p w:rsidR="000E565C" w:rsidRPr="0024777E" w:rsidRDefault="000E565C" w:rsidP="001928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777E">
        <w:rPr>
          <w:sz w:val="28"/>
          <w:szCs w:val="28"/>
        </w:rPr>
        <w:t>.</w:t>
      </w:r>
      <w:r w:rsidR="001928DC">
        <w:rPr>
          <w:sz w:val="28"/>
          <w:szCs w:val="28"/>
        </w:rPr>
        <w:t> </w:t>
      </w:r>
      <w:r w:rsidRPr="0024777E">
        <w:rPr>
          <w:sz w:val="28"/>
          <w:szCs w:val="28"/>
        </w:rPr>
        <w:t xml:space="preserve">Постановление вступает в силу в </w:t>
      </w:r>
      <w:proofErr w:type="gramStart"/>
      <w:r w:rsidRPr="0024777E">
        <w:rPr>
          <w:sz w:val="28"/>
          <w:szCs w:val="28"/>
        </w:rPr>
        <w:t>день, следующий за днем его опубликования и распространяет</w:t>
      </w:r>
      <w:proofErr w:type="gramEnd"/>
      <w:r w:rsidRPr="0024777E">
        <w:rPr>
          <w:sz w:val="28"/>
          <w:szCs w:val="28"/>
        </w:rPr>
        <w:t xml:space="preserve"> свое действие на правоотношения сторон, возникающие с 01.07.2012. </w:t>
      </w:r>
    </w:p>
    <w:p w:rsidR="000E565C" w:rsidRPr="0024777E" w:rsidRDefault="000E565C" w:rsidP="001928DC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777E">
        <w:rPr>
          <w:sz w:val="28"/>
          <w:szCs w:val="28"/>
        </w:rPr>
        <w:t>.</w:t>
      </w:r>
      <w:r w:rsidR="001928DC">
        <w:rPr>
          <w:sz w:val="28"/>
          <w:szCs w:val="28"/>
        </w:rPr>
        <w:t> </w:t>
      </w:r>
      <w:proofErr w:type="gramStart"/>
      <w:r w:rsidRPr="0024777E">
        <w:rPr>
          <w:sz w:val="28"/>
          <w:szCs w:val="28"/>
        </w:rPr>
        <w:t>Контроль за</w:t>
      </w:r>
      <w:proofErr w:type="gramEnd"/>
      <w:r w:rsidRPr="0024777E">
        <w:rPr>
          <w:sz w:val="28"/>
          <w:szCs w:val="28"/>
        </w:rPr>
        <w:t xml:space="preserve"> исполнением постановления возложить на заместителя Главы города Кузнецову М.Г. </w:t>
      </w:r>
    </w:p>
    <w:p w:rsidR="000E565C" w:rsidRPr="0024777E" w:rsidRDefault="000E565C" w:rsidP="001928DC">
      <w:pPr>
        <w:ind w:firstLine="709"/>
        <w:jc w:val="both"/>
        <w:rPr>
          <w:sz w:val="28"/>
          <w:szCs w:val="28"/>
        </w:rPr>
      </w:pPr>
    </w:p>
    <w:p w:rsidR="002848D0" w:rsidRPr="002848D0" w:rsidRDefault="002848D0" w:rsidP="002848D0">
      <w:pPr>
        <w:jc w:val="both"/>
        <w:rPr>
          <w:sz w:val="28"/>
          <w:szCs w:val="28"/>
        </w:rPr>
      </w:pPr>
    </w:p>
    <w:p w:rsidR="002848D0" w:rsidRDefault="002848D0" w:rsidP="002848D0">
      <w:pPr>
        <w:rPr>
          <w:sz w:val="28"/>
          <w:szCs w:val="28"/>
        </w:rPr>
      </w:pPr>
      <w:r w:rsidRPr="002848D0">
        <w:rPr>
          <w:sz w:val="28"/>
          <w:szCs w:val="28"/>
        </w:rPr>
        <w:t xml:space="preserve">Глава города </w:t>
      </w:r>
      <w:r w:rsidRPr="002848D0">
        <w:rPr>
          <w:sz w:val="28"/>
          <w:szCs w:val="28"/>
        </w:rPr>
        <w:tab/>
      </w:r>
      <w:r w:rsidRPr="002848D0">
        <w:rPr>
          <w:sz w:val="28"/>
          <w:szCs w:val="28"/>
        </w:rPr>
        <w:tab/>
      </w:r>
      <w:r w:rsidRPr="002848D0">
        <w:rPr>
          <w:sz w:val="28"/>
          <w:szCs w:val="28"/>
        </w:rPr>
        <w:tab/>
      </w:r>
      <w:r w:rsidRPr="002848D0">
        <w:rPr>
          <w:sz w:val="28"/>
          <w:szCs w:val="28"/>
        </w:rPr>
        <w:tab/>
      </w:r>
      <w:r w:rsidRPr="002848D0">
        <w:rPr>
          <w:sz w:val="28"/>
          <w:szCs w:val="28"/>
        </w:rPr>
        <w:tab/>
      </w:r>
      <w:r w:rsidRPr="002848D0">
        <w:rPr>
          <w:sz w:val="28"/>
          <w:szCs w:val="28"/>
        </w:rPr>
        <w:tab/>
      </w:r>
      <w:r w:rsidRPr="002848D0">
        <w:rPr>
          <w:sz w:val="28"/>
          <w:szCs w:val="28"/>
        </w:rPr>
        <w:tab/>
      </w:r>
      <w:r w:rsidRPr="002848D0">
        <w:rPr>
          <w:sz w:val="28"/>
          <w:szCs w:val="28"/>
        </w:rPr>
        <w:tab/>
      </w:r>
      <w:r w:rsidRPr="002848D0">
        <w:rPr>
          <w:sz w:val="28"/>
          <w:szCs w:val="28"/>
        </w:rPr>
        <w:tab/>
        <w:t xml:space="preserve">     Е.Е. Оль</w:t>
      </w:r>
    </w:p>
    <w:p w:rsidR="002848D0" w:rsidRDefault="002848D0" w:rsidP="002848D0"/>
    <w:p w:rsidR="002848D0" w:rsidRP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2848D0" w:rsidRDefault="002848D0" w:rsidP="002848D0">
      <w:pPr>
        <w:ind w:left="5812"/>
        <w:rPr>
          <w:sz w:val="24"/>
          <w:szCs w:val="24"/>
        </w:rPr>
      </w:pPr>
    </w:p>
    <w:p w:rsidR="001C253F" w:rsidRDefault="001C253F" w:rsidP="002848D0">
      <w:pPr>
        <w:ind w:left="5812"/>
        <w:rPr>
          <w:sz w:val="24"/>
          <w:szCs w:val="24"/>
        </w:rPr>
      </w:pPr>
    </w:p>
    <w:p w:rsidR="002848D0" w:rsidRPr="002848D0" w:rsidRDefault="002848D0" w:rsidP="002848D0">
      <w:pPr>
        <w:ind w:left="5812"/>
        <w:rPr>
          <w:sz w:val="24"/>
          <w:szCs w:val="24"/>
        </w:rPr>
      </w:pPr>
      <w:r w:rsidRPr="002848D0">
        <w:rPr>
          <w:sz w:val="24"/>
          <w:szCs w:val="24"/>
        </w:rPr>
        <w:lastRenderedPageBreak/>
        <w:t xml:space="preserve">Приложение   </w:t>
      </w:r>
    </w:p>
    <w:p w:rsidR="002848D0" w:rsidRPr="002848D0" w:rsidRDefault="002848D0" w:rsidP="002848D0">
      <w:pPr>
        <w:ind w:left="5812"/>
        <w:rPr>
          <w:sz w:val="24"/>
          <w:szCs w:val="24"/>
        </w:rPr>
      </w:pPr>
      <w:r w:rsidRPr="002848D0">
        <w:rPr>
          <w:sz w:val="24"/>
          <w:szCs w:val="24"/>
        </w:rPr>
        <w:t xml:space="preserve">к постановлению администрации </w:t>
      </w:r>
    </w:p>
    <w:p w:rsidR="002848D0" w:rsidRPr="002848D0" w:rsidRDefault="002848D0" w:rsidP="002848D0">
      <w:pPr>
        <w:ind w:left="5812"/>
        <w:rPr>
          <w:sz w:val="24"/>
          <w:szCs w:val="24"/>
        </w:rPr>
      </w:pPr>
      <w:r w:rsidRPr="002848D0">
        <w:rPr>
          <w:sz w:val="24"/>
          <w:szCs w:val="24"/>
        </w:rPr>
        <w:t xml:space="preserve">города Дивногорска  </w:t>
      </w:r>
    </w:p>
    <w:p w:rsidR="002848D0" w:rsidRDefault="002848D0" w:rsidP="00731D18">
      <w:pPr>
        <w:ind w:left="5812"/>
        <w:rPr>
          <w:sz w:val="24"/>
          <w:szCs w:val="24"/>
        </w:rPr>
      </w:pPr>
      <w:r w:rsidRPr="002848D0">
        <w:rPr>
          <w:sz w:val="24"/>
          <w:szCs w:val="24"/>
        </w:rPr>
        <w:t xml:space="preserve">от </w:t>
      </w:r>
      <w:r w:rsidR="00731D18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731D18">
        <w:rPr>
          <w:sz w:val="24"/>
          <w:szCs w:val="24"/>
        </w:rPr>
        <w:t>05</w:t>
      </w:r>
      <w:r>
        <w:rPr>
          <w:sz w:val="24"/>
          <w:szCs w:val="24"/>
        </w:rPr>
        <w:t xml:space="preserve">. </w:t>
      </w:r>
      <w:r w:rsidRPr="002848D0">
        <w:rPr>
          <w:sz w:val="24"/>
          <w:szCs w:val="24"/>
        </w:rPr>
        <w:t xml:space="preserve">№ </w:t>
      </w:r>
      <w:r w:rsidR="00731D18">
        <w:rPr>
          <w:sz w:val="24"/>
          <w:szCs w:val="24"/>
        </w:rPr>
        <w:t>122п</w:t>
      </w:r>
    </w:p>
    <w:p w:rsidR="00731D18" w:rsidRDefault="00731D18" w:rsidP="00731D18">
      <w:pPr>
        <w:ind w:left="5812"/>
        <w:rPr>
          <w:sz w:val="24"/>
          <w:szCs w:val="24"/>
        </w:rPr>
      </w:pPr>
    </w:p>
    <w:p w:rsidR="00D212CB" w:rsidRPr="001C253F" w:rsidRDefault="00D212CB" w:rsidP="00D212CB">
      <w:pPr>
        <w:pStyle w:val="ConsPlusTitle"/>
        <w:jc w:val="center"/>
        <w:rPr>
          <w:sz w:val="24"/>
          <w:szCs w:val="24"/>
        </w:rPr>
      </w:pPr>
      <w:r w:rsidRPr="001C253F">
        <w:rPr>
          <w:sz w:val="24"/>
          <w:szCs w:val="24"/>
        </w:rPr>
        <w:t>ПРИМЕРНОЕ ПОЛОЖЕНИЕ</w:t>
      </w:r>
    </w:p>
    <w:p w:rsidR="00D212CB" w:rsidRPr="001C253F" w:rsidRDefault="00D212CB" w:rsidP="00D212CB">
      <w:pPr>
        <w:pStyle w:val="ConsPlusTitle"/>
        <w:jc w:val="center"/>
        <w:rPr>
          <w:sz w:val="24"/>
          <w:szCs w:val="24"/>
        </w:rPr>
      </w:pPr>
      <w:r w:rsidRPr="001C253F">
        <w:rPr>
          <w:sz w:val="24"/>
          <w:szCs w:val="24"/>
        </w:rPr>
        <w:t>ОБ ОПЛАТЕ ТРУДА РАБОТНИКОВ МУНИЦИПАЛЬНЫХ</w:t>
      </w:r>
    </w:p>
    <w:p w:rsidR="00D212CB" w:rsidRPr="001C253F" w:rsidRDefault="00EE334A" w:rsidP="00D212CB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БЮДЖЕТНЫХ </w:t>
      </w:r>
      <w:r w:rsidR="00D212CB" w:rsidRPr="001C253F">
        <w:rPr>
          <w:sz w:val="24"/>
          <w:szCs w:val="24"/>
        </w:rPr>
        <w:t>УЧРЕЖДЕНИЙ КУЛЬТУРЫ</w:t>
      </w:r>
    </w:p>
    <w:p w:rsidR="00D212CB" w:rsidRPr="001C253F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212CB" w:rsidRPr="001C253F" w:rsidRDefault="00D212CB" w:rsidP="00D21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EE334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C253F">
        <w:rPr>
          <w:sz w:val="24"/>
          <w:szCs w:val="24"/>
        </w:rPr>
        <w:t>1.1.</w:t>
      </w:r>
      <w:r w:rsidR="00EE334A">
        <w:rPr>
          <w:sz w:val="24"/>
          <w:szCs w:val="24"/>
        </w:rPr>
        <w:t> </w:t>
      </w:r>
      <w:proofErr w:type="gramStart"/>
      <w:r w:rsidRPr="001C253F">
        <w:rPr>
          <w:sz w:val="24"/>
          <w:szCs w:val="24"/>
        </w:rPr>
        <w:t>Примерное положение об оплате труда работников муниципальных бюджетных  учреждений культуры города Дивногорска (далее - Примерное положение), разработано на основании Трудового кодекса Российской Федерации,  статьи 16 Федерального закона от 06.10.2003 № 131-ФЗ «Об общих принципах организации местного самоуправления в Российской Федерации», Постановления Правительства Красноярского края от 01.12.2009 № 621-п «Об утверждении примерного положения об оплате труда работников краевых государственных бюджетных и казенных учреждений, подведомственных</w:t>
      </w:r>
      <w:proofErr w:type="gramEnd"/>
      <w:r w:rsidRPr="001C253F">
        <w:rPr>
          <w:sz w:val="24"/>
          <w:szCs w:val="24"/>
        </w:rPr>
        <w:t xml:space="preserve"> </w:t>
      </w:r>
      <w:proofErr w:type="gramStart"/>
      <w:r w:rsidRPr="001C253F">
        <w:rPr>
          <w:sz w:val="24"/>
          <w:szCs w:val="24"/>
        </w:rPr>
        <w:t>министерству культуры Красноярского края», приказа министерства культуры Красноярского края от 08.12.2009 № 136 «Об утверждении видов, условий, размера и порядка выплат стимулирующего характера,  в том числе критериев оценки результативности и качества труда работников краевых государственных бюджетных и казенных учреждений культуры и образования, подведомственных министерству культуры Красноярского края», в соответствии с постановлениями администрации города Дивногорска от</w:t>
      </w:r>
      <w:r w:rsidR="00EE334A">
        <w:rPr>
          <w:sz w:val="24"/>
          <w:szCs w:val="24"/>
        </w:rPr>
        <w:t> </w:t>
      </w:r>
      <w:r w:rsidRPr="001C253F">
        <w:rPr>
          <w:sz w:val="24"/>
          <w:szCs w:val="24"/>
        </w:rPr>
        <w:t>02.05.2012 № 100-п «О введении новых систем</w:t>
      </w:r>
      <w:proofErr w:type="gramEnd"/>
      <w:r w:rsidRPr="001C253F">
        <w:rPr>
          <w:sz w:val="24"/>
          <w:szCs w:val="24"/>
        </w:rPr>
        <w:t xml:space="preserve"> </w:t>
      </w:r>
      <w:proofErr w:type="gramStart"/>
      <w:r w:rsidRPr="001C253F">
        <w:rPr>
          <w:sz w:val="24"/>
          <w:szCs w:val="24"/>
        </w:rPr>
        <w:t xml:space="preserve">оплаты труда», </w:t>
      </w:r>
      <w:r w:rsidR="00EE334A" w:rsidRPr="00EE334A">
        <w:rPr>
          <w:sz w:val="24"/>
          <w:szCs w:val="24"/>
        </w:rPr>
        <w:t>от 16.05.2012 № 119п «Об утверждении Положения о новых системах оплаты труда работников муниципальных бюджетных и казенных учреждений города Дивногорска», от</w:t>
      </w:r>
      <w:r w:rsidR="00FF1551">
        <w:rPr>
          <w:sz w:val="24"/>
          <w:szCs w:val="24"/>
        </w:rPr>
        <w:t> </w:t>
      </w:r>
      <w:r w:rsidR="00EE334A" w:rsidRPr="00EE334A">
        <w:rPr>
          <w:sz w:val="24"/>
          <w:szCs w:val="24"/>
        </w:rPr>
        <w:t>17.05.2012 № 120п «Об утверждении Положения о новой системе оплаты труда работников муниципальных бюджетных учреждений культуры города Дивногорска, участвующих в проведении эксперимента по введению новой системы оплаты труда»</w:t>
      </w:r>
      <w:r w:rsidRPr="001C253F">
        <w:rPr>
          <w:sz w:val="24"/>
          <w:szCs w:val="24"/>
        </w:rPr>
        <w:t>, и регулирует порядок оплаты труда работников муниципальных бюджетных учреждений культуры, включенных</w:t>
      </w:r>
      <w:proofErr w:type="gramEnd"/>
      <w:r w:rsidRPr="001C253F">
        <w:rPr>
          <w:sz w:val="24"/>
          <w:szCs w:val="24"/>
        </w:rPr>
        <w:t xml:space="preserve"> в перечень учреждений на проведение эксперимента по введению новых </w:t>
      </w:r>
      <w:proofErr w:type="gramStart"/>
      <w:r w:rsidRPr="001C253F">
        <w:rPr>
          <w:sz w:val="24"/>
          <w:szCs w:val="24"/>
        </w:rPr>
        <w:t>систем оплаты труда работников бюджетных учреждений Красноярского края</w:t>
      </w:r>
      <w:proofErr w:type="gramEnd"/>
      <w:r w:rsidRPr="001C253F">
        <w:rPr>
          <w:sz w:val="24"/>
          <w:szCs w:val="24"/>
        </w:rPr>
        <w:t xml:space="preserve"> с</w:t>
      </w:r>
      <w:r w:rsidR="00EE334A">
        <w:rPr>
          <w:sz w:val="24"/>
          <w:szCs w:val="24"/>
        </w:rPr>
        <w:t> </w:t>
      </w:r>
      <w:r w:rsidRPr="001C253F">
        <w:rPr>
          <w:sz w:val="24"/>
          <w:szCs w:val="24"/>
        </w:rPr>
        <w:t>01.07.2012.</w:t>
      </w:r>
    </w:p>
    <w:p w:rsidR="00D212CB" w:rsidRPr="001C253F" w:rsidRDefault="00D212CB" w:rsidP="00EE334A">
      <w:pPr>
        <w:pStyle w:val="af"/>
        <w:tabs>
          <w:tab w:val="left" w:pos="550"/>
        </w:tabs>
        <w:spacing w:after="0" w:line="240" w:lineRule="auto"/>
        <w:ind w:firstLine="709"/>
      </w:pPr>
      <w:r w:rsidRPr="001C253F">
        <w:t>1.2.</w:t>
      </w:r>
      <w:r w:rsidR="00EE334A">
        <w:t> </w:t>
      </w:r>
      <w:r w:rsidRPr="001C253F">
        <w:t>Примерное положение включает в себя:</w:t>
      </w:r>
    </w:p>
    <w:p w:rsidR="00D212CB" w:rsidRPr="001C253F" w:rsidRDefault="00D212CB" w:rsidP="00EE334A">
      <w:pPr>
        <w:pStyle w:val="af"/>
        <w:spacing w:after="0" w:line="240" w:lineRule="auto"/>
        <w:ind w:firstLine="709"/>
        <w:jc w:val="both"/>
      </w:pPr>
      <w:r w:rsidRPr="001C253F"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D212CB" w:rsidRPr="001C253F" w:rsidRDefault="00D212CB" w:rsidP="00EE334A">
      <w:pPr>
        <w:pStyle w:val="af"/>
        <w:spacing w:after="0" w:line="240" w:lineRule="auto"/>
        <w:ind w:firstLine="709"/>
        <w:jc w:val="both"/>
      </w:pPr>
      <w:r w:rsidRPr="001C253F">
        <w:t>виды выплат компенсационного характера, размеры и условия их осуществления;</w:t>
      </w:r>
    </w:p>
    <w:p w:rsidR="00D212CB" w:rsidRPr="001C253F" w:rsidRDefault="00D212CB" w:rsidP="00EE334A">
      <w:pPr>
        <w:pStyle w:val="af"/>
        <w:spacing w:after="0" w:line="240" w:lineRule="auto"/>
        <w:ind w:firstLine="709"/>
        <w:jc w:val="both"/>
      </w:pPr>
      <w:r w:rsidRPr="001C253F">
        <w:t>виды выплат стимулирующего характера, размеры и условия их осуществления;</w:t>
      </w:r>
    </w:p>
    <w:p w:rsidR="00D212CB" w:rsidRPr="001C253F" w:rsidRDefault="00D212CB" w:rsidP="00EE334A">
      <w:pPr>
        <w:pStyle w:val="af"/>
        <w:spacing w:after="0" w:line="240" w:lineRule="auto"/>
        <w:ind w:firstLine="709"/>
        <w:jc w:val="both"/>
      </w:pPr>
      <w:r w:rsidRPr="001C253F">
        <w:t>условия оплаты труда руководителей учреждений, их заместителей и главных бухгалтеров;</w:t>
      </w:r>
    </w:p>
    <w:p w:rsidR="00D212CB" w:rsidRPr="001C253F" w:rsidRDefault="00D212CB" w:rsidP="00EE334A">
      <w:pPr>
        <w:pStyle w:val="af"/>
        <w:spacing w:after="0" w:line="240" w:lineRule="auto"/>
        <w:ind w:firstLine="709"/>
        <w:jc w:val="both"/>
      </w:pPr>
      <w:r w:rsidRPr="001C253F">
        <w:t>размер средств, направляемых на оплату труда работников учреждений, полученных от приносящей доход деятельности.</w:t>
      </w:r>
    </w:p>
    <w:p w:rsidR="00D212CB" w:rsidRDefault="00D212CB" w:rsidP="00D212CB">
      <w:pPr>
        <w:pStyle w:val="af"/>
        <w:spacing w:after="0"/>
        <w:jc w:val="both"/>
      </w:pPr>
    </w:p>
    <w:p w:rsidR="00EE334A" w:rsidRDefault="00EE334A" w:rsidP="00D212CB">
      <w:pPr>
        <w:pStyle w:val="af"/>
        <w:spacing w:after="0"/>
        <w:jc w:val="both"/>
      </w:pPr>
    </w:p>
    <w:p w:rsidR="00EE334A" w:rsidRDefault="00EE334A" w:rsidP="00D212CB">
      <w:pPr>
        <w:pStyle w:val="af"/>
        <w:spacing w:after="0"/>
        <w:jc w:val="both"/>
      </w:pPr>
    </w:p>
    <w:p w:rsidR="00EE334A" w:rsidRDefault="00EE334A" w:rsidP="00D212CB">
      <w:pPr>
        <w:pStyle w:val="af"/>
        <w:spacing w:after="0"/>
        <w:jc w:val="both"/>
      </w:pPr>
    </w:p>
    <w:p w:rsidR="00EE334A" w:rsidRDefault="00EE334A" w:rsidP="00D212CB">
      <w:pPr>
        <w:pStyle w:val="af"/>
        <w:spacing w:after="0"/>
        <w:jc w:val="both"/>
      </w:pPr>
    </w:p>
    <w:p w:rsidR="00D212CB" w:rsidRPr="001C253F" w:rsidRDefault="00D212CB" w:rsidP="00EE334A">
      <w:pPr>
        <w:pStyle w:val="af"/>
        <w:spacing w:after="0" w:line="240" w:lineRule="auto"/>
        <w:jc w:val="center"/>
        <w:rPr>
          <w:b/>
        </w:rPr>
      </w:pPr>
      <w:r w:rsidRPr="001C253F">
        <w:rPr>
          <w:b/>
        </w:rPr>
        <w:lastRenderedPageBreak/>
        <w:t>2. 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</w:t>
      </w:r>
    </w:p>
    <w:p w:rsidR="00D212CB" w:rsidRPr="001C253F" w:rsidRDefault="00D212CB" w:rsidP="00EE334A">
      <w:pPr>
        <w:pStyle w:val="af"/>
        <w:tabs>
          <w:tab w:val="left" w:pos="440"/>
          <w:tab w:val="left" w:pos="660"/>
        </w:tabs>
        <w:spacing w:after="0" w:line="240" w:lineRule="auto"/>
        <w:ind w:firstLine="709"/>
        <w:jc w:val="center"/>
      </w:pPr>
    </w:p>
    <w:p w:rsidR="00D212CB" w:rsidRPr="001C253F" w:rsidRDefault="00D212CB" w:rsidP="00EE334A">
      <w:pPr>
        <w:pStyle w:val="af"/>
        <w:tabs>
          <w:tab w:val="left" w:pos="440"/>
          <w:tab w:val="left" w:pos="660"/>
        </w:tabs>
        <w:spacing w:after="0" w:line="240" w:lineRule="auto"/>
        <w:ind w:firstLine="709"/>
        <w:jc w:val="both"/>
      </w:pPr>
      <w:r w:rsidRPr="001C253F">
        <w:t>2.1.</w:t>
      </w:r>
      <w:r w:rsidR="00EE334A">
        <w:t> </w:t>
      </w:r>
      <w:proofErr w:type="gramStart"/>
      <w:r w:rsidRPr="001C253F">
        <w:t>Минимальные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31.08.2007 № 570 «Об</w:t>
      </w:r>
      <w:r w:rsidR="00FF1551">
        <w:t> </w:t>
      </w:r>
      <w:r w:rsidRPr="001C253F">
        <w:t>утверждении профессиональных квалификационных групп должностей работников культуры, искусства и кинематографии»:</w:t>
      </w:r>
      <w:proofErr w:type="gramEnd"/>
    </w:p>
    <w:p w:rsidR="00D212CB" w:rsidRPr="001C253F" w:rsidRDefault="00D212CB" w:rsidP="00EE334A">
      <w:pPr>
        <w:pStyle w:val="af"/>
        <w:tabs>
          <w:tab w:val="left" w:pos="440"/>
          <w:tab w:val="left" w:pos="660"/>
        </w:tabs>
        <w:spacing w:after="0" w:line="240" w:lineRule="auto"/>
        <w:ind w:firstLine="709"/>
        <w:jc w:val="both"/>
      </w:pPr>
    </w:p>
    <w:p w:rsidR="00D212CB" w:rsidRPr="001C253F" w:rsidRDefault="00D212CB" w:rsidP="00EE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53F">
        <w:rPr>
          <w:sz w:val="24"/>
          <w:szCs w:val="24"/>
        </w:rPr>
        <w:t xml:space="preserve">должности,   отнесенные    к   ПКГ    «Должности   </w:t>
      </w:r>
      <w:proofErr w:type="gramStart"/>
      <w:r w:rsidRPr="001C253F">
        <w:rPr>
          <w:sz w:val="24"/>
          <w:szCs w:val="24"/>
        </w:rPr>
        <w:t>технических</w:t>
      </w:r>
      <w:proofErr w:type="gramEnd"/>
      <w:r w:rsidRPr="001C253F">
        <w:rPr>
          <w:sz w:val="24"/>
          <w:szCs w:val="24"/>
        </w:rPr>
        <w:t xml:space="preserve"> </w:t>
      </w:r>
    </w:p>
    <w:p w:rsidR="00D212CB" w:rsidRPr="001C253F" w:rsidRDefault="00D212CB" w:rsidP="00EE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53F">
        <w:rPr>
          <w:sz w:val="24"/>
          <w:szCs w:val="24"/>
        </w:rPr>
        <w:t>исполнителей и артистов вспомогательного состава»                                         1953 рубля;</w:t>
      </w:r>
    </w:p>
    <w:p w:rsidR="00D212CB" w:rsidRPr="001C253F" w:rsidRDefault="00D212CB" w:rsidP="00EE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53F">
        <w:rPr>
          <w:sz w:val="24"/>
          <w:szCs w:val="24"/>
        </w:rPr>
        <w:t xml:space="preserve"> должности,    отнесенные  к   ПКГ    «Должности     работников</w:t>
      </w:r>
    </w:p>
    <w:p w:rsidR="00D212CB" w:rsidRPr="001C253F" w:rsidRDefault="00D212CB" w:rsidP="00EE334A">
      <w:pPr>
        <w:tabs>
          <w:tab w:val="left" w:pos="79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C253F">
        <w:rPr>
          <w:sz w:val="24"/>
          <w:szCs w:val="24"/>
        </w:rPr>
        <w:t>культуры,  искусства  и кинематографии среднего звена»                                  2848 рублей;</w:t>
      </w:r>
    </w:p>
    <w:p w:rsidR="00D212CB" w:rsidRPr="001C253F" w:rsidRDefault="00D212CB" w:rsidP="00EE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53F">
        <w:rPr>
          <w:sz w:val="24"/>
          <w:szCs w:val="24"/>
        </w:rPr>
        <w:t>должности, отнесенные к  ПКГ «Должности  работников  культуры,</w:t>
      </w:r>
    </w:p>
    <w:p w:rsidR="00D212CB" w:rsidRPr="001C253F" w:rsidRDefault="00D212CB" w:rsidP="00EE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53F">
        <w:rPr>
          <w:sz w:val="24"/>
          <w:szCs w:val="24"/>
        </w:rPr>
        <w:t>искусства  и кинематографии ведущего звена»                                                    3839 рублей;</w:t>
      </w:r>
    </w:p>
    <w:p w:rsidR="00D212CB" w:rsidRPr="001C253F" w:rsidRDefault="00D212CB" w:rsidP="00EE334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53F">
        <w:rPr>
          <w:sz w:val="24"/>
          <w:szCs w:val="24"/>
        </w:rPr>
        <w:t>должности,  отнесенные к ПКГ  «Должности  руководящего состава</w:t>
      </w:r>
    </w:p>
    <w:p w:rsidR="00D212CB" w:rsidRPr="001C253F" w:rsidRDefault="00D212CB" w:rsidP="00EE334A">
      <w:pPr>
        <w:tabs>
          <w:tab w:val="left" w:pos="792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C253F">
        <w:rPr>
          <w:sz w:val="24"/>
          <w:szCs w:val="24"/>
        </w:rPr>
        <w:t>учреждений культуры, искусства и кинематографии»                                        5012 рублей.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2.2.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8" w:history="1">
        <w:r w:rsidRPr="001C25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EE334A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профессии, отнесенные  к  ПКГ  «Профессии  рабочих культуры,</w:t>
      </w:r>
    </w:p>
    <w:p w:rsidR="00D212CB" w:rsidRPr="001C253F" w:rsidRDefault="00D212CB" w:rsidP="00EE334A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искусства и кинематографии первого уровня»                                                     1983 рубля;</w:t>
      </w:r>
    </w:p>
    <w:p w:rsidR="00D212CB" w:rsidRPr="001C253F" w:rsidRDefault="00D212CB" w:rsidP="00EE334A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253F">
        <w:rPr>
          <w:sz w:val="24"/>
          <w:szCs w:val="24"/>
        </w:rPr>
        <w:t>профессии, отнесенные   к   ПКГ   «Профессии рабочих культуры,</w:t>
      </w:r>
    </w:p>
    <w:p w:rsidR="00D212CB" w:rsidRPr="001C253F" w:rsidRDefault="00D212CB" w:rsidP="00EE334A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искусства и кинематографии второго уровня»</w:t>
      </w:r>
    </w:p>
    <w:p w:rsidR="00D212CB" w:rsidRPr="001C253F" w:rsidRDefault="00D212CB" w:rsidP="00EE334A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1 квалификационный уровень                                                                                2019 рубля;</w:t>
      </w:r>
    </w:p>
    <w:p w:rsidR="00D212CB" w:rsidRPr="001C253F" w:rsidRDefault="00D212CB" w:rsidP="00EE334A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2 квалификационный уровень                                                                                2462 рубля;</w:t>
      </w:r>
    </w:p>
    <w:p w:rsidR="00D212CB" w:rsidRPr="001C253F" w:rsidRDefault="00D212CB" w:rsidP="00EE334A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3 квалификационный уровень                                                                                2706 рублей;</w:t>
      </w:r>
    </w:p>
    <w:p w:rsidR="00D212CB" w:rsidRPr="001C253F" w:rsidRDefault="00D212CB" w:rsidP="00EE334A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4 квалификационный уровень                                                                                3260 рублей;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EE33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2.3.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общеотраслевым должностям руководителей, специалистов и служащих устанавливаются на основе отнесения занимаемых ими должностей к квалификационным уровням ПКГ, утвержденным </w:t>
      </w:r>
      <w:hyperlink r:id="rId9" w:history="1">
        <w:r w:rsidRPr="001C25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D212CB" w:rsidRPr="001C253F" w:rsidRDefault="00D212CB" w:rsidP="00D212C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должности, отнесенные к ПКГ «Общеотраслевые должности служащих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первого уровня»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1 квалификационный уровень                                                                                2019 рублей;</w:t>
      </w:r>
    </w:p>
    <w:p w:rsidR="00D212CB" w:rsidRPr="001C253F" w:rsidRDefault="00D212CB" w:rsidP="00D212C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253F">
        <w:rPr>
          <w:sz w:val="24"/>
          <w:szCs w:val="24"/>
        </w:rPr>
        <w:t>2 квалификационный уровень                                                                                2130 рублей;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должности, отнесенные к ПКГ «Общеотраслевые должности служащих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второго уровня»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lastRenderedPageBreak/>
        <w:t>1 квалификационный уровень                                                                                2241 рубль;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2 квалификационный уровень                                                                                2462 рубля;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3 квалификационный уровень                                                                                2706 рублей;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4 квалификационный уровень                                                                                3415 рублей;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5 квалификационный уровень                                                                                3858 рублей;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должности, отнесенные к ПКГ «Общеотраслевые должности служащих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третьего уровня»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1 квалификационный уровень                                                                                2462 рубля;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2 квалификационный уровень                                                                                2706 рублей;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3 квалификационный уровень                                                                                2971 рубль;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4 квалификационный уровень                                                                                3571 рубль;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5 квалификационный уровень                                                                                4169 рублей;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должности, отнесенные к ПКГ «Общеотраслевые должности служащих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четвертого уровня»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1 квалификационный уровень                                                                                4480 рублей;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2 квалификационный уровень                                                                                5190 рублей;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3 квалификационный уровень                                                                                5589 рублей.</w:t>
      </w:r>
    </w:p>
    <w:p w:rsidR="00D212CB" w:rsidRPr="001C253F" w:rsidRDefault="00D212CB" w:rsidP="00D212C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2.4.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10" w:history="1">
        <w:r w:rsidRPr="001C253F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D212CB" w:rsidRPr="001C253F" w:rsidRDefault="00D212CB" w:rsidP="00D212C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должности,  отнесенные к ПКГ «Общеотраслевые профессии рабочих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первого уровня»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1 квалификационный уровень                                                                                1735 рублей;</w:t>
      </w:r>
    </w:p>
    <w:p w:rsidR="00D212CB" w:rsidRPr="001C253F" w:rsidRDefault="00D212CB" w:rsidP="00D212CB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1C253F">
        <w:rPr>
          <w:sz w:val="24"/>
          <w:szCs w:val="24"/>
        </w:rPr>
        <w:t>2 квалификационный уровень                                                                                1818 рублей;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должности,  отнесенные к ПКГ «Общеотраслевые профессии рабочих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второго уровня»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1 квалификационный уровень                                                                                2019 рублей;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2 квалификационный уровень                                                                                2462 рубля;</w:t>
      </w:r>
    </w:p>
    <w:p w:rsidR="00D212CB" w:rsidRPr="001C253F" w:rsidRDefault="00D212CB" w:rsidP="00D212CB">
      <w:pPr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3 квалификационный уровень                                                                                2706 рублей;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4 квалификационный уровень                                                                                3260 рублей.</w:t>
      </w:r>
    </w:p>
    <w:p w:rsidR="00D212CB" w:rsidRPr="001C253F" w:rsidRDefault="00D212CB" w:rsidP="00D212C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2.5.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 по должностям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tabs>
          <w:tab w:val="left" w:pos="7938"/>
        </w:tabs>
        <w:ind w:right="-150"/>
        <w:jc w:val="both"/>
        <w:rPr>
          <w:sz w:val="24"/>
          <w:szCs w:val="24"/>
        </w:rPr>
      </w:pPr>
      <w:r w:rsidRPr="001C253F">
        <w:rPr>
          <w:sz w:val="24"/>
          <w:szCs w:val="24"/>
        </w:rPr>
        <w:t>Художественный руководитель                                                                             5012 рублей;</w:t>
      </w:r>
    </w:p>
    <w:p w:rsidR="00D212CB" w:rsidRPr="001C253F" w:rsidRDefault="00D212CB" w:rsidP="00D212CB">
      <w:pPr>
        <w:jc w:val="both"/>
        <w:rPr>
          <w:sz w:val="24"/>
          <w:szCs w:val="24"/>
        </w:rPr>
      </w:pPr>
      <w:r w:rsidRPr="001C253F">
        <w:rPr>
          <w:sz w:val="24"/>
          <w:szCs w:val="24"/>
        </w:rPr>
        <w:t>Начальник отдела (музейного обслуживания, выставочной деятельности)     5012 рублей;</w:t>
      </w:r>
    </w:p>
    <w:p w:rsidR="00D212CB" w:rsidRPr="001C253F" w:rsidRDefault="00D212CB" w:rsidP="00D212CB">
      <w:pPr>
        <w:jc w:val="both"/>
        <w:rPr>
          <w:sz w:val="24"/>
          <w:szCs w:val="24"/>
        </w:rPr>
      </w:pPr>
      <w:r w:rsidRPr="001C253F">
        <w:rPr>
          <w:sz w:val="24"/>
          <w:szCs w:val="24"/>
        </w:rPr>
        <w:t>Начальник технической службы                                                                            3415 рублей;</w:t>
      </w:r>
    </w:p>
    <w:p w:rsidR="00D212CB" w:rsidRPr="001C253F" w:rsidRDefault="00D212CB" w:rsidP="00D212CB">
      <w:pPr>
        <w:jc w:val="both"/>
        <w:rPr>
          <w:sz w:val="24"/>
          <w:szCs w:val="24"/>
        </w:rPr>
      </w:pPr>
      <w:r w:rsidRPr="001C253F">
        <w:rPr>
          <w:sz w:val="24"/>
          <w:szCs w:val="24"/>
        </w:rPr>
        <w:t>Специалист по декоративно-прикладному искусству                                        3839 рублей;</w:t>
      </w:r>
    </w:p>
    <w:p w:rsidR="00D212CB" w:rsidRPr="001C253F" w:rsidRDefault="00D212CB" w:rsidP="00D212CB">
      <w:pPr>
        <w:tabs>
          <w:tab w:val="left" w:pos="7938"/>
        </w:tabs>
        <w:jc w:val="both"/>
        <w:rPr>
          <w:sz w:val="24"/>
          <w:szCs w:val="24"/>
        </w:rPr>
      </w:pPr>
      <w:r w:rsidRPr="001C253F">
        <w:rPr>
          <w:sz w:val="24"/>
          <w:szCs w:val="24"/>
        </w:rPr>
        <w:t>Системный администратор                                                                                    2462 рубля;</w:t>
      </w:r>
    </w:p>
    <w:p w:rsidR="00D212CB" w:rsidRPr="001C253F" w:rsidRDefault="00D212CB" w:rsidP="00D212CB">
      <w:pPr>
        <w:jc w:val="both"/>
        <w:rPr>
          <w:sz w:val="24"/>
          <w:szCs w:val="24"/>
        </w:rPr>
      </w:pPr>
      <w:r w:rsidRPr="001C253F">
        <w:rPr>
          <w:sz w:val="24"/>
          <w:szCs w:val="24"/>
        </w:rPr>
        <w:t xml:space="preserve">Инспектор по проведению профилактических осмотров </w:t>
      </w:r>
    </w:p>
    <w:p w:rsidR="00D212CB" w:rsidRPr="001C253F" w:rsidRDefault="00D212CB" w:rsidP="00D212CB">
      <w:pPr>
        <w:tabs>
          <w:tab w:val="left" w:pos="7938"/>
        </w:tabs>
        <w:jc w:val="both"/>
        <w:rPr>
          <w:sz w:val="24"/>
          <w:szCs w:val="24"/>
        </w:rPr>
      </w:pPr>
      <w:r w:rsidRPr="001C253F">
        <w:rPr>
          <w:sz w:val="24"/>
          <w:szCs w:val="24"/>
        </w:rPr>
        <w:t>водителей автотранспортных средств                                                                  2462 рубля;</w:t>
      </w:r>
    </w:p>
    <w:p w:rsidR="00D212CB" w:rsidRPr="001C253F" w:rsidRDefault="00D212CB" w:rsidP="00D212C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2.6.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 ставок заработной платы по должностям руководителей, специалистов и служащих, профессий рабочих, не вошедшим в квалификационные уровни ПКГ, устанавливаются в следующем размере:</w:t>
      </w:r>
    </w:p>
    <w:p w:rsidR="00D212CB" w:rsidRPr="001C253F" w:rsidRDefault="00D212CB" w:rsidP="00D212CB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 w:rsidRPr="001C253F">
        <w:rPr>
          <w:sz w:val="24"/>
          <w:szCs w:val="24"/>
        </w:rPr>
        <w:t>Столяр                                                                                                                        3260 рублей.</w:t>
      </w:r>
    </w:p>
    <w:p w:rsidR="00D212CB" w:rsidRPr="001C253F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Виды, размеры и условия осуществления выплат </w:t>
      </w:r>
    </w:p>
    <w:p w:rsidR="00D212CB" w:rsidRPr="001C253F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компенсационного характера</w:t>
      </w:r>
    </w:p>
    <w:p w:rsidR="00D212CB" w:rsidRPr="001C253F" w:rsidRDefault="00D212CB" w:rsidP="00D212C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3.1.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Работникам учреждений устанавливаются следующие виды выплат компенсационного характера: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3.2.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11" w:history="1">
        <w:r w:rsidRPr="001C253F">
          <w:rPr>
            <w:rFonts w:ascii="Times New Roman" w:hAnsi="Times New Roman" w:cs="Times New Roman"/>
            <w:sz w:val="24"/>
            <w:szCs w:val="24"/>
          </w:rPr>
          <w:t>статьей 372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в размере до 24 процентов от оклада (должностного оклада), ставки заработной платы.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3.3.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доплату за совмещение профессий (должностей);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доплату за расширение зон обслуживания;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доплату за работу в ночное время;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доплату за работу в выходные и нерабочие праздничные дни;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доплату за сверхурочную работу.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3.3.1.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Размер доплат, указанных в </w:t>
      </w:r>
      <w:hyperlink r:id="rId12" w:history="1">
        <w:r w:rsidRPr="001C253F">
          <w:rPr>
            <w:rFonts w:ascii="Times New Roman" w:hAnsi="Times New Roman" w:cs="Times New Roman"/>
            <w:sz w:val="24"/>
            <w:szCs w:val="24"/>
          </w:rPr>
          <w:t>абзацах 2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C253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1C253F">
          <w:rPr>
            <w:rFonts w:ascii="Times New Roman" w:hAnsi="Times New Roman" w:cs="Times New Roman"/>
            <w:sz w:val="24"/>
            <w:szCs w:val="24"/>
          </w:rPr>
          <w:t>4 пункта 3</w:t>
        </w:r>
      </w:hyperlink>
      <w:r w:rsidRPr="001C253F">
        <w:rPr>
          <w:rFonts w:ascii="Times New Roman" w:hAnsi="Times New Roman" w:cs="Times New Roman"/>
          <w:sz w:val="24"/>
          <w:szCs w:val="24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3.3.2.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3.3.3.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Работникам учреждений, привлекавшимся к работе в выходные и нерабочие праздничные дни, устанавливается повышенная оплата в соответствии со </w:t>
      </w:r>
      <w:hyperlink r:id="rId15" w:history="1">
        <w:r w:rsidRPr="001C253F">
          <w:rPr>
            <w:rFonts w:ascii="Times New Roman" w:hAnsi="Times New Roman" w:cs="Times New Roman"/>
            <w:sz w:val="24"/>
            <w:szCs w:val="24"/>
          </w:rPr>
          <w:t>статьей 153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3.3.4.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Работникам учреждений, привлекавшимся к сверхурочной работе, устанавливается повышенная оплата в соответствии со </w:t>
      </w:r>
      <w:hyperlink r:id="rId16" w:history="1">
        <w:r w:rsidRPr="001C253F">
          <w:rPr>
            <w:rFonts w:ascii="Times New Roman" w:hAnsi="Times New Roman" w:cs="Times New Roman"/>
            <w:sz w:val="24"/>
            <w:szCs w:val="24"/>
          </w:rPr>
          <w:t>статьей 152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3.4.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В случаях, определенных законодательством Российской Федерации и Красноярского края, к заработной плате работников учреждений устанавливается районный коэффициент и процентная надбавка к заработной плате за стаж работы в</w:t>
      </w:r>
      <w:r w:rsidR="00FF1551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районах Крайнего Севера и приравненных к ним местностях или надбавка за работу в</w:t>
      </w:r>
      <w:r w:rsidR="00FF1551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местностях с особыми климатическими условиями.</w:t>
      </w:r>
    </w:p>
    <w:p w:rsidR="00D212CB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4A" w:rsidRDefault="00EE334A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4A" w:rsidRDefault="00EE334A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334A" w:rsidRPr="001C253F" w:rsidRDefault="00EE334A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pStyle w:val="ConsPlusTitle"/>
        <w:jc w:val="center"/>
        <w:rPr>
          <w:sz w:val="24"/>
          <w:szCs w:val="24"/>
        </w:rPr>
      </w:pPr>
      <w:r w:rsidRPr="001C253F">
        <w:rPr>
          <w:sz w:val="24"/>
          <w:szCs w:val="24"/>
        </w:rPr>
        <w:lastRenderedPageBreak/>
        <w:t>4. Виды, условия, размер и порядок выплат стимулирующего характера</w:t>
      </w:r>
    </w:p>
    <w:p w:rsidR="00D212CB" w:rsidRPr="001C253F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4.1.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Выплаты стимулирующего характера, в том числе критерии оценки результативности и качества труда работников муниципальных бюджетных учреждений культуры, регулируют отношения, возникающие между муниципальными бюджетными учреждениями культуры и их работниками в связи с предоставлением последним стимулирующих выплат.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Выплаты стимулирующего характера работникам учреждений предоставляются в</w:t>
      </w:r>
      <w:r w:rsidR="00FF1551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соответствии с действующим трудовым законодательством и настоящим Примерным положением.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Действие настоящего раздела распространяется на всех работников учреждений, за исключением руководителей учреждений и их заместителей. 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4.2.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Работникам учреждений могут устанавливаться следующие виды выплат стимулирующего характера: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4.2.1.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4.2.2.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4.2.3.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Выплаты за качество выполняемых работ.</w:t>
      </w:r>
    </w:p>
    <w:p w:rsidR="00D212CB" w:rsidRPr="001C253F" w:rsidRDefault="00EE334A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4.2.4. </w:t>
      </w:r>
      <w:r w:rsidR="00D212CB" w:rsidRPr="001C253F">
        <w:rPr>
          <w:rFonts w:ascii="Times New Roman" w:hAnsi="Times New Roman" w:cs="Times New Roman"/>
          <w:sz w:val="24"/>
          <w:szCs w:val="24"/>
        </w:rPr>
        <w:t>Персональные выплаты: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за квалификационную категорию;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за опыт работы;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за сложность, напряженность и особый режим работы;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за работу в сельской местности;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в целях повышения уровня оплаты труда молодым специалистам;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в целях обеспечения заработной платы работника на уровне размера минимальной заработной платы, установленного в Красноярском крае;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в целях обеспечения региональной выплаты, установленной </w:t>
      </w:r>
      <w:hyperlink r:id="rId17" w:history="1">
        <w:r w:rsidRPr="001C253F">
          <w:rPr>
            <w:rFonts w:ascii="Times New Roman" w:hAnsi="Times New Roman" w:cs="Times New Roman"/>
            <w:sz w:val="24"/>
            <w:szCs w:val="24"/>
          </w:rPr>
          <w:t>пунктом 2</w:t>
        </w:r>
        <w:r w:rsidRPr="001C253F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  <w:r w:rsidRPr="001C253F">
          <w:rPr>
            <w:rFonts w:ascii="Times New Roman" w:hAnsi="Times New Roman" w:cs="Times New Roman"/>
            <w:sz w:val="24"/>
            <w:szCs w:val="24"/>
          </w:rPr>
          <w:t xml:space="preserve"> статьи 4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Закона края от 29.10.2009 № 9-3864 «О новых системах оплаты труда работников  краевых  государственных бюджетных и казенных учреждений».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4.2.5.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Выплаты по итогам работы.</w:t>
      </w:r>
    </w:p>
    <w:p w:rsidR="00D212CB" w:rsidRPr="001C253F" w:rsidRDefault="00D212CB" w:rsidP="00EE334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C253F">
        <w:rPr>
          <w:sz w:val="24"/>
          <w:szCs w:val="24"/>
        </w:rPr>
        <w:t>4.3.</w:t>
      </w:r>
      <w:r w:rsidR="00EE334A">
        <w:rPr>
          <w:sz w:val="24"/>
          <w:szCs w:val="24"/>
        </w:rPr>
        <w:t> </w:t>
      </w:r>
      <w:r w:rsidRPr="001C253F">
        <w:rPr>
          <w:sz w:val="24"/>
          <w:szCs w:val="24"/>
        </w:rPr>
        <w:t>Установление выплат стимулирующего характера осуществляется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 учреждения, работникам, подчиненным заместителям руководителей - по представлению заместителей руководителя учреждения;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остальным работникам, занятым в структурных подразделениях учреждения - на основании представления руководителей соответствующих структурных подразделений учреждения.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4.4.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>Виды выплат стимулирующего характера, размеры и условия их осуществления устанавливаются коллективными договорами, соглашениями, локальными нормативными актами, принятыми с учетом мнения выборного органа первичной профсоюзной организации,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D212CB" w:rsidRPr="001C253F" w:rsidRDefault="00D212CB" w:rsidP="00EE334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C253F">
        <w:rPr>
          <w:sz w:val="24"/>
          <w:szCs w:val="24"/>
        </w:rPr>
        <w:t>4.5.</w:t>
      </w:r>
      <w:r w:rsidR="00EE334A">
        <w:rPr>
          <w:sz w:val="24"/>
          <w:szCs w:val="24"/>
        </w:rPr>
        <w:t> </w:t>
      </w:r>
      <w:r w:rsidRPr="001C253F">
        <w:rPr>
          <w:sz w:val="24"/>
          <w:szCs w:val="24"/>
        </w:rPr>
        <w:t>В учреждении применяется балльная оценка при установлении выплат стимулирующего характера, за исключением персональных выплат и выплат по итогам работы.</w:t>
      </w:r>
    </w:p>
    <w:p w:rsidR="00D212CB" w:rsidRPr="001C253F" w:rsidRDefault="00D212CB" w:rsidP="00EE334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1C253F">
        <w:rPr>
          <w:sz w:val="24"/>
          <w:szCs w:val="24"/>
        </w:rPr>
        <w:t>Размер выплаты, осуществляемой конкретному работнику учреждения, определяется по формуле:</w:t>
      </w:r>
    </w:p>
    <w:p w:rsidR="00D212CB" w:rsidRPr="001C253F" w:rsidRDefault="00D212CB" w:rsidP="00D212CB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4"/>
          <w:szCs w:val="24"/>
        </w:rPr>
      </w:pPr>
    </w:p>
    <w:p w:rsidR="00D212CB" w:rsidRPr="001C253F" w:rsidRDefault="00D212CB" w:rsidP="00D212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С = С</w:t>
      </w:r>
      <w:proofErr w:type="gramStart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 xml:space="preserve"> балла</w:t>
      </w:r>
      <w:r w:rsidRPr="001C25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 Б</w:t>
      </w:r>
      <w:proofErr w:type="spellStart"/>
      <w:r w:rsidRPr="001C253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D212CB" w:rsidRPr="001C253F" w:rsidRDefault="00D212CB" w:rsidP="00D212C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D212CB" w:rsidRPr="001C253F" w:rsidRDefault="00D212CB" w:rsidP="00D212C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С  –  размер выплаты, осуществляемой конкретному работнику учреждения в</w:t>
      </w:r>
      <w:r w:rsidR="00FF1551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плановом квартале;</w:t>
      </w:r>
    </w:p>
    <w:p w:rsidR="00D212CB" w:rsidRPr="001C253F" w:rsidRDefault="00D212CB" w:rsidP="00D212C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 xml:space="preserve"> балла</w:t>
      </w:r>
      <w:r w:rsidRPr="001C253F">
        <w:rPr>
          <w:rFonts w:ascii="Times New Roman" w:hAnsi="Times New Roman" w:cs="Times New Roman"/>
          <w:sz w:val="24"/>
          <w:szCs w:val="24"/>
        </w:rPr>
        <w:t xml:space="preserve"> – стоимость 1 балла для определения размеров стимулирующих выплат на</w:t>
      </w:r>
      <w:r w:rsidR="00FF1551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плановый квартал;</w:t>
      </w:r>
    </w:p>
    <w:p w:rsidR="00D212CB" w:rsidRPr="001C253F" w:rsidRDefault="00D212CB" w:rsidP="00D212C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53F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C253F">
        <w:rPr>
          <w:rFonts w:ascii="Times New Roman" w:hAnsi="Times New Roman" w:cs="Times New Roman"/>
          <w:sz w:val="24"/>
          <w:szCs w:val="24"/>
        </w:rPr>
        <w:t xml:space="preserve"> –  количество  баллов по результатам  оценки  труда i-го работника учреждения,  исчисленное  в  суммовом  выражении  по  показателям оценки за отчетный период (год, полугодие, квартал).</w:t>
      </w:r>
    </w:p>
    <w:p w:rsidR="00D212CB" w:rsidRPr="001C253F" w:rsidRDefault="00D212CB" w:rsidP="00D212CB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:rsidR="00D212CB" w:rsidRPr="001C253F" w:rsidRDefault="00D212CB" w:rsidP="00D212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 xml:space="preserve"> балла   </w:t>
      </w:r>
      <w:r w:rsidRPr="001C253F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Q</w:t>
      </w:r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1C253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Q</w:t>
      </w:r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 xml:space="preserve">. рук    </w:t>
      </w:r>
      <w:r w:rsidRPr="001C253F">
        <w:rPr>
          <w:rFonts w:ascii="Times New Roman" w:hAnsi="Times New Roman" w:cs="Times New Roman"/>
          <w:sz w:val="24"/>
          <w:szCs w:val="24"/>
        </w:rPr>
        <w:t>) / SUM Б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D212CB" w:rsidRPr="001C253F" w:rsidRDefault="00D212CB" w:rsidP="00D212CB">
      <w:pPr>
        <w:pStyle w:val="ConsPlusNonforma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                                      i=1</w:t>
      </w:r>
    </w:p>
    <w:p w:rsidR="00D212CB" w:rsidRPr="001C253F" w:rsidRDefault="00D212CB" w:rsidP="00D212C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где:</w:t>
      </w:r>
    </w:p>
    <w:p w:rsidR="00D212CB" w:rsidRPr="001C253F" w:rsidRDefault="00D212CB" w:rsidP="00D212C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253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1C253F">
        <w:rPr>
          <w:rFonts w:ascii="Times New Roman" w:hAnsi="Times New Roman" w:cs="Times New Roman"/>
          <w:sz w:val="24"/>
          <w:szCs w:val="24"/>
        </w:rPr>
        <w:t xml:space="preserve"> – фонд    оплаты   труда,  предназначенный  для  осуществления стимулирующих выплат работникам учреждения в плановом квартале;</w:t>
      </w:r>
    </w:p>
    <w:p w:rsidR="00D212CB" w:rsidRPr="001C253F" w:rsidRDefault="00D212CB" w:rsidP="00D212C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253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 xml:space="preserve">. рук  </w:t>
      </w:r>
      <w:r w:rsidRPr="001C253F">
        <w:rPr>
          <w:rFonts w:ascii="Times New Roman" w:hAnsi="Times New Roman" w:cs="Times New Roman"/>
          <w:sz w:val="24"/>
          <w:szCs w:val="24"/>
        </w:rPr>
        <w:t>– плановый    фонд   стимулирующих  выплат  руководителя и заместителя  руководителя  учреждения, утвержденный в плане финансово-хозяйственной деятельности учреждения в расчете на квартал;</w:t>
      </w:r>
    </w:p>
    <w:p w:rsidR="00D212CB" w:rsidRPr="001C253F" w:rsidRDefault="00D212CB" w:rsidP="00D212C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253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– количество физических лиц учреждения, подлежащих оценке за отчетный период  (год,  полугодие, квартал), за исключением руководителя учреждения и  его заместителей;</w:t>
      </w:r>
    </w:p>
    <w:p w:rsidR="00D212CB" w:rsidRPr="001C253F" w:rsidRDefault="00D212CB" w:rsidP="00D212CB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253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1C253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1C253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Q</w:t>
      </w:r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Q</w:t>
      </w:r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>,</w:t>
      </w:r>
    </w:p>
    <w:p w:rsidR="00D212CB" w:rsidRPr="001C253F" w:rsidRDefault="00D212CB" w:rsidP="00EE33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где:</w:t>
      </w:r>
    </w:p>
    <w:p w:rsidR="00D212CB" w:rsidRPr="001C253F" w:rsidRDefault="00D212CB" w:rsidP="00EE33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253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– фонд  оплаты труда учреждения,  состоящий   из  установленных работникам  должностных окладов, стимулирующих  и компенсационных выплат, утвержденный в плане финансово-хозяйственной деятельности учреждения на плановый квартал;</w:t>
      </w:r>
    </w:p>
    <w:p w:rsidR="00D212CB" w:rsidRPr="001C253F" w:rsidRDefault="00D212CB" w:rsidP="00EE33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253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proofErr w:type="spell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1C253F">
        <w:rPr>
          <w:rFonts w:ascii="Times New Roman" w:hAnsi="Times New Roman" w:cs="Times New Roman"/>
          <w:sz w:val="24"/>
          <w:szCs w:val="24"/>
        </w:rPr>
        <w:t>– гарантированный фонд оплаты труда (сумма  заработной платы работников  по плану финансово-хозяйственной деятельности по основной и  совмещаемой должностям с учетом сумм  компенсационных выплат на плановый квартал), определенный  согласно  штатному  расписанию учреждения;</w:t>
      </w:r>
    </w:p>
    <w:p w:rsidR="00D212CB" w:rsidRPr="001C253F" w:rsidRDefault="00D212CB" w:rsidP="00EE33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253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 – сумма средств, направляемая в резерв для оплаты отпусков, дней служебных командировок, подготовки, переподготовки, повышения квалификации работников учреждения на плановый квартал.</w:t>
      </w:r>
    </w:p>
    <w:p w:rsidR="00D212CB" w:rsidRPr="001C253F" w:rsidRDefault="00D212CB" w:rsidP="00EE33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C253F">
        <w:rPr>
          <w:rFonts w:ascii="Times New Roman" w:hAnsi="Times New Roman" w:cs="Times New Roman"/>
          <w:sz w:val="24"/>
          <w:szCs w:val="24"/>
        </w:rPr>
        <w:t>Q</w:t>
      </w:r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Q</w:t>
      </w:r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N</w:t>
      </w:r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N</w:t>
      </w:r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год</w:t>
      </w:r>
      <w:proofErr w:type="spellEnd"/>
      <w:proofErr w:type="gramStart"/>
      <w:r w:rsidRPr="001C253F">
        <w:rPr>
          <w:rFonts w:ascii="Times New Roman" w:hAnsi="Times New Roman" w:cs="Times New Roman"/>
          <w:sz w:val="24"/>
          <w:szCs w:val="24"/>
        </w:rPr>
        <w:t xml:space="preserve">   ,</w:t>
      </w:r>
      <w:proofErr w:type="gramEnd"/>
    </w:p>
    <w:p w:rsidR="00D212CB" w:rsidRPr="001C253F" w:rsidRDefault="00D212CB" w:rsidP="00EE334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где:</w:t>
      </w:r>
    </w:p>
    <w:p w:rsidR="00D212CB" w:rsidRPr="001C253F" w:rsidRDefault="00D212CB" w:rsidP="00EE33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253F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баз</w:t>
      </w:r>
      <w:proofErr w:type="spell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C253F">
        <w:rPr>
          <w:rFonts w:ascii="Times New Roman" w:hAnsi="Times New Roman" w:cs="Times New Roman"/>
          <w:sz w:val="24"/>
          <w:szCs w:val="24"/>
        </w:rPr>
        <w:t xml:space="preserve">– фонд оплаты труда учреждения, состоящий из установленных работникам окладов (должностных окладов), ставок заработной платы, выплат стимулирующего и компенсационного характера, утвержденный в плане финансово-хозяйственной деятельности учреждения на месяц в плановом периоде без учета выплат по итогам работы; </w:t>
      </w:r>
    </w:p>
    <w:p w:rsidR="00D212CB" w:rsidRPr="001C253F" w:rsidRDefault="00D212CB" w:rsidP="00EE334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253F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C253F">
        <w:rPr>
          <w:rFonts w:ascii="Times New Roman" w:hAnsi="Times New Roman" w:cs="Times New Roman"/>
          <w:sz w:val="24"/>
          <w:szCs w:val="24"/>
        </w:rPr>
        <w:t>– среднее количество дней отпуска согласно графику отпусков,  дней служебных командировок, подготовки, переподготовки, повышения квалификации работников учреждения в плановом квартале согласно плану, утвержденному в учреждении;</w:t>
      </w:r>
    </w:p>
    <w:p w:rsidR="00D212CB" w:rsidRPr="001C253F" w:rsidRDefault="00D212CB" w:rsidP="00EE334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253F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1C253F">
        <w:rPr>
          <w:rFonts w:ascii="Times New Roman" w:hAnsi="Times New Roman" w:cs="Times New Roman"/>
          <w:sz w:val="24"/>
          <w:szCs w:val="24"/>
          <w:vertAlign w:val="subscript"/>
        </w:rPr>
        <w:t>год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– количество календарных дней в плановом квартале.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4.6. Выплаты за важность выполняемой работы, степень самостоятельности и ответственности при выполнении поставленных задач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4.6.1. Выплаты за важность выполняемой работы,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предоставляемых учреждением услуг </w:t>
      </w:r>
      <w:r w:rsidRPr="001C253F">
        <w:rPr>
          <w:rFonts w:ascii="Times New Roman" w:hAnsi="Times New Roman" w:cs="Times New Roman"/>
          <w:sz w:val="24"/>
          <w:szCs w:val="24"/>
        </w:rPr>
        <w:lastRenderedPageBreak/>
        <w:t xml:space="preserve">населению, решению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задач, достижению положительных результатов в </w:t>
      </w:r>
      <w:proofErr w:type="spellStart"/>
      <w:r w:rsidRPr="001C253F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1C253F">
        <w:rPr>
          <w:rFonts w:ascii="Times New Roman" w:hAnsi="Times New Roman" w:cs="Times New Roman"/>
          <w:sz w:val="24"/>
          <w:szCs w:val="24"/>
        </w:rPr>
        <w:t xml:space="preserve"> деятельности учреждения.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4.6.2. Конкретный размер выплаты за важность выполняемой работы, степень самостоятельности и ответственности при выполнении поставленных задач устанавливается по решению руководителя учреждения персонально в отношении конкретного работника с учетом </w:t>
      </w:r>
      <w:hyperlink r:id="rId18" w:history="1">
        <w:r w:rsidRPr="001C253F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оценки результативности и качества труда работников, согласно приложению 1 к настоящему Примерному положению.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4.7. Выплаты за интенсивность и высокие результаты работы.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4.7.1.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деятельности, проявлению инициативы, новаторства, выполнению большего объема работы с меньшими затратами, повышению личного вклада в деятельность учреждения.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4.7.2. Конкретный размер выплаты за интенсивность и высокие результаты работы устанавливается по решению руководителя учреждения с учетом </w:t>
      </w:r>
      <w:hyperlink r:id="rId19" w:history="1">
        <w:r w:rsidRPr="001C253F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оценки результативности и качества труда работников, согласно приложению 2 к настоящему Примерному положению.</w:t>
      </w:r>
    </w:p>
    <w:p w:rsidR="00D212CB" w:rsidRPr="001C253F" w:rsidRDefault="00D212CB" w:rsidP="00EE334A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4.8. Выплаты за качество выполняемых работ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4.8.1.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Выплаты за качество выполняемых работ устанавливаются с целью стимулирования работников на достижение более высоких показателей результатов труда.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4.8.2.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Конкретный размер выплаты за качество выполняемых работ устанавливается по решению руководителя учреждения с учетом </w:t>
      </w:r>
      <w:hyperlink r:id="rId20" w:history="1">
        <w:r w:rsidRPr="001C253F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оценки результативности и качества труда работников, согласно приложению 3 к настоящему Примерному  положению.</w:t>
      </w:r>
    </w:p>
    <w:p w:rsidR="00D212CB" w:rsidRPr="001C253F" w:rsidRDefault="00D212CB" w:rsidP="00EE334A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4.9. Персональные выплаты.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4.9.1.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Персональные выплаты к окладу (должностному окладу), ставке заработной платы устанавливаются: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4.9.1.1. За квалификационную категорию</w:t>
      </w:r>
      <w:r w:rsidRPr="001C253F">
        <w:rPr>
          <w:rFonts w:ascii="Times New Roman" w:hAnsi="Times New Roman" w:cs="Times New Roman"/>
          <w:sz w:val="24"/>
          <w:szCs w:val="24"/>
        </w:rPr>
        <w:t>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4.9.1.1.1.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С целью стимулирования работников учреждений, в том числе  художественного персонала, к раскрытию их творческого потенциала, профессиональному росту. Размеры выплат устанавливаются в зависимости от квалификационной категории, присвоенной работнику за профессиональное мастерство. Размеры (в процентах от оклада (должностного оклада), ставки заработной платы):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EE334A">
        <w:rPr>
          <w:rFonts w:ascii="Times New Roman" w:hAnsi="Times New Roman" w:cs="Times New Roman"/>
          <w:sz w:val="24"/>
          <w:szCs w:val="24"/>
        </w:rPr>
        <w:t>–</w:t>
      </w:r>
      <w:r w:rsidRPr="001C253F">
        <w:rPr>
          <w:rFonts w:ascii="Times New Roman" w:hAnsi="Times New Roman" w:cs="Times New Roman"/>
          <w:sz w:val="24"/>
          <w:szCs w:val="24"/>
        </w:rPr>
        <w:t xml:space="preserve"> 25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EE334A">
        <w:rPr>
          <w:rFonts w:ascii="Times New Roman" w:hAnsi="Times New Roman" w:cs="Times New Roman"/>
          <w:sz w:val="24"/>
          <w:szCs w:val="24"/>
        </w:rPr>
        <w:t>–</w:t>
      </w:r>
      <w:r w:rsidRPr="001C253F">
        <w:rPr>
          <w:rFonts w:ascii="Times New Roman" w:hAnsi="Times New Roman" w:cs="Times New Roman"/>
          <w:sz w:val="24"/>
          <w:szCs w:val="24"/>
        </w:rPr>
        <w:t xml:space="preserve"> 20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высшей категории </w:t>
      </w:r>
      <w:r w:rsidR="00EE334A">
        <w:rPr>
          <w:rFonts w:ascii="Times New Roman" w:hAnsi="Times New Roman" w:cs="Times New Roman"/>
          <w:sz w:val="24"/>
          <w:szCs w:val="24"/>
        </w:rPr>
        <w:t>–</w:t>
      </w:r>
      <w:r w:rsidRPr="001C253F">
        <w:rPr>
          <w:rFonts w:ascii="Times New Roman" w:hAnsi="Times New Roman" w:cs="Times New Roman"/>
          <w:sz w:val="24"/>
          <w:szCs w:val="24"/>
        </w:rPr>
        <w:t xml:space="preserve"> 15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первой категории </w:t>
      </w:r>
      <w:r w:rsidR="00EE334A">
        <w:rPr>
          <w:rFonts w:ascii="Times New Roman" w:hAnsi="Times New Roman" w:cs="Times New Roman"/>
          <w:sz w:val="24"/>
          <w:szCs w:val="24"/>
        </w:rPr>
        <w:t>–</w:t>
      </w:r>
      <w:r w:rsidRPr="001C253F">
        <w:rPr>
          <w:rFonts w:ascii="Times New Roman" w:hAnsi="Times New Roman" w:cs="Times New Roman"/>
          <w:sz w:val="24"/>
          <w:szCs w:val="24"/>
        </w:rPr>
        <w:t xml:space="preserve"> 10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второй категории </w:t>
      </w:r>
      <w:r w:rsidR="00EE334A">
        <w:rPr>
          <w:rFonts w:ascii="Times New Roman" w:hAnsi="Times New Roman" w:cs="Times New Roman"/>
          <w:sz w:val="24"/>
          <w:szCs w:val="24"/>
        </w:rPr>
        <w:t>–</w:t>
      </w:r>
      <w:r w:rsidRPr="001C253F">
        <w:rPr>
          <w:rFonts w:ascii="Times New Roman" w:hAnsi="Times New Roman" w:cs="Times New Roman"/>
          <w:sz w:val="24"/>
          <w:szCs w:val="24"/>
        </w:rPr>
        <w:t xml:space="preserve"> 5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4.9.1.1.2. Водителям грузовых и легковых автомобилей, автобусов за классность. Размеры (в процентах от оклада (должностного оклада), ставки заработной платы):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первого класса </w:t>
      </w:r>
      <w:r w:rsidR="00EE334A">
        <w:rPr>
          <w:rFonts w:ascii="Times New Roman" w:hAnsi="Times New Roman" w:cs="Times New Roman"/>
          <w:sz w:val="24"/>
          <w:szCs w:val="24"/>
        </w:rPr>
        <w:t>–</w:t>
      </w:r>
      <w:r w:rsidRPr="001C253F">
        <w:rPr>
          <w:rFonts w:ascii="Times New Roman" w:hAnsi="Times New Roman" w:cs="Times New Roman"/>
          <w:sz w:val="24"/>
          <w:szCs w:val="24"/>
        </w:rPr>
        <w:t xml:space="preserve"> 25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второго класса </w:t>
      </w:r>
      <w:r w:rsidR="00EE334A">
        <w:rPr>
          <w:rFonts w:ascii="Times New Roman" w:hAnsi="Times New Roman" w:cs="Times New Roman"/>
          <w:sz w:val="24"/>
          <w:szCs w:val="24"/>
        </w:rPr>
        <w:t>–</w:t>
      </w:r>
      <w:r w:rsidRPr="001C253F">
        <w:rPr>
          <w:rFonts w:ascii="Times New Roman" w:hAnsi="Times New Roman" w:cs="Times New Roman"/>
          <w:sz w:val="24"/>
          <w:szCs w:val="24"/>
        </w:rPr>
        <w:t xml:space="preserve"> 10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4.9.1.2.</w:t>
      </w:r>
      <w:r w:rsidR="00EE334A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1C253F">
        <w:rPr>
          <w:rFonts w:ascii="Times New Roman" w:hAnsi="Times New Roman" w:cs="Times New Roman"/>
          <w:b/>
          <w:sz w:val="24"/>
          <w:szCs w:val="24"/>
        </w:rPr>
        <w:t>За опыт работы</w:t>
      </w:r>
      <w:r w:rsidRPr="001C253F">
        <w:rPr>
          <w:rFonts w:ascii="Times New Roman" w:hAnsi="Times New Roman" w:cs="Times New Roman"/>
          <w:sz w:val="24"/>
          <w:szCs w:val="24"/>
        </w:rPr>
        <w:t xml:space="preserve"> работникам учреждений при наличии знаний и использовании в работе одного и более иностранных языков,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  <w:proofErr w:type="gramEnd"/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10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за знание и использование в работе одного иностранного языка или при наличии ведомственного нагрудного знака (значка);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15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за знание и использование в работе двух иностранных языков и более;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25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при наличии ученой степени кандидата наук (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почетного звания «заслуженный»;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lastRenderedPageBreak/>
        <w:t>до 35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при наличии ученой степени доктора наук (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почетного звания «народный».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4.9.1.3. За сложность, напряженность и особый режим работы: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4.9.1.3.1. Работникам  музеев, библиотек, учреждений клубного типа в следующих размерах (в процентах от оклада (должностного оклада), ставки заработной платы):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100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- для  музеев, учреждений клубного типа;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C253F">
        <w:rPr>
          <w:rFonts w:ascii="Times New Roman" w:hAnsi="Times New Roman" w:cs="Times New Roman"/>
          <w:sz w:val="24"/>
          <w:szCs w:val="24"/>
        </w:rPr>
        <w:t>до 60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- для библиотек.</w:t>
      </w:r>
    </w:p>
    <w:p w:rsidR="00D212CB" w:rsidRPr="001C253F" w:rsidRDefault="00D212CB" w:rsidP="00EE334A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1C253F">
        <w:rPr>
          <w:rFonts w:eastAsiaTheme="minorHAnsi"/>
          <w:sz w:val="24"/>
          <w:szCs w:val="24"/>
          <w:lang w:eastAsia="en-US"/>
        </w:rPr>
        <w:t>4.9.1.3.2.</w:t>
      </w:r>
      <w:r w:rsidR="00EE334A">
        <w:rPr>
          <w:rFonts w:eastAsiaTheme="minorHAnsi"/>
          <w:sz w:val="24"/>
          <w:szCs w:val="24"/>
          <w:lang w:eastAsia="en-US"/>
        </w:rPr>
        <w:t> </w:t>
      </w:r>
      <w:r w:rsidRPr="001C253F">
        <w:rPr>
          <w:rFonts w:eastAsiaTheme="minorHAnsi"/>
          <w:sz w:val="24"/>
          <w:szCs w:val="24"/>
          <w:lang w:eastAsia="en-US"/>
        </w:rPr>
        <w:t>Работникам, специализирующимся на обслуживании инвалидов по зрению или инвалидов по слуху, в размере 10 процентов от оклада (должностного оклада), ставки заработной платы.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253F">
        <w:rPr>
          <w:rFonts w:ascii="Times New Roman" w:hAnsi="Times New Roman" w:cs="Times New Roman"/>
          <w:sz w:val="24"/>
          <w:szCs w:val="24"/>
        </w:rPr>
        <w:t>4.9.1.3.3.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Художественному персоналу учреждений (структурных подразделений), имеющих звание «народный», «образцовый», в размере 10 процентов от оклада (должностного оклада), ставки заработной платы.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4.9.1.4.</w:t>
      </w:r>
      <w:r w:rsidR="00EE334A">
        <w:rPr>
          <w:rFonts w:ascii="Times New Roman" w:hAnsi="Times New Roman" w:cs="Times New Roman"/>
          <w:b/>
          <w:sz w:val="24"/>
          <w:szCs w:val="24"/>
        </w:rPr>
        <w:t> </w:t>
      </w:r>
      <w:r w:rsidRPr="001C253F">
        <w:rPr>
          <w:rFonts w:ascii="Times New Roman" w:hAnsi="Times New Roman" w:cs="Times New Roman"/>
          <w:b/>
          <w:sz w:val="24"/>
          <w:szCs w:val="24"/>
        </w:rPr>
        <w:t>За работу в учреждениях, расположенных в сельской местности</w:t>
      </w:r>
      <w:r w:rsidRPr="001C253F">
        <w:rPr>
          <w:rFonts w:ascii="Times New Roman" w:hAnsi="Times New Roman" w:cs="Times New Roman"/>
          <w:sz w:val="24"/>
          <w:szCs w:val="24"/>
        </w:rPr>
        <w:t>, в размере  25 % от оклада (должностного оклада), ставки заработной платы.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4.9.1.5.</w:t>
      </w:r>
      <w:r w:rsidR="00EE334A">
        <w:rPr>
          <w:rFonts w:ascii="Times New Roman" w:hAnsi="Times New Roman" w:cs="Times New Roman"/>
          <w:b/>
          <w:sz w:val="24"/>
          <w:szCs w:val="24"/>
        </w:rPr>
        <w:t> </w:t>
      </w:r>
      <w:r w:rsidRPr="001C253F">
        <w:rPr>
          <w:rFonts w:ascii="Times New Roman" w:hAnsi="Times New Roman" w:cs="Times New Roman"/>
          <w:b/>
          <w:sz w:val="24"/>
          <w:szCs w:val="24"/>
        </w:rPr>
        <w:t>В целях повышения уровня оплаты труда молодым специалистам</w:t>
      </w:r>
      <w:r w:rsidRPr="001C253F">
        <w:rPr>
          <w:rFonts w:ascii="Times New Roman" w:hAnsi="Times New Roman" w:cs="Times New Roman"/>
          <w:sz w:val="24"/>
          <w:szCs w:val="24"/>
        </w:rPr>
        <w:t>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учреждениями либо продолжающим работу в учреждении в размере 50 процентов от оклада (должностного оклада), ставки заработной платы. Данная персональная выплата устанавливается сроком на пять лет с момента окончания учреждения высшего или среднего профессионального образования.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 xml:space="preserve">4.9.1.6. В целях обеспечения заработной платы работника на уровне размера минимальной заработной платы (минимального </w:t>
      </w:r>
      <w:proofErr w:type="gramStart"/>
      <w:r w:rsidRPr="001C253F">
        <w:rPr>
          <w:rFonts w:ascii="Times New Roman" w:hAnsi="Times New Roman" w:cs="Times New Roman"/>
          <w:b/>
          <w:sz w:val="24"/>
          <w:szCs w:val="24"/>
        </w:rPr>
        <w:t>размера оплаты труда</w:t>
      </w:r>
      <w:proofErr w:type="gramEnd"/>
      <w:r w:rsidRPr="001C253F">
        <w:rPr>
          <w:rFonts w:ascii="Times New Roman" w:hAnsi="Times New Roman" w:cs="Times New Roman"/>
          <w:b/>
          <w:sz w:val="24"/>
          <w:szCs w:val="24"/>
        </w:rPr>
        <w:t>)</w:t>
      </w:r>
      <w:r w:rsidRPr="001C253F">
        <w:rPr>
          <w:rFonts w:ascii="Times New Roman" w:hAnsi="Times New Roman" w:cs="Times New Roman"/>
          <w:sz w:val="24"/>
          <w:szCs w:val="24"/>
        </w:rPr>
        <w:t>. Данная персональная выплата устанавливается работнику, месячная заработная плата которого при полностью отработанной норме рабочего времени и выполненной норме труда (трудовых обязанностей) с учетом компенсационных и стимулирующих выплат ниже размера минимальной заработной платы, установленного в Красноярском крае в текущем году. Размер определяется как разница между размером минимальной заработной платы, установленной в Красноярском крае в текущем году, и величиной заработной платы конкретного работника за соответствующий период.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3F">
        <w:rPr>
          <w:rFonts w:ascii="Times New Roman" w:hAnsi="Times New Roman" w:cs="Times New Roman"/>
          <w:sz w:val="24"/>
          <w:szCs w:val="24"/>
        </w:rPr>
        <w:t>Работникам,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платы, установленного в Красноярском крае в текущем году, исчисленного пропорционально отработанному работником времени, устанавливается доплата, размер которой для каждого работника определяется как разница между размером минимальной заработной платы, установленным в Красноярском крае в текущем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>году, исчисленным пропорционально отработанному работником времени, и величиной заработной платы конкретного работника за соответствующий период.</w:t>
      </w:r>
      <w:proofErr w:type="gramEnd"/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Персональная выплата в целях обеспечения заработной платы работника на уровне размера минимальной заработной платы устанавливается в случаях: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если размер минимальной заработной платы в Красноярском крае установлен;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если размер минимальной заработной платы в Красноярском крае не установлен, но размер минимальной заработной платы, установленный в Красноярском крае в текущем году, превышает или равен минимальному 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>размеру оплаты труда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>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Предусмотренная настоящим пунктом персональная выплата в целях обеспечения заработной платы работника на уровне минимального 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 xml:space="preserve"> устанавливается в случае: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если в Красноярском крае не установлен размер минимальной заработной платы и минимальный 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>размер оплаты труда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 xml:space="preserve"> превышает размер минимальной заработной платы, установленный в Красноярском крае в текущем году.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lastRenderedPageBreak/>
        <w:t>4.9.1.7.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В целях обеспечения региональной выплаты,  установленной законом Красноярского края.</w:t>
      </w:r>
    </w:p>
    <w:p w:rsidR="00D212CB" w:rsidRPr="001C253F" w:rsidRDefault="00D212CB" w:rsidP="00EE334A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4.10. Выплаты по итогам работы.</w:t>
      </w:r>
    </w:p>
    <w:p w:rsidR="00D212CB" w:rsidRPr="001C253F" w:rsidRDefault="00D212CB" w:rsidP="00EE334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C253F">
        <w:rPr>
          <w:sz w:val="24"/>
          <w:szCs w:val="24"/>
        </w:rPr>
        <w:t>4.10.1.</w:t>
      </w:r>
      <w:r w:rsidR="00EE334A">
        <w:rPr>
          <w:sz w:val="24"/>
          <w:szCs w:val="24"/>
        </w:rPr>
        <w:t> </w:t>
      </w:r>
      <w:r w:rsidRPr="001C253F">
        <w:rPr>
          <w:sz w:val="24"/>
          <w:szCs w:val="24"/>
        </w:rPr>
        <w:t>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работников, подчиненных непосредственно руководителю;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руководителей структурных подразделений учреждения, работников, подчиненных заместителям руководителей, - по представлению заместителей руководителя учреждения;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остальных работников, занятых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4.10.2.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Выплаты по итогам работы за период (за месяц, квартал, год) выплачиваются с целью поощрения работников за общие результаты труда по итогам работы.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качество подготовки и проведения мероприятий, связанных с уставной деятельностью учреждения;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качество подготовки и своевременность сдачи отчетности;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непосредственное участие работника в выполнении важных работ, мероприятий.</w:t>
      </w:r>
    </w:p>
    <w:p w:rsidR="00D212CB" w:rsidRPr="001C253F" w:rsidRDefault="00D212CB" w:rsidP="00EE3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4.10.3. Выплаты по итогам работы за месяц устанавливаются в размере до 150</w:t>
      </w:r>
      <w:r w:rsidR="00894929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от</w:t>
      </w:r>
      <w:r w:rsidR="00894929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оклада (должностного оклада), по итогам работы за квартал, год предельным размером не ограничиваются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D212CB" w:rsidRPr="001C253F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CB" w:rsidRPr="001C253F" w:rsidRDefault="00D212CB" w:rsidP="00D212CB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1C253F">
        <w:rPr>
          <w:b/>
          <w:sz w:val="24"/>
          <w:szCs w:val="24"/>
        </w:rPr>
        <w:t>5. Единовременная материальная помощь</w:t>
      </w:r>
    </w:p>
    <w:p w:rsidR="00D212CB" w:rsidRPr="001C253F" w:rsidRDefault="00D212CB" w:rsidP="00D212C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D212CB" w:rsidRPr="001C253F" w:rsidRDefault="00D212CB" w:rsidP="00EE334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C253F">
        <w:rPr>
          <w:sz w:val="24"/>
          <w:szCs w:val="24"/>
        </w:rPr>
        <w:t>5.1. Работникам учреждений в пределах утвержденного фонда оплаты труда осуществляется выплата единовременной материальной помощи.</w:t>
      </w:r>
    </w:p>
    <w:p w:rsidR="00D212CB" w:rsidRPr="001C253F" w:rsidRDefault="00D212CB" w:rsidP="00EE334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C253F">
        <w:rPr>
          <w:sz w:val="24"/>
          <w:szCs w:val="24"/>
        </w:rPr>
        <w:t xml:space="preserve">5.2. Единовременная материальная помощь работникам </w:t>
      </w:r>
      <w:proofErr w:type="gramStart"/>
      <w:r w:rsidRPr="001C253F">
        <w:rPr>
          <w:sz w:val="24"/>
          <w:szCs w:val="24"/>
        </w:rPr>
        <w:t>учреждений</w:t>
      </w:r>
      <w:proofErr w:type="gramEnd"/>
      <w:r w:rsidRPr="001C253F">
        <w:rPr>
          <w:sz w:val="24"/>
          <w:szCs w:val="24"/>
        </w:rPr>
        <w:t xml:space="preserve">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:rsidR="00D212CB" w:rsidRPr="001C253F" w:rsidRDefault="00D212CB" w:rsidP="00EE334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C253F">
        <w:rPr>
          <w:sz w:val="24"/>
          <w:szCs w:val="24"/>
        </w:rPr>
        <w:t xml:space="preserve">5.3. Размер единовременной материальной помощи не может превышать трех тысяч рублей по каждому основанию, предусмотренному </w:t>
      </w:r>
      <w:hyperlink r:id="rId21" w:history="1">
        <w:r w:rsidRPr="001C253F">
          <w:rPr>
            <w:sz w:val="24"/>
            <w:szCs w:val="24"/>
          </w:rPr>
          <w:t>пунктом 2</w:t>
        </w:r>
      </w:hyperlink>
      <w:r w:rsidRPr="001C253F">
        <w:rPr>
          <w:sz w:val="24"/>
          <w:szCs w:val="24"/>
        </w:rPr>
        <w:t xml:space="preserve"> настоящего раздела.</w:t>
      </w:r>
    </w:p>
    <w:p w:rsidR="00D212CB" w:rsidRPr="001C253F" w:rsidRDefault="00D212CB" w:rsidP="00EE334A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1C253F">
        <w:rPr>
          <w:sz w:val="24"/>
          <w:szCs w:val="24"/>
        </w:rPr>
        <w:t>5.4.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раздела.</w:t>
      </w:r>
    </w:p>
    <w:p w:rsidR="00D212CB" w:rsidRPr="001C253F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CB" w:rsidRPr="001C253F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 xml:space="preserve">6. Условия оплаты труда руководителей учреждений </w:t>
      </w:r>
    </w:p>
    <w:p w:rsidR="00D212CB" w:rsidRPr="001C253F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>и их заместителей</w:t>
      </w:r>
    </w:p>
    <w:p w:rsidR="00D212CB" w:rsidRPr="001C253F" w:rsidRDefault="00D212CB" w:rsidP="00D212C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6.1. Заработная плата руководителей учреждений и их заместителей включает в себя должностной оклад, выплаты компенсационного и стимулирующего характера.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lastRenderedPageBreak/>
        <w:t xml:space="preserve">6.2. Руководителям учреждений и их заместителям устанавливаются выплаты компенсационного характера в порядке, размерах и условиях, предусмотренных </w:t>
      </w:r>
      <w:hyperlink r:id="rId22" w:history="1">
        <w:r w:rsidRPr="001C253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6.3. Руководителям учреждений в пределах средств на осуществление выплат стимулирующего характера, заместителям руководителей - в пределах утвержденного фонда оплаты труда к должностному окладу могут устанавливаться следующие виды выплат стимулирующего характера: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6.3.1. Выплаты за важность выполняемой работы, степень самостоятельности и ответственности при выполнении поставленных задач устанавливаются в размере: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180</w:t>
      </w:r>
      <w:r w:rsidR="00894929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от оклада (должностного оклада) - руководителям учреждений;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120</w:t>
      </w:r>
      <w:r w:rsidR="00894929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от оклада (должностного оклада) - заместителям руководителей учреждений;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6.3.2. Выплаты за качество выполняемых работ устанавливаются в размере: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120% от оклада (должностного оклада) - руководителям учреждений;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90% от оклада (должностного оклада) - заместителям руководителей учреждений;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6.3.3. Персональные выплаты к окладу (должностному окладу), ставке заработной платы устанавливаются руководителям учреждений и их заместителям: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3F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 xml:space="preserve"> в учреждениях, расположенных в сельской местности, в размере 25 процентов от оклада (должностного оклада), ставки заработной платы;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3F">
        <w:rPr>
          <w:rFonts w:ascii="Times New Roman" w:hAnsi="Times New Roman" w:cs="Times New Roman"/>
          <w:sz w:val="24"/>
          <w:szCs w:val="24"/>
        </w:rPr>
        <w:t>за опыт работы при наличии ученой степени и работающим по соответствующему профилю (за исключением лиц, занимающих должности научных работников), почетного звания, ведомственного нагрудного знака (значка) в следующих размерах (в процентах от оклада (должностного оклада), ставки заработной платы) по одному из следующих критериев, имеющему большее значение:</w:t>
      </w:r>
      <w:proofErr w:type="gramEnd"/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10</w:t>
      </w:r>
      <w:r w:rsidR="00894929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при наличии ведомственного нагрудного знака (значка);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25</w:t>
      </w:r>
      <w:r w:rsidR="00894929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при наличии ученой степени кандидата наук (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почетного звания «заслуженный»;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35</w:t>
      </w:r>
      <w:r w:rsidR="00894929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при наличии ученой степени доктора наук (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 xml:space="preserve"> решения ВАК России о выдаче диплома) или почетного звания «народный»;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за сложность, напряженность и особый режим работы: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53F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 xml:space="preserve"> в музеях, библиотеках, учреждениях клубного типа в следующих размерах (в процентах от оклада (должностного оклада), ставки заработной платы):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100</w:t>
      </w:r>
      <w:r w:rsidR="00894929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- для музеев, учреждений клубного типа;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до 60</w:t>
      </w:r>
      <w:r w:rsidR="00894929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- для библиотек;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6.3.4. Выплаты по итогам работы: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6.3.4.1. Выплаты по итогам работы за период (за месяц, квартал, год) осуществляются с целью поощрения руководителей учреждений, их заместителей за общие результаты труда по итогам работы.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успешное и добросовестное исполнение руководителями учреждений, их заместителями своих должностных обязанностей в соответствующем периоде;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качество подготовки и проведения мероприятий, связанных с уставной деятельностью учреждения;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качество подготовки и своевременность сдачи отчетности.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6.3.4.2.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1C253F">
        <w:rPr>
          <w:rFonts w:ascii="Times New Roman" w:hAnsi="Times New Roman" w:cs="Times New Roman"/>
          <w:sz w:val="24"/>
          <w:szCs w:val="24"/>
        </w:rPr>
        <w:t>выполнения показателей работы руководителя учреждения</w:t>
      </w:r>
      <w:proofErr w:type="gramEnd"/>
      <w:r w:rsidRPr="001C253F">
        <w:rPr>
          <w:rFonts w:ascii="Times New Roman" w:hAnsi="Times New Roman" w:cs="Times New Roman"/>
          <w:sz w:val="24"/>
          <w:szCs w:val="24"/>
        </w:rPr>
        <w:t xml:space="preserve"> осуществляется руководителем органа, осуществляющего функции и полномочия учредителя, заместителем руководителя - руководителем учреждения с изданием приказа </w:t>
      </w:r>
      <w:r w:rsidRPr="001C253F">
        <w:rPr>
          <w:rFonts w:ascii="Times New Roman" w:hAnsi="Times New Roman" w:cs="Times New Roman"/>
          <w:sz w:val="24"/>
          <w:szCs w:val="24"/>
        </w:rPr>
        <w:lastRenderedPageBreak/>
        <w:t>об установлении выплаты по итогам работы за соответствующий период (месяц, квартал, год).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6.3.4.3. Выплаты по итогам работы за месяц устанавливаются в размере до 150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от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оклада (должностного оклада), по итогам работы за квартал, год предельным размером не ограничиваются.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6.3.4.4. Выплаты по итогам работы, предусмотренные настоящим Примерным положением, учитываются в составе средней заработной платы для исчисления пенсий, отпусков, пособий по временной нетрудоспособности и так далее.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6.4.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учреждений, их заместителям с учетом </w:t>
      </w:r>
      <w:hyperlink r:id="rId23" w:history="1">
        <w:r w:rsidRPr="001C253F">
          <w:rPr>
            <w:rFonts w:ascii="Times New Roman" w:hAnsi="Times New Roman" w:cs="Times New Roman"/>
            <w:sz w:val="24"/>
            <w:szCs w:val="24"/>
          </w:rPr>
          <w:t>критериев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оценки результативности и качества деятельности учреждений согласно приложению 4 к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Примерному положению.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 xml:space="preserve">6.5. </w:t>
      </w:r>
      <w:hyperlink r:id="rId24" w:history="1">
        <w:r w:rsidRPr="001C253F">
          <w:rPr>
            <w:rFonts w:ascii="Times New Roman" w:hAnsi="Times New Roman" w:cs="Times New Roman"/>
            <w:sz w:val="24"/>
            <w:szCs w:val="24"/>
          </w:rPr>
          <w:t>Количество</w:t>
        </w:r>
      </w:hyperlink>
      <w:r w:rsidRPr="001C253F">
        <w:rPr>
          <w:rFonts w:ascii="Times New Roman" w:hAnsi="Times New Roman" w:cs="Times New Roman"/>
          <w:sz w:val="24"/>
          <w:szCs w:val="24"/>
        </w:rPr>
        <w:t xml:space="preserve"> должностных окладов руководителей учреждений, учитываемых для определения объема средств на выплаты стимулирующего характера руководителям учреждений, установлены приложением 5 к Примерному положению.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6.6.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руководителем органа, осуществляющего функции и полномочия учредителя.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Конкретные размеры выплат компенсационного и стимулирующего характера и единовременной материальной помощи заместителю руководителя учреждения устанавливаются на основании решения руководителя учреждения.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Выплаты стимулирующего характера, за исключением персональных выплат и выплат по итогам работы, руководителям учреждений, их заместителям устанавливаются ежеквартально по результатам оценки результативности и качества деятельности учреждений в предыдущем квартале и выплачиваются ежемесячно.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6.7.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D212CB" w:rsidRPr="001C253F" w:rsidRDefault="00D212CB" w:rsidP="00D212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53F">
        <w:rPr>
          <w:rFonts w:ascii="Times New Roman" w:hAnsi="Times New Roman" w:cs="Times New Roman"/>
          <w:b/>
          <w:sz w:val="24"/>
          <w:szCs w:val="24"/>
        </w:rPr>
        <w:t xml:space="preserve">7. Размер средств, направляемых на оплату труда работников, </w:t>
      </w:r>
    </w:p>
    <w:p w:rsidR="00D212CB" w:rsidRPr="001C253F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253F">
        <w:rPr>
          <w:rFonts w:ascii="Times New Roman" w:hAnsi="Times New Roman" w:cs="Times New Roman"/>
          <w:b/>
          <w:sz w:val="24"/>
          <w:szCs w:val="24"/>
        </w:rPr>
        <w:t>полученных</w:t>
      </w:r>
      <w:proofErr w:type="gramEnd"/>
      <w:r w:rsidRPr="001C253F">
        <w:rPr>
          <w:rFonts w:ascii="Times New Roman" w:hAnsi="Times New Roman" w:cs="Times New Roman"/>
          <w:b/>
          <w:sz w:val="24"/>
          <w:szCs w:val="24"/>
        </w:rPr>
        <w:t xml:space="preserve"> от приносящей доход деятельности</w:t>
      </w:r>
    </w:p>
    <w:p w:rsidR="00D212CB" w:rsidRPr="001C253F" w:rsidRDefault="00D212CB" w:rsidP="00D212C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7.1. Непосредственно на выплату заработной платы работникам муниципальных бюджетных учреждений культуры города Дивногорска (без учета единого социального налога) средства от приносящей доход деятельности могут направляться в объеме от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общей суммы полученных средств, не превышающем: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50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>% - для библиотек, для клубных учреждений;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60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% - для музеев. </w:t>
      </w:r>
    </w:p>
    <w:p w:rsidR="00D212CB" w:rsidRPr="001C253F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53F">
        <w:rPr>
          <w:rFonts w:ascii="Times New Roman" w:hAnsi="Times New Roman" w:cs="Times New Roman"/>
          <w:sz w:val="24"/>
          <w:szCs w:val="24"/>
        </w:rPr>
        <w:t>7.2. Оплата труда работников учреждений культуры за счет средств, полученных от</w:t>
      </w:r>
      <w:r w:rsidR="00EE334A">
        <w:rPr>
          <w:rFonts w:ascii="Times New Roman" w:hAnsi="Times New Roman" w:cs="Times New Roman"/>
          <w:sz w:val="24"/>
          <w:szCs w:val="24"/>
        </w:rPr>
        <w:t> </w:t>
      </w:r>
      <w:r w:rsidRPr="001C253F">
        <w:rPr>
          <w:rFonts w:ascii="Times New Roman" w:hAnsi="Times New Roman" w:cs="Times New Roman"/>
          <w:sz w:val="24"/>
          <w:szCs w:val="24"/>
        </w:rPr>
        <w:t xml:space="preserve">приносящей доход деятельности, осуществляется в общем порядке, установленном действующим законодательством. </w:t>
      </w:r>
    </w:p>
    <w:p w:rsidR="00D212CB" w:rsidRDefault="00D212CB" w:rsidP="00D212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Default="00D212CB" w:rsidP="00D212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48D0" w:rsidRPr="00D212CB" w:rsidRDefault="002848D0" w:rsidP="00D212CB">
      <w:pPr>
        <w:autoSpaceDE w:val="0"/>
        <w:autoSpaceDN w:val="0"/>
        <w:adjustRightInd w:val="0"/>
        <w:ind w:left="6096"/>
        <w:outlineLvl w:val="1"/>
        <w:rPr>
          <w:sz w:val="24"/>
          <w:szCs w:val="24"/>
        </w:rPr>
      </w:pPr>
      <w:r w:rsidRPr="002848D0">
        <w:rPr>
          <w:sz w:val="24"/>
          <w:szCs w:val="24"/>
        </w:rPr>
        <w:br w:type="page"/>
      </w:r>
      <w:r w:rsidRPr="00D212CB">
        <w:rPr>
          <w:sz w:val="24"/>
          <w:szCs w:val="24"/>
        </w:rPr>
        <w:lastRenderedPageBreak/>
        <w:t>Приложение 1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к Примерному положению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об оплате труда работников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муниципальных бюджетных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учреждений культуры</w:t>
      </w:r>
    </w:p>
    <w:p w:rsidR="00D212CB" w:rsidRDefault="00D212CB" w:rsidP="00D212CB">
      <w:pPr>
        <w:pStyle w:val="af"/>
        <w:spacing w:after="0" w:line="240" w:lineRule="auto"/>
        <w:jc w:val="right"/>
      </w:pPr>
    </w:p>
    <w:p w:rsidR="00D212CB" w:rsidRDefault="00D212CB" w:rsidP="00D212CB">
      <w:pPr>
        <w:pStyle w:val="af"/>
        <w:spacing w:after="0" w:line="240" w:lineRule="auto"/>
        <w:jc w:val="right"/>
      </w:pP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 xml:space="preserve">оценки результативности и качества труда 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 xml:space="preserve">для определения размеров выплат за важность выполняемой работы, 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 xml:space="preserve">степень самостоятельности и ответственности при выполнении поставленных задач работников муниципальных бюджетных учреждений культуры 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9492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5000"/>
        <w:gridCol w:w="1700"/>
      </w:tblGrid>
      <w:tr w:rsidR="00D212CB" w:rsidRPr="00894929" w:rsidTr="001C253F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894929" w:rsidP="008949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D212CB" w:rsidRPr="00894929">
              <w:rPr>
                <w:rFonts w:ascii="Times New Roman" w:hAnsi="Times New Roman"/>
                <w:sz w:val="24"/>
                <w:szCs w:val="24"/>
              </w:rPr>
              <w:t>критерия оценки  результативности и  качества труда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89492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Содержание критерия оценки  результативности и качества труда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D212CB" w:rsidRPr="00894929" w:rsidTr="001C253F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2CB" w:rsidRPr="00894929" w:rsidRDefault="00D212CB" w:rsidP="008949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 xml:space="preserve">Обеспечение закрепленного за   работником  направления деятельности учреждения (по результатам работы  за отчетный год)     </w:t>
            </w: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autoSpaceDN w:val="0"/>
              <w:adjustRightInd w:val="0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D212CB" w:rsidRPr="00894929" w:rsidTr="001C253F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894929" w:rsidP="00894929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экономических и </w:t>
            </w:r>
            <w:r w:rsidR="00D212CB" w:rsidRPr="00894929">
              <w:rPr>
                <w:sz w:val="24"/>
                <w:szCs w:val="24"/>
              </w:rPr>
              <w:t>социальных п</w:t>
            </w:r>
            <w:r>
              <w:rPr>
                <w:sz w:val="24"/>
                <w:szCs w:val="24"/>
              </w:rPr>
              <w:t xml:space="preserve">артнеров для </w:t>
            </w:r>
            <w:r w:rsidR="00D212CB" w:rsidRPr="00894929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еализации основных направлений </w:t>
            </w:r>
            <w:r w:rsidR="00D212CB" w:rsidRPr="00894929">
              <w:rPr>
                <w:sz w:val="24"/>
                <w:szCs w:val="24"/>
              </w:rPr>
              <w:t xml:space="preserve">деятельности учреждения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D212CB" w:rsidRPr="00894929" w:rsidTr="001C253F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894929" w:rsidP="00894929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применение новых технологий при решении  </w:t>
            </w:r>
            <w:proofErr w:type="spellStart"/>
            <w:r>
              <w:rPr>
                <w:sz w:val="24"/>
                <w:szCs w:val="24"/>
              </w:rPr>
              <w:t>социокультурных</w:t>
            </w:r>
            <w:proofErr w:type="spellEnd"/>
            <w:r>
              <w:rPr>
                <w:sz w:val="24"/>
                <w:szCs w:val="24"/>
              </w:rPr>
              <w:t xml:space="preserve"> задач, стоящих </w:t>
            </w:r>
            <w:r w:rsidR="00D212CB" w:rsidRPr="00894929">
              <w:rPr>
                <w:sz w:val="24"/>
                <w:szCs w:val="24"/>
              </w:rPr>
              <w:t xml:space="preserve">перед учреждением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D212CB" w:rsidRPr="00894929" w:rsidTr="001C253F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894929">
            <w:pPr>
              <w:autoSpaceDN w:val="0"/>
              <w:adjustRightInd w:val="0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достижение конкретно измеримых  </w:t>
            </w:r>
            <w:r w:rsidR="00894929">
              <w:rPr>
                <w:sz w:val="24"/>
                <w:szCs w:val="24"/>
              </w:rPr>
              <w:t xml:space="preserve">положительных результатов в </w:t>
            </w:r>
            <w:proofErr w:type="spellStart"/>
            <w:r w:rsidR="00894929">
              <w:rPr>
                <w:sz w:val="24"/>
                <w:szCs w:val="24"/>
              </w:rPr>
              <w:t>социокультурной</w:t>
            </w:r>
            <w:proofErr w:type="spellEnd"/>
            <w:r w:rsidR="00894929">
              <w:rPr>
                <w:sz w:val="24"/>
                <w:szCs w:val="24"/>
              </w:rPr>
              <w:t xml:space="preserve"> деятельности </w:t>
            </w:r>
            <w:r w:rsidRPr="00894929">
              <w:rPr>
                <w:sz w:val="24"/>
                <w:szCs w:val="24"/>
              </w:rPr>
              <w:t xml:space="preserve">учреждения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  <w:tr w:rsidR="00D212CB" w:rsidRPr="00894929" w:rsidTr="001C253F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894929">
            <w:pPr>
              <w:autoSpaceDN w:val="0"/>
              <w:adjustRightInd w:val="0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превышение фактических показателей</w:t>
            </w:r>
            <w:r w:rsidR="00894929">
              <w:rPr>
                <w:sz w:val="24"/>
                <w:szCs w:val="24"/>
              </w:rPr>
              <w:t xml:space="preserve"> </w:t>
            </w:r>
            <w:r w:rsidRPr="00894929">
              <w:rPr>
                <w:sz w:val="24"/>
                <w:szCs w:val="24"/>
              </w:rPr>
              <w:t>результативности деятельности учреждения по</w:t>
            </w:r>
            <w:r w:rsidR="00894929">
              <w:rPr>
                <w:sz w:val="24"/>
                <w:szCs w:val="24"/>
              </w:rPr>
              <w:t xml:space="preserve"> сравнению с </w:t>
            </w:r>
            <w:proofErr w:type="gramStart"/>
            <w:r w:rsidRPr="00894929">
              <w:rPr>
                <w:sz w:val="24"/>
                <w:szCs w:val="24"/>
              </w:rPr>
              <w:t>запланированными</w:t>
            </w:r>
            <w:proofErr w:type="gramEnd"/>
            <w:r w:rsidRPr="00894929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15-25</w:t>
            </w:r>
          </w:p>
        </w:tc>
      </w:tr>
    </w:tbl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12CB" w:rsidRPr="00894929" w:rsidRDefault="00D212CB" w:rsidP="008949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29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об оплате труда работников учреждения.</w:t>
      </w:r>
    </w:p>
    <w:p w:rsidR="00D212CB" w:rsidRDefault="00D212CB" w:rsidP="00D212C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212CB" w:rsidSect="001928DC">
          <w:headerReference w:type="default" r:id="rId25"/>
          <w:headerReference w:type="first" r:id="rId2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212CB" w:rsidRPr="00D212CB" w:rsidRDefault="00D212CB" w:rsidP="00D212CB">
      <w:pPr>
        <w:autoSpaceDE w:val="0"/>
        <w:autoSpaceDN w:val="0"/>
        <w:adjustRightInd w:val="0"/>
        <w:ind w:left="6096"/>
        <w:outlineLvl w:val="1"/>
        <w:rPr>
          <w:sz w:val="24"/>
          <w:szCs w:val="24"/>
        </w:rPr>
      </w:pPr>
      <w:r w:rsidRPr="00D212C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к Примерному положению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об оплате труда работников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муниципальных бюджетных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учреждений культуры</w:t>
      </w:r>
    </w:p>
    <w:p w:rsidR="00D212CB" w:rsidRPr="00EF7652" w:rsidRDefault="00D212CB" w:rsidP="00D21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>оценки результатов и качества труда для определения размеров выплат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 xml:space="preserve"> за интенсивность и высокие результаты работы работников 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>муниципальных бюджетных учреждений культуры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00"/>
        <w:gridCol w:w="4700"/>
        <w:gridCol w:w="2000"/>
      </w:tblGrid>
      <w:tr w:rsidR="00D212CB" w:rsidRPr="00894929" w:rsidTr="001C253F">
        <w:trPr>
          <w:cantSplit/>
          <w:trHeight w:val="840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 xml:space="preserve">Наименование     </w:t>
            </w:r>
            <w:r w:rsidRPr="00894929">
              <w:rPr>
                <w:rFonts w:ascii="Times New Roman" w:hAnsi="Times New Roman"/>
                <w:sz w:val="24"/>
                <w:szCs w:val="24"/>
              </w:rPr>
              <w:br/>
              <w:t xml:space="preserve">критерия оценки   </w:t>
            </w:r>
            <w:r w:rsidRPr="00894929">
              <w:rPr>
                <w:rFonts w:ascii="Times New Roman" w:hAnsi="Times New Roman"/>
                <w:sz w:val="24"/>
                <w:szCs w:val="24"/>
              </w:rPr>
              <w:br/>
              <w:t xml:space="preserve">результативности и  </w:t>
            </w:r>
            <w:r w:rsidRPr="00894929">
              <w:rPr>
                <w:rFonts w:ascii="Times New Roman" w:hAnsi="Times New Roman"/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 xml:space="preserve">Содержание критерия оценки    </w:t>
            </w:r>
            <w:r w:rsidRPr="00894929">
              <w:rPr>
                <w:rFonts w:ascii="Times New Roman" w:hAnsi="Times New Roman"/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D212CB" w:rsidRPr="00894929" w:rsidTr="001C253F">
        <w:trPr>
          <w:cantSplit/>
          <w:trHeight w:val="392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2CB" w:rsidRPr="00894929" w:rsidRDefault="00D212CB" w:rsidP="0089492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 xml:space="preserve">Интенсивность труда    </w:t>
            </w:r>
            <w:r w:rsidRPr="00894929">
              <w:rPr>
                <w:rFonts w:ascii="Times New Roman" w:hAnsi="Times New Roman"/>
                <w:sz w:val="24"/>
                <w:szCs w:val="24"/>
              </w:rPr>
              <w:br/>
              <w:t xml:space="preserve">(по итогам предыдущего квартала)            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894929" w:rsidP="00894929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предложений по совершенствованию  </w:t>
            </w:r>
            <w:r w:rsidR="00D212CB" w:rsidRPr="00894929">
              <w:rPr>
                <w:sz w:val="24"/>
                <w:szCs w:val="24"/>
              </w:rPr>
              <w:t xml:space="preserve">профессиональной деятельности и их внедрение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  <w:tr w:rsidR="00D212CB" w:rsidRPr="00894929" w:rsidTr="001C253F">
        <w:trPr>
          <w:cantSplit/>
          <w:trHeight w:val="392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894929">
            <w:pPr>
              <w:autoSpaceDN w:val="0"/>
              <w:adjustRightInd w:val="0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Выполнение большего объема</w:t>
            </w:r>
            <w:r w:rsidR="00894929">
              <w:rPr>
                <w:sz w:val="24"/>
                <w:szCs w:val="24"/>
              </w:rPr>
              <w:t xml:space="preserve"> </w:t>
            </w:r>
            <w:r w:rsidRPr="00894929">
              <w:rPr>
                <w:sz w:val="24"/>
                <w:szCs w:val="24"/>
              </w:rPr>
              <w:t>работы с использованием меньшего</w:t>
            </w:r>
            <w:r w:rsidR="00894929">
              <w:rPr>
                <w:sz w:val="24"/>
                <w:szCs w:val="24"/>
              </w:rPr>
              <w:t xml:space="preserve"> количества ресурсов (материальных, трудовых, </w:t>
            </w:r>
            <w:r w:rsidRPr="00894929">
              <w:rPr>
                <w:sz w:val="24"/>
                <w:szCs w:val="24"/>
              </w:rPr>
              <w:t xml:space="preserve">временных)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15-40</w:t>
            </w:r>
          </w:p>
        </w:tc>
      </w:tr>
      <w:tr w:rsidR="00D212CB" w:rsidRPr="00894929" w:rsidTr="001C253F">
        <w:trPr>
          <w:cantSplit/>
          <w:trHeight w:val="333"/>
        </w:trPr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 xml:space="preserve">Высокие результаты     </w:t>
            </w:r>
            <w:r w:rsidRPr="00894929">
              <w:rPr>
                <w:rFonts w:ascii="Times New Roman" w:hAnsi="Times New Roman"/>
                <w:sz w:val="24"/>
                <w:szCs w:val="24"/>
              </w:rPr>
              <w:br/>
              <w:t xml:space="preserve">работы (по итогам      </w:t>
            </w:r>
            <w:r w:rsidRPr="00894929">
              <w:rPr>
                <w:rFonts w:ascii="Times New Roman" w:hAnsi="Times New Roman"/>
                <w:sz w:val="24"/>
                <w:szCs w:val="24"/>
              </w:rPr>
              <w:br/>
              <w:t xml:space="preserve">предыдущего квартала)  </w:t>
            </w: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894929" w:rsidP="00894929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в работе достижений </w:t>
            </w:r>
            <w:r w:rsidR="00D212CB" w:rsidRPr="00894929">
              <w:rPr>
                <w:sz w:val="24"/>
                <w:szCs w:val="24"/>
              </w:rPr>
              <w:t xml:space="preserve">науки и </w:t>
            </w:r>
            <w:r>
              <w:rPr>
                <w:sz w:val="24"/>
                <w:szCs w:val="24"/>
              </w:rPr>
              <w:t xml:space="preserve">передовых методов </w:t>
            </w:r>
            <w:r w:rsidR="00D212CB" w:rsidRPr="00894929">
              <w:rPr>
                <w:sz w:val="24"/>
                <w:szCs w:val="24"/>
              </w:rPr>
              <w:t xml:space="preserve">работы           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25-50</w:t>
            </w:r>
          </w:p>
        </w:tc>
      </w:tr>
      <w:tr w:rsidR="00D212CB" w:rsidRPr="00894929" w:rsidTr="001C253F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894929" w:rsidP="00894929">
            <w:pPr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организации и проведении мероприятий, </w:t>
            </w:r>
            <w:r w:rsidR="00D212CB" w:rsidRPr="00894929">
              <w:rPr>
                <w:sz w:val="24"/>
                <w:szCs w:val="24"/>
              </w:rPr>
              <w:t xml:space="preserve">направленных на повышение       </w:t>
            </w:r>
            <w:r w:rsidR="00D212CB" w:rsidRPr="00894929">
              <w:rPr>
                <w:sz w:val="24"/>
                <w:szCs w:val="24"/>
              </w:rPr>
              <w:br/>
              <w:t xml:space="preserve">имиджа учреждения            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25-65</w:t>
            </w:r>
          </w:p>
        </w:tc>
      </w:tr>
      <w:tr w:rsidR="00D212CB" w:rsidRPr="00894929" w:rsidTr="001C253F">
        <w:trPr>
          <w:cantSplit/>
          <w:trHeight w:val="333"/>
        </w:trPr>
        <w:tc>
          <w:tcPr>
            <w:tcW w:w="2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1C25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2CB" w:rsidRPr="00894929" w:rsidRDefault="00D212CB" w:rsidP="00894929">
            <w:pPr>
              <w:autoSpaceDN w:val="0"/>
              <w:adjustRightInd w:val="0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Непосредственное участие в реализации проектов, программ 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2CB" w:rsidRPr="00894929" w:rsidRDefault="00D212CB" w:rsidP="001C253F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29">
              <w:rPr>
                <w:rFonts w:ascii="Times New Roman" w:hAnsi="Times New Roman"/>
                <w:sz w:val="24"/>
                <w:szCs w:val="24"/>
              </w:rPr>
              <w:t>25-65</w:t>
            </w:r>
          </w:p>
        </w:tc>
      </w:tr>
    </w:tbl>
    <w:p w:rsidR="00D212CB" w:rsidRPr="00894929" w:rsidRDefault="00D212CB" w:rsidP="00D21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894929" w:rsidRDefault="00D212CB" w:rsidP="00D212C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894929" w:rsidRDefault="00D212CB" w:rsidP="008949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29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об оплате труда работников учреждения.</w:t>
      </w:r>
    </w:p>
    <w:p w:rsidR="00D212CB" w:rsidRPr="00894929" w:rsidRDefault="00D212CB" w:rsidP="00D212CB">
      <w:pPr>
        <w:pStyle w:val="af"/>
        <w:spacing w:after="0" w:line="240" w:lineRule="auto"/>
        <w:jc w:val="right"/>
      </w:pPr>
    </w:p>
    <w:p w:rsidR="00D212CB" w:rsidRDefault="00D212CB" w:rsidP="00D212CB">
      <w:pPr>
        <w:pStyle w:val="af"/>
        <w:spacing w:after="0" w:line="240" w:lineRule="auto"/>
        <w:jc w:val="right"/>
      </w:pPr>
    </w:p>
    <w:p w:rsidR="00D212CB" w:rsidRDefault="00D212CB" w:rsidP="00D212CB">
      <w:pPr>
        <w:pStyle w:val="af"/>
        <w:spacing w:after="0" w:line="240" w:lineRule="auto"/>
        <w:jc w:val="right"/>
      </w:pPr>
    </w:p>
    <w:p w:rsidR="00D212CB" w:rsidRDefault="00D212CB" w:rsidP="00D212CB">
      <w:pPr>
        <w:pStyle w:val="af"/>
        <w:spacing w:after="0" w:line="240" w:lineRule="auto"/>
        <w:jc w:val="right"/>
      </w:pPr>
    </w:p>
    <w:p w:rsidR="00D212CB" w:rsidRDefault="00D212CB" w:rsidP="00D212CB">
      <w:pPr>
        <w:pStyle w:val="af"/>
        <w:spacing w:after="0" w:line="240" w:lineRule="auto"/>
        <w:jc w:val="right"/>
      </w:pPr>
    </w:p>
    <w:p w:rsidR="00D212CB" w:rsidRDefault="00D212CB" w:rsidP="00D212CB">
      <w:pPr>
        <w:pStyle w:val="af"/>
        <w:spacing w:after="0" w:line="240" w:lineRule="auto"/>
        <w:jc w:val="right"/>
      </w:pPr>
    </w:p>
    <w:p w:rsidR="00D212CB" w:rsidRDefault="00D212CB" w:rsidP="00D212CB">
      <w:pPr>
        <w:pStyle w:val="af"/>
        <w:spacing w:after="0" w:line="240" w:lineRule="auto"/>
        <w:jc w:val="right"/>
      </w:pPr>
    </w:p>
    <w:p w:rsidR="00D212CB" w:rsidRDefault="00D212CB" w:rsidP="00D212CB">
      <w:pPr>
        <w:pStyle w:val="af"/>
        <w:spacing w:after="0" w:line="240" w:lineRule="auto"/>
        <w:jc w:val="right"/>
      </w:pPr>
    </w:p>
    <w:p w:rsidR="00D212CB" w:rsidRDefault="00D212CB" w:rsidP="00D212C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D21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2CB" w:rsidRPr="00D212CB" w:rsidRDefault="00D212CB" w:rsidP="00D212CB">
      <w:pPr>
        <w:autoSpaceDE w:val="0"/>
        <w:autoSpaceDN w:val="0"/>
        <w:adjustRightInd w:val="0"/>
        <w:ind w:left="6096"/>
        <w:outlineLvl w:val="1"/>
        <w:rPr>
          <w:sz w:val="24"/>
          <w:szCs w:val="24"/>
        </w:rPr>
      </w:pPr>
      <w:r w:rsidRPr="00D212CB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к Примерному положению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об оплате труда работников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муниципальных бюджетных</w:t>
      </w:r>
    </w:p>
    <w:p w:rsidR="00D212CB" w:rsidRPr="00D212CB" w:rsidRDefault="00D212CB" w:rsidP="00D212CB">
      <w:pPr>
        <w:pStyle w:val="af"/>
        <w:spacing w:after="0" w:line="240" w:lineRule="auto"/>
        <w:ind w:left="6096"/>
      </w:pPr>
      <w:r w:rsidRPr="00D212CB">
        <w:t>учреждений культуры</w:t>
      </w:r>
    </w:p>
    <w:p w:rsidR="00D212CB" w:rsidRDefault="00D212CB" w:rsidP="00D212C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94929" w:rsidRPr="009B70EE" w:rsidRDefault="00894929" w:rsidP="00D212C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>Критерии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>оценки результативности и качества труда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 xml:space="preserve">для определения размеров выплат за качество выполняемых работ 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>работников муниципальных бюджетных учреждений культуры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2067"/>
        <w:gridCol w:w="3685"/>
        <w:gridCol w:w="1280"/>
      </w:tblGrid>
      <w:tr w:rsidR="00D212CB" w:rsidRPr="00894929" w:rsidTr="001C253F">
        <w:trPr>
          <w:trHeight w:val="1398"/>
        </w:trPr>
        <w:tc>
          <w:tcPr>
            <w:tcW w:w="2328" w:type="dxa"/>
            <w:vAlign w:val="center"/>
          </w:tcPr>
          <w:p w:rsidR="00D212CB" w:rsidRPr="00894929" w:rsidRDefault="00D212CB" w:rsidP="001C253F">
            <w:pPr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067" w:type="dxa"/>
            <w:vAlign w:val="center"/>
          </w:tcPr>
          <w:p w:rsidR="00D212CB" w:rsidRPr="00894929" w:rsidRDefault="00D212CB" w:rsidP="001C253F">
            <w:pPr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Наименование критерия оценки качества выполняемых работ</w:t>
            </w:r>
          </w:p>
        </w:tc>
        <w:tc>
          <w:tcPr>
            <w:tcW w:w="3685" w:type="dxa"/>
            <w:vAlign w:val="center"/>
          </w:tcPr>
          <w:p w:rsidR="00D212CB" w:rsidRPr="00894929" w:rsidRDefault="00D212CB" w:rsidP="001C253F">
            <w:pPr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Содержание критерия оценки качества выполняемых работ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Оценка в баллах</w:t>
            </w:r>
          </w:p>
        </w:tc>
      </w:tr>
      <w:tr w:rsidR="00D212CB" w:rsidRPr="00894929" w:rsidTr="001C253F">
        <w:tc>
          <w:tcPr>
            <w:tcW w:w="2328" w:type="dxa"/>
            <w:vMerge w:val="restart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2067" w:type="dxa"/>
            <w:vMerge w:val="restart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стабильная деятельность подразделения, филиала</w:t>
            </w:r>
            <w:r w:rsidRPr="00894929">
              <w:rPr>
                <w:spacing w:val="-2"/>
                <w:sz w:val="24"/>
                <w:szCs w:val="24"/>
              </w:rPr>
              <w:t xml:space="preserve"> (по итогам 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своевременное выполнение  плана работы  структурного подразделения, филиала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отсутствие претензий к деятельности структурного подразделения, филиала со стороны администрации учреждения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 w:val="restart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Специалисты</w:t>
            </w:r>
          </w:p>
        </w:tc>
        <w:tc>
          <w:tcPr>
            <w:tcW w:w="2067" w:type="dxa"/>
            <w:vMerge w:val="restart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стабильное выполнение функциональных обязанностей </w:t>
            </w:r>
            <w:r w:rsidRPr="00894929">
              <w:rPr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15-25</w:t>
            </w:r>
          </w:p>
        </w:tc>
      </w:tr>
      <w:tr w:rsidR="00D212CB" w:rsidRPr="00894929" w:rsidTr="001C253F">
        <w:trPr>
          <w:trHeight w:val="200"/>
        </w:trPr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отсутствие замечаний специалисту со стороны администрации учреждения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7,5-15</w:t>
            </w:r>
          </w:p>
        </w:tc>
      </w:tr>
      <w:tr w:rsidR="00D212CB" w:rsidRPr="00894929" w:rsidTr="001C253F">
        <w:tc>
          <w:tcPr>
            <w:tcW w:w="2328" w:type="dxa"/>
            <w:vMerge w:val="restart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Технические исполнители</w:t>
            </w:r>
          </w:p>
        </w:tc>
        <w:tc>
          <w:tcPr>
            <w:tcW w:w="2067" w:type="dxa"/>
            <w:vMerge w:val="restart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качественное выполнение функций по обеспечению деятельности учреждения </w:t>
            </w:r>
            <w:r w:rsidRPr="00894929">
              <w:rPr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соответствие обслуживаемого объекта нормативным требованиям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 w:val="restart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Рабочие и младший обслуживающий персонал</w:t>
            </w:r>
          </w:p>
        </w:tc>
        <w:tc>
          <w:tcPr>
            <w:tcW w:w="2067" w:type="dxa"/>
            <w:vMerge w:val="restart"/>
          </w:tcPr>
          <w:p w:rsidR="00D212CB" w:rsidRPr="00894929" w:rsidRDefault="00D212CB" w:rsidP="001C253F">
            <w:pPr>
              <w:rPr>
                <w:spacing w:val="-2"/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качественное выполнение функций по содержанию обслуживаемого объекта </w:t>
            </w:r>
            <w:r w:rsidRPr="00894929">
              <w:rPr>
                <w:spacing w:val="-2"/>
                <w:sz w:val="24"/>
                <w:szCs w:val="24"/>
              </w:rPr>
              <w:t>(по итогам предыдущего квартала)</w:t>
            </w:r>
          </w:p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своевременное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 w:val="restart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lastRenderedPageBreak/>
              <w:t xml:space="preserve">Инженерно-технические работники </w:t>
            </w:r>
          </w:p>
        </w:tc>
        <w:tc>
          <w:tcPr>
            <w:tcW w:w="2067" w:type="dxa"/>
            <w:vMerge w:val="restart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стабильное выполнение функциональных обязанностей</w:t>
            </w:r>
          </w:p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7,5-15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9,5-20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 w:val="restart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качественное выполнение функций по обеспечению основной деятельности учреждения </w:t>
            </w:r>
            <w:r w:rsidRPr="00894929">
              <w:rPr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своевременное выполнение ремонта оборудования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9,5-20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соблюдение и сокращение сроков ремонта аппаратуры, продление межремонтных сроков эксплуатации оборудования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7,5-15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обеспечение бесперебойной работы оборудования</w:t>
            </w:r>
          </w:p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7,5-15</w:t>
            </w:r>
          </w:p>
        </w:tc>
      </w:tr>
      <w:tr w:rsidR="00D212CB" w:rsidRPr="00894929" w:rsidTr="001C253F">
        <w:tc>
          <w:tcPr>
            <w:tcW w:w="2328" w:type="dxa"/>
            <w:vMerge w:val="restart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Главный библиотекарь  (библиограф)</w:t>
            </w:r>
          </w:p>
        </w:tc>
        <w:tc>
          <w:tcPr>
            <w:tcW w:w="2067" w:type="dxa"/>
            <w:vMerge w:val="restart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стабильное выполнение функциональных обязанностей </w:t>
            </w:r>
            <w:r w:rsidRPr="00894929">
              <w:rPr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организация научных исследований и участие в реализации результатов этих исследований (по результатам отчетов)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разработка программ, планов, положений и других документов для информационной и библиографической деятельности (по результатам отчетов)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 w:val="restart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Библиотекарь (библиограф)</w:t>
            </w:r>
          </w:p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качество и эффективность библиотечных процессов по своему направлению деятельности (по итогам 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достижение установленных показателей результатов труда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внедрение разнообразных, привлекательных форм массовой  работы  (по итогам предыдущего года)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внедрение инновационных форм и методов работы с читателями (мин. 1 форма в год)</w:t>
            </w:r>
          </w:p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качественное выполнение </w:t>
            </w:r>
            <w:proofErr w:type="spellStart"/>
            <w:r w:rsidRPr="00894929">
              <w:rPr>
                <w:sz w:val="24"/>
                <w:szCs w:val="24"/>
              </w:rPr>
              <w:t>информационно-библиографичес-ких</w:t>
            </w:r>
            <w:proofErr w:type="spellEnd"/>
            <w:r w:rsidRPr="00894929">
              <w:rPr>
                <w:sz w:val="24"/>
                <w:szCs w:val="24"/>
              </w:rPr>
              <w:t xml:space="preserve"> запросов с использованием </w:t>
            </w:r>
            <w:r w:rsidRPr="00894929">
              <w:rPr>
                <w:sz w:val="24"/>
                <w:szCs w:val="24"/>
              </w:rPr>
              <w:lastRenderedPageBreak/>
              <w:t>различных типов источников (по итогам 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lastRenderedPageBreak/>
              <w:t xml:space="preserve">использование не менее 3 типов источников при выполнении информационно-библиографических запросов 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 w:val="restart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lastRenderedPageBreak/>
              <w:t xml:space="preserve">Художественный  персонал клубного учреждения и других аналогичных    </w:t>
            </w:r>
            <w:r w:rsidRPr="00894929">
              <w:rPr>
                <w:sz w:val="24"/>
                <w:szCs w:val="24"/>
              </w:rPr>
              <w:br/>
              <w:t>организаций</w:t>
            </w:r>
          </w:p>
        </w:tc>
        <w:tc>
          <w:tcPr>
            <w:tcW w:w="2067" w:type="dxa"/>
            <w:vMerge w:val="restart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стабильное выполнение функциональных обязанностей </w:t>
            </w:r>
            <w:r w:rsidRPr="00894929">
              <w:rPr>
                <w:spacing w:val="-2"/>
                <w:sz w:val="24"/>
                <w:szCs w:val="24"/>
              </w:rPr>
              <w:t>(по итогам 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достижение установленных показателей результатов труда (количество мероприятий, семинаров и т.п.)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  <w:vMerge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своевременное выполнение заданий руководителя подразделения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20-40</w:t>
            </w:r>
          </w:p>
        </w:tc>
      </w:tr>
      <w:tr w:rsidR="00D212CB" w:rsidRPr="00894929" w:rsidTr="001C253F">
        <w:tc>
          <w:tcPr>
            <w:tcW w:w="2328" w:type="dxa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Главный хранитель (хранитель) фондов музея</w:t>
            </w:r>
          </w:p>
        </w:tc>
        <w:tc>
          <w:tcPr>
            <w:tcW w:w="2067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качество планирования и выполнения основной деятельности (по итогам </w:t>
            </w:r>
            <w:r w:rsidRPr="00894929">
              <w:rPr>
                <w:spacing w:val="-2"/>
                <w:sz w:val="24"/>
                <w:szCs w:val="24"/>
              </w:rPr>
              <w:t>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40-75</w:t>
            </w:r>
          </w:p>
        </w:tc>
      </w:tr>
      <w:tr w:rsidR="00D212CB" w:rsidRPr="00894929" w:rsidTr="001C253F">
        <w:tc>
          <w:tcPr>
            <w:tcW w:w="2328" w:type="dxa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Музейный смотритель музея</w:t>
            </w:r>
          </w:p>
        </w:tc>
        <w:tc>
          <w:tcPr>
            <w:tcW w:w="2067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обеспечение надлежащей защиты экспонатов на вверенной ему экспозиционной площади (по итогам </w:t>
            </w:r>
            <w:r w:rsidRPr="00894929">
              <w:rPr>
                <w:spacing w:val="-2"/>
                <w:sz w:val="24"/>
                <w:szCs w:val="24"/>
              </w:rPr>
              <w:t>предыдущего квартала)</w:t>
            </w:r>
          </w:p>
        </w:tc>
        <w:tc>
          <w:tcPr>
            <w:tcW w:w="3685" w:type="dxa"/>
          </w:tcPr>
          <w:p w:rsidR="00D212CB" w:rsidRPr="00894929" w:rsidRDefault="00D212CB" w:rsidP="001C253F">
            <w:pPr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отсутствие порчи и хищения экспонатов</w:t>
            </w:r>
          </w:p>
        </w:tc>
        <w:tc>
          <w:tcPr>
            <w:tcW w:w="1280" w:type="dxa"/>
            <w:vAlign w:val="center"/>
          </w:tcPr>
          <w:p w:rsidR="00D212CB" w:rsidRPr="00894929" w:rsidRDefault="00D212CB" w:rsidP="001C253F">
            <w:pPr>
              <w:jc w:val="center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40-75</w:t>
            </w:r>
          </w:p>
        </w:tc>
      </w:tr>
    </w:tbl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12CB" w:rsidRPr="00894929" w:rsidRDefault="00D212CB" w:rsidP="00894929">
      <w:pPr>
        <w:pStyle w:val="ConsPlusNormal"/>
        <w:widowControl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929">
        <w:rPr>
          <w:rFonts w:ascii="Times New Roman" w:hAnsi="Times New Roman" w:cs="Times New Roman"/>
          <w:sz w:val="24"/>
          <w:szCs w:val="24"/>
        </w:rPr>
        <w:t>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об оплате труда работников учреждения.</w:t>
      </w:r>
    </w:p>
    <w:p w:rsidR="00D212CB" w:rsidRPr="00894929" w:rsidRDefault="00D212CB" w:rsidP="00D212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12CB" w:rsidRPr="00894929" w:rsidRDefault="00D212CB" w:rsidP="00D212CB">
      <w:pPr>
        <w:autoSpaceDE w:val="0"/>
        <w:autoSpaceDN w:val="0"/>
        <w:adjustRightInd w:val="0"/>
        <w:ind w:left="6096"/>
        <w:outlineLvl w:val="1"/>
        <w:rPr>
          <w:sz w:val="24"/>
          <w:szCs w:val="24"/>
        </w:rPr>
      </w:pPr>
      <w:r w:rsidRPr="00894929">
        <w:rPr>
          <w:sz w:val="24"/>
          <w:szCs w:val="24"/>
        </w:rPr>
        <w:br w:type="page"/>
      </w:r>
      <w:r w:rsidRPr="00894929">
        <w:rPr>
          <w:sz w:val="24"/>
          <w:szCs w:val="24"/>
        </w:rPr>
        <w:lastRenderedPageBreak/>
        <w:t>Приложение 4</w:t>
      </w:r>
    </w:p>
    <w:p w:rsidR="00D212CB" w:rsidRPr="00894929" w:rsidRDefault="00D212CB" w:rsidP="00D212CB">
      <w:pPr>
        <w:pStyle w:val="af"/>
        <w:spacing w:after="0" w:line="240" w:lineRule="auto"/>
        <w:ind w:left="6096"/>
      </w:pPr>
      <w:r w:rsidRPr="00894929">
        <w:t>к Примерному положению</w:t>
      </w:r>
    </w:p>
    <w:p w:rsidR="00D212CB" w:rsidRPr="00894929" w:rsidRDefault="00D212CB" w:rsidP="00D212CB">
      <w:pPr>
        <w:pStyle w:val="af"/>
        <w:spacing w:after="0" w:line="240" w:lineRule="auto"/>
        <w:ind w:left="6096"/>
      </w:pPr>
      <w:r w:rsidRPr="00894929">
        <w:t>об оплате труда работников</w:t>
      </w:r>
    </w:p>
    <w:p w:rsidR="00D212CB" w:rsidRPr="00894929" w:rsidRDefault="00D212CB" w:rsidP="00D212CB">
      <w:pPr>
        <w:pStyle w:val="af"/>
        <w:spacing w:after="0" w:line="240" w:lineRule="auto"/>
        <w:ind w:left="6096"/>
      </w:pPr>
      <w:r w:rsidRPr="00894929">
        <w:t>муниципальных бюджетных</w:t>
      </w:r>
    </w:p>
    <w:p w:rsidR="00D212CB" w:rsidRPr="00894929" w:rsidRDefault="00D212CB" w:rsidP="00D212CB">
      <w:pPr>
        <w:pStyle w:val="af"/>
        <w:spacing w:after="0" w:line="240" w:lineRule="auto"/>
        <w:ind w:left="6096"/>
      </w:pPr>
      <w:r w:rsidRPr="00894929">
        <w:t>учреждений культуры</w:t>
      </w:r>
    </w:p>
    <w:p w:rsidR="00D212CB" w:rsidRPr="00894929" w:rsidRDefault="00D212CB" w:rsidP="00D212CB">
      <w:pPr>
        <w:pStyle w:val="af"/>
        <w:spacing w:after="0" w:line="240" w:lineRule="auto"/>
        <w:jc w:val="right"/>
      </w:pP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 xml:space="preserve">Критерии оценки результативности и качества деятельности  учреждений культуры для установления руководителям и заместителям руководителя учреждений выплат за важность выполняемой работы, степень самостоятельности и ответственности при выполнении поставленных задач, за качество выполняемых работ (далее выплаты) </w:t>
      </w:r>
    </w:p>
    <w:p w:rsidR="00D212CB" w:rsidRPr="00894929" w:rsidRDefault="00D212CB" w:rsidP="00D212CB">
      <w:pPr>
        <w:pStyle w:val="af"/>
        <w:spacing w:after="0"/>
        <w:jc w:val="both"/>
      </w:pPr>
    </w:p>
    <w:tbl>
      <w:tblPr>
        <w:tblW w:w="22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700"/>
        <w:gridCol w:w="3600"/>
        <w:gridCol w:w="1440"/>
        <w:gridCol w:w="4158"/>
        <w:gridCol w:w="4158"/>
        <w:gridCol w:w="4158"/>
      </w:tblGrid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2700" w:type="dxa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 xml:space="preserve">Содержание </w:t>
            </w:r>
            <w:r w:rsidRPr="00894929">
              <w:rPr>
                <w:sz w:val="24"/>
                <w:szCs w:val="24"/>
              </w:rPr>
              <w:t>критерия оценки результативности и качества деятельности учреждений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Размер от оклада (должностного оклада), ставки заработной платы, %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9828" w:type="dxa"/>
            <w:gridSpan w:val="4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 w:val="restart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Директор учреждения</w:t>
            </w:r>
          </w:p>
        </w:tc>
        <w:tc>
          <w:tcPr>
            <w:tcW w:w="2700" w:type="dxa"/>
            <w:vMerge w:val="restart"/>
          </w:tcPr>
          <w:p w:rsidR="00894929" w:rsidRPr="00894929" w:rsidRDefault="00894929" w:rsidP="001C25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сложность организации и управления учреждением </w:t>
            </w:r>
          </w:p>
        </w:tc>
        <w:tc>
          <w:tcPr>
            <w:tcW w:w="3600" w:type="dxa"/>
          </w:tcPr>
          <w:p w:rsidR="00894929" w:rsidRPr="00894929" w:rsidRDefault="00894929" w:rsidP="001C25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30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20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разработка и применение новых технологий при решении </w:t>
            </w:r>
            <w:proofErr w:type="spellStart"/>
            <w:r w:rsidRPr="00894929">
              <w:rPr>
                <w:sz w:val="24"/>
                <w:szCs w:val="24"/>
              </w:rPr>
              <w:t>социокультурных</w:t>
            </w:r>
            <w:proofErr w:type="spellEnd"/>
            <w:r w:rsidRPr="00894929">
              <w:rPr>
                <w:sz w:val="24"/>
                <w:szCs w:val="24"/>
              </w:rPr>
              <w:t xml:space="preserve"> задач, стоящих перед обществом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20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достижение конкретно измеримых положительных результатов в </w:t>
            </w:r>
            <w:proofErr w:type="spellStart"/>
            <w:r w:rsidRPr="00894929">
              <w:rPr>
                <w:sz w:val="24"/>
                <w:szCs w:val="24"/>
              </w:rPr>
              <w:t>социокультурной</w:t>
            </w:r>
            <w:proofErr w:type="spellEnd"/>
            <w:r w:rsidRPr="00894929">
              <w:rPr>
                <w:sz w:val="24"/>
                <w:szCs w:val="24"/>
              </w:rPr>
              <w:t xml:space="preserve">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30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 xml:space="preserve">отсутствие кредиторской задолженности </w:t>
            </w:r>
            <w:r w:rsidRPr="00894929">
              <w:rPr>
                <w:sz w:val="24"/>
                <w:szCs w:val="24"/>
              </w:rPr>
              <w:t xml:space="preserve">по начисленным выплатам по оплате труда перед работниками (сотрудниками) учреждения (за исключением депонированных сумм)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30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выполнение показателей результативности деятельности учреждения:</w:t>
            </w:r>
          </w:p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95 до 98%</w:t>
            </w:r>
          </w:p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98 до 100%</w:t>
            </w:r>
          </w:p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более 100%</w:t>
            </w:r>
          </w:p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30</w:t>
            </w: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30 до 40</w:t>
            </w: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40 до 50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 w:val="restart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lastRenderedPageBreak/>
              <w:t xml:space="preserve">Заместитель директора </w:t>
            </w:r>
          </w:p>
        </w:tc>
        <w:tc>
          <w:tcPr>
            <w:tcW w:w="2700" w:type="dxa"/>
            <w:vMerge w:val="restart"/>
          </w:tcPr>
          <w:p w:rsidR="00894929" w:rsidRPr="00894929" w:rsidRDefault="00894929" w:rsidP="001C253F">
            <w:pPr>
              <w:spacing w:line="235" w:lineRule="auto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сложность организации и управления основной, административно-хозяйственной деятельностью учреждения и др.</w:t>
            </w: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20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разработка и применение новых технологий при решении </w:t>
            </w:r>
            <w:proofErr w:type="spellStart"/>
            <w:r w:rsidRPr="00894929">
              <w:rPr>
                <w:sz w:val="24"/>
                <w:szCs w:val="24"/>
              </w:rPr>
              <w:t>социокультурных</w:t>
            </w:r>
            <w:proofErr w:type="spellEnd"/>
            <w:r w:rsidRPr="00894929">
              <w:rPr>
                <w:sz w:val="24"/>
                <w:szCs w:val="24"/>
              </w:rPr>
              <w:t xml:space="preserve"> задач, стоящих перед обществом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20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20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894929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 xml:space="preserve">достижение конкретно измеримых положительных результатов в </w:t>
            </w:r>
            <w:proofErr w:type="spellStart"/>
            <w:r w:rsidRPr="00894929">
              <w:rPr>
                <w:sz w:val="24"/>
                <w:szCs w:val="24"/>
              </w:rPr>
              <w:t>социокультурной</w:t>
            </w:r>
            <w:proofErr w:type="spellEnd"/>
            <w:r w:rsidRPr="00894929">
              <w:rPr>
                <w:sz w:val="24"/>
                <w:szCs w:val="24"/>
              </w:rPr>
              <w:t xml:space="preserve"> деятельности учреждения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20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выполнение показателей результативности деятельности учреждения:</w:t>
            </w:r>
          </w:p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95 до 98</w:t>
            </w:r>
            <w:r>
              <w:rPr>
                <w:spacing w:val="-2"/>
                <w:sz w:val="24"/>
                <w:szCs w:val="24"/>
              </w:rPr>
              <w:t> </w:t>
            </w:r>
            <w:r w:rsidRPr="00894929">
              <w:rPr>
                <w:spacing w:val="-2"/>
                <w:sz w:val="24"/>
                <w:szCs w:val="24"/>
              </w:rPr>
              <w:t>%</w:t>
            </w:r>
          </w:p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98 до 100</w:t>
            </w:r>
            <w:r>
              <w:rPr>
                <w:spacing w:val="-2"/>
                <w:sz w:val="24"/>
                <w:szCs w:val="24"/>
              </w:rPr>
              <w:t> </w:t>
            </w:r>
            <w:r w:rsidRPr="00894929">
              <w:rPr>
                <w:spacing w:val="-2"/>
                <w:sz w:val="24"/>
                <w:szCs w:val="24"/>
              </w:rPr>
              <w:t>%</w:t>
            </w:r>
          </w:p>
          <w:p w:rsidR="00894929" w:rsidRPr="00894929" w:rsidRDefault="00894929" w:rsidP="001C253F">
            <w:pPr>
              <w:spacing w:line="235" w:lineRule="auto"/>
              <w:jc w:val="both"/>
              <w:rPr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более 100</w:t>
            </w:r>
            <w:r>
              <w:rPr>
                <w:spacing w:val="-2"/>
                <w:sz w:val="24"/>
                <w:szCs w:val="24"/>
              </w:rPr>
              <w:t> </w:t>
            </w:r>
            <w:r w:rsidRPr="00894929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20</w:t>
            </w: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20 до 30</w:t>
            </w: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30 до 40</w:t>
            </w:r>
          </w:p>
        </w:tc>
      </w:tr>
      <w:tr w:rsidR="00894929" w:rsidRPr="00894929" w:rsidTr="00894929">
        <w:tc>
          <w:tcPr>
            <w:tcW w:w="9828" w:type="dxa"/>
            <w:gridSpan w:val="4"/>
            <w:tcBorders>
              <w:right w:val="single" w:sz="4" w:space="0" w:color="auto"/>
            </w:tcBorders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z w:val="24"/>
                <w:szCs w:val="24"/>
              </w:rPr>
              <w:t>Выплаты  за качество выполняемых работ</w:t>
            </w:r>
          </w:p>
        </w:tc>
        <w:tc>
          <w:tcPr>
            <w:tcW w:w="4158" w:type="dxa"/>
            <w:tcBorders>
              <w:left w:val="nil"/>
            </w:tcBorders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58" w:type="dxa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 w:val="restart"/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 xml:space="preserve">Директор </w:t>
            </w: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2700" w:type="dxa"/>
          </w:tcPr>
          <w:p w:rsidR="00894929" w:rsidRPr="00894929" w:rsidRDefault="00894929" w:rsidP="001C253F">
            <w:pPr>
              <w:spacing w:line="235" w:lineRule="auto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 xml:space="preserve">обеспечение безопасных условий в учреждении </w:t>
            </w: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 xml:space="preserve">отсутствие грубых нарушений правил и норм пожарной безопасности, охраны труда, изложенных в предписаниях надзорных органов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50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</w:tcPr>
          <w:p w:rsidR="00894929" w:rsidRPr="00894929" w:rsidRDefault="00894929" w:rsidP="001C253F">
            <w:pPr>
              <w:spacing w:line="235" w:lineRule="auto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40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</w:tcPr>
          <w:p w:rsidR="00894929" w:rsidRPr="00894929" w:rsidRDefault="00894929" w:rsidP="001C253F">
            <w:pPr>
              <w:spacing w:line="235" w:lineRule="auto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укомплектованность учреждения специалистами, работающими по профилю:</w:t>
            </w:r>
          </w:p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80 до 90</w:t>
            </w:r>
            <w:r>
              <w:rPr>
                <w:spacing w:val="-2"/>
                <w:sz w:val="24"/>
                <w:szCs w:val="24"/>
              </w:rPr>
              <w:t> </w:t>
            </w:r>
            <w:r w:rsidRPr="00894929">
              <w:rPr>
                <w:spacing w:val="-2"/>
                <w:sz w:val="24"/>
                <w:szCs w:val="24"/>
              </w:rPr>
              <w:t>%</w:t>
            </w:r>
          </w:p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90 до 100</w:t>
            </w:r>
            <w:r>
              <w:rPr>
                <w:spacing w:val="-2"/>
                <w:sz w:val="24"/>
                <w:szCs w:val="24"/>
              </w:rPr>
              <w:t> </w:t>
            </w:r>
            <w:r w:rsidRPr="00894929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 xml:space="preserve">до 20 </w:t>
            </w: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 20 до 30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 w:val="restart"/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 xml:space="preserve">Заместитель директора по основной деятельности учреждения </w:t>
            </w:r>
          </w:p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 xml:space="preserve">(заместитель директора по культурно-массовой работе, заместитель директора по связям с общественностью, заместитель директора по </w:t>
            </w:r>
            <w:r w:rsidRPr="00894929">
              <w:rPr>
                <w:spacing w:val="-2"/>
                <w:sz w:val="24"/>
                <w:szCs w:val="24"/>
              </w:rPr>
              <w:lastRenderedPageBreak/>
              <w:t>творческой работе, заместитель директора по управлению персоналом, заместитель директора по работе с детьми, заместитель директора по научной работе)</w:t>
            </w:r>
          </w:p>
        </w:tc>
        <w:tc>
          <w:tcPr>
            <w:tcW w:w="2700" w:type="dxa"/>
            <w:vMerge w:val="restart"/>
          </w:tcPr>
          <w:p w:rsidR="00894929" w:rsidRPr="00894929" w:rsidRDefault="00894929" w:rsidP="001C253F">
            <w:pPr>
              <w:spacing w:line="235" w:lineRule="auto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lastRenderedPageBreak/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30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30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</w:tcPr>
          <w:p w:rsidR="00894929" w:rsidRPr="00894929" w:rsidRDefault="00894929" w:rsidP="001C253F">
            <w:pPr>
              <w:spacing w:line="235" w:lineRule="auto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30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 w:val="restart"/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lastRenderedPageBreak/>
              <w:t>Заместитель директора учреждения по административно хозяйственной части</w:t>
            </w:r>
          </w:p>
        </w:tc>
        <w:tc>
          <w:tcPr>
            <w:tcW w:w="2700" w:type="dxa"/>
            <w:vMerge w:val="restart"/>
          </w:tcPr>
          <w:p w:rsidR="00894929" w:rsidRPr="00894929" w:rsidRDefault="00894929" w:rsidP="001C253F">
            <w:pPr>
              <w:spacing w:line="235" w:lineRule="auto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 xml:space="preserve">стабильность функционирования курируемого направления </w:t>
            </w: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отсутствие аварий и срывов работы в результате несоблюдения трудовой дисциплины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30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894929" w:rsidRPr="00894929" w:rsidRDefault="00894929" w:rsidP="001C253F">
            <w:pPr>
              <w:spacing w:line="235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отсутствие аварий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30</w:t>
            </w:r>
          </w:p>
        </w:tc>
      </w:tr>
      <w:tr w:rsidR="00894929" w:rsidRPr="00894929" w:rsidTr="00894929">
        <w:trPr>
          <w:gridAfter w:val="3"/>
          <w:wAfter w:w="12474" w:type="dxa"/>
        </w:trPr>
        <w:tc>
          <w:tcPr>
            <w:tcW w:w="2088" w:type="dxa"/>
            <w:vMerge/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700" w:type="dxa"/>
          </w:tcPr>
          <w:p w:rsidR="00894929" w:rsidRPr="00894929" w:rsidRDefault="00894929" w:rsidP="001C253F">
            <w:pPr>
              <w:spacing w:line="235" w:lineRule="auto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обеспечение качества предоставляемых услуг</w:t>
            </w:r>
          </w:p>
        </w:tc>
        <w:tc>
          <w:tcPr>
            <w:tcW w:w="3600" w:type="dxa"/>
          </w:tcPr>
          <w:p w:rsidR="00894929" w:rsidRPr="00894929" w:rsidRDefault="00894929" w:rsidP="001C253F">
            <w:pPr>
              <w:spacing w:line="235" w:lineRule="auto"/>
              <w:jc w:val="both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отсутствие обоснованных зафиксированных замечаний к заместителю руководителя со стороны контролирующих органов, учредителя, граждан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894929" w:rsidRPr="00894929" w:rsidRDefault="00894929" w:rsidP="001C253F">
            <w:pPr>
              <w:spacing w:line="235" w:lineRule="auto"/>
              <w:jc w:val="center"/>
              <w:rPr>
                <w:spacing w:val="-2"/>
                <w:sz w:val="24"/>
                <w:szCs w:val="24"/>
              </w:rPr>
            </w:pPr>
            <w:r w:rsidRPr="00894929">
              <w:rPr>
                <w:spacing w:val="-2"/>
                <w:sz w:val="24"/>
                <w:szCs w:val="24"/>
              </w:rPr>
              <w:t>до 20</w:t>
            </w:r>
          </w:p>
        </w:tc>
      </w:tr>
    </w:tbl>
    <w:p w:rsidR="00D212CB" w:rsidRPr="00894929" w:rsidRDefault="00D212CB" w:rsidP="00D212CB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12CB" w:rsidRPr="00894929" w:rsidRDefault="00D212CB" w:rsidP="00D212CB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12CB" w:rsidRPr="00894929" w:rsidRDefault="00D212CB" w:rsidP="00D212CB">
      <w:pPr>
        <w:pStyle w:val="ConsPlusNormal"/>
        <w:widowControl/>
        <w:tabs>
          <w:tab w:val="left" w:pos="345"/>
          <w:tab w:val="left" w:pos="1515"/>
        </w:tabs>
        <w:ind w:firstLine="0"/>
        <w:rPr>
          <w:rFonts w:ascii="Times New Roman" w:hAnsi="Times New Roman" w:cs="Times New Roman"/>
          <w:sz w:val="24"/>
          <w:szCs w:val="24"/>
        </w:rPr>
        <w:sectPr w:rsidR="00D212CB" w:rsidRPr="00894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12CB" w:rsidRPr="00894929" w:rsidRDefault="00D212CB" w:rsidP="00D212CB">
      <w:pPr>
        <w:autoSpaceDE w:val="0"/>
        <w:autoSpaceDN w:val="0"/>
        <w:adjustRightInd w:val="0"/>
        <w:ind w:left="6096"/>
        <w:outlineLvl w:val="1"/>
        <w:rPr>
          <w:sz w:val="24"/>
          <w:szCs w:val="24"/>
        </w:rPr>
      </w:pPr>
      <w:r w:rsidRPr="00894929">
        <w:rPr>
          <w:sz w:val="24"/>
          <w:szCs w:val="24"/>
        </w:rPr>
        <w:lastRenderedPageBreak/>
        <w:t>Приложение 5</w:t>
      </w:r>
    </w:p>
    <w:p w:rsidR="00D212CB" w:rsidRPr="00894929" w:rsidRDefault="00D212CB" w:rsidP="00D212CB">
      <w:pPr>
        <w:pStyle w:val="af"/>
        <w:spacing w:after="0" w:line="240" w:lineRule="auto"/>
        <w:ind w:left="6096"/>
      </w:pPr>
      <w:r w:rsidRPr="00894929">
        <w:t>к Примерному положению</w:t>
      </w:r>
    </w:p>
    <w:p w:rsidR="00D212CB" w:rsidRPr="00894929" w:rsidRDefault="00D212CB" w:rsidP="00D212CB">
      <w:pPr>
        <w:pStyle w:val="af"/>
        <w:spacing w:after="0" w:line="240" w:lineRule="auto"/>
        <w:ind w:left="6096"/>
      </w:pPr>
      <w:r w:rsidRPr="00894929">
        <w:t>об оплате труда работников</w:t>
      </w:r>
    </w:p>
    <w:p w:rsidR="00D212CB" w:rsidRPr="00894929" w:rsidRDefault="00D212CB" w:rsidP="00D212CB">
      <w:pPr>
        <w:pStyle w:val="af"/>
        <w:spacing w:after="0" w:line="240" w:lineRule="auto"/>
        <w:ind w:left="6096"/>
      </w:pPr>
      <w:r w:rsidRPr="00894929">
        <w:t>муниципальных бюджетных</w:t>
      </w:r>
    </w:p>
    <w:p w:rsidR="00D212CB" w:rsidRPr="00894929" w:rsidRDefault="00D212CB" w:rsidP="00D212CB">
      <w:pPr>
        <w:pStyle w:val="af"/>
        <w:spacing w:after="0" w:line="240" w:lineRule="auto"/>
        <w:ind w:left="6096"/>
      </w:pPr>
      <w:r w:rsidRPr="00894929">
        <w:t>учреждений культуры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4929" w:rsidRDefault="00894929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 xml:space="preserve">Количество должностных окладов руководителей учреждений, 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 xml:space="preserve">учитываемых при определении объема средств на выплаты 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929">
        <w:rPr>
          <w:rFonts w:ascii="Times New Roman" w:hAnsi="Times New Roman" w:cs="Times New Roman"/>
          <w:b/>
          <w:sz w:val="24"/>
          <w:szCs w:val="24"/>
        </w:rPr>
        <w:t xml:space="preserve">стимулирующего характера руководителям учреждений, в год </w:t>
      </w:r>
    </w:p>
    <w:p w:rsidR="00D212CB" w:rsidRPr="00894929" w:rsidRDefault="00D212CB" w:rsidP="00D212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42"/>
        <w:gridCol w:w="3190"/>
      </w:tblGrid>
      <w:tr w:rsidR="00D212CB" w:rsidRPr="00894929" w:rsidTr="001C253F">
        <w:tc>
          <w:tcPr>
            <w:tcW w:w="534" w:type="dxa"/>
          </w:tcPr>
          <w:p w:rsidR="00D212CB" w:rsidRPr="00894929" w:rsidRDefault="00D212CB" w:rsidP="00894929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212CB" w:rsidRPr="00894929" w:rsidRDefault="00D212CB" w:rsidP="00894929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46" w:type="dxa"/>
          </w:tcPr>
          <w:p w:rsidR="00D212CB" w:rsidRPr="00894929" w:rsidRDefault="00D212CB" w:rsidP="001C253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191" w:type="dxa"/>
          </w:tcPr>
          <w:p w:rsidR="00D212CB" w:rsidRPr="00894929" w:rsidRDefault="00D212CB" w:rsidP="001C253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D212CB" w:rsidRPr="00894929" w:rsidTr="001C253F">
        <w:tc>
          <w:tcPr>
            <w:tcW w:w="534" w:type="dxa"/>
          </w:tcPr>
          <w:p w:rsidR="00D212CB" w:rsidRPr="00894929" w:rsidRDefault="00D212CB" w:rsidP="00894929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D212CB" w:rsidRPr="00894929" w:rsidRDefault="00D212CB" w:rsidP="001C253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212CB" w:rsidRPr="00894929" w:rsidRDefault="00D212CB" w:rsidP="001C253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12CB" w:rsidRPr="00894929" w:rsidTr="001C253F">
        <w:tc>
          <w:tcPr>
            <w:tcW w:w="534" w:type="dxa"/>
          </w:tcPr>
          <w:p w:rsidR="00D212CB" w:rsidRPr="00894929" w:rsidRDefault="00D212CB" w:rsidP="00894929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D212CB" w:rsidRPr="00894929" w:rsidRDefault="00D212CB" w:rsidP="001C253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3191" w:type="dxa"/>
            <w:vAlign w:val="center"/>
          </w:tcPr>
          <w:p w:rsidR="00D212CB" w:rsidRPr="00894929" w:rsidRDefault="00D212CB" w:rsidP="001C253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12CB" w:rsidRPr="00894929" w:rsidTr="001C253F">
        <w:tc>
          <w:tcPr>
            <w:tcW w:w="534" w:type="dxa"/>
          </w:tcPr>
          <w:p w:rsidR="00D212CB" w:rsidRPr="00894929" w:rsidRDefault="00D212CB" w:rsidP="00894929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D212CB" w:rsidRPr="00894929" w:rsidRDefault="00D212CB" w:rsidP="001C253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  <w:tc>
          <w:tcPr>
            <w:tcW w:w="3191" w:type="dxa"/>
            <w:vAlign w:val="center"/>
          </w:tcPr>
          <w:p w:rsidR="00D212CB" w:rsidRPr="00894929" w:rsidRDefault="00D212CB" w:rsidP="001C253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</w:tr>
      <w:tr w:rsidR="00D212CB" w:rsidRPr="00894929" w:rsidTr="001C253F">
        <w:tc>
          <w:tcPr>
            <w:tcW w:w="534" w:type="dxa"/>
          </w:tcPr>
          <w:p w:rsidR="00D212CB" w:rsidRPr="00894929" w:rsidRDefault="00D212CB" w:rsidP="00894929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D212CB" w:rsidRPr="00894929" w:rsidRDefault="00D212CB" w:rsidP="001C253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клубного типа</w:t>
            </w:r>
          </w:p>
        </w:tc>
        <w:tc>
          <w:tcPr>
            <w:tcW w:w="3191" w:type="dxa"/>
            <w:vAlign w:val="center"/>
          </w:tcPr>
          <w:p w:rsidR="00D212CB" w:rsidRPr="00894929" w:rsidRDefault="00D212CB" w:rsidP="001C253F">
            <w:pPr>
              <w:pStyle w:val="ConsPlusNormal"/>
              <w:widowControl/>
              <w:tabs>
                <w:tab w:val="left" w:pos="345"/>
                <w:tab w:val="left" w:pos="151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29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</w:tr>
    </w:tbl>
    <w:p w:rsidR="00D212CB" w:rsidRPr="00894929" w:rsidRDefault="00D212CB" w:rsidP="00D212CB">
      <w:pPr>
        <w:pStyle w:val="ConsPlusNormal"/>
        <w:widowControl/>
        <w:tabs>
          <w:tab w:val="left" w:pos="345"/>
          <w:tab w:val="left" w:pos="151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12C5D" w:rsidRDefault="00F12C5D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p w:rsidR="00894929" w:rsidRPr="00894929" w:rsidRDefault="00894929" w:rsidP="00D212CB">
      <w:pPr>
        <w:autoSpaceDE w:val="0"/>
        <w:autoSpaceDN w:val="0"/>
        <w:adjustRightInd w:val="0"/>
        <w:ind w:left="4678"/>
        <w:outlineLvl w:val="0"/>
        <w:rPr>
          <w:sz w:val="24"/>
          <w:szCs w:val="24"/>
        </w:rPr>
      </w:pPr>
    </w:p>
    <w:sectPr w:rsidR="00894929" w:rsidRPr="00894929" w:rsidSect="00894929">
      <w:headerReference w:type="even" r:id="rId27"/>
      <w:headerReference w:type="default" r:id="rId28"/>
      <w:pgSz w:w="11906" w:h="16838"/>
      <w:pgMar w:top="1134" w:right="849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34A" w:rsidRDefault="00EE334A">
      <w:r>
        <w:separator/>
      </w:r>
    </w:p>
  </w:endnote>
  <w:endnote w:type="continuationSeparator" w:id="0">
    <w:p w:rsidR="00EE334A" w:rsidRDefault="00EE3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34A" w:rsidRDefault="00EE334A">
      <w:r>
        <w:separator/>
      </w:r>
    </w:p>
  </w:footnote>
  <w:footnote w:type="continuationSeparator" w:id="0">
    <w:p w:rsidR="00EE334A" w:rsidRDefault="00EE3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4A" w:rsidRDefault="000707FA">
    <w:pPr>
      <w:pStyle w:val="a7"/>
      <w:jc w:val="center"/>
    </w:pPr>
    <w:fldSimple w:instr=" PAGE   \* MERGEFORMAT ">
      <w:r w:rsidR="00F20E1D">
        <w:rPr>
          <w:noProof/>
        </w:rPr>
        <w:t>2</w:t>
      </w:r>
    </w:fldSimple>
  </w:p>
  <w:p w:rsidR="00EE334A" w:rsidRDefault="00EE334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929" w:rsidRDefault="00894929">
    <w:pPr>
      <w:pStyle w:val="a7"/>
      <w:jc w:val="center"/>
    </w:pPr>
  </w:p>
  <w:p w:rsidR="00894929" w:rsidRDefault="0089492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4A" w:rsidRDefault="000707FA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E33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334A" w:rsidRDefault="00EE334A" w:rsidP="008943B8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34A" w:rsidRDefault="000707FA">
    <w:pPr>
      <w:pStyle w:val="a7"/>
      <w:jc w:val="center"/>
    </w:pPr>
    <w:fldSimple w:instr=" PAGE   \* MERGEFORMAT ">
      <w:r w:rsidR="00F20E1D">
        <w:rPr>
          <w:noProof/>
        </w:rPr>
        <w:t>22</w:t>
      </w:r>
    </w:fldSimple>
  </w:p>
  <w:p w:rsidR="00EE334A" w:rsidRDefault="00EE334A" w:rsidP="008943B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3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4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1"/>
  </w:num>
  <w:num w:numId="5">
    <w:abstractNumId w:val="24"/>
  </w:num>
  <w:num w:numId="6">
    <w:abstractNumId w:val="30"/>
  </w:num>
  <w:num w:numId="7">
    <w:abstractNumId w:val="33"/>
  </w:num>
  <w:num w:numId="8">
    <w:abstractNumId w:val="20"/>
  </w:num>
  <w:num w:numId="9">
    <w:abstractNumId w:val="26"/>
  </w:num>
  <w:num w:numId="10">
    <w:abstractNumId w:val="35"/>
  </w:num>
  <w:num w:numId="11">
    <w:abstractNumId w:val="4"/>
  </w:num>
  <w:num w:numId="12">
    <w:abstractNumId w:val="25"/>
  </w:num>
  <w:num w:numId="13">
    <w:abstractNumId w:val="22"/>
  </w:num>
  <w:num w:numId="14">
    <w:abstractNumId w:val="7"/>
  </w:num>
  <w:num w:numId="15">
    <w:abstractNumId w:val="32"/>
  </w:num>
  <w:num w:numId="16">
    <w:abstractNumId w:val="0"/>
  </w:num>
  <w:num w:numId="17">
    <w:abstractNumId w:val="28"/>
  </w:num>
  <w:num w:numId="18">
    <w:abstractNumId w:val="12"/>
  </w:num>
  <w:num w:numId="19">
    <w:abstractNumId w:val="10"/>
  </w:num>
  <w:num w:numId="20">
    <w:abstractNumId w:val="13"/>
  </w:num>
  <w:num w:numId="21">
    <w:abstractNumId w:val="21"/>
  </w:num>
  <w:num w:numId="22">
    <w:abstractNumId w:val="27"/>
  </w:num>
  <w:num w:numId="23">
    <w:abstractNumId w:val="11"/>
  </w:num>
  <w:num w:numId="24">
    <w:abstractNumId w:val="19"/>
  </w:num>
  <w:num w:numId="25">
    <w:abstractNumId w:val="15"/>
  </w:num>
  <w:num w:numId="26">
    <w:abstractNumId w:val="17"/>
  </w:num>
  <w:num w:numId="27">
    <w:abstractNumId w:val="16"/>
  </w:num>
  <w:num w:numId="28">
    <w:abstractNumId w:val="3"/>
  </w:num>
  <w:num w:numId="29">
    <w:abstractNumId w:val="23"/>
  </w:num>
  <w:num w:numId="30">
    <w:abstractNumId w:val="29"/>
  </w:num>
  <w:num w:numId="31">
    <w:abstractNumId w:val="34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3A3"/>
    <w:rsid w:val="00016E59"/>
    <w:rsid w:val="00032861"/>
    <w:rsid w:val="00056F2E"/>
    <w:rsid w:val="000707FA"/>
    <w:rsid w:val="000720A9"/>
    <w:rsid w:val="00083082"/>
    <w:rsid w:val="00084D22"/>
    <w:rsid w:val="000A0678"/>
    <w:rsid w:val="000B656C"/>
    <w:rsid w:val="000E565C"/>
    <w:rsid w:val="000F178A"/>
    <w:rsid w:val="000F1951"/>
    <w:rsid w:val="000F6A59"/>
    <w:rsid w:val="00106057"/>
    <w:rsid w:val="00110960"/>
    <w:rsid w:val="0011385C"/>
    <w:rsid w:val="00137E74"/>
    <w:rsid w:val="001764F1"/>
    <w:rsid w:val="00182781"/>
    <w:rsid w:val="001928DC"/>
    <w:rsid w:val="00193DBC"/>
    <w:rsid w:val="001C253F"/>
    <w:rsid w:val="0020238F"/>
    <w:rsid w:val="00205CA4"/>
    <w:rsid w:val="00206ECD"/>
    <w:rsid w:val="0025699D"/>
    <w:rsid w:val="00260DFC"/>
    <w:rsid w:val="00261F7B"/>
    <w:rsid w:val="002641B6"/>
    <w:rsid w:val="002848D0"/>
    <w:rsid w:val="002911EF"/>
    <w:rsid w:val="00296555"/>
    <w:rsid w:val="002C4A34"/>
    <w:rsid w:val="002D2A96"/>
    <w:rsid w:val="002D63D4"/>
    <w:rsid w:val="002D7510"/>
    <w:rsid w:val="00310B95"/>
    <w:rsid w:val="003204B1"/>
    <w:rsid w:val="0032677E"/>
    <w:rsid w:val="003307AF"/>
    <w:rsid w:val="00340E0D"/>
    <w:rsid w:val="00341F8E"/>
    <w:rsid w:val="00343B2F"/>
    <w:rsid w:val="00395F5F"/>
    <w:rsid w:val="003A00AB"/>
    <w:rsid w:val="003B1E8A"/>
    <w:rsid w:val="00423B78"/>
    <w:rsid w:val="00460E3D"/>
    <w:rsid w:val="00462A40"/>
    <w:rsid w:val="00482715"/>
    <w:rsid w:val="004830BB"/>
    <w:rsid w:val="004841AF"/>
    <w:rsid w:val="004B1793"/>
    <w:rsid w:val="004B28B4"/>
    <w:rsid w:val="004C665E"/>
    <w:rsid w:val="004F227D"/>
    <w:rsid w:val="004F2DF1"/>
    <w:rsid w:val="00541661"/>
    <w:rsid w:val="005450B9"/>
    <w:rsid w:val="0054677B"/>
    <w:rsid w:val="00555D21"/>
    <w:rsid w:val="00555F6C"/>
    <w:rsid w:val="0057571F"/>
    <w:rsid w:val="005B7DF9"/>
    <w:rsid w:val="005C4E88"/>
    <w:rsid w:val="005F3514"/>
    <w:rsid w:val="005F3834"/>
    <w:rsid w:val="005F4CDB"/>
    <w:rsid w:val="005F532E"/>
    <w:rsid w:val="006238F9"/>
    <w:rsid w:val="00656A69"/>
    <w:rsid w:val="00663851"/>
    <w:rsid w:val="0066741A"/>
    <w:rsid w:val="006A1ECB"/>
    <w:rsid w:val="006A37F6"/>
    <w:rsid w:val="006A63A8"/>
    <w:rsid w:val="006B492C"/>
    <w:rsid w:val="006B57DD"/>
    <w:rsid w:val="006D0830"/>
    <w:rsid w:val="00731D18"/>
    <w:rsid w:val="007406D4"/>
    <w:rsid w:val="007423A3"/>
    <w:rsid w:val="0074682C"/>
    <w:rsid w:val="00762FF5"/>
    <w:rsid w:val="007A60B4"/>
    <w:rsid w:val="007E246C"/>
    <w:rsid w:val="007E4317"/>
    <w:rsid w:val="00814C62"/>
    <w:rsid w:val="0082764A"/>
    <w:rsid w:val="00836AB1"/>
    <w:rsid w:val="00867876"/>
    <w:rsid w:val="0087752C"/>
    <w:rsid w:val="00881548"/>
    <w:rsid w:val="00882275"/>
    <w:rsid w:val="00884CA3"/>
    <w:rsid w:val="008943B8"/>
    <w:rsid w:val="00894929"/>
    <w:rsid w:val="008B1DAD"/>
    <w:rsid w:val="008B72AC"/>
    <w:rsid w:val="008D5D11"/>
    <w:rsid w:val="00902B3D"/>
    <w:rsid w:val="00915447"/>
    <w:rsid w:val="00930805"/>
    <w:rsid w:val="00941B02"/>
    <w:rsid w:val="00965FB4"/>
    <w:rsid w:val="009D1C3D"/>
    <w:rsid w:val="009D2868"/>
    <w:rsid w:val="009D45F9"/>
    <w:rsid w:val="009D602D"/>
    <w:rsid w:val="009F50AC"/>
    <w:rsid w:val="00A040D4"/>
    <w:rsid w:val="00A3184D"/>
    <w:rsid w:val="00A36FC2"/>
    <w:rsid w:val="00A55C56"/>
    <w:rsid w:val="00A70D02"/>
    <w:rsid w:val="00A73DC8"/>
    <w:rsid w:val="00A85CE6"/>
    <w:rsid w:val="00A96CF7"/>
    <w:rsid w:val="00AE2C41"/>
    <w:rsid w:val="00B06AEC"/>
    <w:rsid w:val="00B137FC"/>
    <w:rsid w:val="00B20135"/>
    <w:rsid w:val="00B22FAA"/>
    <w:rsid w:val="00B35134"/>
    <w:rsid w:val="00B614B5"/>
    <w:rsid w:val="00B62CAF"/>
    <w:rsid w:val="00B90F31"/>
    <w:rsid w:val="00B93C4C"/>
    <w:rsid w:val="00BA01C1"/>
    <w:rsid w:val="00BB083A"/>
    <w:rsid w:val="00BF34E3"/>
    <w:rsid w:val="00C0029F"/>
    <w:rsid w:val="00C10505"/>
    <w:rsid w:val="00C10E20"/>
    <w:rsid w:val="00C177BA"/>
    <w:rsid w:val="00C3023C"/>
    <w:rsid w:val="00C546B5"/>
    <w:rsid w:val="00C61117"/>
    <w:rsid w:val="00C643EF"/>
    <w:rsid w:val="00C8244E"/>
    <w:rsid w:val="00C87E4A"/>
    <w:rsid w:val="00CF3B0F"/>
    <w:rsid w:val="00CF4861"/>
    <w:rsid w:val="00D04466"/>
    <w:rsid w:val="00D15678"/>
    <w:rsid w:val="00D212CB"/>
    <w:rsid w:val="00D234CE"/>
    <w:rsid w:val="00D3639B"/>
    <w:rsid w:val="00D60761"/>
    <w:rsid w:val="00D77DA0"/>
    <w:rsid w:val="00D92DB4"/>
    <w:rsid w:val="00DA40CE"/>
    <w:rsid w:val="00DB0C14"/>
    <w:rsid w:val="00DB3949"/>
    <w:rsid w:val="00DD0A00"/>
    <w:rsid w:val="00DE0100"/>
    <w:rsid w:val="00DE745B"/>
    <w:rsid w:val="00E07737"/>
    <w:rsid w:val="00E128EA"/>
    <w:rsid w:val="00E4230D"/>
    <w:rsid w:val="00E70A6C"/>
    <w:rsid w:val="00E97DF3"/>
    <w:rsid w:val="00EA39B0"/>
    <w:rsid w:val="00EA5880"/>
    <w:rsid w:val="00EB17CB"/>
    <w:rsid w:val="00EE2D0E"/>
    <w:rsid w:val="00EE334A"/>
    <w:rsid w:val="00EE36F4"/>
    <w:rsid w:val="00EE4985"/>
    <w:rsid w:val="00EE5AC0"/>
    <w:rsid w:val="00EF1103"/>
    <w:rsid w:val="00F12C5D"/>
    <w:rsid w:val="00F14E22"/>
    <w:rsid w:val="00F17502"/>
    <w:rsid w:val="00F20E1D"/>
    <w:rsid w:val="00F21DD4"/>
    <w:rsid w:val="00F4061B"/>
    <w:rsid w:val="00F45F08"/>
    <w:rsid w:val="00F46844"/>
    <w:rsid w:val="00F63B26"/>
    <w:rsid w:val="00F6434F"/>
    <w:rsid w:val="00F776CD"/>
    <w:rsid w:val="00F87436"/>
    <w:rsid w:val="00F91F5E"/>
    <w:rsid w:val="00F9231A"/>
    <w:rsid w:val="00FA136D"/>
    <w:rsid w:val="00FA52AC"/>
    <w:rsid w:val="00FB2504"/>
    <w:rsid w:val="00FC4B6E"/>
    <w:rsid w:val="00FD1D3C"/>
    <w:rsid w:val="00FF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02"/>
  </w:style>
  <w:style w:type="paragraph" w:styleId="1">
    <w:name w:val="heading 1"/>
    <w:basedOn w:val="a"/>
    <w:next w:val="a"/>
    <w:qFormat/>
    <w:rsid w:val="00A70D02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A70D0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D02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70D0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70D02"/>
    <w:pPr>
      <w:jc w:val="both"/>
    </w:pPr>
    <w:rPr>
      <w:sz w:val="28"/>
    </w:rPr>
  </w:style>
  <w:style w:type="paragraph" w:styleId="a4">
    <w:name w:val="Title"/>
    <w:basedOn w:val="a"/>
    <w:qFormat/>
    <w:rsid w:val="00A70D02"/>
    <w:pPr>
      <w:jc w:val="center"/>
    </w:pPr>
    <w:rPr>
      <w:sz w:val="32"/>
    </w:rPr>
  </w:style>
  <w:style w:type="paragraph" w:styleId="a5">
    <w:name w:val="Body Text Indent"/>
    <w:basedOn w:val="a"/>
    <w:rsid w:val="00A70D02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70D02"/>
    <w:pPr>
      <w:ind w:left="851"/>
    </w:pPr>
    <w:rPr>
      <w:sz w:val="28"/>
    </w:rPr>
  </w:style>
  <w:style w:type="paragraph" w:styleId="30">
    <w:name w:val="Body Text Indent 3"/>
    <w:basedOn w:val="a"/>
    <w:rsid w:val="00A70D02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basedOn w:val="a0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Nonformat">
    <w:name w:val="ConsPlusNonformat"/>
    <w:uiPriority w:val="99"/>
    <w:rsid w:val="002848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Обычный1"/>
    <w:rsid w:val="002848D0"/>
    <w:pPr>
      <w:snapToGrid w:val="0"/>
    </w:pPr>
    <w:rPr>
      <w:sz w:val="24"/>
    </w:rPr>
  </w:style>
  <w:style w:type="paragraph" w:customStyle="1" w:styleId="ConsNormal">
    <w:name w:val="ConsNormal"/>
    <w:rsid w:val="002848D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2848D0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d">
    <w:name w:val="Subtitle"/>
    <w:basedOn w:val="a"/>
    <w:next w:val="a"/>
    <w:link w:val="ae"/>
    <w:qFormat/>
    <w:rsid w:val="002848D0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rsid w:val="002848D0"/>
    <w:rPr>
      <w:rFonts w:ascii="Cambria" w:hAnsi="Cambria"/>
      <w:sz w:val="24"/>
      <w:szCs w:val="24"/>
      <w:lang w:eastAsia="en-US"/>
    </w:rPr>
  </w:style>
  <w:style w:type="paragraph" w:customStyle="1" w:styleId="ConsPlusNormal">
    <w:name w:val="ConsPlusNormal"/>
    <w:rsid w:val="002848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2848D0"/>
  </w:style>
  <w:style w:type="paragraph" w:styleId="af">
    <w:name w:val="Normal (Web)"/>
    <w:basedOn w:val="a"/>
    <w:rsid w:val="00D212CB"/>
    <w:pPr>
      <w:spacing w:after="200" w:line="276" w:lineRule="auto"/>
    </w:pPr>
    <w:rPr>
      <w:sz w:val="24"/>
      <w:szCs w:val="24"/>
    </w:rPr>
  </w:style>
  <w:style w:type="paragraph" w:customStyle="1" w:styleId="ConsPlusCell">
    <w:name w:val="ConsPlusCell"/>
    <w:rsid w:val="00D212CB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6147;fld=134" TargetMode="External"/><Relationship Id="rId13" Type="http://schemas.openxmlformats.org/officeDocument/2006/relationships/hyperlink" Target="consultantplus://offline/main?base=RLAW123;n=64041;fld=134;dst=100046" TargetMode="External"/><Relationship Id="rId18" Type="http://schemas.openxmlformats.org/officeDocument/2006/relationships/hyperlink" Target="consultantplus://offline/main?base=RLAW123;n=64072;fld=134;dst=100086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123;n=58848;fld=134;dst=100055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123;n=64041;fld=134;dst=100045" TargetMode="External"/><Relationship Id="rId17" Type="http://schemas.openxmlformats.org/officeDocument/2006/relationships/hyperlink" Target="consultantplus://offline/ref=7721E29FD53FC8558DE38E63F9D47F2324746A3786B43EC4783B1447FFD68BFD27CF3E5941B0E113EA30C5W9PCC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7167;fld=134;dst=712" TargetMode="External"/><Relationship Id="rId20" Type="http://schemas.openxmlformats.org/officeDocument/2006/relationships/hyperlink" Target="consultantplus://offline/main?base=RLAW123;n=64072;fld=134;dst=10009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7167;fld=134;dst=1292" TargetMode="External"/><Relationship Id="rId24" Type="http://schemas.openxmlformats.org/officeDocument/2006/relationships/hyperlink" Target="consultantplus://offline/ref=46C09E990CDB69D73B7F8430F7B939218DD1C8691C59F11B7358484B1D7607BD53F07498667001EC67C136H320B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17167;fld=134;dst=715" TargetMode="External"/><Relationship Id="rId23" Type="http://schemas.openxmlformats.org/officeDocument/2006/relationships/hyperlink" Target="consultantplus://offline/ref=46C09E990CDB69D73B7F8430F7B939218DD1C8691C59F11B7358484B1D7607BD53F07498667001EC67C03EH32BB" TargetMode="External"/><Relationship Id="rId28" Type="http://schemas.openxmlformats.org/officeDocument/2006/relationships/header" Target="header4.xml"/><Relationship Id="rId10" Type="http://schemas.openxmlformats.org/officeDocument/2006/relationships/hyperlink" Target="consultantplus://offline/main?base=LAW;n=79570;fld=134" TargetMode="External"/><Relationship Id="rId19" Type="http://schemas.openxmlformats.org/officeDocument/2006/relationships/hyperlink" Target="consultantplus://offline/main?base=RLAW123;n=64072;fld=134;dst=1000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4164;fld=134" TargetMode="External"/><Relationship Id="rId14" Type="http://schemas.openxmlformats.org/officeDocument/2006/relationships/hyperlink" Target="consultantplus://offline/main?base=RLAW123;n=64041;fld=134;dst=100047" TargetMode="External"/><Relationship Id="rId22" Type="http://schemas.openxmlformats.org/officeDocument/2006/relationships/hyperlink" Target="consultantplus://offline/ref=46C09E990CDB69D73B7F8430F7B939218DD1C8691C59F11B7358484B1D7607BD53F07498667001EC67C034H325B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22</Pages>
  <Words>5384</Words>
  <Characters>44890</Characters>
  <Application>Microsoft Office Word</Application>
  <DocSecurity>0</DocSecurity>
  <Lines>374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50174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Т. А.</dc:creator>
  <cp:keywords/>
  <dc:description/>
  <cp:lastModifiedBy>Процак</cp:lastModifiedBy>
  <cp:revision>3</cp:revision>
  <cp:lastPrinted>2012-05-17T03:33:00Z</cp:lastPrinted>
  <dcterms:created xsi:type="dcterms:W3CDTF">2012-05-17T03:45:00Z</dcterms:created>
  <dcterms:modified xsi:type="dcterms:W3CDTF">2015-02-04T08:33:00Z</dcterms:modified>
</cp:coreProperties>
</file>