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1B6" w:rsidRDefault="002641B6" w:rsidP="002641B6">
      <w:pPr>
        <w:spacing w:line="276" w:lineRule="auto"/>
        <w:jc w:val="center"/>
        <w:rPr>
          <w:sz w:val="24"/>
        </w:rPr>
      </w:pPr>
      <w:r>
        <w:rPr>
          <w:sz w:val="24"/>
        </w:rPr>
        <w:t>Российская Федерация</w:t>
      </w:r>
    </w:p>
    <w:p w:rsidR="002641B6" w:rsidRDefault="00EF327D" w:rsidP="002641B6">
      <w:pPr>
        <w:spacing w:line="276" w:lineRule="auto"/>
        <w:jc w:val="center"/>
      </w:pPr>
      <w:r w:rsidRPr="00EF327D">
        <w:rPr>
          <w:sz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.5pt;height:60.75pt">
            <v:imagedata r:id="rId7" o:title="gerb"/>
          </v:shape>
        </w:pict>
      </w:r>
    </w:p>
    <w:p w:rsidR="005F3514" w:rsidRDefault="005F3514" w:rsidP="002641B6">
      <w:pPr>
        <w:pStyle w:val="1"/>
        <w:spacing w:line="276" w:lineRule="auto"/>
        <w:rPr>
          <w:rFonts w:ascii="Garamond" w:hAnsi="Garamond"/>
        </w:rPr>
      </w:pPr>
      <w:r>
        <w:rPr>
          <w:rFonts w:ascii="Garamond" w:hAnsi="Garamond"/>
        </w:rPr>
        <w:t>Администрация города Дивногорска</w:t>
      </w:r>
    </w:p>
    <w:p w:rsidR="005F3514" w:rsidRDefault="005F3514" w:rsidP="002641B6">
      <w:pPr>
        <w:spacing w:line="276" w:lineRule="auto"/>
        <w:jc w:val="center"/>
        <w:rPr>
          <w:sz w:val="24"/>
        </w:rPr>
      </w:pPr>
      <w:r>
        <w:rPr>
          <w:sz w:val="24"/>
        </w:rPr>
        <w:t>Красноярского края</w:t>
      </w:r>
    </w:p>
    <w:p w:rsidR="005F3514" w:rsidRDefault="005F3514" w:rsidP="002641B6">
      <w:pPr>
        <w:pStyle w:val="1"/>
        <w:spacing w:line="276" w:lineRule="auto"/>
        <w:rPr>
          <w:rFonts w:ascii="Garamond" w:hAnsi="Garamond"/>
        </w:rPr>
      </w:pPr>
      <w:proofErr w:type="gramStart"/>
      <w:r>
        <w:rPr>
          <w:rFonts w:ascii="Garamond" w:hAnsi="Garamond"/>
        </w:rPr>
        <w:t>П</w:t>
      </w:r>
      <w:proofErr w:type="gramEnd"/>
      <w:r>
        <w:rPr>
          <w:rFonts w:ascii="Garamond" w:hAnsi="Garamond"/>
        </w:rPr>
        <w:t xml:space="preserve"> О </w:t>
      </w:r>
      <w:r w:rsidR="00A040D4">
        <w:rPr>
          <w:rFonts w:ascii="Garamond" w:hAnsi="Garamond"/>
        </w:rPr>
        <w:t xml:space="preserve">СТ А Н О В Л </w:t>
      </w:r>
      <w:r>
        <w:rPr>
          <w:rFonts w:ascii="Garamond" w:hAnsi="Garamond"/>
        </w:rPr>
        <w:t>Е Н И Е</w:t>
      </w:r>
    </w:p>
    <w:tbl>
      <w:tblPr>
        <w:tblW w:w="0" w:type="auto"/>
        <w:tblBorders>
          <w:top w:val="dashDotStroked" w:sz="2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95"/>
        <w:gridCol w:w="4869"/>
      </w:tblGrid>
      <w:tr w:rsidR="005F3514" w:rsidTr="00F12C5D">
        <w:trPr>
          <w:trHeight w:val="40"/>
        </w:trPr>
        <w:tc>
          <w:tcPr>
            <w:tcW w:w="4595" w:type="dxa"/>
            <w:tcBorders>
              <w:top w:val="dashDotStroked" w:sz="24" w:space="0" w:color="auto"/>
              <w:right w:val="nil"/>
            </w:tcBorders>
          </w:tcPr>
          <w:p w:rsidR="005F3514" w:rsidRDefault="005F3514">
            <w:pPr>
              <w:jc w:val="both"/>
              <w:rPr>
                <w:sz w:val="4"/>
              </w:rPr>
            </w:pPr>
          </w:p>
        </w:tc>
        <w:tc>
          <w:tcPr>
            <w:tcW w:w="4869" w:type="dxa"/>
            <w:tcBorders>
              <w:left w:val="nil"/>
            </w:tcBorders>
          </w:tcPr>
          <w:p w:rsidR="005F3514" w:rsidRDefault="005F3514">
            <w:pPr>
              <w:jc w:val="both"/>
              <w:rPr>
                <w:sz w:val="4"/>
              </w:rPr>
            </w:pPr>
          </w:p>
        </w:tc>
      </w:tr>
      <w:tr w:rsidR="005F3514" w:rsidTr="00F12C5D">
        <w:tc>
          <w:tcPr>
            <w:tcW w:w="4595" w:type="dxa"/>
            <w:tcBorders>
              <w:top w:val="single" w:sz="4" w:space="0" w:color="auto"/>
              <w:right w:val="nil"/>
            </w:tcBorders>
          </w:tcPr>
          <w:p w:rsidR="005F3514" w:rsidRDefault="005F3514">
            <w:pPr>
              <w:jc w:val="both"/>
              <w:rPr>
                <w:sz w:val="4"/>
              </w:rPr>
            </w:pPr>
          </w:p>
        </w:tc>
        <w:tc>
          <w:tcPr>
            <w:tcW w:w="4869" w:type="dxa"/>
            <w:tcBorders>
              <w:left w:val="nil"/>
            </w:tcBorders>
          </w:tcPr>
          <w:p w:rsidR="005F3514" w:rsidRDefault="005F3514">
            <w:pPr>
              <w:jc w:val="both"/>
              <w:rPr>
                <w:sz w:val="4"/>
              </w:rPr>
            </w:pPr>
          </w:p>
        </w:tc>
      </w:tr>
    </w:tbl>
    <w:p w:rsidR="00BB083A" w:rsidRDefault="00BB083A" w:rsidP="00F12C5D">
      <w:pPr>
        <w:ind w:right="-142"/>
        <w:jc w:val="both"/>
        <w:rPr>
          <w:sz w:val="10"/>
        </w:rPr>
      </w:pPr>
    </w:p>
    <w:p w:rsidR="00656A69" w:rsidRDefault="00C10E39" w:rsidP="00F12C5D">
      <w:pPr>
        <w:ind w:right="-142"/>
        <w:jc w:val="both"/>
        <w:rPr>
          <w:sz w:val="24"/>
        </w:rPr>
      </w:pPr>
      <w:r>
        <w:rPr>
          <w:sz w:val="24"/>
        </w:rPr>
        <w:t>13</w:t>
      </w:r>
      <w:r w:rsidR="00BB083A">
        <w:rPr>
          <w:sz w:val="24"/>
        </w:rPr>
        <w:t xml:space="preserve">. </w:t>
      </w:r>
      <w:r>
        <w:rPr>
          <w:sz w:val="24"/>
        </w:rPr>
        <w:t>03</w:t>
      </w:r>
      <w:r w:rsidR="00BB083A">
        <w:rPr>
          <w:sz w:val="24"/>
        </w:rPr>
        <w:t xml:space="preserve">. </w:t>
      </w:r>
      <w:r w:rsidR="00A85CE6">
        <w:rPr>
          <w:sz w:val="24"/>
        </w:rPr>
        <w:t>201</w:t>
      </w:r>
      <w:r w:rsidR="00016E59">
        <w:rPr>
          <w:sz w:val="24"/>
        </w:rPr>
        <w:t>2</w:t>
      </w:r>
      <w:r w:rsidR="005F3514">
        <w:rPr>
          <w:sz w:val="24"/>
        </w:rPr>
        <w:tab/>
      </w:r>
      <w:r w:rsidR="005F3514">
        <w:rPr>
          <w:sz w:val="24"/>
        </w:rPr>
        <w:tab/>
      </w:r>
      <w:r w:rsidR="00007F57">
        <w:rPr>
          <w:sz w:val="24"/>
        </w:rPr>
        <w:tab/>
      </w:r>
      <w:r w:rsidR="00007F57">
        <w:rPr>
          <w:sz w:val="24"/>
        </w:rPr>
        <w:tab/>
      </w:r>
      <w:r w:rsidR="00007F57">
        <w:rPr>
          <w:sz w:val="24"/>
        </w:rPr>
        <w:tab/>
      </w:r>
      <w:r w:rsidR="005F3514">
        <w:t>г</w:t>
      </w:r>
      <w:proofErr w:type="gramStart"/>
      <w:r w:rsidR="005F3514">
        <w:t>.Д</w:t>
      </w:r>
      <w:proofErr w:type="gramEnd"/>
      <w:r w:rsidR="005F3514">
        <w:t>ивногорск</w:t>
      </w:r>
      <w:r w:rsidR="005F3514">
        <w:tab/>
      </w:r>
      <w:r w:rsidR="00007F57">
        <w:tab/>
      </w:r>
      <w:r w:rsidR="00007F57">
        <w:tab/>
      </w:r>
      <w:r w:rsidR="00007F57">
        <w:tab/>
      </w:r>
      <w:r w:rsidR="00007F57">
        <w:tab/>
      </w:r>
      <w:r w:rsidR="00B47250">
        <w:rPr>
          <w:sz w:val="24"/>
        </w:rPr>
        <w:t xml:space="preserve">№ </w:t>
      </w:r>
      <w:r>
        <w:rPr>
          <w:sz w:val="24"/>
        </w:rPr>
        <w:t>34п</w:t>
      </w:r>
    </w:p>
    <w:p w:rsidR="006F2195" w:rsidRDefault="006F2195" w:rsidP="006F2195"/>
    <w:p w:rsidR="006F2195" w:rsidRPr="006F2195" w:rsidRDefault="006F2195" w:rsidP="006F2195">
      <w:pPr>
        <w:rPr>
          <w:sz w:val="24"/>
          <w:szCs w:val="24"/>
        </w:rPr>
      </w:pPr>
      <w:r w:rsidRPr="006F2195">
        <w:rPr>
          <w:sz w:val="24"/>
          <w:szCs w:val="24"/>
        </w:rPr>
        <w:t>Об утверждении порядка расходования</w:t>
      </w:r>
    </w:p>
    <w:p w:rsidR="006F2195" w:rsidRPr="006F2195" w:rsidRDefault="006F2195" w:rsidP="006F2195">
      <w:pPr>
        <w:rPr>
          <w:sz w:val="24"/>
          <w:szCs w:val="24"/>
        </w:rPr>
      </w:pPr>
      <w:r w:rsidRPr="006F2195">
        <w:rPr>
          <w:sz w:val="24"/>
          <w:szCs w:val="24"/>
        </w:rPr>
        <w:t xml:space="preserve">средств на обеспечение детей первого </w:t>
      </w:r>
    </w:p>
    <w:p w:rsidR="006F2195" w:rsidRPr="006F2195" w:rsidRDefault="006F2195" w:rsidP="006F2195">
      <w:pPr>
        <w:rPr>
          <w:sz w:val="24"/>
          <w:szCs w:val="24"/>
        </w:rPr>
      </w:pPr>
      <w:r w:rsidRPr="006F2195">
        <w:rPr>
          <w:sz w:val="24"/>
          <w:szCs w:val="24"/>
        </w:rPr>
        <w:t xml:space="preserve">и второго года жизни </w:t>
      </w:r>
      <w:proofErr w:type="gramStart"/>
      <w:r w:rsidRPr="006F2195">
        <w:rPr>
          <w:sz w:val="24"/>
          <w:szCs w:val="24"/>
        </w:rPr>
        <w:t>специальными</w:t>
      </w:r>
      <w:proofErr w:type="gramEnd"/>
    </w:p>
    <w:p w:rsidR="006F2195" w:rsidRPr="006F2195" w:rsidRDefault="006F2195" w:rsidP="006F2195">
      <w:pPr>
        <w:rPr>
          <w:sz w:val="24"/>
          <w:szCs w:val="24"/>
        </w:rPr>
      </w:pPr>
      <w:r w:rsidRPr="006F2195">
        <w:rPr>
          <w:sz w:val="24"/>
          <w:szCs w:val="24"/>
        </w:rPr>
        <w:t xml:space="preserve">молочными продуктами детского питания </w:t>
      </w:r>
    </w:p>
    <w:p w:rsidR="006F2195" w:rsidRPr="006F2195" w:rsidRDefault="006F2195" w:rsidP="006F2195">
      <w:pPr>
        <w:rPr>
          <w:sz w:val="24"/>
          <w:szCs w:val="24"/>
        </w:rPr>
      </w:pPr>
    </w:p>
    <w:p w:rsidR="006F2195" w:rsidRDefault="006F2195" w:rsidP="006F2195"/>
    <w:p w:rsidR="006F2195" w:rsidRDefault="006F2195" w:rsidP="006F2195">
      <w:pPr>
        <w:tabs>
          <w:tab w:val="left" w:pos="1134"/>
        </w:tabs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Во исполнение закона Красноярского края от 20.12.2005 № 17-4269 «О наделении органов местного самоуправления муниципальных районов и городских округов края государственными полномочиями по обеспечению детей первого и второго года жизни специальными молочными продуктами детского питания» (в ред. от 01.12.2011 № 13-6649)</w:t>
      </w:r>
      <w:r w:rsidRPr="00355B2E">
        <w:rPr>
          <w:sz w:val="28"/>
          <w:szCs w:val="28"/>
        </w:rPr>
        <w:t>,</w:t>
      </w:r>
      <w:r>
        <w:rPr>
          <w:sz w:val="28"/>
          <w:szCs w:val="28"/>
        </w:rPr>
        <w:t xml:space="preserve"> закона Красноярского края от 01.12.2011 № 13-6649 «О краевом бюджете на 2012 год и плановый период 2013-2014 годов», руководствуясь ст. 53 Устава</w:t>
      </w:r>
      <w:proofErr w:type="gramEnd"/>
      <w:r>
        <w:rPr>
          <w:sz w:val="28"/>
          <w:szCs w:val="28"/>
        </w:rPr>
        <w:t xml:space="preserve"> города,</w:t>
      </w:r>
    </w:p>
    <w:p w:rsidR="006F2195" w:rsidRPr="00355B2E" w:rsidRDefault="006F2195" w:rsidP="00A01A1E">
      <w:pPr>
        <w:tabs>
          <w:tab w:val="left" w:pos="1134"/>
        </w:tabs>
        <w:jc w:val="both"/>
        <w:rPr>
          <w:sz w:val="28"/>
          <w:szCs w:val="28"/>
        </w:rPr>
      </w:pPr>
      <w:r w:rsidRPr="00355B2E">
        <w:rPr>
          <w:b/>
          <w:sz w:val="28"/>
          <w:szCs w:val="28"/>
        </w:rPr>
        <w:t>ПОСТАНОВЛЯЮ</w:t>
      </w:r>
      <w:r w:rsidRPr="00355B2E">
        <w:rPr>
          <w:sz w:val="28"/>
          <w:szCs w:val="28"/>
        </w:rPr>
        <w:t>:</w:t>
      </w:r>
    </w:p>
    <w:p w:rsidR="006F2195" w:rsidRPr="00355B2E" w:rsidRDefault="006F2195" w:rsidP="006F2195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6F2195" w:rsidRDefault="006F2195" w:rsidP="006F2195">
      <w:pPr>
        <w:numPr>
          <w:ilvl w:val="0"/>
          <w:numId w:val="37"/>
        </w:numPr>
        <w:tabs>
          <w:tab w:val="num" w:pos="0"/>
          <w:tab w:val="left" w:pos="900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Утвердить порядок расходования средств на обеспечение детей первого и второго года жизни специальными молочными продуктами детского питания согласно приложению.</w:t>
      </w:r>
    </w:p>
    <w:p w:rsidR="006F2195" w:rsidRDefault="006F2195" w:rsidP="006F2195">
      <w:pPr>
        <w:numPr>
          <w:ilvl w:val="0"/>
          <w:numId w:val="37"/>
        </w:numPr>
        <w:tabs>
          <w:tab w:val="clear" w:pos="360"/>
          <w:tab w:val="num" w:pos="900"/>
          <w:tab w:val="left" w:pos="1134"/>
        </w:tabs>
        <w:ind w:left="0" w:firstLine="709"/>
        <w:jc w:val="both"/>
        <w:rPr>
          <w:sz w:val="28"/>
          <w:szCs w:val="28"/>
        </w:rPr>
      </w:pPr>
      <w:r w:rsidRPr="007C5B42">
        <w:rPr>
          <w:sz w:val="28"/>
          <w:szCs w:val="28"/>
        </w:rPr>
        <w:t>Признать утратившим с</w:t>
      </w:r>
      <w:r>
        <w:rPr>
          <w:sz w:val="28"/>
          <w:szCs w:val="28"/>
        </w:rPr>
        <w:t xml:space="preserve">илу постановление администрации </w:t>
      </w:r>
      <w:r w:rsidRPr="007C5B42">
        <w:rPr>
          <w:sz w:val="28"/>
          <w:szCs w:val="28"/>
        </w:rPr>
        <w:t>г.</w:t>
      </w:r>
      <w:r>
        <w:rPr>
          <w:sz w:val="28"/>
          <w:szCs w:val="28"/>
        </w:rPr>
        <w:t> </w:t>
      </w:r>
      <w:r w:rsidRPr="007C5B42">
        <w:rPr>
          <w:sz w:val="28"/>
          <w:szCs w:val="28"/>
        </w:rPr>
        <w:t xml:space="preserve">Дивногорска от </w:t>
      </w:r>
      <w:r>
        <w:rPr>
          <w:sz w:val="28"/>
          <w:szCs w:val="28"/>
        </w:rPr>
        <w:t xml:space="preserve">21.03.2007 </w:t>
      </w:r>
      <w:r w:rsidRPr="007C5B42">
        <w:rPr>
          <w:sz w:val="28"/>
          <w:szCs w:val="28"/>
        </w:rPr>
        <w:t xml:space="preserve">№ </w:t>
      </w:r>
      <w:r>
        <w:rPr>
          <w:sz w:val="28"/>
          <w:szCs w:val="28"/>
        </w:rPr>
        <w:t>308-</w:t>
      </w:r>
      <w:r w:rsidRPr="007C5B42">
        <w:rPr>
          <w:sz w:val="28"/>
          <w:szCs w:val="28"/>
        </w:rPr>
        <w:t xml:space="preserve">п «Об утверждении Порядка </w:t>
      </w:r>
      <w:r>
        <w:rPr>
          <w:sz w:val="28"/>
          <w:szCs w:val="28"/>
        </w:rPr>
        <w:t>обеспечения детей первого и второго года жизни специальными молочными продуктами детского питания</w:t>
      </w:r>
      <w:r w:rsidRPr="007C5B42">
        <w:rPr>
          <w:sz w:val="28"/>
          <w:szCs w:val="28"/>
        </w:rPr>
        <w:t>».</w:t>
      </w:r>
    </w:p>
    <w:p w:rsidR="006F2195" w:rsidRDefault="006F2195" w:rsidP="006F2195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  <w:t>Постановление подлежит опубликованию в газете и размещению на официальном сайте администрации города Дивногорска в  информационно-телекоммуникационной сети «Интернет».</w:t>
      </w:r>
    </w:p>
    <w:p w:rsidR="006F2195" w:rsidRDefault="006F2195" w:rsidP="006F2195">
      <w:pPr>
        <w:tabs>
          <w:tab w:val="left" w:pos="1134"/>
        </w:tabs>
        <w:ind w:firstLine="709"/>
        <w:jc w:val="both"/>
        <w:rPr>
          <w:sz w:val="28"/>
        </w:rPr>
      </w:pPr>
      <w:r>
        <w:rPr>
          <w:sz w:val="28"/>
          <w:szCs w:val="28"/>
        </w:rPr>
        <w:t>4.</w:t>
      </w:r>
      <w:r>
        <w:rPr>
          <w:sz w:val="28"/>
          <w:szCs w:val="28"/>
        </w:rPr>
        <w:tab/>
      </w:r>
      <w:r>
        <w:rPr>
          <w:sz w:val="28"/>
        </w:rPr>
        <w:t>Постановление вступает в силу в день, следующий за днем его официального опубликования, и применяется к правоотношениям с               01.01.2012.</w:t>
      </w:r>
    </w:p>
    <w:p w:rsidR="006F2195" w:rsidRDefault="006F2195" w:rsidP="006F2195">
      <w:pPr>
        <w:jc w:val="both"/>
        <w:rPr>
          <w:sz w:val="28"/>
          <w:szCs w:val="28"/>
        </w:rPr>
      </w:pPr>
    </w:p>
    <w:p w:rsidR="006F2195" w:rsidRDefault="006F2195" w:rsidP="006F2195">
      <w:pPr>
        <w:jc w:val="both"/>
        <w:rPr>
          <w:sz w:val="28"/>
          <w:szCs w:val="28"/>
        </w:rPr>
      </w:pPr>
    </w:p>
    <w:p w:rsidR="006F2195" w:rsidRDefault="006F2195" w:rsidP="006F2195">
      <w:pPr>
        <w:jc w:val="both"/>
        <w:rPr>
          <w:sz w:val="28"/>
        </w:rPr>
      </w:pPr>
      <w:r>
        <w:rPr>
          <w:sz w:val="28"/>
        </w:rPr>
        <w:t>Глава города                                                                                                Е.Е. Оль</w:t>
      </w:r>
    </w:p>
    <w:p w:rsidR="00E30EF2" w:rsidRDefault="00E30EF2" w:rsidP="006F2195">
      <w:pPr>
        <w:jc w:val="both"/>
        <w:rPr>
          <w:sz w:val="28"/>
        </w:rPr>
      </w:pPr>
    </w:p>
    <w:p w:rsidR="00E30EF2" w:rsidRDefault="00E30EF2" w:rsidP="006F2195">
      <w:pPr>
        <w:jc w:val="both"/>
        <w:rPr>
          <w:sz w:val="28"/>
        </w:rPr>
      </w:pPr>
    </w:p>
    <w:p w:rsidR="00E30EF2" w:rsidRDefault="00E30EF2" w:rsidP="00E30EF2">
      <w:pPr>
        <w:jc w:val="both"/>
        <w:rPr>
          <w:sz w:val="28"/>
        </w:rPr>
      </w:pPr>
    </w:p>
    <w:p w:rsidR="00A656DD" w:rsidRPr="00127572" w:rsidRDefault="00A656DD" w:rsidP="00A656DD">
      <w:pPr>
        <w:ind w:left="5812"/>
        <w:rPr>
          <w:sz w:val="24"/>
          <w:szCs w:val="24"/>
        </w:rPr>
      </w:pPr>
      <w:r w:rsidRPr="00127572">
        <w:rPr>
          <w:sz w:val="24"/>
          <w:szCs w:val="24"/>
        </w:rPr>
        <w:lastRenderedPageBreak/>
        <w:t xml:space="preserve">Приложение </w:t>
      </w:r>
    </w:p>
    <w:p w:rsidR="00A656DD" w:rsidRDefault="00A656DD" w:rsidP="00A656DD">
      <w:pPr>
        <w:ind w:left="5812"/>
        <w:rPr>
          <w:sz w:val="24"/>
          <w:szCs w:val="24"/>
        </w:rPr>
      </w:pPr>
      <w:r w:rsidRPr="00127572">
        <w:rPr>
          <w:sz w:val="24"/>
          <w:szCs w:val="24"/>
        </w:rPr>
        <w:t>к постановлению</w:t>
      </w:r>
    </w:p>
    <w:p w:rsidR="00A656DD" w:rsidRPr="00127572" w:rsidRDefault="00A656DD" w:rsidP="00A656DD">
      <w:pPr>
        <w:ind w:left="5812"/>
        <w:rPr>
          <w:sz w:val="24"/>
          <w:szCs w:val="24"/>
        </w:rPr>
      </w:pPr>
      <w:r w:rsidRPr="00127572">
        <w:rPr>
          <w:sz w:val="24"/>
          <w:szCs w:val="24"/>
        </w:rPr>
        <w:t>администрации г</w:t>
      </w:r>
      <w:r>
        <w:rPr>
          <w:sz w:val="24"/>
          <w:szCs w:val="24"/>
        </w:rPr>
        <w:t xml:space="preserve">. </w:t>
      </w:r>
      <w:r w:rsidRPr="00127572">
        <w:rPr>
          <w:sz w:val="24"/>
          <w:szCs w:val="24"/>
        </w:rPr>
        <w:t>Дивногорска</w:t>
      </w:r>
    </w:p>
    <w:p w:rsidR="00A656DD" w:rsidRPr="00127572" w:rsidRDefault="006A39AB" w:rsidP="00A656DD">
      <w:pPr>
        <w:ind w:left="5812"/>
        <w:rPr>
          <w:sz w:val="24"/>
          <w:szCs w:val="24"/>
        </w:rPr>
      </w:pPr>
      <w:r>
        <w:rPr>
          <w:sz w:val="24"/>
          <w:szCs w:val="24"/>
        </w:rPr>
        <w:t xml:space="preserve">от 13. </w:t>
      </w:r>
      <w:r w:rsidR="00C10E39">
        <w:rPr>
          <w:sz w:val="24"/>
          <w:szCs w:val="24"/>
        </w:rPr>
        <w:t>03</w:t>
      </w:r>
      <w:r>
        <w:rPr>
          <w:sz w:val="24"/>
          <w:szCs w:val="24"/>
        </w:rPr>
        <w:t xml:space="preserve">. 2012   № </w:t>
      </w:r>
      <w:r w:rsidR="00C10E39">
        <w:rPr>
          <w:sz w:val="24"/>
          <w:szCs w:val="24"/>
        </w:rPr>
        <w:t>34п</w:t>
      </w:r>
      <w:bookmarkStart w:id="0" w:name="_GoBack"/>
      <w:bookmarkEnd w:id="0"/>
    </w:p>
    <w:p w:rsidR="00E30EF2" w:rsidRDefault="00E30EF2" w:rsidP="00E30EF2">
      <w:pPr>
        <w:jc w:val="center"/>
        <w:rPr>
          <w:sz w:val="24"/>
          <w:szCs w:val="24"/>
        </w:rPr>
      </w:pPr>
    </w:p>
    <w:p w:rsidR="00A656DD" w:rsidRDefault="00A656DD" w:rsidP="00E30EF2">
      <w:pPr>
        <w:jc w:val="center"/>
        <w:rPr>
          <w:sz w:val="24"/>
          <w:szCs w:val="24"/>
        </w:rPr>
      </w:pPr>
    </w:p>
    <w:p w:rsidR="00E30EF2" w:rsidRDefault="00E30EF2" w:rsidP="00A656DD">
      <w:pPr>
        <w:tabs>
          <w:tab w:val="left" w:pos="1134"/>
        </w:tabs>
        <w:ind w:firstLine="709"/>
        <w:jc w:val="center"/>
        <w:rPr>
          <w:sz w:val="28"/>
          <w:szCs w:val="28"/>
        </w:rPr>
      </w:pPr>
      <w:r w:rsidRPr="00891BDB">
        <w:rPr>
          <w:sz w:val="28"/>
          <w:szCs w:val="28"/>
        </w:rPr>
        <w:t xml:space="preserve">Порядок </w:t>
      </w:r>
      <w:r>
        <w:rPr>
          <w:sz w:val="28"/>
          <w:szCs w:val="28"/>
        </w:rPr>
        <w:t xml:space="preserve">расходования средств </w:t>
      </w:r>
    </w:p>
    <w:p w:rsidR="00E30EF2" w:rsidRDefault="00E30EF2" w:rsidP="00A656DD">
      <w:pPr>
        <w:tabs>
          <w:tab w:val="left" w:pos="1134"/>
        </w:tabs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обеспечение детей первого и второго года жизни </w:t>
      </w:r>
    </w:p>
    <w:p w:rsidR="00E30EF2" w:rsidRDefault="00E30EF2" w:rsidP="00A656DD">
      <w:pPr>
        <w:tabs>
          <w:tab w:val="left" w:pos="1134"/>
        </w:tabs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специальными молочными продуктами детского питания</w:t>
      </w:r>
    </w:p>
    <w:p w:rsidR="00E30EF2" w:rsidRPr="00F22357" w:rsidRDefault="00E30EF2" w:rsidP="00A656DD">
      <w:pPr>
        <w:tabs>
          <w:tab w:val="left" w:pos="1134"/>
        </w:tabs>
        <w:ind w:firstLine="709"/>
        <w:jc w:val="both"/>
        <w:rPr>
          <w:sz w:val="24"/>
          <w:szCs w:val="24"/>
        </w:rPr>
      </w:pPr>
    </w:p>
    <w:p w:rsidR="00E30EF2" w:rsidRDefault="00E30EF2" w:rsidP="00A656DD">
      <w:pPr>
        <w:tabs>
          <w:tab w:val="left" w:pos="1134"/>
        </w:tabs>
        <w:ind w:firstLine="709"/>
        <w:jc w:val="both"/>
        <w:outlineLvl w:val="0"/>
        <w:rPr>
          <w:sz w:val="28"/>
          <w:szCs w:val="28"/>
        </w:rPr>
      </w:pPr>
      <w:r w:rsidRPr="003E37C6">
        <w:rPr>
          <w:sz w:val="28"/>
          <w:szCs w:val="28"/>
        </w:rPr>
        <w:t>1</w:t>
      </w:r>
      <w:r w:rsidRPr="007F18C6">
        <w:rPr>
          <w:sz w:val="28"/>
          <w:szCs w:val="28"/>
        </w:rPr>
        <w:t>.</w:t>
      </w:r>
      <w:r>
        <w:rPr>
          <w:sz w:val="28"/>
          <w:szCs w:val="28"/>
        </w:rPr>
        <w:tab/>
      </w:r>
      <w:r w:rsidRPr="0067029E">
        <w:rPr>
          <w:sz w:val="28"/>
          <w:szCs w:val="28"/>
        </w:rPr>
        <w:t xml:space="preserve">Настоящий </w:t>
      </w:r>
      <w:r>
        <w:rPr>
          <w:sz w:val="28"/>
          <w:szCs w:val="28"/>
        </w:rPr>
        <w:t>п</w:t>
      </w:r>
      <w:r w:rsidRPr="0067029E">
        <w:rPr>
          <w:sz w:val="28"/>
          <w:szCs w:val="28"/>
        </w:rPr>
        <w:t>орядок устанавливает правил</w:t>
      </w:r>
      <w:r>
        <w:rPr>
          <w:sz w:val="28"/>
          <w:szCs w:val="28"/>
        </w:rPr>
        <w:t>а расходования и учета сре</w:t>
      </w:r>
      <w:proofErr w:type="gramStart"/>
      <w:r>
        <w:rPr>
          <w:sz w:val="28"/>
          <w:szCs w:val="28"/>
        </w:rPr>
        <w:t>дств</w:t>
      </w:r>
      <w:r w:rsidRPr="0067029E">
        <w:rPr>
          <w:sz w:val="28"/>
          <w:szCs w:val="28"/>
        </w:rPr>
        <w:t xml:space="preserve"> кр</w:t>
      </w:r>
      <w:proofErr w:type="gramEnd"/>
      <w:r w:rsidRPr="0067029E">
        <w:rPr>
          <w:sz w:val="28"/>
          <w:szCs w:val="28"/>
        </w:rPr>
        <w:t>аевого бюджета, выделенных на финансирование расходов, связанных с обеспечением детей первого и второго года жизни специальными молочными продуктами детского питания.</w:t>
      </w:r>
    </w:p>
    <w:p w:rsidR="00E30EF2" w:rsidRDefault="00E30EF2" w:rsidP="00A656DD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В соответствии с Законом Красноярского края от 01.12.2011 № 13-6649 «О краевом бюджете на 2012 год и плановый период 2013-2014 годов», стоимость специальных молочных продуктов не должна превышать семи минимальных размеров оплаты труда в месяц для детей первого года жизни и до двух минимальных размеров оплаты труда в месяц для детей второго года жизни.</w:t>
      </w:r>
      <w:proofErr w:type="gramEnd"/>
    </w:p>
    <w:p w:rsidR="00E30EF2" w:rsidRDefault="00E30EF2" w:rsidP="00A656DD">
      <w:pPr>
        <w:tabs>
          <w:tab w:val="left" w:pos="1134"/>
        </w:tabs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</w:r>
      <w:r w:rsidRPr="0067029E">
        <w:rPr>
          <w:sz w:val="28"/>
          <w:szCs w:val="28"/>
        </w:rPr>
        <w:t>Правом на получение специальных молочных продуктов детского питания пользуются дети первого и второго года жизни, проживающие в семьях со среднедушевым доходом ниже величины прожиточного минимума, установленного по соответствующей группе территорий края на душу населения.</w:t>
      </w:r>
    </w:p>
    <w:p w:rsidR="00E30EF2" w:rsidRDefault="00E30EF2" w:rsidP="00A656DD">
      <w:pPr>
        <w:tabs>
          <w:tab w:val="left" w:pos="1134"/>
        </w:tabs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4.</w:t>
      </w:r>
      <w:r>
        <w:rPr>
          <w:sz w:val="28"/>
          <w:szCs w:val="28"/>
        </w:rPr>
        <w:tab/>
      </w:r>
      <w:r w:rsidRPr="0067029E">
        <w:rPr>
          <w:sz w:val="28"/>
          <w:szCs w:val="28"/>
        </w:rPr>
        <w:t xml:space="preserve">Бесплатное обеспечение детей первого и второго года жизни специальными молочными продуктами детского питания производится </w:t>
      </w:r>
      <w:r>
        <w:rPr>
          <w:sz w:val="28"/>
          <w:szCs w:val="28"/>
        </w:rPr>
        <w:t>муниципальным бюджетным учреждением здравоохранения «Дивногорская центральная городская больница»</w:t>
      </w:r>
      <w:r w:rsidRPr="0067029E">
        <w:rPr>
          <w:sz w:val="28"/>
          <w:szCs w:val="28"/>
        </w:rPr>
        <w:t xml:space="preserve"> с учетом медицинских показаний по спискам и на основании рецепта врача.</w:t>
      </w:r>
    </w:p>
    <w:p w:rsidR="00E30EF2" w:rsidRDefault="00E30EF2" w:rsidP="00A656DD">
      <w:pPr>
        <w:tabs>
          <w:tab w:val="left" w:pos="1134"/>
        </w:tabs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5.</w:t>
      </w:r>
      <w:r>
        <w:rPr>
          <w:sz w:val="28"/>
          <w:szCs w:val="28"/>
        </w:rPr>
        <w:tab/>
        <w:t>Формирование списков детей, проживающих в семьях, имеющих право на получение специальных молочных продуктов детского питания, обеспечивается участковой службой детской поликлиники муниципального бюджетного учреждения здравоохранения «Дивногорская центральная городская больница» на основании справок о наличии права на получение бесплатных молочных продуктов детского питания, выданных Управлением социальной защиты населения администрации г. Дивногорска.</w:t>
      </w:r>
    </w:p>
    <w:p w:rsidR="00E30EF2" w:rsidRDefault="00E30EF2" w:rsidP="00A656DD">
      <w:pPr>
        <w:tabs>
          <w:tab w:val="left" w:pos="1134"/>
        </w:tabs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6.</w:t>
      </w:r>
      <w:r>
        <w:rPr>
          <w:sz w:val="28"/>
          <w:szCs w:val="28"/>
        </w:rPr>
        <w:tab/>
      </w:r>
      <w:r w:rsidRPr="004F3E58">
        <w:rPr>
          <w:sz w:val="28"/>
          <w:szCs w:val="28"/>
        </w:rPr>
        <w:t>Рецепты на получение специальных молочных продуктов детского питания выписываются участковыми педиатрами на рецептурном бланке в соответствии со списками детей первого и второго года жизни.</w:t>
      </w:r>
    </w:p>
    <w:p w:rsidR="00E30EF2" w:rsidRDefault="00E30EF2" w:rsidP="00A656DD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>
        <w:rPr>
          <w:sz w:val="28"/>
          <w:szCs w:val="28"/>
        </w:rPr>
        <w:tab/>
        <w:t xml:space="preserve">Муниципальное бюджетное учреждение здравоохранения «Дивногорская центральная городская больница» ежемесячно до 15 числа месяца, следующего за отчетным, представляет в администрацию города информацию о потребности средств на </w:t>
      </w:r>
      <w:r w:rsidRPr="004F3E58">
        <w:rPr>
          <w:sz w:val="28"/>
          <w:szCs w:val="28"/>
        </w:rPr>
        <w:t>финансирование расходов, связанных с обеспечением детей первого и второго года жизни специальными молочными продуктами детского питания</w:t>
      </w:r>
      <w:proofErr w:type="gramStart"/>
      <w:r>
        <w:rPr>
          <w:sz w:val="28"/>
          <w:szCs w:val="28"/>
        </w:rPr>
        <w:t>,д</w:t>
      </w:r>
      <w:proofErr w:type="gramEnd"/>
      <w:r>
        <w:rPr>
          <w:sz w:val="28"/>
          <w:szCs w:val="28"/>
        </w:rPr>
        <w:t xml:space="preserve">о 5 числа месяца, следующего за </w:t>
      </w:r>
      <w:r>
        <w:rPr>
          <w:sz w:val="28"/>
          <w:szCs w:val="28"/>
        </w:rPr>
        <w:lastRenderedPageBreak/>
        <w:t>отчетным – отчет об использовании этих средств. Администрация города представляет информацию о потребности средств на обеспечение детей первого и второго года жизни специальными молочными продуктамии отчет в финансовое управление администрации города.</w:t>
      </w:r>
    </w:p>
    <w:p w:rsidR="00E30EF2" w:rsidRDefault="00E30EF2" w:rsidP="00A656DD">
      <w:pPr>
        <w:tabs>
          <w:tab w:val="left" w:pos="1134"/>
        </w:tabs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8.</w:t>
      </w:r>
      <w:r>
        <w:rPr>
          <w:sz w:val="28"/>
          <w:szCs w:val="28"/>
        </w:rPr>
        <w:tab/>
        <w:t>Финансовое управление администрации города, по мере поступления средств из краевого бюджета на обеспечение специальными молочными продуктами детского питания детей первого и второго года жизни, перечисляет их на лицевой счет администрации города. Распорядителем средств является администрация города Дивногорска. Администрация города на основ</w:t>
      </w:r>
      <w:r w:rsidR="000A6AE7">
        <w:rPr>
          <w:sz w:val="28"/>
          <w:szCs w:val="28"/>
        </w:rPr>
        <w:t>ании соглашения от 03.02.2012 № </w:t>
      </w:r>
      <w:r>
        <w:rPr>
          <w:sz w:val="28"/>
          <w:szCs w:val="28"/>
        </w:rPr>
        <w:t>2 «О</w:t>
      </w:r>
      <w:r w:rsidR="00A656DD">
        <w:rPr>
          <w:sz w:val="28"/>
          <w:szCs w:val="28"/>
        </w:rPr>
        <w:t> </w:t>
      </w:r>
      <w:r>
        <w:rPr>
          <w:sz w:val="28"/>
          <w:szCs w:val="28"/>
        </w:rPr>
        <w:t>порядке и условиях предоставления субсидии на цели, не связанные с финансовым обеспечением выполнения муниципального задания на оказание муниципальных услуг (выполнение работ), графика финансирования, перечисляет указанные средства на лицевой счет МБУЗ «ДЦГБ».</w:t>
      </w:r>
    </w:p>
    <w:p w:rsidR="00E30EF2" w:rsidRPr="00C42386" w:rsidRDefault="00E30EF2" w:rsidP="00A656DD">
      <w:pPr>
        <w:tabs>
          <w:tab w:val="left" w:pos="1134"/>
        </w:tabs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9.</w:t>
      </w:r>
      <w:r>
        <w:rPr>
          <w:sz w:val="28"/>
          <w:szCs w:val="28"/>
        </w:rPr>
        <w:tab/>
        <w:t>Муниципальное бюджетное учреждение здравоохранения «Дивногорская центральная городская больница» несет ответственность за целевое использование средств на обеспечение детей первого и второго года жизни специальными молочными продуктами детского питания.</w:t>
      </w:r>
    </w:p>
    <w:p w:rsidR="00E30EF2" w:rsidRDefault="00E30EF2" w:rsidP="00A656DD">
      <w:pPr>
        <w:tabs>
          <w:tab w:val="left" w:pos="1134"/>
        </w:tabs>
        <w:ind w:firstLine="709"/>
        <w:jc w:val="both"/>
      </w:pPr>
    </w:p>
    <w:p w:rsidR="00E30EF2" w:rsidRDefault="00E30EF2" w:rsidP="00A656DD">
      <w:pPr>
        <w:tabs>
          <w:tab w:val="left" w:pos="1134"/>
        </w:tabs>
        <w:ind w:firstLine="709"/>
        <w:jc w:val="both"/>
      </w:pPr>
    </w:p>
    <w:p w:rsidR="00F12C5D" w:rsidRDefault="00F12C5D" w:rsidP="00A656DD">
      <w:pPr>
        <w:tabs>
          <w:tab w:val="left" w:pos="1134"/>
        </w:tabs>
        <w:ind w:firstLine="709"/>
        <w:jc w:val="both"/>
        <w:rPr>
          <w:sz w:val="4"/>
          <w:szCs w:val="4"/>
        </w:rPr>
      </w:pPr>
    </w:p>
    <w:sectPr w:rsidR="00F12C5D" w:rsidSect="007A60B4">
      <w:headerReference w:type="even" r:id="rId8"/>
      <w:headerReference w:type="default" r:id="rId9"/>
      <w:pgSz w:w="11906" w:h="16838"/>
      <w:pgMar w:top="1134" w:right="849" w:bottom="1134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56DD" w:rsidRDefault="00A656DD">
      <w:r>
        <w:separator/>
      </w:r>
    </w:p>
  </w:endnote>
  <w:endnote w:type="continuationSeparator" w:id="1">
    <w:p w:rsidR="00A656DD" w:rsidRDefault="00A656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56DD" w:rsidRDefault="00A656DD">
      <w:r>
        <w:separator/>
      </w:r>
    </w:p>
  </w:footnote>
  <w:footnote w:type="continuationSeparator" w:id="1">
    <w:p w:rsidR="00A656DD" w:rsidRDefault="00A656D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56DD" w:rsidRDefault="00EF327D" w:rsidP="006D0830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A656DD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A656DD" w:rsidRDefault="00A656DD" w:rsidP="008943B8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56DD" w:rsidRDefault="00EF327D">
    <w:pPr>
      <w:pStyle w:val="a7"/>
      <w:jc w:val="center"/>
    </w:pPr>
    <w:r>
      <w:fldChar w:fldCharType="begin"/>
    </w:r>
    <w:r w:rsidR="006A39AB">
      <w:instrText xml:space="preserve"> PAGE   \* MERGEFORMAT </w:instrText>
    </w:r>
    <w:r>
      <w:fldChar w:fldCharType="separate"/>
    </w:r>
    <w:r w:rsidR="00007F57">
      <w:rPr>
        <w:noProof/>
      </w:rPr>
      <w:t>3</w:t>
    </w:r>
    <w:r>
      <w:rPr>
        <w:noProof/>
      </w:rPr>
      <w:fldChar w:fldCharType="end"/>
    </w:r>
  </w:p>
  <w:p w:rsidR="00A656DD" w:rsidRDefault="00A656DD" w:rsidP="008943B8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55CBE"/>
    <w:multiLevelType w:val="multilevel"/>
    <w:tmpl w:val="4704ED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06D83F37"/>
    <w:multiLevelType w:val="singleLevel"/>
    <w:tmpl w:val="C94C26B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8C51762"/>
    <w:multiLevelType w:val="hybridMultilevel"/>
    <w:tmpl w:val="159A04BE"/>
    <w:lvl w:ilvl="0" w:tplc="655873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D526BD"/>
    <w:multiLevelType w:val="hybridMultilevel"/>
    <w:tmpl w:val="55C850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DE5343B"/>
    <w:multiLevelType w:val="hybridMultilevel"/>
    <w:tmpl w:val="DC008890"/>
    <w:lvl w:ilvl="0" w:tplc="A4E466C6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 w:tplc="4000D4DA">
      <w:numFmt w:val="none"/>
      <w:lvlText w:val=""/>
      <w:lvlJc w:val="left"/>
      <w:pPr>
        <w:tabs>
          <w:tab w:val="num" w:pos="360"/>
        </w:tabs>
      </w:pPr>
    </w:lvl>
    <w:lvl w:ilvl="2" w:tplc="2DAA2E5A">
      <w:numFmt w:val="none"/>
      <w:lvlText w:val=""/>
      <w:lvlJc w:val="left"/>
      <w:pPr>
        <w:tabs>
          <w:tab w:val="num" w:pos="360"/>
        </w:tabs>
      </w:pPr>
    </w:lvl>
    <w:lvl w:ilvl="3" w:tplc="858CD1B4">
      <w:numFmt w:val="none"/>
      <w:lvlText w:val=""/>
      <w:lvlJc w:val="left"/>
      <w:pPr>
        <w:tabs>
          <w:tab w:val="num" w:pos="360"/>
        </w:tabs>
      </w:pPr>
    </w:lvl>
    <w:lvl w:ilvl="4" w:tplc="885EF3AE">
      <w:numFmt w:val="none"/>
      <w:lvlText w:val=""/>
      <w:lvlJc w:val="left"/>
      <w:pPr>
        <w:tabs>
          <w:tab w:val="num" w:pos="360"/>
        </w:tabs>
      </w:pPr>
    </w:lvl>
    <w:lvl w:ilvl="5" w:tplc="0E52E63A">
      <w:numFmt w:val="none"/>
      <w:lvlText w:val=""/>
      <w:lvlJc w:val="left"/>
      <w:pPr>
        <w:tabs>
          <w:tab w:val="num" w:pos="360"/>
        </w:tabs>
      </w:pPr>
    </w:lvl>
    <w:lvl w:ilvl="6" w:tplc="C0282F68">
      <w:numFmt w:val="none"/>
      <w:lvlText w:val=""/>
      <w:lvlJc w:val="left"/>
      <w:pPr>
        <w:tabs>
          <w:tab w:val="num" w:pos="360"/>
        </w:tabs>
      </w:pPr>
    </w:lvl>
    <w:lvl w:ilvl="7" w:tplc="306644CC">
      <w:numFmt w:val="none"/>
      <w:lvlText w:val=""/>
      <w:lvlJc w:val="left"/>
      <w:pPr>
        <w:tabs>
          <w:tab w:val="num" w:pos="360"/>
        </w:tabs>
      </w:pPr>
    </w:lvl>
    <w:lvl w:ilvl="8" w:tplc="91645478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0F975143"/>
    <w:multiLevelType w:val="multilevel"/>
    <w:tmpl w:val="21681B32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>
    <w:nsid w:val="12480DAE"/>
    <w:multiLevelType w:val="hybridMultilevel"/>
    <w:tmpl w:val="00E6D340"/>
    <w:lvl w:ilvl="0" w:tplc="FFFFFFFF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27E2923"/>
    <w:multiLevelType w:val="hybridMultilevel"/>
    <w:tmpl w:val="A0FEB674"/>
    <w:lvl w:ilvl="0" w:tplc="B5B2E06E">
      <w:start w:val="1"/>
      <w:numFmt w:val="decimal"/>
      <w:lvlText w:val="%1."/>
      <w:lvlJc w:val="left"/>
      <w:pPr>
        <w:ind w:left="10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9" w:hanging="360"/>
      </w:pPr>
    </w:lvl>
    <w:lvl w:ilvl="2" w:tplc="0419001B" w:tentative="1">
      <w:start w:val="1"/>
      <w:numFmt w:val="lowerRoman"/>
      <w:lvlText w:val="%3."/>
      <w:lvlJc w:val="right"/>
      <w:pPr>
        <w:ind w:left="2519" w:hanging="180"/>
      </w:pPr>
    </w:lvl>
    <w:lvl w:ilvl="3" w:tplc="0419000F" w:tentative="1">
      <w:start w:val="1"/>
      <w:numFmt w:val="decimal"/>
      <w:lvlText w:val="%4."/>
      <w:lvlJc w:val="left"/>
      <w:pPr>
        <w:ind w:left="3239" w:hanging="360"/>
      </w:pPr>
    </w:lvl>
    <w:lvl w:ilvl="4" w:tplc="04190019" w:tentative="1">
      <w:start w:val="1"/>
      <w:numFmt w:val="lowerLetter"/>
      <w:lvlText w:val="%5."/>
      <w:lvlJc w:val="left"/>
      <w:pPr>
        <w:ind w:left="3959" w:hanging="360"/>
      </w:pPr>
    </w:lvl>
    <w:lvl w:ilvl="5" w:tplc="0419001B" w:tentative="1">
      <w:start w:val="1"/>
      <w:numFmt w:val="lowerRoman"/>
      <w:lvlText w:val="%6."/>
      <w:lvlJc w:val="right"/>
      <w:pPr>
        <w:ind w:left="4679" w:hanging="180"/>
      </w:pPr>
    </w:lvl>
    <w:lvl w:ilvl="6" w:tplc="0419000F" w:tentative="1">
      <w:start w:val="1"/>
      <w:numFmt w:val="decimal"/>
      <w:lvlText w:val="%7."/>
      <w:lvlJc w:val="left"/>
      <w:pPr>
        <w:ind w:left="5399" w:hanging="360"/>
      </w:pPr>
    </w:lvl>
    <w:lvl w:ilvl="7" w:tplc="04190019" w:tentative="1">
      <w:start w:val="1"/>
      <w:numFmt w:val="lowerLetter"/>
      <w:lvlText w:val="%8."/>
      <w:lvlJc w:val="left"/>
      <w:pPr>
        <w:ind w:left="6119" w:hanging="360"/>
      </w:pPr>
    </w:lvl>
    <w:lvl w:ilvl="8" w:tplc="041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8">
    <w:nsid w:val="12EE7B84"/>
    <w:multiLevelType w:val="singleLevel"/>
    <w:tmpl w:val="78FE3D6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1A945197"/>
    <w:multiLevelType w:val="hybridMultilevel"/>
    <w:tmpl w:val="0D8E5B4C"/>
    <w:lvl w:ilvl="0" w:tplc="5B02D37E">
      <w:start w:val="1"/>
      <w:numFmt w:val="decimal"/>
      <w:lvlText w:val="%1."/>
      <w:lvlJc w:val="left"/>
      <w:pPr>
        <w:ind w:left="10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9" w:hanging="360"/>
      </w:pPr>
    </w:lvl>
    <w:lvl w:ilvl="2" w:tplc="0419001B" w:tentative="1">
      <w:start w:val="1"/>
      <w:numFmt w:val="lowerRoman"/>
      <w:lvlText w:val="%3."/>
      <w:lvlJc w:val="right"/>
      <w:pPr>
        <w:ind w:left="2519" w:hanging="180"/>
      </w:pPr>
    </w:lvl>
    <w:lvl w:ilvl="3" w:tplc="0419000F" w:tentative="1">
      <w:start w:val="1"/>
      <w:numFmt w:val="decimal"/>
      <w:lvlText w:val="%4."/>
      <w:lvlJc w:val="left"/>
      <w:pPr>
        <w:ind w:left="3239" w:hanging="360"/>
      </w:pPr>
    </w:lvl>
    <w:lvl w:ilvl="4" w:tplc="04190019" w:tentative="1">
      <w:start w:val="1"/>
      <w:numFmt w:val="lowerLetter"/>
      <w:lvlText w:val="%5."/>
      <w:lvlJc w:val="left"/>
      <w:pPr>
        <w:ind w:left="3959" w:hanging="360"/>
      </w:pPr>
    </w:lvl>
    <w:lvl w:ilvl="5" w:tplc="0419001B" w:tentative="1">
      <w:start w:val="1"/>
      <w:numFmt w:val="lowerRoman"/>
      <w:lvlText w:val="%6."/>
      <w:lvlJc w:val="right"/>
      <w:pPr>
        <w:ind w:left="4679" w:hanging="180"/>
      </w:pPr>
    </w:lvl>
    <w:lvl w:ilvl="6" w:tplc="0419000F" w:tentative="1">
      <w:start w:val="1"/>
      <w:numFmt w:val="decimal"/>
      <w:lvlText w:val="%7."/>
      <w:lvlJc w:val="left"/>
      <w:pPr>
        <w:ind w:left="5399" w:hanging="360"/>
      </w:pPr>
    </w:lvl>
    <w:lvl w:ilvl="7" w:tplc="04190019" w:tentative="1">
      <w:start w:val="1"/>
      <w:numFmt w:val="lowerLetter"/>
      <w:lvlText w:val="%8."/>
      <w:lvlJc w:val="left"/>
      <w:pPr>
        <w:ind w:left="6119" w:hanging="360"/>
      </w:pPr>
    </w:lvl>
    <w:lvl w:ilvl="8" w:tplc="041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10">
    <w:nsid w:val="23CC03AD"/>
    <w:multiLevelType w:val="singleLevel"/>
    <w:tmpl w:val="8F5A1D1C"/>
    <w:lvl w:ilvl="0">
      <w:start w:val="1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25CF3880"/>
    <w:multiLevelType w:val="singleLevel"/>
    <w:tmpl w:val="6B8C5EC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26DD2360"/>
    <w:multiLevelType w:val="singleLevel"/>
    <w:tmpl w:val="C7B881CA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</w:abstractNum>
  <w:abstractNum w:abstractNumId="13">
    <w:nsid w:val="284B1109"/>
    <w:multiLevelType w:val="singleLevel"/>
    <w:tmpl w:val="4FF4C238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286D161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2EEB3C1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2F9B1577"/>
    <w:multiLevelType w:val="singleLevel"/>
    <w:tmpl w:val="3A9E38EA"/>
    <w:lvl w:ilvl="0">
      <w:start w:val="1"/>
      <w:numFmt w:val="bullet"/>
      <w:lvlText w:val="-"/>
      <w:lvlJc w:val="left"/>
      <w:pPr>
        <w:tabs>
          <w:tab w:val="num" w:pos="585"/>
        </w:tabs>
        <w:ind w:left="585" w:hanging="585"/>
      </w:pPr>
      <w:rPr>
        <w:rFonts w:hint="default"/>
      </w:rPr>
    </w:lvl>
  </w:abstractNum>
  <w:abstractNum w:abstractNumId="17">
    <w:nsid w:val="3B432E32"/>
    <w:multiLevelType w:val="hybridMultilevel"/>
    <w:tmpl w:val="C5F60270"/>
    <w:lvl w:ilvl="0" w:tplc="FF74A7A4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5A1652E"/>
    <w:multiLevelType w:val="hybridMultilevel"/>
    <w:tmpl w:val="37704E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B0E2D2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4F523E3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>
    <w:nsid w:val="4F64009D"/>
    <w:multiLevelType w:val="singleLevel"/>
    <w:tmpl w:val="8B8ACFA8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22">
    <w:nsid w:val="50A1686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>
    <w:nsid w:val="50B3168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>
    <w:nsid w:val="56431010"/>
    <w:multiLevelType w:val="hybridMultilevel"/>
    <w:tmpl w:val="C25A71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821358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>
    <w:nsid w:val="5BE826AE"/>
    <w:multiLevelType w:val="singleLevel"/>
    <w:tmpl w:val="5AF6022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>
    <w:nsid w:val="5D902EDF"/>
    <w:multiLevelType w:val="singleLevel"/>
    <w:tmpl w:val="E0AE3704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</w:abstractNum>
  <w:abstractNum w:abstractNumId="28">
    <w:nsid w:val="642F1C8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>
    <w:nsid w:val="654B41AB"/>
    <w:multiLevelType w:val="multilevel"/>
    <w:tmpl w:val="4704ED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0">
    <w:nsid w:val="67CC478A"/>
    <w:multiLevelType w:val="hybridMultilevel"/>
    <w:tmpl w:val="10587E02"/>
    <w:lvl w:ilvl="0" w:tplc="B3E8739E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17EAD3D0">
      <w:numFmt w:val="none"/>
      <w:lvlText w:val=""/>
      <w:lvlJc w:val="left"/>
      <w:pPr>
        <w:tabs>
          <w:tab w:val="num" w:pos="360"/>
        </w:tabs>
      </w:pPr>
    </w:lvl>
    <w:lvl w:ilvl="2" w:tplc="7FFA14B4">
      <w:numFmt w:val="none"/>
      <w:lvlText w:val=""/>
      <w:lvlJc w:val="left"/>
      <w:pPr>
        <w:tabs>
          <w:tab w:val="num" w:pos="360"/>
        </w:tabs>
      </w:pPr>
    </w:lvl>
    <w:lvl w:ilvl="3" w:tplc="C3460984">
      <w:numFmt w:val="none"/>
      <w:lvlText w:val=""/>
      <w:lvlJc w:val="left"/>
      <w:pPr>
        <w:tabs>
          <w:tab w:val="num" w:pos="360"/>
        </w:tabs>
      </w:pPr>
    </w:lvl>
    <w:lvl w:ilvl="4" w:tplc="91141E30">
      <w:numFmt w:val="none"/>
      <w:lvlText w:val=""/>
      <w:lvlJc w:val="left"/>
      <w:pPr>
        <w:tabs>
          <w:tab w:val="num" w:pos="360"/>
        </w:tabs>
      </w:pPr>
    </w:lvl>
    <w:lvl w:ilvl="5" w:tplc="7DA212D0">
      <w:numFmt w:val="none"/>
      <w:lvlText w:val=""/>
      <w:lvlJc w:val="left"/>
      <w:pPr>
        <w:tabs>
          <w:tab w:val="num" w:pos="360"/>
        </w:tabs>
      </w:pPr>
    </w:lvl>
    <w:lvl w:ilvl="6" w:tplc="387EBA3E">
      <w:numFmt w:val="none"/>
      <w:lvlText w:val=""/>
      <w:lvlJc w:val="left"/>
      <w:pPr>
        <w:tabs>
          <w:tab w:val="num" w:pos="360"/>
        </w:tabs>
      </w:pPr>
    </w:lvl>
    <w:lvl w:ilvl="7" w:tplc="55E6CFDC">
      <w:numFmt w:val="none"/>
      <w:lvlText w:val=""/>
      <w:lvlJc w:val="left"/>
      <w:pPr>
        <w:tabs>
          <w:tab w:val="num" w:pos="360"/>
        </w:tabs>
      </w:pPr>
    </w:lvl>
    <w:lvl w:ilvl="8" w:tplc="E5604E96">
      <w:numFmt w:val="none"/>
      <w:lvlText w:val=""/>
      <w:lvlJc w:val="left"/>
      <w:pPr>
        <w:tabs>
          <w:tab w:val="num" w:pos="360"/>
        </w:tabs>
      </w:pPr>
    </w:lvl>
  </w:abstractNum>
  <w:abstractNum w:abstractNumId="31">
    <w:nsid w:val="6A0C1400"/>
    <w:multiLevelType w:val="singleLevel"/>
    <w:tmpl w:val="CA50DCFA"/>
    <w:lvl w:ilvl="0">
      <w:start w:val="239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>
    <w:nsid w:val="70E84DBC"/>
    <w:multiLevelType w:val="hybridMultilevel"/>
    <w:tmpl w:val="BD8C37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7E427FC"/>
    <w:multiLevelType w:val="singleLevel"/>
    <w:tmpl w:val="61D82A28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</w:abstractNum>
  <w:abstractNum w:abstractNumId="34">
    <w:nsid w:val="7A4F7725"/>
    <w:multiLevelType w:val="singleLevel"/>
    <w:tmpl w:val="3B9E7740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</w:abstractNum>
  <w:abstractNum w:abstractNumId="35">
    <w:nsid w:val="7C5E01B6"/>
    <w:multiLevelType w:val="hybridMultilevel"/>
    <w:tmpl w:val="C96CE8B0"/>
    <w:lvl w:ilvl="0" w:tplc="FFFFFFFF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F5A6938"/>
    <w:multiLevelType w:val="singleLevel"/>
    <w:tmpl w:val="BC1AD8F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5"/>
  </w:num>
  <w:num w:numId="2">
    <w:abstractNumId w:val="10"/>
  </w:num>
  <w:num w:numId="3">
    <w:abstractNumId w:val="19"/>
  </w:num>
  <w:num w:numId="4">
    <w:abstractNumId w:val="1"/>
  </w:num>
  <w:num w:numId="5">
    <w:abstractNumId w:val="25"/>
  </w:num>
  <w:num w:numId="6">
    <w:abstractNumId w:val="31"/>
  </w:num>
  <w:num w:numId="7">
    <w:abstractNumId w:val="34"/>
  </w:num>
  <w:num w:numId="8">
    <w:abstractNumId w:val="21"/>
  </w:num>
  <w:num w:numId="9">
    <w:abstractNumId w:val="27"/>
  </w:num>
  <w:num w:numId="10">
    <w:abstractNumId w:val="36"/>
  </w:num>
  <w:num w:numId="11">
    <w:abstractNumId w:val="5"/>
  </w:num>
  <w:num w:numId="12">
    <w:abstractNumId w:val="26"/>
  </w:num>
  <w:num w:numId="13">
    <w:abstractNumId w:val="23"/>
  </w:num>
  <w:num w:numId="14">
    <w:abstractNumId w:val="8"/>
  </w:num>
  <w:num w:numId="15">
    <w:abstractNumId w:val="33"/>
  </w:num>
  <w:num w:numId="16">
    <w:abstractNumId w:val="0"/>
  </w:num>
  <w:num w:numId="17">
    <w:abstractNumId w:val="29"/>
  </w:num>
  <w:num w:numId="18">
    <w:abstractNumId w:val="13"/>
  </w:num>
  <w:num w:numId="19">
    <w:abstractNumId w:val="11"/>
  </w:num>
  <w:num w:numId="20">
    <w:abstractNumId w:val="14"/>
  </w:num>
  <w:num w:numId="21">
    <w:abstractNumId w:val="22"/>
  </w:num>
  <w:num w:numId="22">
    <w:abstractNumId w:val="28"/>
  </w:num>
  <w:num w:numId="23">
    <w:abstractNumId w:val="12"/>
  </w:num>
  <w:num w:numId="24">
    <w:abstractNumId w:val="20"/>
  </w:num>
  <w:num w:numId="25">
    <w:abstractNumId w:val="16"/>
  </w:num>
  <w:num w:numId="26">
    <w:abstractNumId w:val="18"/>
  </w:num>
  <w:num w:numId="27">
    <w:abstractNumId w:val="17"/>
  </w:num>
  <w:num w:numId="28">
    <w:abstractNumId w:val="4"/>
  </w:num>
  <w:num w:numId="29">
    <w:abstractNumId w:val="24"/>
  </w:num>
  <w:num w:numId="30">
    <w:abstractNumId w:val="30"/>
  </w:num>
  <w:num w:numId="31">
    <w:abstractNumId w:val="35"/>
  </w:num>
  <w:num w:numId="32">
    <w:abstractNumId w:val="6"/>
  </w:num>
  <w:num w:numId="33">
    <w:abstractNumId w:val="3"/>
  </w:num>
  <w:num w:numId="34">
    <w:abstractNumId w:val="9"/>
  </w:num>
  <w:num w:numId="35">
    <w:abstractNumId w:val="7"/>
  </w:num>
  <w:num w:numId="36">
    <w:abstractNumId w:val="32"/>
  </w:num>
  <w:num w:numId="3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423A3"/>
    <w:rsid w:val="00007F57"/>
    <w:rsid w:val="00016E59"/>
    <w:rsid w:val="00032861"/>
    <w:rsid w:val="00056F2E"/>
    <w:rsid w:val="00083082"/>
    <w:rsid w:val="00084D22"/>
    <w:rsid w:val="000A0678"/>
    <w:rsid w:val="000A6AE7"/>
    <w:rsid w:val="000B656C"/>
    <w:rsid w:val="000F178A"/>
    <w:rsid w:val="000F1951"/>
    <w:rsid w:val="000F6A59"/>
    <w:rsid w:val="00106057"/>
    <w:rsid w:val="00110960"/>
    <w:rsid w:val="0011385C"/>
    <w:rsid w:val="00137E74"/>
    <w:rsid w:val="001764F1"/>
    <w:rsid w:val="00182781"/>
    <w:rsid w:val="00193DBC"/>
    <w:rsid w:val="0020238F"/>
    <w:rsid w:val="00205CA4"/>
    <w:rsid w:val="00206ECD"/>
    <w:rsid w:val="00233D68"/>
    <w:rsid w:val="0025699D"/>
    <w:rsid w:val="00260DFC"/>
    <w:rsid w:val="00261F7B"/>
    <w:rsid w:val="002641B6"/>
    <w:rsid w:val="002911EF"/>
    <w:rsid w:val="00296555"/>
    <w:rsid w:val="002C4A34"/>
    <w:rsid w:val="002D2A96"/>
    <w:rsid w:val="002D63D4"/>
    <w:rsid w:val="002D7510"/>
    <w:rsid w:val="00310B95"/>
    <w:rsid w:val="003204B1"/>
    <w:rsid w:val="0032677E"/>
    <w:rsid w:val="003307AF"/>
    <w:rsid w:val="00340E0D"/>
    <w:rsid w:val="00341F8E"/>
    <w:rsid w:val="00343B2F"/>
    <w:rsid w:val="00395F5F"/>
    <w:rsid w:val="003A00AB"/>
    <w:rsid w:val="003B1E8A"/>
    <w:rsid w:val="00423B78"/>
    <w:rsid w:val="00460E3D"/>
    <w:rsid w:val="00462A40"/>
    <w:rsid w:val="00482715"/>
    <w:rsid w:val="004830BB"/>
    <w:rsid w:val="004841AF"/>
    <w:rsid w:val="004B1793"/>
    <w:rsid w:val="004B28B4"/>
    <w:rsid w:val="004C665E"/>
    <w:rsid w:val="004F227D"/>
    <w:rsid w:val="004F2DF1"/>
    <w:rsid w:val="00541661"/>
    <w:rsid w:val="005450B9"/>
    <w:rsid w:val="0054677B"/>
    <w:rsid w:val="00555D21"/>
    <w:rsid w:val="00555F6C"/>
    <w:rsid w:val="0057571F"/>
    <w:rsid w:val="005B7DF9"/>
    <w:rsid w:val="005C4E88"/>
    <w:rsid w:val="005F3514"/>
    <w:rsid w:val="005F3834"/>
    <w:rsid w:val="005F4CDB"/>
    <w:rsid w:val="005F532E"/>
    <w:rsid w:val="006238F9"/>
    <w:rsid w:val="00635B4A"/>
    <w:rsid w:val="00656A69"/>
    <w:rsid w:val="00663851"/>
    <w:rsid w:val="0066741A"/>
    <w:rsid w:val="006A1ECB"/>
    <w:rsid w:val="006A37F6"/>
    <w:rsid w:val="006A39AB"/>
    <w:rsid w:val="006A63A8"/>
    <w:rsid w:val="006B492C"/>
    <w:rsid w:val="006B57DD"/>
    <w:rsid w:val="006D0830"/>
    <w:rsid w:val="006F2195"/>
    <w:rsid w:val="007423A3"/>
    <w:rsid w:val="0074682C"/>
    <w:rsid w:val="00762FF5"/>
    <w:rsid w:val="007A60B4"/>
    <w:rsid w:val="007E246C"/>
    <w:rsid w:val="007E4317"/>
    <w:rsid w:val="00814C62"/>
    <w:rsid w:val="0082764A"/>
    <w:rsid w:val="00836AB1"/>
    <w:rsid w:val="00867876"/>
    <w:rsid w:val="0087752C"/>
    <w:rsid w:val="00881548"/>
    <w:rsid w:val="00882275"/>
    <w:rsid w:val="00884CA3"/>
    <w:rsid w:val="008943B8"/>
    <w:rsid w:val="008B1DAD"/>
    <w:rsid w:val="008D5D11"/>
    <w:rsid w:val="00902B3D"/>
    <w:rsid w:val="00915447"/>
    <w:rsid w:val="00930805"/>
    <w:rsid w:val="00941B02"/>
    <w:rsid w:val="0095496D"/>
    <w:rsid w:val="00965FB4"/>
    <w:rsid w:val="009D1C3D"/>
    <w:rsid w:val="009D2868"/>
    <w:rsid w:val="009D45F9"/>
    <w:rsid w:val="009D602D"/>
    <w:rsid w:val="009F50AC"/>
    <w:rsid w:val="00A01A1E"/>
    <w:rsid w:val="00A040D4"/>
    <w:rsid w:val="00A3184D"/>
    <w:rsid w:val="00A36FC2"/>
    <w:rsid w:val="00A55C56"/>
    <w:rsid w:val="00A656DD"/>
    <w:rsid w:val="00A73DC8"/>
    <w:rsid w:val="00A853B6"/>
    <w:rsid w:val="00A85CE6"/>
    <w:rsid w:val="00A96CF7"/>
    <w:rsid w:val="00AE2C41"/>
    <w:rsid w:val="00B06AEC"/>
    <w:rsid w:val="00B137FC"/>
    <w:rsid w:val="00B20135"/>
    <w:rsid w:val="00B22FAA"/>
    <w:rsid w:val="00B35134"/>
    <w:rsid w:val="00B47250"/>
    <w:rsid w:val="00B614B5"/>
    <w:rsid w:val="00B62CAF"/>
    <w:rsid w:val="00B90F31"/>
    <w:rsid w:val="00B93C4C"/>
    <w:rsid w:val="00BA01C1"/>
    <w:rsid w:val="00BB083A"/>
    <w:rsid w:val="00BF34E3"/>
    <w:rsid w:val="00C0029F"/>
    <w:rsid w:val="00C10505"/>
    <w:rsid w:val="00C10E20"/>
    <w:rsid w:val="00C10E39"/>
    <w:rsid w:val="00C177BA"/>
    <w:rsid w:val="00C3023C"/>
    <w:rsid w:val="00C4387F"/>
    <w:rsid w:val="00C546B5"/>
    <w:rsid w:val="00C61117"/>
    <w:rsid w:val="00C643EF"/>
    <w:rsid w:val="00C8244E"/>
    <w:rsid w:val="00C87E4A"/>
    <w:rsid w:val="00CF3B0F"/>
    <w:rsid w:val="00CF4861"/>
    <w:rsid w:val="00D04466"/>
    <w:rsid w:val="00D15678"/>
    <w:rsid w:val="00D234CE"/>
    <w:rsid w:val="00D3639B"/>
    <w:rsid w:val="00D60761"/>
    <w:rsid w:val="00D77DA0"/>
    <w:rsid w:val="00D92DB4"/>
    <w:rsid w:val="00DA40CE"/>
    <w:rsid w:val="00DB0C14"/>
    <w:rsid w:val="00DB3949"/>
    <w:rsid w:val="00DD0A00"/>
    <w:rsid w:val="00DE0100"/>
    <w:rsid w:val="00DE745B"/>
    <w:rsid w:val="00E07737"/>
    <w:rsid w:val="00E30EF2"/>
    <w:rsid w:val="00E4230D"/>
    <w:rsid w:val="00E70A6C"/>
    <w:rsid w:val="00E97DF3"/>
    <w:rsid w:val="00EA39B0"/>
    <w:rsid w:val="00EB17CB"/>
    <w:rsid w:val="00EE2D0E"/>
    <w:rsid w:val="00EE36F4"/>
    <w:rsid w:val="00EE4985"/>
    <w:rsid w:val="00EE5AC0"/>
    <w:rsid w:val="00EF1103"/>
    <w:rsid w:val="00EF327D"/>
    <w:rsid w:val="00F10491"/>
    <w:rsid w:val="00F12C5D"/>
    <w:rsid w:val="00F14E22"/>
    <w:rsid w:val="00F17502"/>
    <w:rsid w:val="00F21DD4"/>
    <w:rsid w:val="00F4061B"/>
    <w:rsid w:val="00F45F08"/>
    <w:rsid w:val="00F63B26"/>
    <w:rsid w:val="00F6434F"/>
    <w:rsid w:val="00F776CD"/>
    <w:rsid w:val="00F81CE8"/>
    <w:rsid w:val="00F87436"/>
    <w:rsid w:val="00F91F5E"/>
    <w:rsid w:val="00F9231A"/>
    <w:rsid w:val="00FA136D"/>
    <w:rsid w:val="00FA52AC"/>
    <w:rsid w:val="00FB2504"/>
    <w:rsid w:val="00FC4B6E"/>
    <w:rsid w:val="00FD1D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35B4A"/>
  </w:style>
  <w:style w:type="paragraph" w:styleId="1">
    <w:name w:val="heading 1"/>
    <w:basedOn w:val="a"/>
    <w:next w:val="a"/>
    <w:qFormat/>
    <w:rsid w:val="00635B4A"/>
    <w:pPr>
      <w:keepNext/>
      <w:jc w:val="center"/>
      <w:outlineLvl w:val="0"/>
    </w:pPr>
    <w:rPr>
      <w:b/>
      <w:sz w:val="44"/>
    </w:rPr>
  </w:style>
  <w:style w:type="paragraph" w:styleId="2">
    <w:name w:val="heading 2"/>
    <w:basedOn w:val="a"/>
    <w:next w:val="a"/>
    <w:qFormat/>
    <w:rsid w:val="00635B4A"/>
    <w:pPr>
      <w:keepNext/>
      <w:jc w:val="both"/>
      <w:outlineLvl w:val="1"/>
    </w:pPr>
    <w:rPr>
      <w:sz w:val="24"/>
    </w:rPr>
  </w:style>
  <w:style w:type="paragraph" w:styleId="3">
    <w:name w:val="heading 3"/>
    <w:basedOn w:val="a"/>
    <w:next w:val="a"/>
    <w:qFormat/>
    <w:rsid w:val="00635B4A"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635B4A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35B4A"/>
    <w:pPr>
      <w:jc w:val="both"/>
    </w:pPr>
    <w:rPr>
      <w:sz w:val="28"/>
    </w:rPr>
  </w:style>
  <w:style w:type="paragraph" w:styleId="a4">
    <w:name w:val="Title"/>
    <w:basedOn w:val="a"/>
    <w:qFormat/>
    <w:rsid w:val="00635B4A"/>
    <w:pPr>
      <w:jc w:val="center"/>
    </w:pPr>
    <w:rPr>
      <w:sz w:val="32"/>
    </w:rPr>
  </w:style>
  <w:style w:type="paragraph" w:styleId="a5">
    <w:name w:val="Body Text Indent"/>
    <w:basedOn w:val="a"/>
    <w:rsid w:val="00635B4A"/>
    <w:pPr>
      <w:ind w:firstLine="720"/>
      <w:jc w:val="both"/>
    </w:pPr>
    <w:rPr>
      <w:sz w:val="28"/>
    </w:rPr>
  </w:style>
  <w:style w:type="paragraph" w:styleId="20">
    <w:name w:val="Body Text Indent 2"/>
    <w:basedOn w:val="a"/>
    <w:rsid w:val="00635B4A"/>
    <w:pPr>
      <w:ind w:left="851"/>
    </w:pPr>
    <w:rPr>
      <w:sz w:val="28"/>
    </w:rPr>
  </w:style>
  <w:style w:type="paragraph" w:styleId="30">
    <w:name w:val="Body Text Indent 3"/>
    <w:basedOn w:val="a"/>
    <w:rsid w:val="00635B4A"/>
    <w:pPr>
      <w:ind w:left="851"/>
      <w:jc w:val="both"/>
    </w:pPr>
    <w:rPr>
      <w:sz w:val="28"/>
    </w:rPr>
  </w:style>
  <w:style w:type="paragraph" w:styleId="21">
    <w:name w:val="Body Text 2"/>
    <w:basedOn w:val="a"/>
    <w:rsid w:val="007423A3"/>
    <w:pPr>
      <w:spacing w:after="120" w:line="480" w:lineRule="auto"/>
    </w:pPr>
  </w:style>
  <w:style w:type="paragraph" w:styleId="a6">
    <w:name w:val="Balloon Text"/>
    <w:basedOn w:val="a"/>
    <w:semiHidden/>
    <w:rsid w:val="00395F5F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rsid w:val="008943B8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8943B8"/>
  </w:style>
  <w:style w:type="character" w:styleId="aa">
    <w:name w:val="Hyperlink"/>
    <w:basedOn w:val="a0"/>
    <w:rsid w:val="00884CA3"/>
    <w:rPr>
      <w:color w:val="0000FF"/>
      <w:u w:val="single"/>
    </w:rPr>
  </w:style>
  <w:style w:type="paragraph" w:styleId="ab">
    <w:name w:val="footer"/>
    <w:basedOn w:val="a"/>
    <w:link w:val="ac"/>
    <w:rsid w:val="00B93C4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B93C4C"/>
  </w:style>
  <w:style w:type="character" w:customStyle="1" w:styleId="a8">
    <w:name w:val="Верхний колонтитул Знак"/>
    <w:basedOn w:val="a0"/>
    <w:link w:val="a7"/>
    <w:uiPriority w:val="99"/>
    <w:rsid w:val="00F81CE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030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636</Words>
  <Characters>4558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Дивногорска</Company>
  <LinksUpToDate>false</LinksUpToDate>
  <CharactersWithSpaces>5184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Белоусова Т. А.</dc:creator>
  <cp:keywords/>
  <dc:description/>
  <cp:lastModifiedBy>priemnaya</cp:lastModifiedBy>
  <cp:revision>7</cp:revision>
  <cp:lastPrinted>2012-03-12T06:16:00Z</cp:lastPrinted>
  <dcterms:created xsi:type="dcterms:W3CDTF">2012-03-12T02:41:00Z</dcterms:created>
  <dcterms:modified xsi:type="dcterms:W3CDTF">2012-04-06T00:54:00Z</dcterms:modified>
</cp:coreProperties>
</file>