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5B4DD6" w:rsidP="002641B6">
      <w:pPr>
        <w:spacing w:line="276" w:lineRule="auto"/>
        <w:jc w:val="center"/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8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5B4DD6" w:rsidP="00F12C5D">
      <w:pPr>
        <w:ind w:right="-142"/>
        <w:jc w:val="both"/>
        <w:rPr>
          <w:sz w:val="24"/>
        </w:rPr>
      </w:pPr>
      <w:r>
        <w:rPr>
          <w:sz w:val="24"/>
        </w:rPr>
        <w:t>05.04</w:t>
      </w:r>
      <w:r w:rsidR="00BB083A">
        <w:rPr>
          <w:sz w:val="24"/>
        </w:rPr>
        <w:t xml:space="preserve">. </w:t>
      </w:r>
      <w:r w:rsidR="00A85CE6">
        <w:rPr>
          <w:sz w:val="24"/>
        </w:rPr>
        <w:t>201</w:t>
      </w:r>
      <w:r w:rsidR="00016E59">
        <w:rPr>
          <w:sz w:val="24"/>
        </w:rPr>
        <w:t>2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BF34E3">
        <w:rPr>
          <w:sz w:val="24"/>
        </w:rPr>
        <w:t xml:space="preserve">    </w:t>
      </w:r>
      <w:r w:rsidR="00BB083A">
        <w:rPr>
          <w:sz w:val="24"/>
        </w:rPr>
        <w:t xml:space="preserve">    </w:t>
      </w:r>
      <w:r>
        <w:rPr>
          <w:sz w:val="24"/>
        </w:rPr>
        <w:t xml:space="preserve"> </w:t>
      </w:r>
      <w:r w:rsidR="00BB083A">
        <w:rPr>
          <w:sz w:val="24"/>
        </w:rPr>
        <w:t xml:space="preserve">    </w:t>
      </w:r>
      <w:r w:rsidR="00BF34E3">
        <w:rPr>
          <w:sz w:val="24"/>
        </w:rPr>
        <w:t xml:space="preserve">    </w:t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F12C5D">
        <w:t xml:space="preserve"> </w:t>
      </w:r>
      <w:r w:rsidR="00BF34E3">
        <w:rPr>
          <w:sz w:val="24"/>
        </w:rPr>
        <w:t xml:space="preserve">        </w:t>
      </w:r>
      <w:r w:rsidR="00BB083A">
        <w:rPr>
          <w:sz w:val="24"/>
        </w:rPr>
        <w:t xml:space="preserve">            </w:t>
      </w:r>
      <w:r w:rsidR="00BF34E3">
        <w:rPr>
          <w:sz w:val="24"/>
        </w:rPr>
        <w:t xml:space="preserve">  </w:t>
      </w:r>
      <w:r w:rsidR="00F12C5D">
        <w:rPr>
          <w:sz w:val="24"/>
        </w:rPr>
        <w:t xml:space="preserve">    </w:t>
      </w:r>
      <w:r>
        <w:rPr>
          <w:sz w:val="24"/>
        </w:rPr>
        <w:t xml:space="preserve">             </w:t>
      </w:r>
      <w:r w:rsidR="00F12C5D">
        <w:rPr>
          <w:sz w:val="24"/>
        </w:rPr>
        <w:t xml:space="preserve">   </w:t>
      </w:r>
      <w:r w:rsidR="009D45F9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         </w:t>
      </w:r>
      <w:r>
        <w:rPr>
          <w:sz w:val="24"/>
        </w:rPr>
        <w:t>№ 71п</w:t>
      </w:r>
    </w:p>
    <w:p w:rsidR="00B36267" w:rsidRDefault="00B36267" w:rsidP="00656A69">
      <w:pPr>
        <w:jc w:val="both"/>
      </w:pPr>
    </w:p>
    <w:p w:rsidR="00B36267" w:rsidRPr="00B36267" w:rsidRDefault="00B36267" w:rsidP="00656A69">
      <w:pPr>
        <w:jc w:val="both"/>
        <w:rPr>
          <w:sz w:val="24"/>
          <w:szCs w:val="24"/>
        </w:rPr>
      </w:pPr>
      <w:r w:rsidRPr="00B36267">
        <w:rPr>
          <w:sz w:val="24"/>
          <w:szCs w:val="24"/>
        </w:rPr>
        <w:t xml:space="preserve">Об инвентаризации, анкетировании, </w:t>
      </w:r>
    </w:p>
    <w:p w:rsidR="00B36267" w:rsidRPr="00B36267" w:rsidRDefault="00B36267" w:rsidP="00656A69">
      <w:pPr>
        <w:jc w:val="both"/>
        <w:rPr>
          <w:sz w:val="24"/>
          <w:szCs w:val="24"/>
        </w:rPr>
      </w:pPr>
      <w:r w:rsidRPr="00B36267">
        <w:rPr>
          <w:sz w:val="24"/>
          <w:szCs w:val="24"/>
        </w:rPr>
        <w:t xml:space="preserve">паспортизации объектов социальной </w:t>
      </w:r>
    </w:p>
    <w:p w:rsidR="00B36267" w:rsidRPr="00B36267" w:rsidRDefault="00B36267" w:rsidP="00656A69">
      <w:pPr>
        <w:jc w:val="both"/>
        <w:rPr>
          <w:sz w:val="24"/>
          <w:szCs w:val="24"/>
        </w:rPr>
      </w:pPr>
      <w:r w:rsidRPr="00B36267">
        <w:rPr>
          <w:sz w:val="24"/>
          <w:szCs w:val="24"/>
        </w:rPr>
        <w:t xml:space="preserve">инфраструктуры в целях обеспечения </w:t>
      </w:r>
    </w:p>
    <w:p w:rsidR="00B36267" w:rsidRDefault="00B36267" w:rsidP="00656A69">
      <w:pPr>
        <w:jc w:val="both"/>
        <w:rPr>
          <w:sz w:val="24"/>
          <w:szCs w:val="24"/>
        </w:rPr>
      </w:pPr>
      <w:r w:rsidRPr="00B36267">
        <w:rPr>
          <w:sz w:val="24"/>
          <w:szCs w:val="24"/>
        </w:rPr>
        <w:t>доступности среды для инвалидов</w:t>
      </w:r>
      <w:r w:rsidR="00F12C5D" w:rsidRPr="00B36267">
        <w:rPr>
          <w:sz w:val="24"/>
          <w:szCs w:val="24"/>
        </w:rPr>
        <w:t xml:space="preserve">      </w:t>
      </w:r>
    </w:p>
    <w:p w:rsidR="00B36267" w:rsidRDefault="00B36267" w:rsidP="00656A69">
      <w:pPr>
        <w:jc w:val="both"/>
        <w:rPr>
          <w:sz w:val="24"/>
          <w:szCs w:val="24"/>
        </w:rPr>
      </w:pPr>
    </w:p>
    <w:p w:rsidR="00B36267" w:rsidRDefault="00B36267" w:rsidP="00656A69">
      <w:pPr>
        <w:jc w:val="both"/>
        <w:rPr>
          <w:sz w:val="24"/>
          <w:szCs w:val="24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к объектам инженерной, транспортной и социальной инфраструктур, по итогам заседания Совета при Губернаторе Красноярского края по делам инвалидов от 14.12.2011 для выявления существующих ограничений и барьеров, препятствующих доступности среды для инвалидов, и оценки потребности             в их устранении,</w:t>
      </w:r>
      <w:r w:rsidRPr="00B7231A">
        <w:rPr>
          <w:sz w:val="28"/>
          <w:szCs w:val="28"/>
        </w:rPr>
        <w:t xml:space="preserve"> </w:t>
      </w:r>
      <w:r w:rsidRPr="005939E0">
        <w:rPr>
          <w:sz w:val="28"/>
          <w:szCs w:val="28"/>
        </w:rPr>
        <w:t xml:space="preserve">руководствуясь ст. 43 Устава города Дивногорска, </w:t>
      </w:r>
    </w:p>
    <w:p w:rsidR="00B36267" w:rsidRPr="0051430E" w:rsidRDefault="00B36267" w:rsidP="00B36267">
      <w:pPr>
        <w:rPr>
          <w:b/>
          <w:sz w:val="28"/>
          <w:szCs w:val="28"/>
        </w:rPr>
      </w:pPr>
      <w:r w:rsidRPr="0051430E">
        <w:rPr>
          <w:b/>
          <w:sz w:val="28"/>
          <w:szCs w:val="28"/>
        </w:rPr>
        <w:t>ПОСТАНОВЛЯЮ:</w:t>
      </w:r>
    </w:p>
    <w:p w:rsidR="00B36267" w:rsidRDefault="00B36267" w:rsidP="00B36267">
      <w:pPr>
        <w:rPr>
          <w:sz w:val="28"/>
          <w:szCs w:val="28"/>
        </w:rPr>
      </w:pPr>
    </w:p>
    <w:p w:rsidR="00B36267" w:rsidRDefault="00B36267" w:rsidP="00B362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Создать муниципальную профильную группу для проведения работ по инвентаризации, анкетированию и паспортизации объектов инженерной, транспортной и социальной инфраструктур. Утвердить состав муниципальной профильной группы согласно приложению № 1.</w:t>
      </w:r>
    </w:p>
    <w:p w:rsidR="00B36267" w:rsidRDefault="00B36267" w:rsidP="00B362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Поручить муниципальной профильной группе:</w:t>
      </w:r>
    </w:p>
    <w:p w:rsidR="00B36267" w:rsidRDefault="00B36267" w:rsidP="00B362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координацию деятельности рабочих групп, занимающихся инвентаризацией объектов на территории муниципального образования:</w:t>
      </w:r>
    </w:p>
    <w:p w:rsidR="00B36267" w:rsidRDefault="00B36267" w:rsidP="00B362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рабочим группам методической помощи;</w:t>
      </w:r>
    </w:p>
    <w:p w:rsidR="00B36267" w:rsidRDefault="00B36267" w:rsidP="00B362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 проверку результатов проведения инвентаризации объектов на территории муниципального образования;</w:t>
      </w:r>
    </w:p>
    <w:p w:rsidR="00B36267" w:rsidRDefault="00B36267" w:rsidP="00B362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сводной информационной ведомости о доступности для маломобильных групп населения общественных зданий и сооружений муниципального образования;</w:t>
      </w:r>
    </w:p>
    <w:p w:rsidR="00B36267" w:rsidRDefault="00B36267" w:rsidP="00B362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передачу в краевую профильную группу сводной информационной ведомости о доступности для маломобильных групп населения общественных зданий и сооружений муниципального образования;</w:t>
      </w:r>
    </w:p>
    <w:p w:rsidR="00B36267" w:rsidRDefault="00B36267" w:rsidP="00B362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информации с целью последующего формирования муниципальной базы данных об инвентаризированных объектах.</w:t>
      </w:r>
    </w:p>
    <w:p w:rsidR="00B36267" w:rsidRDefault="00B36267" w:rsidP="00B362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В срок до 15.04.2012 приступить к проведению инвентаризации и сформировать территориальный список объектов социального назначения в соответствии с приложением № 2; до 15.09.2012 провести анкетирование объектов, по каждому объекту сформировать анкету обследования общественного здания по его доступности для лиц с ограничениями жизнедеятельности и других маломобильных групп населения (приложение № 3); до 31.12.2012 сформировать паспорта объектов для лиц с ограничениями жизнедеятельности (МГН) (приложение № 4).</w:t>
      </w:r>
    </w:p>
    <w:p w:rsidR="00B36267" w:rsidRPr="005939E0" w:rsidRDefault="00B36267" w:rsidP="00B362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39E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939E0">
        <w:rPr>
          <w:sz w:val="28"/>
          <w:szCs w:val="28"/>
        </w:rPr>
        <w:t xml:space="preserve">Настоящее постановление подлежит опубликованию в средствах массовой информации, размещению на официальном сайте администрации города в </w:t>
      </w:r>
      <w:r>
        <w:rPr>
          <w:sz w:val="28"/>
          <w:szCs w:val="28"/>
        </w:rPr>
        <w:t xml:space="preserve">информационно-телекоммуникационной </w:t>
      </w:r>
      <w:r w:rsidRPr="005939E0">
        <w:rPr>
          <w:sz w:val="28"/>
          <w:szCs w:val="28"/>
        </w:rPr>
        <w:t>сети</w:t>
      </w:r>
      <w:r>
        <w:rPr>
          <w:sz w:val="28"/>
          <w:szCs w:val="28"/>
        </w:rPr>
        <w:t xml:space="preserve"> «</w:t>
      </w:r>
      <w:r w:rsidRPr="005939E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939E0">
        <w:rPr>
          <w:sz w:val="28"/>
          <w:szCs w:val="28"/>
        </w:rPr>
        <w:t>.</w:t>
      </w:r>
    </w:p>
    <w:p w:rsidR="00B36267" w:rsidRDefault="00B36267" w:rsidP="00B362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39E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939E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города </w:t>
      </w:r>
      <w:r>
        <w:rPr>
          <w:sz w:val="28"/>
          <w:szCs w:val="28"/>
        </w:rPr>
        <w:t>Урупаху В. И.</w:t>
      </w: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0358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267" w:rsidRDefault="000358BB" w:rsidP="000358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358BB" w:rsidRDefault="000358BB" w:rsidP="000358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Г.А. Панин</w:t>
      </w: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58BB" w:rsidRDefault="000358BB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267" w:rsidRPr="00B36267" w:rsidRDefault="00B36267" w:rsidP="00B36267">
      <w:pPr>
        <w:jc w:val="center"/>
        <w:rPr>
          <w:sz w:val="24"/>
          <w:szCs w:val="24"/>
        </w:rPr>
      </w:pPr>
    </w:p>
    <w:p w:rsidR="00EF779E" w:rsidRPr="00B36267" w:rsidRDefault="00EF779E" w:rsidP="00EF779E">
      <w:pPr>
        <w:ind w:left="5812"/>
        <w:rPr>
          <w:sz w:val="24"/>
          <w:szCs w:val="24"/>
        </w:rPr>
      </w:pPr>
      <w:r w:rsidRPr="00B36267">
        <w:rPr>
          <w:sz w:val="24"/>
          <w:szCs w:val="24"/>
        </w:rPr>
        <w:lastRenderedPageBreak/>
        <w:t xml:space="preserve">Приложение № 1  </w:t>
      </w:r>
    </w:p>
    <w:p w:rsidR="00EF779E" w:rsidRPr="00B36267" w:rsidRDefault="00EF779E" w:rsidP="00EF779E">
      <w:pPr>
        <w:ind w:left="5812"/>
        <w:rPr>
          <w:sz w:val="24"/>
          <w:szCs w:val="24"/>
        </w:rPr>
      </w:pPr>
      <w:r w:rsidRPr="00B36267">
        <w:rPr>
          <w:sz w:val="24"/>
          <w:szCs w:val="24"/>
        </w:rPr>
        <w:t xml:space="preserve">к постановлению администрации </w:t>
      </w:r>
    </w:p>
    <w:p w:rsidR="00EF779E" w:rsidRPr="00B36267" w:rsidRDefault="00EF779E" w:rsidP="00EF779E">
      <w:pPr>
        <w:ind w:left="5812"/>
        <w:rPr>
          <w:sz w:val="24"/>
          <w:szCs w:val="24"/>
        </w:rPr>
      </w:pPr>
      <w:r w:rsidRPr="00B36267">
        <w:rPr>
          <w:sz w:val="24"/>
          <w:szCs w:val="24"/>
        </w:rPr>
        <w:t>города  Дивногорска</w:t>
      </w:r>
    </w:p>
    <w:p w:rsidR="00B36267" w:rsidRDefault="005B4DD6" w:rsidP="00EF779E">
      <w:pPr>
        <w:ind w:left="5812"/>
      </w:pPr>
      <w:r>
        <w:rPr>
          <w:sz w:val="24"/>
          <w:szCs w:val="24"/>
        </w:rPr>
        <w:t xml:space="preserve">от 05. 04.2012 </w:t>
      </w:r>
      <w:r w:rsidR="00EF779E" w:rsidRPr="00B36267">
        <w:rPr>
          <w:sz w:val="24"/>
          <w:szCs w:val="24"/>
        </w:rPr>
        <w:t xml:space="preserve">  №  </w:t>
      </w:r>
      <w:r>
        <w:rPr>
          <w:sz w:val="24"/>
          <w:szCs w:val="24"/>
        </w:rPr>
        <w:t>71п</w:t>
      </w:r>
    </w:p>
    <w:p w:rsidR="00EF779E" w:rsidRDefault="00EF779E" w:rsidP="00EF779E">
      <w:pPr>
        <w:jc w:val="center"/>
        <w:rPr>
          <w:sz w:val="28"/>
          <w:szCs w:val="28"/>
        </w:rPr>
      </w:pPr>
    </w:p>
    <w:p w:rsidR="00B36267" w:rsidRPr="00427B8C" w:rsidRDefault="00B36267" w:rsidP="00EF779E">
      <w:pPr>
        <w:jc w:val="center"/>
        <w:rPr>
          <w:sz w:val="28"/>
          <w:szCs w:val="28"/>
        </w:rPr>
      </w:pPr>
      <w:r w:rsidRPr="00427B8C">
        <w:rPr>
          <w:sz w:val="28"/>
          <w:szCs w:val="28"/>
        </w:rPr>
        <w:t>СОСТАВ</w:t>
      </w:r>
    </w:p>
    <w:p w:rsidR="00B36267" w:rsidRPr="00427B8C" w:rsidRDefault="00B36267" w:rsidP="00EF779E">
      <w:pPr>
        <w:jc w:val="center"/>
        <w:rPr>
          <w:sz w:val="28"/>
          <w:szCs w:val="28"/>
        </w:rPr>
      </w:pPr>
      <w:r w:rsidRPr="00427B8C">
        <w:rPr>
          <w:sz w:val="28"/>
          <w:szCs w:val="28"/>
        </w:rPr>
        <w:t>муниципальной профильной группы</w:t>
      </w:r>
    </w:p>
    <w:p w:rsidR="00B36267" w:rsidRPr="00427B8C" w:rsidRDefault="00B36267" w:rsidP="00EF779E">
      <w:pPr>
        <w:jc w:val="center"/>
        <w:rPr>
          <w:sz w:val="28"/>
          <w:szCs w:val="28"/>
        </w:rPr>
      </w:pPr>
      <w:r w:rsidRPr="00427B8C">
        <w:rPr>
          <w:sz w:val="28"/>
          <w:szCs w:val="28"/>
        </w:rPr>
        <w:t>для проведения работ по инвентаризации, анкетированию и паспортизации объектов инженерной, транспортной и социальной инфраструктур</w:t>
      </w:r>
    </w:p>
    <w:p w:rsidR="00B36267" w:rsidRPr="00427B8C" w:rsidRDefault="00B36267" w:rsidP="00EF779E">
      <w:pPr>
        <w:jc w:val="center"/>
        <w:rPr>
          <w:sz w:val="28"/>
          <w:szCs w:val="28"/>
        </w:rPr>
      </w:pPr>
    </w:p>
    <w:p w:rsidR="00B36267" w:rsidRPr="00427B8C" w:rsidRDefault="00B36267" w:rsidP="00B3626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06"/>
        <w:gridCol w:w="469"/>
        <w:gridCol w:w="5681"/>
      </w:tblGrid>
      <w:tr w:rsidR="00B36267" w:rsidRPr="00B36267" w:rsidTr="00EF779E">
        <w:tc>
          <w:tcPr>
            <w:tcW w:w="3206" w:type="dxa"/>
          </w:tcPr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 xml:space="preserve">Урупаха </w:t>
            </w:r>
          </w:p>
          <w:p w:rsidR="00B36267" w:rsidRP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469" w:type="dxa"/>
          </w:tcPr>
          <w:p w:rsidR="00B36267" w:rsidRDefault="00B36267">
            <w:r w:rsidRPr="00684C0E">
              <w:rPr>
                <w:sz w:val="28"/>
                <w:szCs w:val="28"/>
              </w:rPr>
              <w:t>–</w:t>
            </w:r>
          </w:p>
        </w:tc>
        <w:tc>
          <w:tcPr>
            <w:tcW w:w="5681" w:type="dxa"/>
          </w:tcPr>
          <w:p w:rsidR="00B36267" w:rsidRP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заместитель Главы города, руководитель муниципальной профильной группы</w:t>
            </w:r>
          </w:p>
        </w:tc>
      </w:tr>
      <w:tr w:rsidR="00B36267" w:rsidRPr="00B36267" w:rsidTr="00EF779E">
        <w:tc>
          <w:tcPr>
            <w:tcW w:w="3206" w:type="dxa"/>
          </w:tcPr>
          <w:p w:rsidR="00EF779E" w:rsidRDefault="00EF779E" w:rsidP="00B36267">
            <w:pPr>
              <w:rPr>
                <w:sz w:val="28"/>
                <w:szCs w:val="28"/>
              </w:rPr>
            </w:pPr>
          </w:p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Участники группы:</w:t>
            </w:r>
          </w:p>
          <w:p w:rsidR="00B36267" w:rsidRPr="00B36267" w:rsidRDefault="00B36267" w:rsidP="00B36267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B36267" w:rsidRDefault="00B36267"/>
        </w:tc>
        <w:tc>
          <w:tcPr>
            <w:tcW w:w="5681" w:type="dxa"/>
          </w:tcPr>
          <w:p w:rsidR="00B36267" w:rsidRPr="00B36267" w:rsidRDefault="00B36267" w:rsidP="00B36267">
            <w:pPr>
              <w:rPr>
                <w:sz w:val="28"/>
                <w:szCs w:val="28"/>
              </w:rPr>
            </w:pPr>
          </w:p>
        </w:tc>
      </w:tr>
      <w:tr w:rsidR="00B36267" w:rsidRPr="00B36267" w:rsidTr="00EF779E">
        <w:tc>
          <w:tcPr>
            <w:tcW w:w="3206" w:type="dxa"/>
          </w:tcPr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 xml:space="preserve">Кабацура </w:t>
            </w:r>
          </w:p>
          <w:p w:rsidR="00B36267" w:rsidRP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469" w:type="dxa"/>
          </w:tcPr>
          <w:p w:rsidR="00B36267" w:rsidRDefault="00B36267">
            <w:r w:rsidRPr="00684C0E">
              <w:rPr>
                <w:sz w:val="28"/>
                <w:szCs w:val="28"/>
              </w:rPr>
              <w:t>–</w:t>
            </w:r>
          </w:p>
        </w:tc>
        <w:tc>
          <w:tcPr>
            <w:tcW w:w="5681" w:type="dxa"/>
          </w:tcPr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начальник отдела образования администрации города</w:t>
            </w:r>
          </w:p>
          <w:p w:rsidR="00EF779E" w:rsidRPr="00B36267" w:rsidRDefault="00EF779E" w:rsidP="00B36267">
            <w:pPr>
              <w:rPr>
                <w:sz w:val="28"/>
                <w:szCs w:val="28"/>
              </w:rPr>
            </w:pPr>
          </w:p>
        </w:tc>
      </w:tr>
      <w:tr w:rsidR="00B36267" w:rsidRPr="00B36267" w:rsidTr="00EF779E">
        <w:tc>
          <w:tcPr>
            <w:tcW w:w="3206" w:type="dxa"/>
          </w:tcPr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 xml:space="preserve">Конопелько </w:t>
            </w:r>
          </w:p>
          <w:p w:rsidR="00B36267" w:rsidRP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Артем Иванович</w:t>
            </w:r>
          </w:p>
        </w:tc>
        <w:tc>
          <w:tcPr>
            <w:tcW w:w="469" w:type="dxa"/>
          </w:tcPr>
          <w:p w:rsidR="00B36267" w:rsidRDefault="00B36267">
            <w:r w:rsidRPr="00684C0E">
              <w:rPr>
                <w:sz w:val="28"/>
                <w:szCs w:val="28"/>
              </w:rPr>
              <w:t>–</w:t>
            </w:r>
          </w:p>
        </w:tc>
        <w:tc>
          <w:tcPr>
            <w:tcW w:w="5681" w:type="dxa"/>
          </w:tcPr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начальник отдела архитектуры и градостроительства администрации  города</w:t>
            </w:r>
          </w:p>
          <w:p w:rsidR="00EF779E" w:rsidRPr="00B36267" w:rsidRDefault="00EF779E" w:rsidP="00B36267">
            <w:pPr>
              <w:rPr>
                <w:sz w:val="28"/>
                <w:szCs w:val="28"/>
              </w:rPr>
            </w:pPr>
          </w:p>
        </w:tc>
      </w:tr>
      <w:tr w:rsidR="00B36267" w:rsidRPr="00B36267" w:rsidTr="00EF779E">
        <w:tc>
          <w:tcPr>
            <w:tcW w:w="3206" w:type="dxa"/>
          </w:tcPr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 xml:space="preserve">Леус </w:t>
            </w:r>
          </w:p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Евгений Владиславович</w:t>
            </w:r>
          </w:p>
          <w:p w:rsidR="00EF779E" w:rsidRPr="00B36267" w:rsidRDefault="00EF779E" w:rsidP="00B36267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B36267" w:rsidRDefault="00B36267">
            <w:r w:rsidRPr="00684C0E">
              <w:rPr>
                <w:sz w:val="28"/>
                <w:szCs w:val="28"/>
              </w:rPr>
              <w:t>–</w:t>
            </w:r>
          </w:p>
        </w:tc>
        <w:tc>
          <w:tcPr>
            <w:tcW w:w="5681" w:type="dxa"/>
          </w:tcPr>
          <w:p w:rsidR="00B36267" w:rsidRPr="00B36267" w:rsidRDefault="00EF779E" w:rsidP="00EF7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</w:t>
            </w:r>
            <w:r w:rsidR="00B36267" w:rsidRPr="00B36267">
              <w:rPr>
                <w:sz w:val="28"/>
                <w:szCs w:val="28"/>
              </w:rPr>
              <w:t xml:space="preserve"> «Городское хозяйств</w:t>
            </w:r>
            <w:r>
              <w:rPr>
                <w:sz w:val="28"/>
                <w:szCs w:val="28"/>
              </w:rPr>
              <w:t>о</w:t>
            </w:r>
            <w:r w:rsidR="00B36267" w:rsidRPr="00B36267">
              <w:rPr>
                <w:sz w:val="28"/>
                <w:szCs w:val="28"/>
              </w:rPr>
              <w:t>»</w:t>
            </w:r>
          </w:p>
        </w:tc>
      </w:tr>
      <w:tr w:rsidR="00B36267" w:rsidRPr="00B36267" w:rsidTr="00EF779E">
        <w:tc>
          <w:tcPr>
            <w:tcW w:w="3206" w:type="dxa"/>
          </w:tcPr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 xml:space="preserve">Кеуш </w:t>
            </w:r>
          </w:p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Виктор Михайлович</w:t>
            </w:r>
          </w:p>
          <w:p w:rsidR="00EF779E" w:rsidRPr="00B36267" w:rsidRDefault="00EF779E" w:rsidP="00B36267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B36267" w:rsidRDefault="00B36267">
            <w:r w:rsidRPr="00684C0E">
              <w:rPr>
                <w:sz w:val="28"/>
                <w:szCs w:val="28"/>
              </w:rPr>
              <w:t>–</w:t>
            </w:r>
          </w:p>
        </w:tc>
        <w:tc>
          <w:tcPr>
            <w:tcW w:w="5681" w:type="dxa"/>
          </w:tcPr>
          <w:p w:rsidR="00EF779E" w:rsidRDefault="00EF779E" w:rsidP="00EF77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муниципального бюджетного учреждения здравоохранения «Дивногорская центральная городская больница» </w:t>
            </w:r>
          </w:p>
          <w:p w:rsidR="00B36267" w:rsidRPr="00B36267" w:rsidRDefault="00B36267" w:rsidP="00B36267">
            <w:pPr>
              <w:rPr>
                <w:sz w:val="28"/>
                <w:szCs w:val="28"/>
              </w:rPr>
            </w:pPr>
          </w:p>
        </w:tc>
      </w:tr>
      <w:tr w:rsidR="00B36267" w:rsidRPr="00B36267" w:rsidTr="00EF779E">
        <w:tc>
          <w:tcPr>
            <w:tcW w:w="3206" w:type="dxa"/>
          </w:tcPr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 xml:space="preserve">Булгакова </w:t>
            </w:r>
          </w:p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Наталья Викторовна</w:t>
            </w:r>
          </w:p>
          <w:p w:rsidR="00EF779E" w:rsidRPr="00B36267" w:rsidRDefault="00EF779E" w:rsidP="00B36267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B36267" w:rsidRDefault="00B36267">
            <w:r w:rsidRPr="00684C0E">
              <w:rPr>
                <w:sz w:val="28"/>
                <w:szCs w:val="28"/>
              </w:rPr>
              <w:t>–</w:t>
            </w:r>
          </w:p>
        </w:tc>
        <w:tc>
          <w:tcPr>
            <w:tcW w:w="5681" w:type="dxa"/>
          </w:tcPr>
          <w:p w:rsidR="00B36267" w:rsidRPr="00B36267" w:rsidRDefault="00EF779E" w:rsidP="00B3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</w:t>
            </w:r>
            <w:r w:rsidR="00B36267" w:rsidRPr="00B36267">
              <w:rPr>
                <w:sz w:val="28"/>
                <w:szCs w:val="28"/>
              </w:rPr>
              <w:t xml:space="preserve">правления социальной защиты населения </w:t>
            </w:r>
          </w:p>
        </w:tc>
      </w:tr>
      <w:tr w:rsidR="00B36267" w:rsidRPr="00B36267" w:rsidTr="00EF779E">
        <w:tc>
          <w:tcPr>
            <w:tcW w:w="3206" w:type="dxa"/>
          </w:tcPr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 xml:space="preserve">Шкоморода </w:t>
            </w:r>
          </w:p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Наталья Викторовна</w:t>
            </w:r>
          </w:p>
          <w:p w:rsidR="00EF779E" w:rsidRPr="00B36267" w:rsidRDefault="00EF779E" w:rsidP="00B36267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B36267" w:rsidRDefault="00B36267">
            <w:r w:rsidRPr="00684C0E">
              <w:rPr>
                <w:sz w:val="28"/>
                <w:szCs w:val="28"/>
              </w:rPr>
              <w:t>–</w:t>
            </w:r>
          </w:p>
        </w:tc>
        <w:tc>
          <w:tcPr>
            <w:tcW w:w="5681" w:type="dxa"/>
          </w:tcPr>
          <w:p w:rsidR="00B36267" w:rsidRP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начальник отдела имущественных отношений администрации города</w:t>
            </w:r>
          </w:p>
        </w:tc>
      </w:tr>
      <w:tr w:rsidR="00B36267" w:rsidRPr="00B36267" w:rsidTr="00EF779E">
        <w:tc>
          <w:tcPr>
            <w:tcW w:w="3206" w:type="dxa"/>
          </w:tcPr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 xml:space="preserve">Карпова </w:t>
            </w:r>
          </w:p>
          <w:p w:rsidR="00B36267" w:rsidRP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Людмила Алексеевна</w:t>
            </w:r>
          </w:p>
        </w:tc>
        <w:tc>
          <w:tcPr>
            <w:tcW w:w="469" w:type="dxa"/>
          </w:tcPr>
          <w:p w:rsidR="00B36267" w:rsidRDefault="00B36267">
            <w:r w:rsidRPr="00684C0E">
              <w:rPr>
                <w:sz w:val="28"/>
                <w:szCs w:val="28"/>
              </w:rPr>
              <w:t>–</w:t>
            </w:r>
          </w:p>
        </w:tc>
        <w:tc>
          <w:tcPr>
            <w:tcW w:w="5681" w:type="dxa"/>
          </w:tcPr>
          <w:p w:rsidR="00EF779E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 xml:space="preserve">председатель местной общественной организации ветеранов (пенсионеров) войны, вооруженных сил, правоохранительных органов города Дивногорска </w:t>
            </w:r>
          </w:p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(по согласованию)</w:t>
            </w:r>
          </w:p>
          <w:p w:rsidR="00EF779E" w:rsidRPr="00B36267" w:rsidRDefault="00EF779E" w:rsidP="00B36267">
            <w:pPr>
              <w:rPr>
                <w:sz w:val="28"/>
                <w:szCs w:val="28"/>
              </w:rPr>
            </w:pPr>
          </w:p>
        </w:tc>
      </w:tr>
      <w:tr w:rsidR="00B36267" w:rsidRPr="00B36267" w:rsidTr="00EF779E">
        <w:tc>
          <w:tcPr>
            <w:tcW w:w="3206" w:type="dxa"/>
          </w:tcPr>
          <w:p w:rsid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 xml:space="preserve">Куприянова </w:t>
            </w:r>
          </w:p>
          <w:p w:rsidR="00B36267" w:rsidRP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69" w:type="dxa"/>
          </w:tcPr>
          <w:p w:rsidR="00B36267" w:rsidRPr="00B36267" w:rsidRDefault="00EF779E" w:rsidP="00B36267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–</w:t>
            </w:r>
          </w:p>
        </w:tc>
        <w:tc>
          <w:tcPr>
            <w:tcW w:w="5681" w:type="dxa"/>
          </w:tcPr>
          <w:p w:rsidR="00B36267" w:rsidRPr="00B36267" w:rsidRDefault="00B36267" w:rsidP="00B36267">
            <w:pPr>
              <w:rPr>
                <w:sz w:val="28"/>
                <w:szCs w:val="28"/>
              </w:rPr>
            </w:pPr>
            <w:r w:rsidRPr="00B36267">
              <w:rPr>
                <w:sz w:val="28"/>
                <w:szCs w:val="28"/>
              </w:rPr>
              <w:t>председатель Дивногорского отделения ВОИ (по согласованию)</w:t>
            </w:r>
          </w:p>
        </w:tc>
      </w:tr>
    </w:tbl>
    <w:p w:rsidR="00EF779E" w:rsidRDefault="00EF779E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F779E" w:rsidSect="00EF779E">
          <w:headerReference w:type="even" r:id="rId9"/>
          <w:headerReference w:type="default" r:id="rId10"/>
          <w:headerReference w:type="first" r:id="rId11"/>
          <w:pgSz w:w="11906" w:h="16838"/>
          <w:pgMar w:top="1134" w:right="849" w:bottom="1134" w:left="1701" w:header="720" w:footer="720" w:gutter="0"/>
          <w:cols w:space="720"/>
          <w:titlePg/>
          <w:docGrid w:linePitch="272"/>
        </w:sectPr>
      </w:pPr>
    </w:p>
    <w:p w:rsidR="00EF779E" w:rsidRDefault="00EF779E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F779E" w:rsidSect="00EF779E">
          <w:type w:val="continuous"/>
          <w:pgSz w:w="11906" w:h="16838"/>
          <w:pgMar w:top="1134" w:right="849" w:bottom="1134" w:left="1701" w:header="720" w:footer="720" w:gutter="0"/>
          <w:cols w:space="720"/>
          <w:titlePg/>
          <w:docGrid w:linePitch="272"/>
        </w:sectPr>
      </w:pPr>
    </w:p>
    <w:p w:rsidR="00EF779E" w:rsidRPr="00B36267" w:rsidRDefault="00EF779E" w:rsidP="006474B7">
      <w:pPr>
        <w:ind w:left="1105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 № 2</w:t>
      </w:r>
      <w:r w:rsidRPr="00B36267">
        <w:rPr>
          <w:sz w:val="24"/>
          <w:szCs w:val="24"/>
        </w:rPr>
        <w:t xml:space="preserve">  </w:t>
      </w:r>
    </w:p>
    <w:p w:rsidR="00EF779E" w:rsidRPr="00B36267" w:rsidRDefault="00EF779E" w:rsidP="006474B7">
      <w:pPr>
        <w:ind w:left="11057"/>
        <w:rPr>
          <w:sz w:val="24"/>
          <w:szCs w:val="24"/>
        </w:rPr>
      </w:pPr>
      <w:r w:rsidRPr="00B36267">
        <w:rPr>
          <w:sz w:val="24"/>
          <w:szCs w:val="24"/>
        </w:rPr>
        <w:t xml:space="preserve">к постановлению администрации </w:t>
      </w:r>
    </w:p>
    <w:p w:rsidR="00EF779E" w:rsidRPr="00B36267" w:rsidRDefault="00EF779E" w:rsidP="006474B7">
      <w:pPr>
        <w:ind w:left="11057"/>
        <w:rPr>
          <w:sz w:val="24"/>
          <w:szCs w:val="24"/>
        </w:rPr>
      </w:pPr>
      <w:r w:rsidRPr="00B36267">
        <w:rPr>
          <w:sz w:val="24"/>
          <w:szCs w:val="24"/>
        </w:rPr>
        <w:t>города  Дивногорска</w:t>
      </w:r>
    </w:p>
    <w:p w:rsidR="00EF779E" w:rsidRDefault="005B4DD6" w:rsidP="006474B7">
      <w:pPr>
        <w:ind w:left="11057"/>
      </w:pPr>
      <w:r>
        <w:rPr>
          <w:sz w:val="24"/>
          <w:szCs w:val="24"/>
        </w:rPr>
        <w:t xml:space="preserve">от 05. 04.2012     </w:t>
      </w:r>
      <w:r w:rsidR="00EF779E" w:rsidRPr="00B36267">
        <w:rPr>
          <w:sz w:val="24"/>
          <w:szCs w:val="24"/>
        </w:rPr>
        <w:t xml:space="preserve"> №  </w:t>
      </w:r>
      <w:r>
        <w:rPr>
          <w:sz w:val="24"/>
          <w:szCs w:val="24"/>
        </w:rPr>
        <w:t>71п</w:t>
      </w:r>
    </w:p>
    <w:p w:rsidR="00B36267" w:rsidRDefault="00B3626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74B7" w:rsidRDefault="006474B7" w:rsidP="00B36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779E" w:rsidRDefault="00F12C5D" w:rsidP="00656A69">
      <w:pPr>
        <w:jc w:val="both"/>
        <w:rPr>
          <w:sz w:val="24"/>
          <w:szCs w:val="24"/>
        </w:rPr>
      </w:pPr>
      <w:r w:rsidRPr="00B36267">
        <w:rPr>
          <w:sz w:val="24"/>
          <w:szCs w:val="24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3"/>
        <w:gridCol w:w="5032"/>
        <w:gridCol w:w="4596"/>
      </w:tblGrid>
      <w:tr w:rsidR="00EF779E" w:rsidRPr="00EF779E" w:rsidTr="006474B7">
        <w:trPr>
          <w:jc w:val="center"/>
        </w:trPr>
        <w:tc>
          <w:tcPr>
            <w:tcW w:w="4603" w:type="dxa"/>
          </w:tcPr>
          <w:p w:rsidR="00EF779E" w:rsidRPr="00EF779E" w:rsidRDefault="00EF779E" w:rsidP="00EF779E">
            <w:pPr>
              <w:contextualSpacing/>
              <w:rPr>
                <w:b/>
                <w:sz w:val="28"/>
                <w:szCs w:val="28"/>
              </w:rPr>
            </w:pPr>
            <w:r w:rsidRPr="00EF779E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5032" w:type="dxa"/>
          </w:tcPr>
          <w:p w:rsidR="00EF779E" w:rsidRPr="00EF779E" w:rsidRDefault="00EF779E" w:rsidP="00EF77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6" w:type="dxa"/>
          </w:tcPr>
          <w:p w:rsidR="00EF779E" w:rsidRPr="00EF779E" w:rsidRDefault="00EF779E" w:rsidP="00EF779E">
            <w:pPr>
              <w:contextualSpacing/>
              <w:rPr>
                <w:b/>
                <w:sz w:val="28"/>
                <w:szCs w:val="28"/>
              </w:rPr>
            </w:pPr>
            <w:r w:rsidRPr="00EF779E">
              <w:rPr>
                <w:b/>
                <w:sz w:val="28"/>
                <w:szCs w:val="28"/>
              </w:rPr>
              <w:t>УТВЕРЖДАЮ</w:t>
            </w:r>
          </w:p>
        </w:tc>
      </w:tr>
      <w:tr w:rsidR="00EF779E" w:rsidRPr="00EF779E" w:rsidTr="006474B7">
        <w:trPr>
          <w:jc w:val="center"/>
        </w:trPr>
        <w:tc>
          <w:tcPr>
            <w:tcW w:w="4603" w:type="dxa"/>
          </w:tcPr>
          <w:p w:rsidR="00EF779E" w:rsidRPr="00EF779E" w:rsidRDefault="00EF779E" w:rsidP="00EF779E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Уполномоченные представители:</w:t>
            </w:r>
          </w:p>
          <w:p w:rsidR="00EF779E" w:rsidRPr="00EF779E" w:rsidRDefault="00EF779E" w:rsidP="00EF779E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ВОИ __________(_______________)</w:t>
            </w:r>
          </w:p>
          <w:p w:rsidR="00EF779E" w:rsidRPr="00EF779E" w:rsidRDefault="00EF779E" w:rsidP="00EF779E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ВОГ___________(_______________)</w:t>
            </w:r>
          </w:p>
          <w:p w:rsidR="00EF779E" w:rsidRPr="00EF779E" w:rsidRDefault="00EF779E" w:rsidP="00EF779E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ВОС___________(_______________)</w:t>
            </w:r>
          </w:p>
          <w:p w:rsidR="00EF779E" w:rsidRPr="00EF779E" w:rsidRDefault="00EF779E" w:rsidP="00EF779E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Руководитель профильной группы</w:t>
            </w:r>
          </w:p>
          <w:p w:rsidR="00EF779E" w:rsidRPr="00EF779E" w:rsidRDefault="00EF779E" w:rsidP="00EF779E">
            <w:pPr>
              <w:contextualSpacing/>
              <w:rPr>
                <w:b/>
                <w:sz w:val="28"/>
                <w:szCs w:val="28"/>
              </w:rPr>
            </w:pPr>
            <w:r w:rsidRPr="00EF779E">
              <w:rPr>
                <w:b/>
                <w:sz w:val="28"/>
                <w:szCs w:val="28"/>
              </w:rPr>
              <w:t>______________</w:t>
            </w:r>
            <w:r w:rsidR="009A532A">
              <w:rPr>
                <w:b/>
                <w:sz w:val="28"/>
                <w:szCs w:val="28"/>
              </w:rPr>
              <w:t>_</w:t>
            </w:r>
            <w:r w:rsidRPr="00EF779E">
              <w:rPr>
                <w:b/>
                <w:sz w:val="28"/>
                <w:szCs w:val="28"/>
              </w:rPr>
              <w:t>(_______________)</w:t>
            </w:r>
          </w:p>
        </w:tc>
        <w:tc>
          <w:tcPr>
            <w:tcW w:w="5032" w:type="dxa"/>
          </w:tcPr>
          <w:p w:rsidR="00EF779E" w:rsidRPr="00EF779E" w:rsidRDefault="00EF779E" w:rsidP="00EF77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6" w:type="dxa"/>
          </w:tcPr>
          <w:p w:rsidR="00EF779E" w:rsidRPr="00EF779E" w:rsidRDefault="00EF779E" w:rsidP="00EF779E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Глава муниципального образования</w:t>
            </w:r>
          </w:p>
          <w:p w:rsidR="00EF779E" w:rsidRPr="00EF779E" w:rsidRDefault="00EF779E" w:rsidP="00EF779E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(администрации муниципального образования) ___________________</w:t>
            </w:r>
          </w:p>
          <w:p w:rsidR="00EF779E" w:rsidRPr="00EF779E" w:rsidRDefault="00EF779E" w:rsidP="00EF779E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____________(__________________)</w:t>
            </w:r>
          </w:p>
          <w:p w:rsidR="00EF779E" w:rsidRPr="00EF779E" w:rsidRDefault="00EF779E" w:rsidP="00EF779E">
            <w:pPr>
              <w:contextualSpacing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подпись                           Ф.И.О.</w:t>
            </w:r>
          </w:p>
          <w:p w:rsidR="00EF779E" w:rsidRPr="00EF779E" w:rsidRDefault="00EF779E" w:rsidP="00EF779E">
            <w:pPr>
              <w:contextualSpacing/>
              <w:rPr>
                <w:b/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«____»____________201__г.</w:t>
            </w:r>
          </w:p>
        </w:tc>
      </w:tr>
    </w:tbl>
    <w:p w:rsidR="00EF779E" w:rsidRDefault="00EF779E" w:rsidP="00EF779E">
      <w:pPr>
        <w:contextualSpacing/>
        <w:jc w:val="center"/>
        <w:rPr>
          <w:b/>
          <w:sz w:val="28"/>
          <w:szCs w:val="28"/>
        </w:rPr>
      </w:pPr>
    </w:p>
    <w:p w:rsidR="00EF779E" w:rsidRDefault="00EF779E" w:rsidP="00EF779E">
      <w:pPr>
        <w:contextualSpacing/>
        <w:jc w:val="center"/>
        <w:rPr>
          <w:b/>
          <w:sz w:val="28"/>
          <w:szCs w:val="28"/>
        </w:rPr>
      </w:pPr>
    </w:p>
    <w:p w:rsidR="00EF779E" w:rsidRDefault="00EF779E" w:rsidP="00EF779E">
      <w:pPr>
        <w:contextualSpacing/>
        <w:jc w:val="center"/>
        <w:rPr>
          <w:b/>
          <w:sz w:val="28"/>
          <w:szCs w:val="28"/>
        </w:rPr>
      </w:pPr>
    </w:p>
    <w:p w:rsidR="00EF779E" w:rsidRPr="005427E3" w:rsidRDefault="00EF779E" w:rsidP="00EF779E">
      <w:pPr>
        <w:contextualSpacing/>
        <w:jc w:val="center"/>
        <w:rPr>
          <w:b/>
          <w:sz w:val="28"/>
          <w:szCs w:val="28"/>
        </w:rPr>
      </w:pPr>
      <w:r w:rsidRPr="005427E3">
        <w:rPr>
          <w:b/>
          <w:sz w:val="28"/>
          <w:szCs w:val="28"/>
        </w:rPr>
        <w:t>ТЕРРИТОРИАЛЬНЫЙ СПИСОК ОБЪЕКТОВ СОЦИАЛЬНОГО НАЗНАЧЕНИЯ,</w:t>
      </w:r>
    </w:p>
    <w:p w:rsidR="00EF779E" w:rsidRPr="005427E3" w:rsidRDefault="00EF779E" w:rsidP="00EF779E">
      <w:pPr>
        <w:contextualSpacing/>
        <w:jc w:val="center"/>
        <w:rPr>
          <w:b/>
          <w:sz w:val="28"/>
          <w:szCs w:val="28"/>
        </w:rPr>
      </w:pPr>
      <w:r w:rsidRPr="005427E3">
        <w:rPr>
          <w:b/>
          <w:sz w:val="28"/>
          <w:szCs w:val="28"/>
        </w:rPr>
        <w:t>намеченных к и</w:t>
      </w:r>
      <w:r>
        <w:rPr>
          <w:b/>
          <w:sz w:val="28"/>
          <w:szCs w:val="28"/>
        </w:rPr>
        <w:t>нвентаризации в период с «_</w:t>
      </w:r>
      <w:r w:rsidR="009A532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_»______201__г. </w:t>
      </w:r>
      <w:r w:rsidRPr="005427E3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«_</w:t>
      </w:r>
      <w:r w:rsidR="009A532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_»______201__ г.</w:t>
      </w:r>
      <w:r w:rsidRPr="005427E3">
        <w:rPr>
          <w:b/>
          <w:sz w:val="28"/>
          <w:szCs w:val="28"/>
        </w:rPr>
        <w:t>,</w:t>
      </w:r>
    </w:p>
    <w:p w:rsidR="00EF779E" w:rsidRDefault="00EF779E" w:rsidP="00EF779E">
      <w:pPr>
        <w:contextualSpacing/>
        <w:jc w:val="center"/>
        <w:rPr>
          <w:b/>
          <w:sz w:val="28"/>
          <w:szCs w:val="28"/>
        </w:rPr>
      </w:pPr>
      <w:r w:rsidRPr="005427E3">
        <w:rPr>
          <w:b/>
          <w:sz w:val="28"/>
          <w:szCs w:val="28"/>
        </w:rPr>
        <w:t>по____________</w:t>
      </w:r>
      <w:r>
        <w:rPr>
          <w:b/>
          <w:sz w:val="28"/>
          <w:szCs w:val="28"/>
        </w:rPr>
        <w:t>____________________</w:t>
      </w:r>
      <w:r w:rsidRPr="005427E3">
        <w:rPr>
          <w:b/>
          <w:sz w:val="28"/>
          <w:szCs w:val="28"/>
        </w:rPr>
        <w:t>муниципальному району, городскому округу.</w:t>
      </w:r>
    </w:p>
    <w:p w:rsidR="009A532A" w:rsidRPr="005427E3" w:rsidRDefault="009A532A" w:rsidP="00EF779E">
      <w:pPr>
        <w:contextualSpacing/>
        <w:jc w:val="center"/>
        <w:rPr>
          <w:sz w:val="28"/>
          <w:szCs w:val="28"/>
        </w:rPr>
      </w:pPr>
    </w:p>
    <w:tbl>
      <w:tblPr>
        <w:tblW w:w="0" w:type="auto"/>
        <w:jc w:val="center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"/>
        <w:gridCol w:w="695"/>
        <w:gridCol w:w="34"/>
        <w:gridCol w:w="3081"/>
        <w:gridCol w:w="52"/>
        <w:gridCol w:w="3465"/>
        <w:gridCol w:w="58"/>
        <w:gridCol w:w="2067"/>
        <w:gridCol w:w="70"/>
        <w:gridCol w:w="2429"/>
        <w:gridCol w:w="58"/>
        <w:gridCol w:w="2390"/>
        <w:gridCol w:w="70"/>
      </w:tblGrid>
      <w:tr w:rsidR="00EF779E" w:rsidRPr="00E96B3D" w:rsidTr="006474B7">
        <w:trPr>
          <w:gridBefore w:val="1"/>
          <w:wBefore w:w="34" w:type="dxa"/>
          <w:jc w:val="center"/>
        </w:trPr>
        <w:tc>
          <w:tcPr>
            <w:tcW w:w="729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№ п/п</w:t>
            </w:r>
          </w:p>
        </w:tc>
        <w:tc>
          <w:tcPr>
            <w:tcW w:w="3133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Полное юридическое наименование объекта</w:t>
            </w:r>
          </w:p>
        </w:tc>
        <w:tc>
          <w:tcPr>
            <w:tcW w:w="3523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Адрес объекта, руководитель (должность, фамилия и.о.), телефон, факс</w:t>
            </w:r>
          </w:p>
        </w:tc>
        <w:tc>
          <w:tcPr>
            <w:tcW w:w="2137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Форма собственности объекта</w:t>
            </w:r>
          </w:p>
        </w:tc>
        <w:tc>
          <w:tcPr>
            <w:tcW w:w="2487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Приоритетность паспортизации</w:t>
            </w:r>
          </w:p>
        </w:tc>
        <w:tc>
          <w:tcPr>
            <w:tcW w:w="2460" w:type="dxa"/>
            <w:gridSpan w:val="2"/>
          </w:tcPr>
          <w:p w:rsidR="00EF779E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:rsidR="00EF779E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 застройки</w:t>
            </w:r>
          </w:p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779E" w:rsidRPr="00E96B3D" w:rsidTr="006474B7">
        <w:trPr>
          <w:gridBefore w:val="1"/>
          <w:wBefore w:w="34" w:type="dxa"/>
          <w:jc w:val="center"/>
        </w:trPr>
        <w:tc>
          <w:tcPr>
            <w:tcW w:w="729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2</w:t>
            </w:r>
          </w:p>
        </w:tc>
        <w:tc>
          <w:tcPr>
            <w:tcW w:w="3523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3</w:t>
            </w:r>
          </w:p>
        </w:tc>
        <w:tc>
          <w:tcPr>
            <w:tcW w:w="2137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4</w:t>
            </w:r>
          </w:p>
        </w:tc>
        <w:tc>
          <w:tcPr>
            <w:tcW w:w="2487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5</w:t>
            </w:r>
          </w:p>
        </w:tc>
        <w:tc>
          <w:tcPr>
            <w:tcW w:w="2460" w:type="dxa"/>
            <w:gridSpan w:val="2"/>
          </w:tcPr>
          <w:p w:rsidR="00EF779E" w:rsidRPr="00A85A35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F779E" w:rsidRPr="007A1B70" w:rsidTr="006474B7">
        <w:trPr>
          <w:gridBefore w:val="1"/>
          <w:wBefore w:w="34" w:type="dxa"/>
          <w:jc w:val="center"/>
        </w:trPr>
        <w:tc>
          <w:tcPr>
            <w:tcW w:w="14469" w:type="dxa"/>
            <w:gridSpan w:val="12"/>
          </w:tcPr>
          <w:p w:rsidR="00EF779E" w:rsidRPr="00806275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smartTag w:uri="urn:schemas-microsoft-com:office:smarttags" w:element="place">
              <w:r w:rsidRPr="00806275">
                <w:rPr>
                  <w:sz w:val="24"/>
                  <w:szCs w:val="24"/>
                </w:rPr>
                <w:t>I.</w:t>
              </w:r>
            </w:smartTag>
            <w:r w:rsidRPr="00806275">
              <w:rPr>
                <w:sz w:val="24"/>
                <w:szCs w:val="24"/>
              </w:rPr>
              <w:t xml:space="preserve"> Органы власти всех уровней, административные учреждения</w:t>
            </w:r>
          </w:p>
        </w:tc>
      </w:tr>
      <w:tr w:rsidR="00EF779E" w:rsidRPr="00E96B3D" w:rsidTr="006474B7">
        <w:trPr>
          <w:gridBefore w:val="1"/>
          <w:wBefore w:w="34" w:type="dxa"/>
          <w:jc w:val="center"/>
        </w:trPr>
        <w:tc>
          <w:tcPr>
            <w:tcW w:w="729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779E" w:rsidRPr="00E96B3D" w:rsidTr="006474B7">
        <w:trPr>
          <w:gridBefore w:val="1"/>
          <w:wBefore w:w="34" w:type="dxa"/>
          <w:jc w:val="center"/>
        </w:trPr>
        <w:tc>
          <w:tcPr>
            <w:tcW w:w="729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1.2</w:t>
            </w:r>
          </w:p>
        </w:tc>
        <w:tc>
          <w:tcPr>
            <w:tcW w:w="3133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779E" w:rsidRPr="007A1B70" w:rsidTr="006474B7">
        <w:trPr>
          <w:gridBefore w:val="1"/>
          <w:wBefore w:w="34" w:type="dxa"/>
          <w:jc w:val="center"/>
        </w:trPr>
        <w:tc>
          <w:tcPr>
            <w:tcW w:w="14469" w:type="dxa"/>
            <w:gridSpan w:val="12"/>
          </w:tcPr>
          <w:p w:rsidR="00EF779E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II</w:t>
            </w:r>
            <w:r w:rsidRPr="00F66CF7">
              <w:rPr>
                <w:sz w:val="24"/>
                <w:szCs w:val="24"/>
              </w:rPr>
              <w:t>. Учреждения здравоохранения</w:t>
            </w:r>
          </w:p>
          <w:p w:rsidR="00EF779E" w:rsidRPr="00806275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(больницы, поликлиники, травпункты, родильные дома и т.д.)</w:t>
            </w:r>
          </w:p>
        </w:tc>
      </w:tr>
      <w:tr w:rsidR="00EF779E" w:rsidRPr="00E96B3D" w:rsidTr="006474B7">
        <w:trPr>
          <w:gridBefore w:val="1"/>
          <w:wBefore w:w="34" w:type="dxa"/>
          <w:jc w:val="center"/>
        </w:trPr>
        <w:tc>
          <w:tcPr>
            <w:tcW w:w="729" w:type="dxa"/>
            <w:gridSpan w:val="2"/>
            <w:tcBorders>
              <w:bottom w:val="single" w:sz="4" w:space="0" w:color="000000"/>
            </w:tcBorders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gridSpan w:val="2"/>
            <w:tcBorders>
              <w:bottom w:val="single" w:sz="4" w:space="0" w:color="000000"/>
            </w:tcBorders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bottom w:val="single" w:sz="4" w:space="0" w:color="000000"/>
            </w:tcBorders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000000"/>
            </w:tcBorders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bottom w:val="single" w:sz="4" w:space="0" w:color="000000"/>
            </w:tcBorders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4" w:space="0" w:color="000000"/>
            </w:tcBorders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779E" w:rsidRPr="00E96B3D" w:rsidTr="006474B7">
        <w:trPr>
          <w:gridBefore w:val="1"/>
          <w:wBefore w:w="34" w:type="dxa"/>
          <w:jc w:val="center"/>
        </w:trPr>
        <w:tc>
          <w:tcPr>
            <w:tcW w:w="729" w:type="dxa"/>
            <w:gridSpan w:val="2"/>
            <w:tcBorders>
              <w:bottom w:val="single" w:sz="4" w:space="0" w:color="auto"/>
            </w:tcBorders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2.2</w:t>
            </w: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bottom w:val="single" w:sz="4" w:space="0" w:color="auto"/>
            </w:tcBorders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</w:tcPr>
          <w:p w:rsidR="00EF779E" w:rsidRPr="00E96B3D" w:rsidRDefault="00EF779E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E96B3D" w:rsidTr="006474B7">
        <w:trPr>
          <w:gridAfter w:val="1"/>
          <w:wAfter w:w="70" w:type="dxa"/>
          <w:trHeight w:val="239"/>
          <w:jc w:val="center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2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4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5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A" w:rsidRPr="00A85A35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A532A" w:rsidRPr="00E96B3D" w:rsidTr="006474B7">
        <w:trPr>
          <w:gridBefore w:val="1"/>
          <w:wBefore w:w="34" w:type="dxa"/>
          <w:jc w:val="center"/>
        </w:trPr>
        <w:tc>
          <w:tcPr>
            <w:tcW w:w="14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A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III. Учреждения социального обслуживания</w:t>
            </w: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  <w:tcBorders>
              <w:top w:val="single" w:sz="4" w:space="0" w:color="auto"/>
            </w:tcBorders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3.1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</w:tcBorders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3.2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E96B3D" w:rsidTr="006474B7">
        <w:trPr>
          <w:gridBefore w:val="1"/>
          <w:wBefore w:w="34" w:type="dxa"/>
          <w:jc w:val="center"/>
        </w:trPr>
        <w:tc>
          <w:tcPr>
            <w:tcW w:w="14469" w:type="dxa"/>
            <w:gridSpan w:val="1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IV. Учреждения образования</w:t>
            </w: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4.1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4.2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7A1B70" w:rsidTr="006474B7">
        <w:trPr>
          <w:gridBefore w:val="1"/>
          <w:wBefore w:w="34" w:type="dxa"/>
          <w:jc w:val="center"/>
        </w:trPr>
        <w:tc>
          <w:tcPr>
            <w:tcW w:w="14469" w:type="dxa"/>
            <w:gridSpan w:val="12"/>
          </w:tcPr>
          <w:p w:rsidR="009A532A" w:rsidRPr="00806275" w:rsidRDefault="009A532A" w:rsidP="009A532A">
            <w:pPr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V</w:t>
            </w:r>
            <w:r w:rsidRPr="00806275">
              <w:rPr>
                <w:sz w:val="24"/>
                <w:szCs w:val="24"/>
              </w:rPr>
              <w:t xml:space="preserve">. </w:t>
            </w:r>
            <w:r w:rsidRPr="00806275">
              <w:rPr>
                <w:iCs/>
                <w:color w:val="000000"/>
                <w:sz w:val="24"/>
                <w:szCs w:val="24"/>
              </w:rPr>
              <w:t>Сооружения, здания и помещения для культурно-досуговой</w:t>
            </w:r>
          </w:p>
          <w:p w:rsidR="009A532A" w:rsidRPr="00806275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806275">
              <w:rPr>
                <w:iCs/>
                <w:color w:val="000000"/>
                <w:sz w:val="24"/>
                <w:szCs w:val="24"/>
              </w:rPr>
              <w:t xml:space="preserve"> деятельности населения и религиозных обрядов</w:t>
            </w: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5.1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5.2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7A1B70" w:rsidTr="006474B7">
        <w:trPr>
          <w:gridBefore w:val="1"/>
          <w:wBefore w:w="34" w:type="dxa"/>
          <w:jc w:val="center"/>
        </w:trPr>
        <w:tc>
          <w:tcPr>
            <w:tcW w:w="14469" w:type="dxa"/>
            <w:gridSpan w:val="12"/>
          </w:tcPr>
          <w:p w:rsidR="009A532A" w:rsidRPr="00B73045" w:rsidRDefault="009A532A" w:rsidP="009A532A">
            <w:pPr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B73045">
              <w:rPr>
                <w:sz w:val="24"/>
                <w:szCs w:val="24"/>
              </w:rPr>
              <w:t xml:space="preserve"> VI. </w:t>
            </w:r>
            <w:r w:rsidRPr="00B73045">
              <w:rPr>
                <w:iCs/>
                <w:color w:val="000000"/>
                <w:sz w:val="24"/>
                <w:szCs w:val="24"/>
              </w:rPr>
              <w:t>Здания и помещения для временного проживания</w:t>
            </w:r>
          </w:p>
          <w:p w:rsidR="009A532A" w:rsidRPr="00C90483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B73045">
              <w:rPr>
                <w:iCs/>
                <w:color w:val="000000"/>
                <w:sz w:val="24"/>
                <w:szCs w:val="24"/>
              </w:rPr>
              <w:t>(гостиницы, общежития, санатории и т.д.)</w:t>
            </w: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6.1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6.2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7A1B70" w:rsidTr="006474B7">
        <w:trPr>
          <w:gridBefore w:val="1"/>
          <w:wBefore w:w="34" w:type="dxa"/>
          <w:jc w:val="center"/>
        </w:trPr>
        <w:tc>
          <w:tcPr>
            <w:tcW w:w="14469" w:type="dxa"/>
            <w:gridSpan w:val="12"/>
          </w:tcPr>
          <w:p w:rsidR="009A532A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 xml:space="preserve">VII. </w:t>
            </w:r>
            <w:r w:rsidRPr="00806275">
              <w:rPr>
                <w:sz w:val="24"/>
                <w:szCs w:val="24"/>
              </w:rPr>
              <w:t>Организации, предоставляющие услуги населению</w:t>
            </w:r>
            <w:r w:rsidRPr="00E96B3D">
              <w:rPr>
                <w:sz w:val="24"/>
                <w:szCs w:val="24"/>
              </w:rPr>
              <w:t xml:space="preserve"> </w:t>
            </w:r>
          </w:p>
          <w:p w:rsidR="009A532A" w:rsidRPr="004679D3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(почтовые отделения, отделения банков и т.д.)</w:t>
            </w: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7.1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7.2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7A1B70" w:rsidTr="006474B7">
        <w:trPr>
          <w:gridBefore w:val="1"/>
          <w:wBefore w:w="34" w:type="dxa"/>
          <w:jc w:val="center"/>
        </w:trPr>
        <w:tc>
          <w:tcPr>
            <w:tcW w:w="14469" w:type="dxa"/>
            <w:gridSpan w:val="1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VIII. Организации</w:t>
            </w:r>
            <w:r>
              <w:rPr>
                <w:sz w:val="24"/>
                <w:szCs w:val="24"/>
              </w:rPr>
              <w:t>,</w:t>
            </w:r>
            <w:r w:rsidRPr="00E96B3D">
              <w:rPr>
                <w:sz w:val="24"/>
                <w:szCs w:val="24"/>
              </w:rPr>
              <w:t xml:space="preserve"> занятые транспортным обслуживанием</w:t>
            </w:r>
          </w:p>
          <w:p w:rsidR="009A532A" w:rsidRPr="00F66CF7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(аэропорты, железнодорожные вокзалы, автовокзалы, билетные кассы)</w:t>
            </w: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8.1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8.2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7A1B70" w:rsidTr="006474B7">
        <w:trPr>
          <w:gridBefore w:val="1"/>
          <w:wBefore w:w="34" w:type="dxa"/>
          <w:jc w:val="center"/>
        </w:trPr>
        <w:tc>
          <w:tcPr>
            <w:tcW w:w="14469" w:type="dxa"/>
            <w:gridSpan w:val="12"/>
          </w:tcPr>
          <w:p w:rsidR="009A532A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IX</w:t>
            </w:r>
            <w:r w:rsidRPr="00F66CF7">
              <w:rPr>
                <w:sz w:val="24"/>
                <w:szCs w:val="24"/>
              </w:rPr>
              <w:t xml:space="preserve">. Организации торговли </w:t>
            </w:r>
          </w:p>
          <w:p w:rsidR="009A532A" w:rsidRPr="00833676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(аптеки, магазины и т.д.)</w:t>
            </w: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9.1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532A" w:rsidRPr="007A1B70" w:rsidTr="006474B7">
        <w:trPr>
          <w:gridBefore w:val="1"/>
          <w:wBefore w:w="34" w:type="dxa"/>
          <w:jc w:val="center"/>
        </w:trPr>
        <w:tc>
          <w:tcPr>
            <w:tcW w:w="14469" w:type="dxa"/>
            <w:gridSpan w:val="12"/>
          </w:tcPr>
          <w:p w:rsidR="009A532A" w:rsidRPr="00C90483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X. Прочие учреждения и организации</w:t>
            </w:r>
          </w:p>
        </w:tc>
      </w:tr>
      <w:tr w:rsidR="009A532A" w:rsidRPr="00E96B3D" w:rsidTr="006474B7">
        <w:trPr>
          <w:gridAfter w:val="1"/>
          <w:wAfter w:w="70" w:type="dxa"/>
          <w:jc w:val="center"/>
        </w:trPr>
        <w:tc>
          <w:tcPr>
            <w:tcW w:w="72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  <w:r w:rsidRPr="00E96B3D">
              <w:rPr>
                <w:sz w:val="24"/>
                <w:szCs w:val="24"/>
              </w:rPr>
              <w:t>10.1</w:t>
            </w:r>
          </w:p>
        </w:tc>
        <w:tc>
          <w:tcPr>
            <w:tcW w:w="311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A532A" w:rsidRPr="00E96B3D" w:rsidRDefault="009A532A" w:rsidP="009A53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F779E" w:rsidRDefault="00EF779E" w:rsidP="00656A69">
      <w:pPr>
        <w:jc w:val="both"/>
        <w:rPr>
          <w:sz w:val="24"/>
          <w:szCs w:val="24"/>
        </w:rPr>
      </w:pPr>
    </w:p>
    <w:p w:rsidR="009A532A" w:rsidRDefault="009A532A" w:rsidP="00656A69">
      <w:pPr>
        <w:jc w:val="both"/>
        <w:rPr>
          <w:sz w:val="24"/>
          <w:szCs w:val="24"/>
        </w:rPr>
      </w:pPr>
    </w:p>
    <w:p w:rsidR="009A532A" w:rsidRDefault="009A532A" w:rsidP="00656A69">
      <w:pPr>
        <w:jc w:val="both"/>
        <w:rPr>
          <w:sz w:val="24"/>
          <w:szCs w:val="24"/>
        </w:rPr>
      </w:pPr>
    </w:p>
    <w:p w:rsidR="000358BB" w:rsidRDefault="000358BB" w:rsidP="00656A69">
      <w:pPr>
        <w:jc w:val="both"/>
        <w:rPr>
          <w:sz w:val="24"/>
          <w:szCs w:val="24"/>
        </w:rPr>
      </w:pPr>
    </w:p>
    <w:p w:rsidR="000358BB" w:rsidRDefault="000358BB" w:rsidP="00656A69">
      <w:pPr>
        <w:jc w:val="both"/>
        <w:rPr>
          <w:sz w:val="24"/>
          <w:szCs w:val="24"/>
        </w:rPr>
      </w:pPr>
    </w:p>
    <w:p w:rsidR="000358BB" w:rsidRDefault="000358BB" w:rsidP="00656A69">
      <w:pPr>
        <w:jc w:val="both"/>
        <w:rPr>
          <w:sz w:val="24"/>
          <w:szCs w:val="24"/>
        </w:rPr>
      </w:pPr>
    </w:p>
    <w:p w:rsidR="000358BB" w:rsidRPr="00B36267" w:rsidRDefault="000358BB" w:rsidP="006474B7">
      <w:pPr>
        <w:ind w:left="1105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 № 3</w:t>
      </w:r>
      <w:r w:rsidRPr="00B36267">
        <w:rPr>
          <w:sz w:val="24"/>
          <w:szCs w:val="24"/>
        </w:rPr>
        <w:t xml:space="preserve">  </w:t>
      </w:r>
    </w:p>
    <w:p w:rsidR="000358BB" w:rsidRPr="00B36267" w:rsidRDefault="000358BB" w:rsidP="006474B7">
      <w:pPr>
        <w:ind w:left="11057"/>
        <w:rPr>
          <w:sz w:val="24"/>
          <w:szCs w:val="24"/>
        </w:rPr>
      </w:pPr>
      <w:r w:rsidRPr="00B36267">
        <w:rPr>
          <w:sz w:val="24"/>
          <w:szCs w:val="24"/>
        </w:rPr>
        <w:t xml:space="preserve">к постановлению администрации </w:t>
      </w:r>
    </w:p>
    <w:p w:rsidR="000358BB" w:rsidRPr="00B36267" w:rsidRDefault="000358BB" w:rsidP="006474B7">
      <w:pPr>
        <w:ind w:left="11057"/>
        <w:rPr>
          <w:sz w:val="24"/>
          <w:szCs w:val="24"/>
        </w:rPr>
      </w:pPr>
      <w:r w:rsidRPr="00B36267">
        <w:rPr>
          <w:sz w:val="24"/>
          <w:szCs w:val="24"/>
        </w:rPr>
        <w:t>города  Дивногорска</w:t>
      </w:r>
    </w:p>
    <w:p w:rsidR="000358BB" w:rsidRDefault="005B4DD6" w:rsidP="006474B7">
      <w:pPr>
        <w:ind w:left="11057"/>
      </w:pPr>
      <w:r>
        <w:rPr>
          <w:sz w:val="24"/>
          <w:szCs w:val="24"/>
        </w:rPr>
        <w:t xml:space="preserve">от 05. 04.2012    </w:t>
      </w:r>
      <w:r w:rsidR="000358BB" w:rsidRPr="00B36267">
        <w:rPr>
          <w:sz w:val="24"/>
          <w:szCs w:val="24"/>
        </w:rPr>
        <w:t xml:space="preserve"> №  </w:t>
      </w:r>
      <w:r>
        <w:rPr>
          <w:sz w:val="24"/>
          <w:szCs w:val="24"/>
        </w:rPr>
        <w:t>71п</w:t>
      </w:r>
    </w:p>
    <w:p w:rsidR="009A532A" w:rsidRDefault="009A532A" w:rsidP="00656A69">
      <w:pPr>
        <w:jc w:val="both"/>
        <w:rPr>
          <w:sz w:val="24"/>
          <w:szCs w:val="24"/>
        </w:rPr>
      </w:pPr>
    </w:p>
    <w:p w:rsidR="00237CA6" w:rsidRDefault="00237CA6" w:rsidP="00656A69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3"/>
        <w:gridCol w:w="5151"/>
        <w:gridCol w:w="4596"/>
      </w:tblGrid>
      <w:tr w:rsidR="00237CA6" w:rsidRPr="00EF779E" w:rsidTr="006474B7">
        <w:trPr>
          <w:jc w:val="center"/>
        </w:trPr>
        <w:tc>
          <w:tcPr>
            <w:tcW w:w="4603" w:type="dxa"/>
          </w:tcPr>
          <w:p w:rsidR="00237CA6" w:rsidRPr="00EF779E" w:rsidRDefault="00237CA6" w:rsidP="00237CA6">
            <w:pPr>
              <w:contextualSpacing/>
              <w:rPr>
                <w:b/>
                <w:sz w:val="28"/>
                <w:szCs w:val="28"/>
              </w:rPr>
            </w:pPr>
            <w:r w:rsidRPr="00EF779E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5151" w:type="dxa"/>
          </w:tcPr>
          <w:p w:rsidR="00237CA6" w:rsidRPr="00EF779E" w:rsidRDefault="00237CA6" w:rsidP="00237CA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6" w:type="dxa"/>
          </w:tcPr>
          <w:p w:rsidR="00237CA6" w:rsidRPr="00EF779E" w:rsidRDefault="00237CA6" w:rsidP="00237CA6">
            <w:pPr>
              <w:contextualSpacing/>
              <w:rPr>
                <w:b/>
                <w:sz w:val="28"/>
                <w:szCs w:val="28"/>
              </w:rPr>
            </w:pPr>
            <w:r w:rsidRPr="00EF779E">
              <w:rPr>
                <w:b/>
                <w:sz w:val="28"/>
                <w:szCs w:val="28"/>
              </w:rPr>
              <w:t>УТВЕРЖДАЮ</w:t>
            </w:r>
          </w:p>
        </w:tc>
      </w:tr>
      <w:tr w:rsidR="00237CA6" w:rsidRPr="00EF779E" w:rsidTr="006474B7">
        <w:trPr>
          <w:jc w:val="center"/>
        </w:trPr>
        <w:tc>
          <w:tcPr>
            <w:tcW w:w="4603" w:type="dxa"/>
          </w:tcPr>
          <w:p w:rsidR="00237CA6" w:rsidRPr="00EF779E" w:rsidRDefault="00237CA6" w:rsidP="00237CA6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Уполномоченные представители:</w:t>
            </w:r>
          </w:p>
          <w:p w:rsidR="00237CA6" w:rsidRPr="00EF779E" w:rsidRDefault="00237CA6" w:rsidP="00237CA6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ВОИ __________(_______________)</w:t>
            </w:r>
          </w:p>
          <w:p w:rsidR="00237CA6" w:rsidRPr="00EF779E" w:rsidRDefault="00237CA6" w:rsidP="00237CA6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ВОГ___________(_______________)</w:t>
            </w:r>
          </w:p>
          <w:p w:rsidR="00237CA6" w:rsidRPr="00EF779E" w:rsidRDefault="00237CA6" w:rsidP="00237CA6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ВОС___________(_______________)</w:t>
            </w:r>
          </w:p>
          <w:p w:rsidR="00237CA6" w:rsidRPr="00EF779E" w:rsidRDefault="00237CA6" w:rsidP="00237CA6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Руководитель профильной группы</w:t>
            </w:r>
          </w:p>
          <w:p w:rsidR="00237CA6" w:rsidRPr="00EF779E" w:rsidRDefault="00237CA6" w:rsidP="00237CA6">
            <w:pPr>
              <w:contextualSpacing/>
              <w:rPr>
                <w:b/>
                <w:sz w:val="28"/>
                <w:szCs w:val="28"/>
              </w:rPr>
            </w:pPr>
            <w:r w:rsidRPr="00EF779E">
              <w:rPr>
                <w:b/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_</w:t>
            </w:r>
            <w:r w:rsidRPr="00EF779E">
              <w:rPr>
                <w:b/>
                <w:sz w:val="28"/>
                <w:szCs w:val="28"/>
              </w:rPr>
              <w:t>(_______________)</w:t>
            </w:r>
          </w:p>
        </w:tc>
        <w:tc>
          <w:tcPr>
            <w:tcW w:w="5151" w:type="dxa"/>
          </w:tcPr>
          <w:p w:rsidR="00237CA6" w:rsidRPr="00EF779E" w:rsidRDefault="00237CA6" w:rsidP="00237CA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6" w:type="dxa"/>
          </w:tcPr>
          <w:p w:rsidR="00237CA6" w:rsidRPr="00EF779E" w:rsidRDefault="00237CA6" w:rsidP="00237CA6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Глава муниципального образования</w:t>
            </w:r>
          </w:p>
          <w:p w:rsidR="00237CA6" w:rsidRPr="00EF779E" w:rsidRDefault="00237CA6" w:rsidP="00237CA6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(администрации муниципального образования) ___________________</w:t>
            </w:r>
          </w:p>
          <w:p w:rsidR="00237CA6" w:rsidRPr="00EF779E" w:rsidRDefault="00237CA6" w:rsidP="00237CA6">
            <w:pPr>
              <w:ind w:right="-178"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____________(__________________)</w:t>
            </w:r>
          </w:p>
          <w:p w:rsidR="00237CA6" w:rsidRPr="00EF779E" w:rsidRDefault="00237CA6" w:rsidP="00237CA6">
            <w:pPr>
              <w:contextualSpacing/>
              <w:rPr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подпись                           Ф.И.О.</w:t>
            </w:r>
          </w:p>
          <w:p w:rsidR="00237CA6" w:rsidRPr="00EF779E" w:rsidRDefault="00237CA6" w:rsidP="00237CA6">
            <w:pPr>
              <w:contextualSpacing/>
              <w:rPr>
                <w:b/>
                <w:sz w:val="28"/>
                <w:szCs w:val="28"/>
              </w:rPr>
            </w:pPr>
            <w:r w:rsidRPr="00EF779E">
              <w:rPr>
                <w:sz w:val="28"/>
                <w:szCs w:val="28"/>
              </w:rPr>
              <w:t>«____»____________201__г.</w:t>
            </w:r>
          </w:p>
        </w:tc>
      </w:tr>
    </w:tbl>
    <w:p w:rsidR="009A532A" w:rsidRDefault="009A532A" w:rsidP="00656A69">
      <w:pPr>
        <w:jc w:val="both"/>
        <w:rPr>
          <w:sz w:val="24"/>
          <w:szCs w:val="24"/>
        </w:rPr>
      </w:pPr>
    </w:p>
    <w:p w:rsidR="00237CA6" w:rsidRDefault="00237CA6" w:rsidP="00237CA6">
      <w:pPr>
        <w:widowControl w:val="0"/>
        <w:autoSpaceDE w:val="0"/>
        <w:autoSpaceDN w:val="0"/>
        <w:adjustRightInd w:val="0"/>
        <w:ind w:left="4580" w:right="514"/>
        <w:rPr>
          <w:b/>
          <w:bCs/>
          <w:spacing w:val="-14"/>
          <w:sz w:val="28"/>
          <w:szCs w:val="28"/>
        </w:rPr>
      </w:pPr>
    </w:p>
    <w:p w:rsidR="006474B7" w:rsidRDefault="006474B7" w:rsidP="00237CA6">
      <w:pPr>
        <w:widowControl w:val="0"/>
        <w:autoSpaceDE w:val="0"/>
        <w:autoSpaceDN w:val="0"/>
        <w:adjustRightInd w:val="0"/>
        <w:ind w:left="4580" w:right="514"/>
        <w:rPr>
          <w:b/>
          <w:bCs/>
          <w:spacing w:val="-14"/>
          <w:sz w:val="28"/>
          <w:szCs w:val="28"/>
        </w:rPr>
      </w:pP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 w:right="514"/>
        <w:jc w:val="center"/>
        <w:rPr>
          <w:sz w:val="28"/>
          <w:szCs w:val="28"/>
        </w:rPr>
      </w:pPr>
      <w:r w:rsidRPr="000E4361">
        <w:rPr>
          <w:b/>
          <w:bCs/>
          <w:spacing w:val="-14"/>
          <w:sz w:val="28"/>
          <w:szCs w:val="28"/>
        </w:rPr>
        <w:t>АНКЕТА ОБСЛЕДОВАНИЯ №</w:t>
      </w:r>
      <w:r w:rsidR="006474B7">
        <w:rPr>
          <w:b/>
          <w:bCs/>
          <w:spacing w:val="-14"/>
          <w:sz w:val="28"/>
          <w:szCs w:val="28"/>
        </w:rPr>
        <w:t xml:space="preserve"> </w:t>
      </w:r>
      <w:r w:rsidRPr="000E4361">
        <w:rPr>
          <w:b/>
          <w:bCs/>
          <w:spacing w:val="-14"/>
          <w:sz w:val="28"/>
          <w:szCs w:val="28"/>
        </w:rPr>
        <w:t>_</w:t>
      </w:r>
      <w:r w:rsidR="006474B7">
        <w:rPr>
          <w:b/>
          <w:bCs/>
          <w:spacing w:val="-14"/>
          <w:sz w:val="28"/>
          <w:szCs w:val="28"/>
        </w:rPr>
        <w:t>___</w:t>
      </w:r>
      <w:r w:rsidRPr="000E4361">
        <w:rPr>
          <w:b/>
          <w:bCs/>
          <w:spacing w:val="-14"/>
          <w:sz w:val="28"/>
          <w:szCs w:val="28"/>
        </w:rPr>
        <w:t>__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 w:right="514"/>
        <w:jc w:val="center"/>
        <w:rPr>
          <w:b/>
          <w:bCs/>
          <w:spacing w:val="-11"/>
          <w:sz w:val="28"/>
          <w:szCs w:val="28"/>
        </w:rPr>
      </w:pPr>
      <w:r w:rsidRPr="000E4361">
        <w:rPr>
          <w:b/>
          <w:bCs/>
          <w:spacing w:val="-11"/>
          <w:sz w:val="28"/>
          <w:szCs w:val="28"/>
        </w:rPr>
        <w:t>общественного здания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 w:right="514"/>
        <w:jc w:val="center"/>
        <w:rPr>
          <w:b/>
          <w:bCs/>
          <w:spacing w:val="-8"/>
          <w:sz w:val="28"/>
          <w:szCs w:val="28"/>
        </w:rPr>
      </w:pPr>
      <w:r w:rsidRPr="000E4361">
        <w:rPr>
          <w:b/>
          <w:bCs/>
          <w:spacing w:val="-8"/>
          <w:sz w:val="28"/>
          <w:szCs w:val="28"/>
        </w:rPr>
        <w:t>по его доступности для лиц с ограничениями жизнедеятельности и других маломобильных групп населения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0E4361">
        <w:rPr>
          <w:spacing w:val="-2"/>
          <w:sz w:val="24"/>
          <w:szCs w:val="24"/>
        </w:rPr>
        <w:t>________________________________________________________________________________________________________________</w:t>
      </w:r>
      <w:r w:rsidR="006474B7">
        <w:rPr>
          <w:spacing w:val="-2"/>
          <w:sz w:val="24"/>
          <w:szCs w:val="24"/>
        </w:rPr>
        <w:t>__________</w:t>
      </w:r>
      <w:r w:rsidRPr="000E4361">
        <w:rPr>
          <w:spacing w:val="-2"/>
          <w:sz w:val="24"/>
          <w:szCs w:val="24"/>
        </w:rPr>
        <w:t>_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/>
        <w:jc w:val="center"/>
        <w:rPr>
          <w:sz w:val="24"/>
          <w:szCs w:val="24"/>
        </w:rPr>
      </w:pPr>
      <w:r w:rsidRPr="000E4361">
        <w:rPr>
          <w:i/>
          <w:iCs/>
          <w:spacing w:val="-6"/>
          <w:sz w:val="24"/>
          <w:szCs w:val="24"/>
        </w:rPr>
        <w:t>(полное юридическое наименование объекта)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/>
        <w:rPr>
          <w:spacing w:val="-2"/>
          <w:sz w:val="24"/>
          <w:szCs w:val="24"/>
        </w:rPr>
      </w:pPr>
      <w:r w:rsidRPr="000E4361">
        <w:rPr>
          <w:i/>
          <w:iCs/>
          <w:spacing w:val="-2"/>
          <w:sz w:val="24"/>
          <w:szCs w:val="24"/>
        </w:rPr>
        <w:t>___________________________________________________________________________________________________</w:t>
      </w:r>
      <w:r w:rsidRPr="000E4361">
        <w:rPr>
          <w:spacing w:val="-2"/>
          <w:sz w:val="24"/>
          <w:szCs w:val="24"/>
        </w:rPr>
        <w:t>______________</w:t>
      </w:r>
      <w:r w:rsidR="006474B7">
        <w:rPr>
          <w:spacing w:val="-2"/>
          <w:sz w:val="24"/>
          <w:szCs w:val="24"/>
        </w:rPr>
        <w:t>________________</w:t>
      </w:r>
      <w:r w:rsidRPr="000E4361">
        <w:rPr>
          <w:spacing w:val="-2"/>
          <w:sz w:val="24"/>
          <w:szCs w:val="24"/>
        </w:rPr>
        <w:t>_____________________________________________________________________________________________________________________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/>
        <w:jc w:val="center"/>
        <w:rPr>
          <w:i/>
          <w:iCs/>
          <w:spacing w:val="-5"/>
          <w:sz w:val="24"/>
          <w:szCs w:val="24"/>
        </w:rPr>
      </w:pPr>
      <w:r w:rsidRPr="000E4361">
        <w:rPr>
          <w:i/>
          <w:iCs/>
          <w:spacing w:val="-5"/>
          <w:sz w:val="24"/>
          <w:szCs w:val="24"/>
        </w:rPr>
        <w:t>(почтовый адрес, телефон, факс, Е-mail, Ф.И.О. и должность руководителя)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0E4361">
        <w:rPr>
          <w:spacing w:val="-4"/>
          <w:sz w:val="24"/>
          <w:szCs w:val="24"/>
        </w:rPr>
        <w:t>1. Наименование населенного пункта _________________________________________________________________________</w:t>
      </w:r>
      <w:r w:rsidR="006474B7">
        <w:rPr>
          <w:spacing w:val="-4"/>
          <w:sz w:val="24"/>
          <w:szCs w:val="24"/>
        </w:rPr>
        <w:t>_________</w:t>
      </w:r>
      <w:r w:rsidRPr="000E4361">
        <w:rPr>
          <w:spacing w:val="-4"/>
          <w:sz w:val="24"/>
          <w:szCs w:val="24"/>
        </w:rPr>
        <w:t>___________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/>
        <w:rPr>
          <w:spacing w:val="-3"/>
          <w:sz w:val="24"/>
          <w:szCs w:val="24"/>
        </w:rPr>
      </w:pPr>
      <w:r w:rsidRPr="000E4361">
        <w:rPr>
          <w:spacing w:val="-3"/>
          <w:sz w:val="24"/>
          <w:szCs w:val="24"/>
        </w:rPr>
        <w:t>2. Вид деятельности _________________________________________________________________________________________________</w:t>
      </w:r>
      <w:r w:rsidR="006474B7">
        <w:rPr>
          <w:spacing w:val="-3"/>
          <w:sz w:val="24"/>
          <w:szCs w:val="24"/>
        </w:rPr>
        <w:t>________</w:t>
      </w:r>
      <w:r w:rsidRPr="000E4361">
        <w:rPr>
          <w:spacing w:val="-3"/>
          <w:sz w:val="24"/>
          <w:szCs w:val="24"/>
        </w:rPr>
        <w:t>_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spacing w:line="206" w:lineRule="exact"/>
        <w:ind w:left="284"/>
        <w:rPr>
          <w:i/>
          <w:iCs/>
          <w:spacing w:val="-4"/>
          <w:sz w:val="24"/>
          <w:szCs w:val="24"/>
        </w:rPr>
      </w:pPr>
      <w:r w:rsidRPr="000E4361">
        <w:rPr>
          <w:spacing w:val="-4"/>
          <w:sz w:val="24"/>
          <w:szCs w:val="24"/>
        </w:rPr>
        <w:t>(</w:t>
      </w:r>
      <w:r w:rsidRPr="000E4361">
        <w:rPr>
          <w:i/>
          <w:iCs/>
          <w:spacing w:val="-4"/>
          <w:sz w:val="24"/>
          <w:szCs w:val="24"/>
        </w:rPr>
        <w:t>государственное</w:t>
      </w:r>
      <w:r w:rsidRPr="000E4361">
        <w:rPr>
          <w:i/>
          <w:iCs/>
          <w:spacing w:val="-6"/>
          <w:sz w:val="24"/>
          <w:szCs w:val="24"/>
        </w:rPr>
        <w:t xml:space="preserve">(муниципальное) управление, </w:t>
      </w:r>
      <w:r w:rsidRPr="000E4361">
        <w:rPr>
          <w:i/>
          <w:iCs/>
          <w:spacing w:val="-4"/>
          <w:sz w:val="24"/>
          <w:szCs w:val="24"/>
        </w:rPr>
        <w:t xml:space="preserve">здравоохранение, социальное обслуживание, образование, культурно-досуговая деятельность, </w:t>
      </w:r>
      <w:r w:rsidRPr="000E4361">
        <w:rPr>
          <w:i/>
          <w:iCs/>
          <w:spacing w:val="-6"/>
          <w:sz w:val="24"/>
          <w:szCs w:val="24"/>
        </w:rPr>
        <w:t xml:space="preserve">организация временного проживания, </w:t>
      </w:r>
      <w:r w:rsidRPr="000E4361">
        <w:rPr>
          <w:i/>
          <w:iCs/>
          <w:spacing w:val="-4"/>
          <w:sz w:val="24"/>
          <w:szCs w:val="24"/>
        </w:rPr>
        <w:t>сервисное обслуживание ,транспортное обслуживание, организации торговли, прочие)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0E4361">
        <w:rPr>
          <w:spacing w:val="-30"/>
          <w:sz w:val="24"/>
          <w:szCs w:val="24"/>
        </w:rPr>
        <w:t>3</w:t>
      </w:r>
      <w:r w:rsidRPr="000E4361">
        <w:rPr>
          <w:spacing w:val="-4"/>
          <w:sz w:val="24"/>
          <w:szCs w:val="24"/>
        </w:rPr>
        <w:t>. Форма собственности объекта_________________________________________________________________________</w:t>
      </w:r>
      <w:r w:rsidR="006474B7">
        <w:rPr>
          <w:spacing w:val="-4"/>
          <w:sz w:val="24"/>
          <w:szCs w:val="24"/>
        </w:rPr>
        <w:t>_________</w:t>
      </w:r>
      <w:r w:rsidRPr="000E4361">
        <w:rPr>
          <w:spacing w:val="-4"/>
          <w:sz w:val="24"/>
          <w:szCs w:val="24"/>
        </w:rPr>
        <w:t>________________</w:t>
      </w:r>
    </w:p>
    <w:p w:rsidR="00237CA6" w:rsidRDefault="00237CA6" w:rsidP="006474B7">
      <w:pPr>
        <w:widowControl w:val="0"/>
        <w:autoSpaceDE w:val="0"/>
        <w:autoSpaceDN w:val="0"/>
        <w:adjustRightInd w:val="0"/>
        <w:ind w:left="284"/>
        <w:rPr>
          <w:i/>
          <w:iCs/>
          <w:spacing w:val="-6"/>
          <w:sz w:val="24"/>
          <w:szCs w:val="24"/>
        </w:rPr>
      </w:pPr>
      <w:r w:rsidRPr="000E4361">
        <w:rPr>
          <w:i/>
          <w:iCs/>
          <w:spacing w:val="-6"/>
          <w:sz w:val="24"/>
          <w:szCs w:val="24"/>
        </w:rPr>
        <w:t>(федеральная, краевая, муниципальная, негосударственная)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/>
        <w:rPr>
          <w:spacing w:val="-3"/>
          <w:sz w:val="24"/>
          <w:szCs w:val="24"/>
        </w:rPr>
      </w:pPr>
      <w:r w:rsidRPr="000E4361">
        <w:rPr>
          <w:spacing w:val="-3"/>
          <w:sz w:val="24"/>
          <w:szCs w:val="24"/>
        </w:rPr>
        <w:t>4. Размещение объекта_______________________________________________________________________________________________</w:t>
      </w:r>
      <w:r w:rsidR="006474B7">
        <w:rPr>
          <w:spacing w:val="-3"/>
          <w:sz w:val="24"/>
          <w:szCs w:val="24"/>
        </w:rPr>
        <w:t>________</w:t>
      </w:r>
      <w:r w:rsidRPr="000E4361">
        <w:rPr>
          <w:spacing w:val="-3"/>
          <w:sz w:val="24"/>
          <w:szCs w:val="24"/>
        </w:rPr>
        <w:t>_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/>
        <w:rPr>
          <w:spacing w:val="-3"/>
          <w:sz w:val="24"/>
          <w:szCs w:val="24"/>
        </w:rPr>
      </w:pPr>
      <w:r w:rsidRPr="000E4361">
        <w:rPr>
          <w:spacing w:val="-3"/>
          <w:sz w:val="24"/>
          <w:szCs w:val="24"/>
        </w:rPr>
        <w:t>____________________________________________________________________________________________________________________</w:t>
      </w:r>
      <w:r w:rsidR="006474B7">
        <w:rPr>
          <w:spacing w:val="-3"/>
          <w:sz w:val="24"/>
          <w:szCs w:val="24"/>
        </w:rPr>
        <w:t>________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spacing w:line="205" w:lineRule="exact"/>
        <w:ind w:left="284"/>
        <w:rPr>
          <w:i/>
          <w:iCs/>
          <w:spacing w:val="-6"/>
          <w:sz w:val="24"/>
          <w:szCs w:val="24"/>
        </w:rPr>
      </w:pPr>
      <w:r w:rsidRPr="000E4361">
        <w:rPr>
          <w:i/>
          <w:iCs/>
          <w:spacing w:val="-5"/>
          <w:sz w:val="24"/>
          <w:szCs w:val="24"/>
        </w:rPr>
        <w:t xml:space="preserve">(отдельно стоящее; встроенное; пристроенное;  количество этажей в здании; занимаемый организацией этаж; базовый материал несущих конструкций; материал лестниц (кирпич, бетон, </w:t>
      </w:r>
      <w:r w:rsidRPr="000E4361">
        <w:rPr>
          <w:i/>
          <w:iCs/>
          <w:spacing w:val="-6"/>
          <w:sz w:val="24"/>
          <w:szCs w:val="24"/>
        </w:rPr>
        <w:t>пенобетон, дерево и др.).</w:t>
      </w:r>
    </w:p>
    <w:p w:rsidR="00237CA6" w:rsidRPr="000E4361" w:rsidRDefault="00237CA6" w:rsidP="006474B7">
      <w:pPr>
        <w:widowControl w:val="0"/>
        <w:tabs>
          <w:tab w:val="left" w:pos="4360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0E4361">
        <w:rPr>
          <w:spacing w:val="-8"/>
          <w:sz w:val="24"/>
          <w:szCs w:val="24"/>
        </w:rPr>
        <w:lastRenderedPageBreak/>
        <w:t xml:space="preserve">5.  Группа периода застройки </w:t>
      </w:r>
      <w:r w:rsidRPr="000E4361">
        <w:rPr>
          <w:sz w:val="24"/>
          <w:szCs w:val="24"/>
        </w:rPr>
        <w:t>__________________________</w:t>
      </w:r>
      <w:r w:rsidRPr="000E4361">
        <w:rPr>
          <w:spacing w:val="-2"/>
          <w:sz w:val="24"/>
          <w:szCs w:val="24"/>
        </w:rPr>
        <w:t>_____________________________________________________</w:t>
      </w:r>
      <w:r w:rsidR="006474B7">
        <w:rPr>
          <w:spacing w:val="-2"/>
          <w:sz w:val="24"/>
          <w:szCs w:val="24"/>
        </w:rPr>
        <w:t>________</w:t>
      </w:r>
      <w:r w:rsidRPr="000E4361">
        <w:rPr>
          <w:spacing w:val="-2"/>
          <w:sz w:val="24"/>
          <w:szCs w:val="24"/>
        </w:rPr>
        <w:t>___________</w:t>
      </w:r>
    </w:p>
    <w:p w:rsidR="00237CA6" w:rsidRPr="000E4361" w:rsidRDefault="00237CA6" w:rsidP="006474B7">
      <w:pPr>
        <w:ind w:left="284"/>
        <w:jc w:val="both"/>
        <w:rPr>
          <w:sz w:val="24"/>
          <w:szCs w:val="24"/>
        </w:rPr>
      </w:pPr>
      <w:r w:rsidRPr="000E4361">
        <w:rPr>
          <w:i/>
          <w:iCs/>
          <w:spacing w:val="-4"/>
          <w:sz w:val="24"/>
          <w:szCs w:val="24"/>
        </w:rPr>
        <w:t>(«А» до 1934 года; «Б» с 1935 по 1960; «В» с 1961 по 1990; «Г» с 1991 по настоящее время</w:t>
      </w:r>
      <w:r w:rsidRPr="000E4361">
        <w:rPr>
          <w:spacing w:val="-4"/>
          <w:sz w:val="24"/>
          <w:szCs w:val="24"/>
        </w:rPr>
        <w:t>)</w:t>
      </w:r>
    </w:p>
    <w:p w:rsidR="00237CA6" w:rsidRPr="000E4361" w:rsidRDefault="00237CA6" w:rsidP="006474B7">
      <w:pPr>
        <w:widowControl w:val="0"/>
        <w:tabs>
          <w:tab w:val="left" w:pos="4360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0E4361">
        <w:rPr>
          <w:spacing w:val="-8"/>
          <w:sz w:val="24"/>
          <w:szCs w:val="24"/>
        </w:rPr>
        <w:t xml:space="preserve">6. Объем предоставляемых услуг </w:t>
      </w:r>
      <w:r w:rsidRPr="000E4361">
        <w:rPr>
          <w:sz w:val="24"/>
          <w:szCs w:val="24"/>
        </w:rPr>
        <w:t>_________</w:t>
      </w:r>
      <w:r w:rsidRPr="000E4361">
        <w:rPr>
          <w:spacing w:val="-2"/>
          <w:sz w:val="24"/>
          <w:szCs w:val="24"/>
        </w:rPr>
        <w:t>____________________________________________________________________________</w:t>
      </w:r>
      <w:r w:rsidR="006474B7">
        <w:rPr>
          <w:spacing w:val="-2"/>
          <w:sz w:val="24"/>
          <w:szCs w:val="24"/>
        </w:rPr>
        <w:t>_________</w:t>
      </w:r>
      <w:r w:rsidRPr="000E4361">
        <w:rPr>
          <w:spacing w:val="-2"/>
          <w:sz w:val="24"/>
          <w:szCs w:val="24"/>
        </w:rPr>
        <w:t>__</w:t>
      </w:r>
    </w:p>
    <w:p w:rsidR="00237CA6" w:rsidRPr="000E4361" w:rsidRDefault="00237CA6" w:rsidP="006474B7">
      <w:pPr>
        <w:widowControl w:val="0"/>
        <w:autoSpaceDE w:val="0"/>
        <w:autoSpaceDN w:val="0"/>
        <w:adjustRightInd w:val="0"/>
        <w:ind w:left="284"/>
        <w:rPr>
          <w:spacing w:val="-4"/>
          <w:sz w:val="24"/>
          <w:szCs w:val="24"/>
        </w:rPr>
      </w:pPr>
      <w:r w:rsidRPr="000E4361">
        <w:rPr>
          <w:i/>
          <w:iCs/>
          <w:spacing w:val="-4"/>
          <w:sz w:val="24"/>
          <w:szCs w:val="24"/>
        </w:rPr>
        <w:t>(количество обслуживаемых посетителей/день, вместимость и др.</w:t>
      </w:r>
      <w:r w:rsidRPr="000E4361">
        <w:rPr>
          <w:spacing w:val="-4"/>
          <w:sz w:val="24"/>
          <w:szCs w:val="24"/>
        </w:rPr>
        <w:t>)</w:t>
      </w:r>
    </w:p>
    <w:p w:rsidR="006474B7" w:rsidRPr="000E4361" w:rsidRDefault="006474B7" w:rsidP="00237CA6">
      <w:pPr>
        <w:widowControl w:val="0"/>
        <w:autoSpaceDE w:val="0"/>
        <w:autoSpaceDN w:val="0"/>
        <w:adjustRightInd w:val="0"/>
        <w:spacing w:line="206" w:lineRule="exact"/>
        <w:ind w:left="761" w:right="514"/>
        <w:rPr>
          <w:i/>
          <w:iCs/>
          <w:spacing w:val="-6"/>
          <w:sz w:val="18"/>
          <w:szCs w:val="18"/>
        </w:rPr>
      </w:pPr>
    </w:p>
    <w:p w:rsidR="00237CA6" w:rsidRPr="000E4361" w:rsidRDefault="00237CA6" w:rsidP="008728FB">
      <w:pPr>
        <w:pStyle w:val="af"/>
        <w:numPr>
          <w:ilvl w:val="0"/>
          <w:numId w:val="1"/>
        </w:numPr>
        <w:ind w:right="514"/>
        <w:jc w:val="center"/>
        <w:rPr>
          <w:rFonts w:ascii="Times New Roman" w:hAnsi="Times New Roman"/>
          <w:b/>
          <w:bCs/>
          <w:spacing w:val="-8"/>
          <w:sz w:val="21"/>
          <w:szCs w:val="21"/>
        </w:rPr>
      </w:pPr>
      <w:r w:rsidRPr="000E4361">
        <w:rPr>
          <w:rFonts w:ascii="Times New Roman" w:hAnsi="Times New Roman"/>
          <w:b/>
          <w:bCs/>
          <w:spacing w:val="-8"/>
          <w:sz w:val="21"/>
          <w:szCs w:val="21"/>
        </w:rPr>
        <w:t>ВХОДНАЯ ГРУППА (для доступа в зону оказания услуги)</w:t>
      </w:r>
    </w:p>
    <w:p w:rsidR="00237CA6" w:rsidRPr="000E4361" w:rsidRDefault="00237CA6" w:rsidP="00237CA6">
      <w:pPr>
        <w:pStyle w:val="af"/>
        <w:ind w:right="514"/>
        <w:rPr>
          <w:rFonts w:ascii="Times New Roman" w:hAnsi="Times New Roman"/>
          <w:b/>
          <w:bCs/>
          <w:spacing w:val="-8"/>
          <w:sz w:val="21"/>
          <w:szCs w:val="21"/>
        </w:rPr>
      </w:pPr>
    </w:p>
    <w:tbl>
      <w:tblPr>
        <w:tblW w:w="1488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5598"/>
        <w:gridCol w:w="851"/>
        <w:gridCol w:w="1276"/>
        <w:gridCol w:w="1205"/>
        <w:gridCol w:w="1134"/>
        <w:gridCol w:w="2268"/>
        <w:gridCol w:w="1701"/>
      </w:tblGrid>
      <w:tr w:rsidR="00237CA6" w:rsidRPr="009D41C1" w:rsidTr="00071BFA">
        <w:tc>
          <w:tcPr>
            <w:tcW w:w="85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№№ помещений по плану БТИ</w:t>
            </w:r>
          </w:p>
        </w:tc>
        <w:tc>
          <w:tcPr>
            <w:tcW w:w="559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Наименование элементов объекта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205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Фактическая величина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Для категории МГН*</w:t>
            </w:r>
          </w:p>
        </w:tc>
        <w:tc>
          <w:tcPr>
            <w:tcW w:w="226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Мероприятия по адаптации: установка, создание, ремонт, замена, реконструкция</w:t>
            </w:r>
          </w:p>
        </w:tc>
        <w:tc>
          <w:tcPr>
            <w:tcW w:w="170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Примечания</w:t>
            </w:r>
          </w:p>
        </w:tc>
      </w:tr>
      <w:tr w:rsidR="00237CA6" w:rsidRPr="009D41C1" w:rsidTr="00071BFA">
        <w:tc>
          <w:tcPr>
            <w:tcW w:w="85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1</w:t>
            </w:r>
          </w:p>
        </w:tc>
        <w:tc>
          <w:tcPr>
            <w:tcW w:w="559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4</w:t>
            </w:r>
          </w:p>
        </w:tc>
        <w:tc>
          <w:tcPr>
            <w:tcW w:w="1205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8</w:t>
            </w: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8"/>
              </w:rPr>
              <w:t xml:space="preserve">Крыльцо / входная площадка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0"/>
              </w:rPr>
              <w:t xml:space="preserve">Высота площадки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 w:firstLineChars="200" w:firstLine="398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"/>
              </w:rPr>
              <w:t>-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>Габариты площадки: ширина Х глубина</w:t>
            </w:r>
          </w:p>
        </w:tc>
        <w:tc>
          <w:tcPr>
            <w:tcW w:w="851" w:type="dxa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140х200</w:t>
            </w:r>
          </w:p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t>или 150х185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Поручни (ограждение) при высоте площадки более *5см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М2,М3,М4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Нескользкое покрытие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М2, 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7"/>
              </w:rPr>
              <w:t xml:space="preserve">Навес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  <w:spacing w:val="-17"/>
              </w:rPr>
            </w:pPr>
            <w:r w:rsidRPr="009D41C1">
              <w:rPr>
                <w:color w:val="000000"/>
                <w:spacing w:val="-17"/>
              </w:rPr>
              <w:t>Водоотвод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0"/>
              </w:rPr>
              <w:t xml:space="preserve">Лестница наружная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Нескользкое покрытие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М1,М2, М3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  <w:spacing w:val="-9"/>
              </w:rPr>
            </w:pPr>
            <w:r w:rsidRPr="009D41C1">
              <w:rPr>
                <w:color w:val="000000"/>
                <w:spacing w:val="-9"/>
              </w:rPr>
              <w:t>Ширина проступей лестницы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  <w:spacing w:val="-15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от 28 до 35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1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  <w:spacing w:val="-9"/>
              </w:rPr>
            </w:pPr>
            <w:r w:rsidRPr="009D41C1">
              <w:rPr>
                <w:color w:val="000000"/>
                <w:spacing w:val="-9"/>
              </w:rPr>
              <w:t>Высота подъема ступеней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  <w:spacing w:val="-15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от 13 до 17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1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Рельефная (тактильная) полоса перед маршем вверху и внизу (ширина)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80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Желтая контрастная окраска первой и последней ступеней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Поручни с двух сторон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0"/>
              </w:rPr>
              <w:t>М3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- на высоте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90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М2, М3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>-горизонтальные завершения поручня вверху, внизу с нетравмирующим окончанием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30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М2, М3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1"/>
              </w:rPr>
              <w:t xml:space="preserve">Пандус наружный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1"/>
              </w:rPr>
              <w:t xml:space="preserve">Ширина марша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100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7"/>
              </w:rPr>
              <w:t xml:space="preserve">Уклон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202"/>
              <w:rPr>
                <w:color w:val="000000"/>
              </w:rPr>
            </w:pPr>
            <w:r w:rsidRPr="009D41C1">
              <w:rPr>
                <w:color w:val="000000"/>
                <w:spacing w:val="2"/>
              </w:rPr>
              <w:t>%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A3"/>
            </w:r>
            <w:r w:rsidRPr="009D41C1">
              <w:rPr>
                <w:b/>
                <w:color w:val="000000"/>
              </w:rPr>
              <w:t>8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9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Высота одного подъема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A3"/>
            </w:r>
            <w:r w:rsidRPr="009D41C1">
              <w:rPr>
                <w:b/>
                <w:bCs/>
                <w:color w:val="000000"/>
                <w:spacing w:val="-12"/>
              </w:rPr>
              <w:t>80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9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A22472" w:rsidRPr="009D41C1" w:rsidTr="00A22472">
        <w:tc>
          <w:tcPr>
            <w:tcW w:w="854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598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4</w:t>
            </w:r>
          </w:p>
        </w:tc>
        <w:tc>
          <w:tcPr>
            <w:tcW w:w="1205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9D41C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8</w:t>
            </w: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Разворотные площадки: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color w:val="000000"/>
              </w:rPr>
            </w:pP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9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4"/>
              </w:rPr>
              <w:t xml:space="preserve">-внизу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150х150</w:t>
            </w:r>
            <w:r w:rsidRPr="009D41C1">
              <w:rPr>
                <w:b/>
                <w:bCs/>
                <w:color w:val="000000"/>
              </w:rPr>
              <w:sym w:font="Symbol" w:char="F020"/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rPr>
          <w:trHeight w:val="111"/>
        </w:trPr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-промежуточная (при высоте пандуса более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9D41C1">
                <w:rPr>
                  <w:color w:val="000000"/>
                  <w:spacing w:val="-6"/>
                </w:rPr>
                <w:t>80 см</w:t>
              </w:r>
            </w:smartTag>
            <w:r w:rsidRPr="009D41C1">
              <w:rPr>
                <w:color w:val="000000"/>
                <w:spacing w:val="-6"/>
              </w:rPr>
              <w:t xml:space="preserve">)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150х150</w:t>
            </w:r>
            <w:r w:rsidRPr="009D41C1">
              <w:rPr>
                <w:b/>
                <w:bCs/>
                <w:color w:val="000000"/>
              </w:rPr>
              <w:sym w:font="Symbol" w:char="F020"/>
            </w:r>
            <w:r w:rsidRPr="009D41C1">
              <w:rPr>
                <w:b/>
                <w:bCs/>
                <w:color w:val="000000"/>
              </w:rPr>
              <w:sym w:font="Symbol" w:char="F020"/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Поручни с двух сторон: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  <w:spacing w:val="-14"/>
              </w:rPr>
              <w:t>наличие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- на высоте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70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- на высоте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90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0"/>
              </w:rPr>
              <w:t>М3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>-горизонтальные завершения вверху и внизу с нетравмирующим</w:t>
            </w:r>
            <w:r w:rsidRPr="009D41C1">
              <w:rPr>
                <w:color w:val="000000"/>
                <w:spacing w:val="-12"/>
              </w:rPr>
              <w:t>окончанием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30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М3, 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Нескользкое покрытие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М3, 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7"/>
              </w:rPr>
              <w:t>Наружный подъемник</w:t>
            </w:r>
            <w:r w:rsidRPr="009D41C1">
              <w:rPr>
                <w:color w:val="000000"/>
                <w:spacing w:val="-7"/>
              </w:rPr>
              <w:t xml:space="preserve"> вертикальный(В), наклонный (Н)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М3, 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6"/>
              </w:rPr>
              <w:t xml:space="preserve">Тамбур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Габариты: глубина Х ширина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180х135</w:t>
            </w:r>
          </w:p>
          <w:p w:rsidR="00237CA6" w:rsidRPr="009D41C1" w:rsidRDefault="00237CA6" w:rsidP="00237CA6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t>или 150х200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9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Двери распашные (Р), автоматические раздвижные (А)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left="34"/>
              <w:jc w:val="center"/>
              <w:rPr>
                <w:b/>
                <w:color w:val="000000"/>
              </w:rPr>
            </w:pP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9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- ширина проема в свету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120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9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-высота порога наружного, внутреннего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A3"/>
            </w:r>
            <w:r w:rsidRPr="009D41C1">
              <w:rPr>
                <w:b/>
                <w:bCs/>
                <w:color w:val="000000"/>
              </w:rPr>
              <w:t>1,3</w:t>
            </w:r>
          </w:p>
        </w:tc>
        <w:tc>
          <w:tcPr>
            <w:tcW w:w="120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9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4" w:type="dxa"/>
            <w:tcBorders>
              <w:bottom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color w:val="000000"/>
                <w:spacing w:val="-7"/>
              </w:rPr>
            </w:pPr>
            <w:r w:rsidRPr="009D41C1">
              <w:rPr>
                <w:color w:val="000000"/>
                <w:spacing w:val="-7"/>
              </w:rPr>
              <w:t>Информационная мнемосхема (тактильная схема движения) при входе в здание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37CA6" w:rsidRPr="009D41C1" w:rsidRDefault="00237CA6" w:rsidP="00237CA6">
            <w:pPr>
              <w:ind w:firstLineChars="100" w:firstLine="188"/>
              <w:rPr>
                <w:color w:val="000000"/>
                <w:spacing w:val="-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9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</w:tbl>
    <w:p w:rsidR="006474B7" w:rsidRDefault="006474B7" w:rsidP="006474B7">
      <w:pPr>
        <w:pStyle w:val="af"/>
        <w:widowControl w:val="0"/>
        <w:autoSpaceDE w:val="0"/>
        <w:autoSpaceDN w:val="0"/>
        <w:adjustRightInd w:val="0"/>
        <w:spacing w:after="0" w:line="240" w:lineRule="auto"/>
        <w:ind w:left="360" w:right="168"/>
        <w:jc w:val="center"/>
        <w:rPr>
          <w:rFonts w:ascii="Times New Roman" w:hAnsi="Times New Roman"/>
          <w:b/>
          <w:bCs/>
          <w:spacing w:val="-6"/>
          <w:sz w:val="21"/>
          <w:szCs w:val="21"/>
        </w:rPr>
      </w:pPr>
    </w:p>
    <w:p w:rsidR="006474B7" w:rsidRDefault="006474B7" w:rsidP="006474B7">
      <w:pPr>
        <w:pStyle w:val="af"/>
        <w:widowControl w:val="0"/>
        <w:autoSpaceDE w:val="0"/>
        <w:autoSpaceDN w:val="0"/>
        <w:adjustRightInd w:val="0"/>
        <w:spacing w:after="0" w:line="240" w:lineRule="auto"/>
        <w:ind w:left="360" w:right="168"/>
        <w:jc w:val="center"/>
        <w:rPr>
          <w:rFonts w:ascii="Times New Roman" w:hAnsi="Times New Roman"/>
          <w:b/>
          <w:spacing w:val="-6"/>
          <w:sz w:val="21"/>
          <w:szCs w:val="21"/>
        </w:rPr>
      </w:pPr>
      <w:r>
        <w:rPr>
          <w:rFonts w:ascii="Times New Roman" w:hAnsi="Times New Roman"/>
          <w:b/>
          <w:bCs/>
          <w:spacing w:val="-6"/>
          <w:sz w:val="21"/>
          <w:szCs w:val="21"/>
        </w:rPr>
        <w:t xml:space="preserve">2. </w:t>
      </w:r>
      <w:r w:rsidRPr="000E4361">
        <w:rPr>
          <w:rFonts w:ascii="Times New Roman" w:hAnsi="Times New Roman"/>
          <w:b/>
          <w:bCs/>
          <w:spacing w:val="-6"/>
          <w:sz w:val="21"/>
          <w:szCs w:val="21"/>
        </w:rPr>
        <w:t xml:space="preserve">ПУТИ ДВИЖЕНИЯ </w:t>
      </w:r>
      <w:r w:rsidRPr="000E4361">
        <w:rPr>
          <w:rFonts w:ascii="Times New Roman" w:hAnsi="Times New Roman"/>
          <w:b/>
          <w:spacing w:val="-6"/>
          <w:sz w:val="21"/>
          <w:szCs w:val="21"/>
        </w:rPr>
        <w:t>(для доступа в зону оказания услуги)</w:t>
      </w:r>
    </w:p>
    <w:p w:rsidR="006474B7" w:rsidRPr="000E4361" w:rsidRDefault="006474B7" w:rsidP="006474B7">
      <w:pPr>
        <w:pStyle w:val="af"/>
        <w:widowControl w:val="0"/>
        <w:autoSpaceDE w:val="0"/>
        <w:autoSpaceDN w:val="0"/>
        <w:adjustRightInd w:val="0"/>
        <w:spacing w:after="0" w:line="240" w:lineRule="auto"/>
        <w:ind w:left="360" w:right="168"/>
        <w:jc w:val="center"/>
        <w:rPr>
          <w:rFonts w:ascii="Times New Roman" w:hAnsi="Times New Roman"/>
          <w:b/>
          <w:spacing w:val="-6"/>
          <w:sz w:val="21"/>
          <w:szCs w:val="21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98"/>
        <w:gridCol w:w="781"/>
        <w:gridCol w:w="1275"/>
        <w:gridCol w:w="1134"/>
        <w:gridCol w:w="1134"/>
        <w:gridCol w:w="2340"/>
        <w:gridCol w:w="1771"/>
      </w:tblGrid>
      <w:tr w:rsidR="00237CA6" w:rsidRPr="009D41C1" w:rsidTr="00071BFA">
        <w:tc>
          <w:tcPr>
            <w:tcW w:w="85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№№ помещений по плану БТИ</w:t>
            </w:r>
          </w:p>
        </w:tc>
        <w:tc>
          <w:tcPr>
            <w:tcW w:w="559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Наименование элементов объекта</w:t>
            </w:r>
          </w:p>
        </w:tc>
        <w:tc>
          <w:tcPr>
            <w:tcW w:w="78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1275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Фактическая величина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Для категории МГН*</w:t>
            </w:r>
          </w:p>
        </w:tc>
        <w:tc>
          <w:tcPr>
            <w:tcW w:w="2340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Мероприятия по адаптации: установка, создание, ремонт, замена, реконструкция</w:t>
            </w:r>
          </w:p>
        </w:tc>
        <w:tc>
          <w:tcPr>
            <w:tcW w:w="177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Примечания</w:t>
            </w:r>
          </w:p>
        </w:tc>
      </w:tr>
      <w:tr w:rsidR="00237CA6" w:rsidRPr="009D41C1" w:rsidTr="00071BFA">
        <w:tc>
          <w:tcPr>
            <w:tcW w:w="85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1</w:t>
            </w:r>
          </w:p>
        </w:tc>
        <w:tc>
          <w:tcPr>
            <w:tcW w:w="559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2</w:t>
            </w:r>
          </w:p>
        </w:tc>
        <w:tc>
          <w:tcPr>
            <w:tcW w:w="78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6</w:t>
            </w:r>
          </w:p>
        </w:tc>
        <w:tc>
          <w:tcPr>
            <w:tcW w:w="2340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7</w:t>
            </w:r>
          </w:p>
        </w:tc>
        <w:tc>
          <w:tcPr>
            <w:tcW w:w="177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8</w:t>
            </w: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t>Коридоры/холлы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  <w:spacing w:val="-9"/>
              </w:rPr>
            </w:pPr>
            <w:r w:rsidRPr="009D41C1">
              <w:rPr>
                <w:color w:val="000000"/>
                <w:spacing w:val="-9"/>
              </w:rPr>
              <w:t>Ширина коридора или перехода в другое здание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Разворотные площадки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color w:val="000000"/>
              </w:rPr>
              <w:t>150х150</w:t>
            </w:r>
            <w:r w:rsidRPr="009D41C1">
              <w:rPr>
                <w:b/>
                <w:bCs/>
                <w:color w:val="000000"/>
              </w:rPr>
              <w:sym w:font="Symbol" w:char="F020"/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6"/>
              </w:rPr>
              <w:t xml:space="preserve">Место отдыха и ожидания (не реже, чем через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D41C1">
                <w:rPr>
                  <w:b/>
                  <w:bCs/>
                  <w:color w:val="000000"/>
                  <w:spacing w:val="-6"/>
                </w:rPr>
                <w:t>25 м</w:t>
              </w:r>
            </w:smartTag>
            <w:r w:rsidRPr="009D41C1">
              <w:rPr>
                <w:b/>
                <w:bCs/>
                <w:color w:val="000000"/>
                <w:spacing w:val="-6"/>
              </w:rPr>
              <w:t xml:space="preserve">):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М1, М2, М3, 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-для лиц с нарушениями ОДА (О): глубина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9D41C1">
                <w:rPr>
                  <w:color w:val="000000"/>
                  <w:spacing w:val="-6"/>
                </w:rPr>
                <w:t>120 см</w:t>
              </w:r>
            </w:smartTag>
            <w:r w:rsidRPr="009D41C1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ед.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ind w:left="-107" w:right="-109"/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 на этаж</w:t>
            </w:r>
            <w:r w:rsidRPr="009D41C1">
              <w:rPr>
                <w:b/>
                <w:bCs/>
                <w:color w:val="000000"/>
              </w:rPr>
              <w:sym w:font="Symbol" w:char="F020"/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-для колясочников: глубина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9D41C1">
                <w:rPr>
                  <w:color w:val="000000"/>
                  <w:spacing w:val="-6"/>
                </w:rPr>
                <w:t>150 см</w:t>
              </w:r>
            </w:smartTag>
            <w:r w:rsidRPr="009D41C1">
              <w:rPr>
                <w:color w:val="000000"/>
                <w:spacing w:val="-6"/>
              </w:rPr>
              <w:t xml:space="preserve">, ширина 90см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ед.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ind w:left="-107"/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 на этаж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Выступы в зоне движения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sym w:font="Symbol" w:char="F0A3"/>
            </w:r>
            <w:r w:rsidRPr="009D41C1">
              <w:rPr>
                <w:b/>
                <w:bCs/>
                <w:color w:val="000000"/>
              </w:rPr>
              <w:t xml:space="preserve"> 10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A22472" w:rsidRPr="009D41C1" w:rsidTr="00A22472">
        <w:tc>
          <w:tcPr>
            <w:tcW w:w="851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598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2</w:t>
            </w:r>
          </w:p>
        </w:tc>
        <w:tc>
          <w:tcPr>
            <w:tcW w:w="781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6</w:t>
            </w:r>
          </w:p>
        </w:tc>
        <w:tc>
          <w:tcPr>
            <w:tcW w:w="2340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7</w:t>
            </w:r>
          </w:p>
        </w:tc>
        <w:tc>
          <w:tcPr>
            <w:tcW w:w="1771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8</w:t>
            </w: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5"/>
              </w:rPr>
              <w:t xml:space="preserve">Лестница №1   </w:t>
            </w:r>
            <w:r w:rsidRPr="009D41C1">
              <w:rPr>
                <w:color w:val="000000"/>
                <w:spacing w:val="-5"/>
              </w:rPr>
              <w:t xml:space="preserve">(в зону оказания услуги)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0"/>
              </w:rPr>
              <w:t xml:space="preserve">Высота подъема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>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1"/>
              </w:rPr>
              <w:t xml:space="preserve">Уклон марша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3"/>
              </w:rPr>
              <w:t>H/L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sym w:font="Symbol" w:char="F0A3"/>
            </w:r>
            <w:r w:rsidRPr="009D41C1">
              <w:rPr>
                <w:b/>
                <w:bCs/>
                <w:color w:val="000000"/>
              </w:rPr>
              <w:t>1/2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Рельефная (тактильная) полоса перед маршем вверху и внизу (ширина)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60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Желтая контрастная окраска крайних ступеней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Поручни с двух сторон: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М2, М3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- на высоте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90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М2, М3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>-горизонтальные завершения поручня вверху, внизу с не травмирующим окончанием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30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М2, М3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4"/>
              </w:rPr>
              <w:t>Лестница</w:t>
            </w:r>
            <w:r w:rsidRPr="009D41C1">
              <w:rPr>
                <w:color w:val="000000"/>
                <w:spacing w:val="-4"/>
              </w:rPr>
              <w:t xml:space="preserve"> № (</w:t>
            </w:r>
            <w:r w:rsidRPr="009D41C1">
              <w:rPr>
                <w:i/>
                <w:iCs/>
                <w:color w:val="000000"/>
                <w:spacing w:val="-4"/>
              </w:rPr>
              <w:t xml:space="preserve">вкладка при наличии других лестниц в зону оказания услуги)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6"/>
              </w:rPr>
              <w:t>Лифт пассажирский</w:t>
            </w:r>
            <w:r w:rsidRPr="009D41C1">
              <w:rPr>
                <w:color w:val="000000"/>
                <w:spacing w:val="-6"/>
              </w:rPr>
              <w:t xml:space="preserve"> к зоне оказания услуги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3"/>
              </w:rPr>
              <w:t xml:space="preserve">Кабина: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rPr>
          <w:trHeight w:val="111"/>
        </w:trPr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5"/>
              </w:rPr>
              <w:t xml:space="preserve">- габариты (глубина Х ширина)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150х110</w:t>
            </w:r>
            <w:r w:rsidRPr="009D41C1">
              <w:rPr>
                <w:b/>
                <w:bCs/>
                <w:color w:val="000000"/>
              </w:rPr>
              <w:sym w:font="Symbol" w:char="F020"/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- ширина дверного проема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80*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1"/>
              </w:rPr>
              <w:t xml:space="preserve">- поручни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Световая и звуковая информация в кабине о движении лифта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Знак доступности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М2, 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8"/>
              </w:rPr>
              <w:t>Пандус внутренний к лестнице № **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1"/>
              </w:rPr>
              <w:t xml:space="preserve">Ширина марша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100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7"/>
              </w:rPr>
              <w:t xml:space="preserve">Уклон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3"/>
              </w:rPr>
              <w:t>H/</w:t>
            </w:r>
            <w:r w:rsidRPr="009D41C1">
              <w:rPr>
                <w:color w:val="000000"/>
                <w:spacing w:val="3"/>
                <w:lang w:val="en-US"/>
              </w:rPr>
              <w:t>L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A3"/>
            </w:r>
            <w:r w:rsidRPr="009D41C1">
              <w:rPr>
                <w:b/>
                <w:bCs/>
                <w:color w:val="000000"/>
              </w:rPr>
              <w:t>1/8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Разворотные площадки внизу, вверху.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150х150</w:t>
            </w:r>
            <w:r w:rsidRPr="009D41C1">
              <w:rPr>
                <w:b/>
                <w:bCs/>
                <w:color w:val="000000"/>
              </w:rPr>
              <w:sym w:font="Symbol" w:char="F020"/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К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Поручни с двух сторон: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- на высоте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70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0"/>
              </w:rPr>
              <w:t xml:space="preserve">-на высоте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30"/>
              </w:rPr>
              <w:t>90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>-</w:t>
            </w:r>
            <w:r w:rsidRPr="009D41C1">
              <w:rPr>
                <w:color w:val="000000"/>
                <w:spacing w:val="-7"/>
              </w:rPr>
              <w:t xml:space="preserve"> горизонтальные завершения вверху и внизу с не травмирующим </w:t>
            </w:r>
            <w:r w:rsidRPr="009D41C1">
              <w:rPr>
                <w:color w:val="000000"/>
                <w:spacing w:val="-12"/>
              </w:rPr>
              <w:t>окончанием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30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М2, 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0"/>
              </w:rPr>
              <w:t xml:space="preserve">Пандус переносной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9"/>
              </w:rPr>
              <w:t xml:space="preserve">Подъемник для инвалидов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071BFA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9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Вертикальный (В), наклонный (Н), мобильный (М), траволатор (Т) </w:t>
            </w:r>
          </w:p>
        </w:tc>
        <w:tc>
          <w:tcPr>
            <w:tcW w:w="78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340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</w:tbl>
    <w:p w:rsidR="00237CA6" w:rsidRDefault="00237CA6" w:rsidP="00237CA6">
      <w:pPr>
        <w:ind w:firstLine="709"/>
        <w:jc w:val="both"/>
        <w:rPr>
          <w:b/>
        </w:rPr>
      </w:pPr>
    </w:p>
    <w:p w:rsidR="00237CA6" w:rsidRPr="00071BFA" w:rsidRDefault="00237CA6" w:rsidP="00237CA6">
      <w:pPr>
        <w:ind w:firstLine="709"/>
        <w:jc w:val="both"/>
        <w:rPr>
          <w:b/>
          <w:color w:val="00B050"/>
        </w:rPr>
      </w:pPr>
      <w:r w:rsidRPr="00071BFA">
        <w:rPr>
          <w:b/>
        </w:rPr>
        <w:t>*</w:t>
      </w:r>
      <w:r w:rsidRPr="00071BFA">
        <w:t xml:space="preserve">Для нового строительства общественных и производственных зданий рекомендуется применять лифты с шириной дверного проема не менее </w:t>
      </w:r>
      <w:smartTag w:uri="urn:schemas-microsoft-com:office:smarttags" w:element="metricconverter">
        <w:smartTagPr>
          <w:attr w:name="ProductID" w:val="200 м"/>
        </w:smartTagPr>
        <w:r w:rsidRPr="00071BFA">
          <w:t>900 мм</w:t>
        </w:r>
      </w:smartTag>
      <w:r w:rsidRPr="00071BFA">
        <w:t>.</w:t>
      </w:r>
    </w:p>
    <w:p w:rsidR="00237CA6" w:rsidRPr="000E4361" w:rsidRDefault="00237CA6" w:rsidP="00A22472">
      <w:pPr>
        <w:ind w:firstLine="709"/>
        <w:jc w:val="both"/>
        <w:rPr>
          <w:b/>
        </w:rPr>
      </w:pPr>
      <w:r w:rsidRPr="00071BFA">
        <w:t xml:space="preserve">** При перепаде высот пола на путях движения </w:t>
      </w:r>
      <w:smartTag w:uri="urn:schemas-microsoft-com:office:smarttags" w:element="metricconverter">
        <w:smartTagPr>
          <w:attr w:name="ProductID" w:val="200 м"/>
        </w:smartTagPr>
        <w:r w:rsidRPr="00071BFA">
          <w:t>0,2 м</w:t>
        </w:r>
      </w:smartTag>
      <w:r w:rsidRPr="00071BFA">
        <w:t xml:space="preserve"> и менее допускается увеличивать уклон пандуса до 10%. Пандусы длиной более </w:t>
      </w:r>
      <w:smartTag w:uri="urn:schemas-microsoft-com:office:smarttags" w:element="metricconverter">
        <w:smartTagPr>
          <w:attr w:name="ProductID" w:val="200 м"/>
        </w:smartTagPr>
        <w:r w:rsidRPr="00071BFA">
          <w:t>60,0 м</w:t>
        </w:r>
      </w:smartTag>
      <w:r w:rsidRPr="00071BFA">
        <w:t xml:space="preserve"> или при перепаде высот более </w:t>
      </w:r>
      <w:smartTag w:uri="urn:schemas-microsoft-com:office:smarttags" w:element="metricconverter">
        <w:smartTagPr>
          <w:attr w:name="ProductID" w:val="200 м"/>
        </w:smartTagPr>
        <w:r w:rsidRPr="00071BFA">
          <w:t>3,0 м</w:t>
        </w:r>
      </w:smartTag>
      <w:r w:rsidRPr="00071BFA">
        <w:t xml:space="preserve"> следует заменять лифтами, подъёмниками, эскалаторами. В исключительных случаях допускается предусматривать винтовые пандусы и инвентарные (выдвижные, сборно-разборные и откидные) пандусы. Инвентарные пандусы должны быть рассчитаны на нагрузку не менее 350 кгс и, удовлетворять требованиям к стационарным пандусам по ширине и уклону.</w:t>
      </w:r>
    </w:p>
    <w:p w:rsidR="00237CA6" w:rsidRPr="000E4361" w:rsidRDefault="00237CA6" w:rsidP="00237CA6">
      <w:pPr>
        <w:pStyle w:val="af"/>
        <w:ind w:right="514"/>
        <w:jc w:val="center"/>
        <w:rPr>
          <w:rFonts w:ascii="Times New Roman" w:hAnsi="Times New Roman"/>
          <w:b/>
        </w:rPr>
        <w:sectPr w:rsidR="00237CA6" w:rsidRPr="000E4361" w:rsidSect="006474B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237CA6" w:rsidRPr="00071BFA" w:rsidRDefault="00237CA6" w:rsidP="00237CA6">
      <w:pPr>
        <w:ind w:left="360" w:right="514"/>
        <w:jc w:val="center"/>
        <w:rPr>
          <w:b/>
          <w:sz w:val="21"/>
          <w:szCs w:val="21"/>
        </w:rPr>
      </w:pPr>
      <w:r w:rsidRPr="00071BFA">
        <w:rPr>
          <w:b/>
          <w:sz w:val="21"/>
          <w:szCs w:val="21"/>
        </w:rPr>
        <w:lastRenderedPageBreak/>
        <w:t>3. ЗОНА ОКАЗАНИЯ УСЛУГИ (в зависимости от сферы деятельности)</w:t>
      </w:r>
    </w:p>
    <w:p w:rsidR="00071BFA" w:rsidRPr="000E4361" w:rsidRDefault="00071BFA" w:rsidP="00237CA6">
      <w:pPr>
        <w:ind w:left="360" w:right="514"/>
        <w:jc w:val="center"/>
        <w:rPr>
          <w:b/>
        </w:rPr>
      </w:pPr>
    </w:p>
    <w:tbl>
      <w:tblPr>
        <w:tblW w:w="148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28"/>
        <w:gridCol w:w="851"/>
        <w:gridCol w:w="1276"/>
        <w:gridCol w:w="1134"/>
        <w:gridCol w:w="1134"/>
        <w:gridCol w:w="2268"/>
        <w:gridCol w:w="1842"/>
      </w:tblGrid>
      <w:tr w:rsidR="00237CA6" w:rsidRPr="009D41C1" w:rsidTr="00A22472">
        <w:tc>
          <w:tcPr>
            <w:tcW w:w="85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№№ помещений по плану БТИ</w:t>
            </w:r>
          </w:p>
        </w:tc>
        <w:tc>
          <w:tcPr>
            <w:tcW w:w="552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Наименование элементов объекта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Фактическая величина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Для категории МГН*</w:t>
            </w:r>
          </w:p>
        </w:tc>
        <w:tc>
          <w:tcPr>
            <w:tcW w:w="226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Мероприятия по адаптации: установка, создание, ремонт, замена, реконструкция</w:t>
            </w:r>
          </w:p>
        </w:tc>
        <w:tc>
          <w:tcPr>
            <w:tcW w:w="1842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Примечания</w:t>
            </w:r>
          </w:p>
        </w:tc>
      </w:tr>
      <w:tr w:rsidR="00237CA6" w:rsidRPr="009D41C1" w:rsidTr="00A22472">
        <w:tc>
          <w:tcPr>
            <w:tcW w:w="85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8</w:t>
            </w: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8"/>
              </w:rPr>
              <w:t>Обслуживание через окно/прилавок</w:t>
            </w:r>
            <w:r w:rsidRPr="009D41C1">
              <w:rPr>
                <w:color w:val="000000"/>
                <w:spacing w:val="-8"/>
              </w:rPr>
              <w:t xml:space="preserve"> №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ед.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Высота рабочей поверхности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0"/>
              </w:rPr>
              <w:t>80-110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i/>
                <w:iCs/>
                <w:color w:val="000000"/>
              </w:rPr>
            </w:pPr>
            <w:r w:rsidRPr="009D41C1">
              <w:rPr>
                <w:color w:val="000000"/>
                <w:spacing w:val="-8"/>
              </w:rPr>
              <w:t>Габариты зоны обслуживания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8"/>
              </w:rPr>
              <w:t>90 х 150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i/>
                <w:iCs/>
                <w:color w:val="000000"/>
                <w:spacing w:val="-7"/>
              </w:rPr>
              <w:t>Вкладка при необходимости описания нескольких окон/прилавков</w:t>
            </w:r>
          </w:p>
        </w:tc>
        <w:tc>
          <w:tcPr>
            <w:tcW w:w="8505" w:type="dxa"/>
            <w:gridSpan w:val="6"/>
            <w:vAlign w:val="bottom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9"/>
              </w:rPr>
              <w:t>Обслуживание в кабинете</w:t>
            </w:r>
            <w:r w:rsidRPr="009D41C1">
              <w:rPr>
                <w:color w:val="000000"/>
                <w:spacing w:val="-9"/>
              </w:rPr>
              <w:t xml:space="preserve"> №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ед.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  <w:spacing w:val="-9"/>
              </w:rPr>
            </w:pPr>
            <w:r w:rsidRPr="009D41C1">
              <w:rPr>
                <w:color w:val="000000"/>
                <w:spacing w:val="-9"/>
              </w:rPr>
              <w:t>Ширина проема двери в свету: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Габариты зоны сидения - глубина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120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Зона для кресла-коляски </w:t>
            </w:r>
          </w:p>
        </w:tc>
        <w:tc>
          <w:tcPr>
            <w:tcW w:w="851" w:type="dxa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150х150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Стол с высотой рабочей поверхности </w:t>
            </w:r>
          </w:p>
        </w:tc>
        <w:tc>
          <w:tcPr>
            <w:tcW w:w="851" w:type="dxa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60-90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37CA6" w:rsidRPr="009D41C1" w:rsidRDefault="00237CA6" w:rsidP="00237CA6">
            <w:pPr>
              <w:rPr>
                <w:i/>
                <w:iCs/>
                <w:color w:val="000000"/>
              </w:rPr>
            </w:pPr>
            <w:r w:rsidRPr="009D41C1">
              <w:rPr>
                <w:i/>
                <w:iCs/>
                <w:color w:val="000000"/>
                <w:spacing w:val="-7"/>
              </w:rPr>
              <w:t xml:space="preserve">Вкладка при необходимости описания нескольких кабинетов </w:t>
            </w:r>
          </w:p>
        </w:tc>
        <w:tc>
          <w:tcPr>
            <w:tcW w:w="8505" w:type="dxa"/>
            <w:gridSpan w:val="6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8"/>
              </w:rPr>
              <w:t>Обслуживание с перемещением по маршруту</w:t>
            </w:r>
            <w:r w:rsidRPr="009D41C1">
              <w:rPr>
                <w:color w:val="000000"/>
                <w:spacing w:val="-8"/>
              </w:rPr>
              <w:t xml:space="preserve"> №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ед.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firstLineChars="100" w:firstLine="20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Ширина полосы движения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120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Высота оборудования (стеллаж, прилавок)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0"/>
              </w:rPr>
              <w:t>80-110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37CA6" w:rsidRPr="009D41C1" w:rsidRDefault="00237CA6" w:rsidP="00237CA6">
            <w:pPr>
              <w:rPr>
                <w:i/>
                <w:iCs/>
                <w:color w:val="000000"/>
              </w:rPr>
            </w:pPr>
            <w:r w:rsidRPr="009D41C1">
              <w:rPr>
                <w:i/>
                <w:iCs/>
                <w:color w:val="000000"/>
                <w:spacing w:val="-7"/>
              </w:rPr>
              <w:t xml:space="preserve">Вкладка при необходимости описания нескольких маршрутов </w:t>
            </w:r>
          </w:p>
        </w:tc>
        <w:tc>
          <w:tcPr>
            <w:tcW w:w="6663" w:type="dxa"/>
            <w:gridSpan w:val="5"/>
            <w:vAlign w:val="bottom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8"/>
              </w:rPr>
              <w:t>Кабина индивидуального обслуживания</w:t>
            </w:r>
            <w:r w:rsidRPr="009D41C1">
              <w:rPr>
                <w:color w:val="000000"/>
                <w:spacing w:val="-8"/>
              </w:rPr>
              <w:t xml:space="preserve"> №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ед.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Ширина х глубина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160х180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Место для сидения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М3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Крючки для костылей (на высоте 120 см с выступом 12 см)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М3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rPr>
          <w:trHeight w:val="111"/>
        </w:trPr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37CA6" w:rsidRPr="009D41C1" w:rsidRDefault="00237CA6" w:rsidP="00237CA6">
            <w:pPr>
              <w:rPr>
                <w:i/>
                <w:iCs/>
                <w:color w:val="000000"/>
              </w:rPr>
            </w:pPr>
            <w:r w:rsidRPr="009D41C1">
              <w:rPr>
                <w:i/>
                <w:iCs/>
                <w:color w:val="000000"/>
                <w:spacing w:val="-7"/>
              </w:rPr>
              <w:t xml:space="preserve">Вкладка при необходимости описания нескольких кабин </w:t>
            </w:r>
          </w:p>
        </w:tc>
        <w:tc>
          <w:tcPr>
            <w:tcW w:w="6663" w:type="dxa"/>
            <w:gridSpan w:val="5"/>
            <w:vAlign w:val="bottom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5"/>
              </w:rPr>
              <w:t>Зал</w:t>
            </w:r>
            <w:r w:rsidRPr="009D41C1">
              <w:rPr>
                <w:color w:val="000000"/>
                <w:spacing w:val="-5"/>
              </w:rPr>
              <w:t xml:space="preserve"> (зрительный, читальный, ожидания и пр.)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ед.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Доля мест для колясочников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t>%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  <w:u w:val="single"/>
              </w:rPr>
            </w:pPr>
            <w:r w:rsidRPr="009D41C1">
              <w:rPr>
                <w:b/>
                <w:color w:val="000000"/>
                <w:u w:val="single"/>
              </w:rPr>
              <w:sym w:font="Symbol" w:char="F0B3"/>
            </w:r>
            <w:r w:rsidRPr="009D41C1">
              <w:rPr>
                <w:b/>
                <w:bCs/>
                <w:color w:val="000000"/>
                <w:u w:val="single"/>
              </w:rPr>
              <w:sym w:font="Symbol" w:char="F032"/>
            </w:r>
            <w:r w:rsidRPr="009D41C1">
              <w:rPr>
                <w:b/>
                <w:bCs/>
                <w:color w:val="000000"/>
              </w:rPr>
              <w:sym w:font="Symbol" w:char="F020"/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Ширина прохода к месту для колясочника 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120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Доля мест для лиц, с нарушением слуха (кресла с подключением </w:t>
            </w:r>
            <w:r w:rsidRPr="009D41C1">
              <w:rPr>
                <w:color w:val="000000"/>
                <w:spacing w:val="-9"/>
              </w:rPr>
              <w:t>слухового аппарата)</w:t>
            </w:r>
          </w:p>
        </w:tc>
        <w:tc>
          <w:tcPr>
            <w:tcW w:w="851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t>шт.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color w:val="000000"/>
              </w:rPr>
            </w:pPr>
            <w:r w:rsidRPr="009D41C1">
              <w:rPr>
                <w:b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М1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i/>
                <w:iCs/>
                <w:color w:val="000000"/>
                <w:spacing w:val="-7"/>
              </w:rPr>
              <w:t>Вкладка при необходимости описания нескольких залов</w:t>
            </w:r>
          </w:p>
        </w:tc>
        <w:tc>
          <w:tcPr>
            <w:tcW w:w="8505" w:type="dxa"/>
            <w:gridSpan w:val="6"/>
            <w:vAlign w:val="bottom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</w:tbl>
    <w:p w:rsidR="00237CA6" w:rsidRPr="000E4361" w:rsidRDefault="00237CA6" w:rsidP="00237CA6">
      <w:pPr>
        <w:pStyle w:val="af"/>
        <w:ind w:right="514"/>
        <w:jc w:val="center"/>
        <w:rPr>
          <w:rFonts w:ascii="Times New Roman" w:hAnsi="Times New Roman"/>
          <w:b/>
        </w:rPr>
        <w:sectPr w:rsidR="00237CA6" w:rsidRPr="000E4361" w:rsidSect="00237CA6">
          <w:pgSz w:w="16838" w:h="11906" w:orient="landscape"/>
          <w:pgMar w:top="567" w:right="1387" w:bottom="720" w:left="1843" w:header="708" w:footer="708" w:gutter="0"/>
          <w:cols w:space="708"/>
          <w:docGrid w:linePitch="360"/>
        </w:sectPr>
      </w:pPr>
    </w:p>
    <w:p w:rsidR="00237CA6" w:rsidRDefault="00237CA6" w:rsidP="00237CA6">
      <w:pPr>
        <w:pStyle w:val="af"/>
        <w:ind w:right="514"/>
        <w:jc w:val="center"/>
        <w:rPr>
          <w:rFonts w:ascii="Times New Roman" w:hAnsi="Times New Roman"/>
          <w:b/>
          <w:sz w:val="21"/>
          <w:szCs w:val="21"/>
        </w:rPr>
      </w:pPr>
      <w:r w:rsidRPr="00071BFA">
        <w:rPr>
          <w:rFonts w:ascii="Times New Roman" w:hAnsi="Times New Roman"/>
          <w:b/>
          <w:sz w:val="21"/>
          <w:szCs w:val="21"/>
        </w:rPr>
        <w:lastRenderedPageBreak/>
        <w:t>4. САНИТАРНО-БЫТОВЫЕ ПОМЕЩЕНИЯ</w:t>
      </w:r>
    </w:p>
    <w:p w:rsidR="00071BFA" w:rsidRPr="00071BFA" w:rsidRDefault="00071BFA" w:rsidP="00237CA6">
      <w:pPr>
        <w:pStyle w:val="af"/>
        <w:ind w:right="514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48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28"/>
        <w:gridCol w:w="850"/>
        <w:gridCol w:w="1276"/>
        <w:gridCol w:w="1134"/>
        <w:gridCol w:w="1134"/>
        <w:gridCol w:w="2268"/>
        <w:gridCol w:w="1843"/>
      </w:tblGrid>
      <w:tr w:rsidR="00237CA6" w:rsidRPr="009D41C1" w:rsidTr="00A22472">
        <w:tc>
          <w:tcPr>
            <w:tcW w:w="85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№№ помещений по плану БТИ</w:t>
            </w:r>
          </w:p>
        </w:tc>
        <w:tc>
          <w:tcPr>
            <w:tcW w:w="552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Наименование элементов объекта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Фактическая величина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Для категории МГН*</w:t>
            </w:r>
          </w:p>
        </w:tc>
        <w:tc>
          <w:tcPr>
            <w:tcW w:w="226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Мероприятия по адаптации: установка, создание, ремонт, замена, реконструкция</w:t>
            </w:r>
          </w:p>
        </w:tc>
        <w:tc>
          <w:tcPr>
            <w:tcW w:w="1843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Примечания</w:t>
            </w:r>
          </w:p>
        </w:tc>
      </w:tr>
      <w:tr w:rsidR="00237CA6" w:rsidRPr="009D41C1" w:rsidTr="00A22472">
        <w:tc>
          <w:tcPr>
            <w:tcW w:w="85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8</w:t>
            </w: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4"/>
              </w:rPr>
              <w:t xml:space="preserve">Санузел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  <w:spacing w:val="-13"/>
              </w:rPr>
            </w:pPr>
            <w:r w:rsidRPr="009D41C1">
              <w:rPr>
                <w:b/>
                <w:bCs/>
                <w:color w:val="000000"/>
                <w:spacing w:val="-13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Знак доступности помещения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3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Ширина дверного проема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Тактильная направляющая полоса к унитазу, ощущаемая ногой или </w:t>
            </w:r>
            <w:r w:rsidRPr="009D41C1">
              <w:rPr>
                <w:color w:val="000000"/>
                <w:spacing w:val="-9"/>
              </w:rPr>
              <w:t>тростью (ширина)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30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Количество кабин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ед.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sym w:font="Symbol" w:char="F031"/>
            </w:r>
            <w:r w:rsidRPr="009D41C1">
              <w:rPr>
                <w:b/>
                <w:bCs/>
                <w:color w:val="000000"/>
              </w:rPr>
              <w:sym w:font="Symbol" w:char="F020"/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- ширина дверного проема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- габариты (минимальные глубина Х ширина)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180х165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-опорные поручни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-зона для кресла-коляски рядом с унитазом (ширина х глубина)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80х120</w:t>
            </w:r>
            <w:r w:rsidRPr="009D41C1">
              <w:rPr>
                <w:b/>
                <w:bCs/>
                <w:color w:val="000000"/>
              </w:rPr>
              <w:sym w:font="Symbol" w:char="F020"/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- крючки для костылей (на высоте 120 см с выступом 12 см)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Знак доступности кабины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 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Раковина с опорным поручнем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 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- зоны у раковины для кресла-коляски (минимальные глубина Х ширина)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130х85</w:t>
            </w:r>
            <w:r w:rsidRPr="009D41C1">
              <w:rPr>
                <w:b/>
                <w:bCs/>
                <w:color w:val="000000"/>
              </w:rPr>
              <w:sym w:font="Symbol" w:char="F020"/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- высота раковины с опорным поручнем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85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  <w:spacing w:val="-7"/>
              </w:rPr>
            </w:pPr>
            <w:r w:rsidRPr="009D41C1">
              <w:rPr>
                <w:color w:val="000000"/>
                <w:spacing w:val="-7"/>
              </w:rPr>
              <w:t>- высота сиденья унитаза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  <w:spacing w:val="-12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44-46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>Тактильная направляющая полоса к писсуару, ощущаемая ногой или тростью (для мужского туалета)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30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bottom"/>
          </w:tcPr>
          <w:p w:rsidR="00237CA6" w:rsidRPr="009D41C1" w:rsidRDefault="00237CA6" w:rsidP="00237CA6">
            <w:pPr>
              <w:rPr>
                <w:i/>
                <w:iCs/>
                <w:color w:val="000000"/>
              </w:rPr>
            </w:pPr>
            <w:r w:rsidRPr="009D41C1">
              <w:rPr>
                <w:i/>
                <w:iCs/>
                <w:color w:val="000000"/>
                <w:spacing w:val="-7"/>
              </w:rPr>
              <w:t xml:space="preserve">Вкладка при необходимости описания нескольких туалетных комнат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ind w:firstLine="35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</w:tbl>
    <w:p w:rsidR="00237CA6" w:rsidRPr="000E4361" w:rsidRDefault="00237CA6" w:rsidP="00237CA6">
      <w:pPr>
        <w:pStyle w:val="af"/>
        <w:ind w:right="514"/>
        <w:jc w:val="center"/>
        <w:rPr>
          <w:rFonts w:ascii="Times New Roman" w:hAnsi="Times New Roman"/>
          <w:b/>
        </w:rPr>
      </w:pPr>
    </w:p>
    <w:p w:rsidR="00071BFA" w:rsidRDefault="00071BFA" w:rsidP="00237CA6">
      <w:pPr>
        <w:pStyle w:val="af"/>
        <w:ind w:right="514"/>
        <w:jc w:val="center"/>
        <w:rPr>
          <w:rFonts w:ascii="Times New Roman" w:hAnsi="Times New Roman"/>
          <w:b/>
          <w:sz w:val="21"/>
          <w:szCs w:val="21"/>
        </w:rPr>
      </w:pPr>
    </w:p>
    <w:p w:rsidR="00071BFA" w:rsidRDefault="00071BFA" w:rsidP="00237CA6">
      <w:pPr>
        <w:pStyle w:val="af"/>
        <w:ind w:right="514"/>
        <w:jc w:val="center"/>
        <w:rPr>
          <w:rFonts w:ascii="Times New Roman" w:hAnsi="Times New Roman"/>
          <w:b/>
          <w:sz w:val="21"/>
          <w:szCs w:val="21"/>
        </w:rPr>
      </w:pPr>
    </w:p>
    <w:p w:rsidR="00071BFA" w:rsidRDefault="00071BFA" w:rsidP="00237CA6">
      <w:pPr>
        <w:pStyle w:val="af"/>
        <w:ind w:right="514"/>
        <w:jc w:val="center"/>
        <w:rPr>
          <w:rFonts w:ascii="Times New Roman" w:hAnsi="Times New Roman"/>
          <w:b/>
          <w:sz w:val="21"/>
          <w:szCs w:val="21"/>
        </w:rPr>
      </w:pPr>
    </w:p>
    <w:p w:rsidR="00071BFA" w:rsidRDefault="00071BFA" w:rsidP="00237CA6">
      <w:pPr>
        <w:pStyle w:val="af"/>
        <w:ind w:right="514"/>
        <w:jc w:val="center"/>
        <w:rPr>
          <w:rFonts w:ascii="Times New Roman" w:hAnsi="Times New Roman"/>
          <w:b/>
          <w:sz w:val="21"/>
          <w:szCs w:val="21"/>
        </w:rPr>
      </w:pPr>
    </w:p>
    <w:p w:rsidR="00071BFA" w:rsidRDefault="00071BFA" w:rsidP="00237CA6">
      <w:pPr>
        <w:pStyle w:val="af"/>
        <w:ind w:right="514"/>
        <w:jc w:val="center"/>
        <w:rPr>
          <w:rFonts w:ascii="Times New Roman" w:hAnsi="Times New Roman"/>
          <w:b/>
          <w:sz w:val="21"/>
          <w:szCs w:val="21"/>
        </w:rPr>
      </w:pPr>
    </w:p>
    <w:p w:rsidR="00071BFA" w:rsidRDefault="00071BFA" w:rsidP="00237CA6">
      <w:pPr>
        <w:pStyle w:val="af"/>
        <w:ind w:right="514"/>
        <w:jc w:val="center"/>
        <w:rPr>
          <w:rFonts w:ascii="Times New Roman" w:hAnsi="Times New Roman"/>
          <w:b/>
          <w:sz w:val="21"/>
          <w:szCs w:val="21"/>
        </w:rPr>
      </w:pPr>
    </w:p>
    <w:p w:rsidR="00071BFA" w:rsidRDefault="00071BFA" w:rsidP="00237CA6">
      <w:pPr>
        <w:pStyle w:val="af"/>
        <w:ind w:right="514"/>
        <w:jc w:val="center"/>
        <w:rPr>
          <w:rFonts w:ascii="Times New Roman" w:hAnsi="Times New Roman"/>
          <w:b/>
          <w:sz w:val="21"/>
          <w:szCs w:val="21"/>
        </w:rPr>
      </w:pPr>
    </w:p>
    <w:p w:rsidR="00237CA6" w:rsidRDefault="00237CA6" w:rsidP="00071BFA">
      <w:pPr>
        <w:pStyle w:val="af"/>
        <w:spacing w:after="0" w:line="240" w:lineRule="auto"/>
        <w:ind w:right="516"/>
        <w:jc w:val="center"/>
        <w:rPr>
          <w:rFonts w:ascii="Times New Roman" w:hAnsi="Times New Roman"/>
          <w:b/>
          <w:sz w:val="21"/>
          <w:szCs w:val="21"/>
        </w:rPr>
      </w:pPr>
      <w:r w:rsidRPr="00071BFA">
        <w:rPr>
          <w:rFonts w:ascii="Times New Roman" w:hAnsi="Times New Roman"/>
          <w:b/>
          <w:sz w:val="21"/>
          <w:szCs w:val="21"/>
        </w:rPr>
        <w:lastRenderedPageBreak/>
        <w:t>5. СРЕДСТВА ИНФОРМАЦИИ И ТЕЛЕКОММУНИКАЦИИ на объекте</w:t>
      </w:r>
    </w:p>
    <w:p w:rsidR="00071BFA" w:rsidRDefault="00071BFA" w:rsidP="00071BFA">
      <w:pPr>
        <w:pStyle w:val="af"/>
        <w:spacing w:after="0" w:line="240" w:lineRule="auto"/>
        <w:ind w:right="516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48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850"/>
        <w:gridCol w:w="1276"/>
        <w:gridCol w:w="1134"/>
        <w:gridCol w:w="1134"/>
        <w:gridCol w:w="2268"/>
        <w:gridCol w:w="1559"/>
      </w:tblGrid>
      <w:tr w:rsidR="00237CA6" w:rsidRPr="009D41C1" w:rsidTr="00A22472">
        <w:tc>
          <w:tcPr>
            <w:tcW w:w="85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№№ помещений по плану БТИ</w:t>
            </w:r>
          </w:p>
        </w:tc>
        <w:tc>
          <w:tcPr>
            <w:tcW w:w="5812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Наименование элементов объекта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Фактическая величина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Для категории МГН*</w:t>
            </w:r>
          </w:p>
        </w:tc>
        <w:tc>
          <w:tcPr>
            <w:tcW w:w="226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Мероприятия по адаптации: установка, создание, ремонт, замена, реконструкция</w:t>
            </w:r>
          </w:p>
        </w:tc>
        <w:tc>
          <w:tcPr>
            <w:tcW w:w="1559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Примечания</w:t>
            </w:r>
          </w:p>
        </w:tc>
      </w:tr>
      <w:tr w:rsidR="00237CA6" w:rsidRPr="009D41C1" w:rsidTr="00A22472">
        <w:tc>
          <w:tcPr>
            <w:tcW w:w="851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8</w:t>
            </w: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7"/>
              </w:rPr>
              <w:t xml:space="preserve">Визуальные средства информации о предоставлении услуги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3"/>
              </w:rPr>
              <w:t xml:space="preserve">Надписи: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М1, 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Размещение на высоте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150</w:t>
            </w:r>
          </w:p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t xml:space="preserve">и </w:t>
            </w:r>
            <w:r w:rsidRPr="009D41C1">
              <w:rPr>
                <w:b/>
                <w:bCs/>
                <w:color w:val="000000"/>
              </w:rPr>
              <w:sym w:font="Symbol" w:char="F0A3"/>
            </w:r>
            <w:r w:rsidRPr="009D41C1">
              <w:rPr>
                <w:b/>
                <w:bCs/>
                <w:color w:val="000000"/>
              </w:rPr>
              <w:t xml:space="preserve"> 450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М1, М2, 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Высота прописных букв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7,5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1"/>
              </w:rPr>
              <w:t xml:space="preserve">Освещенность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  <w:spacing w:val="-11"/>
              </w:rPr>
            </w:pPr>
            <w:r w:rsidRPr="009D41C1">
              <w:rPr>
                <w:b/>
                <w:bCs/>
                <w:color w:val="000000"/>
                <w:spacing w:val="-9"/>
              </w:rPr>
              <w:t>Указатели, пиктограммы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  <w:spacing w:val="-15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9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Размещение на высоте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sym w:font="Symbol" w:char="F0A3"/>
            </w:r>
            <w:r w:rsidRPr="009D41C1">
              <w:rPr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Высота прописных букв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7,5</w:t>
            </w:r>
            <w:r w:rsidRPr="009D41C1">
              <w:rPr>
                <w:b/>
                <w:bCs/>
                <w:color w:val="000000"/>
              </w:rPr>
              <w:sym w:font="Symbol" w:char="F020"/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1"/>
              </w:rPr>
              <w:t xml:space="preserve">Освещенность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b/>
                <w:color w:val="000000"/>
                <w:spacing w:val="-11"/>
              </w:rPr>
            </w:pPr>
            <w:r w:rsidRPr="009D41C1">
              <w:rPr>
                <w:b/>
                <w:bCs/>
                <w:color w:val="000000"/>
                <w:spacing w:val="-9"/>
              </w:rPr>
              <w:t xml:space="preserve">Тактильные средства информации о предоставлении услуги с </w:t>
            </w:r>
            <w:r w:rsidRPr="009D41C1">
              <w:rPr>
                <w:b/>
                <w:bCs/>
                <w:color w:val="000000"/>
                <w:spacing w:val="-8"/>
              </w:rPr>
              <w:t>цифрами, буквами по Брайлю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  <w:spacing w:val="-15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9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-высота размещения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30"/>
              </w:rPr>
              <w:t>60-110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-маркировка кабинетов приема со стороны ручки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-на кнопках управления лифта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-на поручнях лестниц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-на кабинах санитарно-бытовых помещений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37CA6" w:rsidRPr="009D41C1" w:rsidRDefault="00237CA6" w:rsidP="00237CA6">
            <w:pPr>
              <w:rPr>
                <w:color w:val="FF0000"/>
              </w:rPr>
            </w:pPr>
            <w:r w:rsidRPr="009D41C1">
              <w:rPr>
                <w:spacing w:val="-8"/>
              </w:rPr>
              <w:t xml:space="preserve">Текстофоны (текстовые телефоны) </w:t>
            </w:r>
            <w:r w:rsidRPr="009D41C1">
              <w:t>Текстовые средства связи, в том числе с «бегущей строкой», факсимильные аппараты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шт.</w:t>
            </w:r>
          </w:p>
        </w:tc>
        <w:tc>
          <w:tcPr>
            <w:tcW w:w="1276" w:type="dxa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М1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Телефоны с усилителем звука и увеличенными тактильными клавишами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шт.</w:t>
            </w:r>
          </w:p>
        </w:tc>
        <w:tc>
          <w:tcPr>
            <w:tcW w:w="1276" w:type="dxa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М1, 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FF0000"/>
              </w:rPr>
            </w:pPr>
            <w:r w:rsidRPr="009D41C1">
              <w:rPr>
                <w:spacing w:val="-6"/>
              </w:rPr>
              <w:t xml:space="preserve">Таксофон: с автоматическим перемещением аппарата по высоте (АВ)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шт.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rPr>
          <w:trHeight w:val="111"/>
        </w:trPr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Речевые информаторы и маяки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шт.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5"/>
              </w:rPr>
              <w:t xml:space="preserve">Звуковой маяк у входа (динамик с радиотрансляцией) с зоной </w:t>
            </w:r>
            <w:r w:rsidRPr="009D41C1">
              <w:rPr>
                <w:color w:val="000000"/>
                <w:spacing w:val="-8"/>
              </w:rPr>
              <w:t>слышимости до 5 м *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Световые текстовые табло для вывода оперативной информации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шт.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Малогабаритные аудиовизуальные информационно-справочные системы </w:t>
            </w:r>
          </w:p>
        </w:tc>
        <w:tc>
          <w:tcPr>
            <w:tcW w:w="850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шт.</w:t>
            </w: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М1, М2, М3,М4</w:t>
            </w:r>
          </w:p>
        </w:tc>
        <w:tc>
          <w:tcPr>
            <w:tcW w:w="2268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</w:tbl>
    <w:p w:rsidR="00A22472" w:rsidRDefault="00A22472" w:rsidP="00237CA6">
      <w:pPr>
        <w:pStyle w:val="af"/>
        <w:ind w:left="0" w:right="514"/>
        <w:rPr>
          <w:rFonts w:ascii="Times New Roman" w:hAnsi="Times New Roman"/>
          <w:spacing w:val="-6"/>
          <w:sz w:val="20"/>
          <w:szCs w:val="20"/>
        </w:rPr>
      </w:pPr>
    </w:p>
    <w:p w:rsidR="00237CA6" w:rsidRPr="00A22472" w:rsidRDefault="00237CA6" w:rsidP="00237CA6">
      <w:pPr>
        <w:pStyle w:val="af"/>
        <w:ind w:left="0" w:right="514"/>
        <w:rPr>
          <w:rFonts w:ascii="Times New Roman" w:hAnsi="Times New Roman"/>
          <w:spacing w:val="-6"/>
          <w:sz w:val="20"/>
          <w:szCs w:val="20"/>
        </w:rPr>
      </w:pPr>
      <w:r w:rsidRPr="00A22472">
        <w:rPr>
          <w:rFonts w:ascii="Times New Roman" w:hAnsi="Times New Roman"/>
          <w:spacing w:val="-6"/>
          <w:sz w:val="20"/>
          <w:szCs w:val="20"/>
        </w:rPr>
        <w:t>* только для объектов государственного (муниципального) управления, социального обслуживания, здравоохранения</w:t>
      </w:r>
    </w:p>
    <w:p w:rsidR="00237CA6" w:rsidRPr="000E4361" w:rsidRDefault="00237CA6" w:rsidP="00237CA6">
      <w:pPr>
        <w:pStyle w:val="af"/>
        <w:ind w:right="514"/>
        <w:jc w:val="center"/>
        <w:rPr>
          <w:rFonts w:ascii="Times New Roman" w:hAnsi="Times New Roman"/>
          <w:b/>
        </w:rPr>
        <w:sectPr w:rsidR="00237CA6" w:rsidRPr="000E4361" w:rsidSect="00237CA6">
          <w:pgSz w:w="16838" w:h="11906" w:orient="landscape"/>
          <w:pgMar w:top="567" w:right="1387" w:bottom="720" w:left="1843" w:header="708" w:footer="708" w:gutter="0"/>
          <w:cols w:space="708"/>
          <w:docGrid w:linePitch="360"/>
        </w:sectPr>
      </w:pPr>
    </w:p>
    <w:p w:rsidR="00237CA6" w:rsidRDefault="00237CA6" w:rsidP="00A22472">
      <w:pPr>
        <w:pStyle w:val="af"/>
        <w:spacing w:after="0" w:line="240" w:lineRule="auto"/>
        <w:ind w:right="5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6.</w:t>
      </w:r>
      <w:r w:rsidR="00A22472">
        <w:rPr>
          <w:rFonts w:ascii="Times New Roman" w:hAnsi="Times New Roman"/>
          <w:b/>
        </w:rPr>
        <w:t xml:space="preserve"> </w:t>
      </w:r>
      <w:r w:rsidRPr="000E4361">
        <w:rPr>
          <w:rFonts w:ascii="Times New Roman" w:hAnsi="Times New Roman"/>
          <w:b/>
        </w:rPr>
        <w:t>ТЕРРИТОРИЯ ОБЪЕКТА</w:t>
      </w:r>
    </w:p>
    <w:p w:rsidR="00237CA6" w:rsidRPr="000E4361" w:rsidRDefault="00237CA6" w:rsidP="00237CA6">
      <w:pPr>
        <w:pStyle w:val="af"/>
        <w:ind w:right="514"/>
        <w:rPr>
          <w:rFonts w:ascii="Times New Roman" w:hAnsi="Times New Roman"/>
          <w:b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851"/>
        <w:gridCol w:w="1276"/>
        <w:gridCol w:w="1134"/>
        <w:gridCol w:w="1134"/>
        <w:gridCol w:w="2126"/>
        <w:gridCol w:w="1559"/>
      </w:tblGrid>
      <w:tr w:rsidR="00237CA6" w:rsidRPr="009D41C1" w:rsidTr="00A2247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№№ помещений по плану БТИ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Наименование элементов 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Фактическая величина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Для категории МГН*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Мероприятия по адаптации: установка, создание, ремонт, замена, реконструкция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Примечания</w:t>
            </w:r>
          </w:p>
        </w:tc>
      </w:tr>
      <w:tr w:rsidR="00237CA6" w:rsidRPr="009D41C1" w:rsidTr="00A224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8</w:t>
            </w:r>
          </w:p>
        </w:tc>
      </w:tr>
      <w:tr w:rsidR="00237CA6" w:rsidRPr="009D41C1" w:rsidTr="00A22472">
        <w:tc>
          <w:tcPr>
            <w:tcW w:w="851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9"/>
              </w:rPr>
              <w:t>Вход на территорию и пути движения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color w:val="000000"/>
                <w:spacing w:val="-8"/>
              </w:rPr>
            </w:pPr>
            <w:r w:rsidRPr="009D41C1">
              <w:rPr>
                <w:color w:val="000000"/>
                <w:spacing w:val="-8"/>
              </w:rPr>
              <w:t>Высота бортового камня в местах пересечения тротуара с проезжей частью перепад высот бордюров, бортовых камней вдоль эксплуатируемых газонов и озелененных площадок, примыкающих к путям пешеходного движения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sym w:font="Symbol" w:char="F0A3"/>
            </w:r>
            <w:r w:rsidRPr="009D41C1">
              <w:rPr>
                <w:b/>
                <w:b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color w:val="000000"/>
                <w:spacing w:val="-8"/>
              </w:rPr>
            </w:pPr>
            <w:r w:rsidRPr="009D41C1">
              <w:rPr>
                <w:color w:val="000000"/>
                <w:spacing w:val="-8"/>
              </w:rPr>
              <w:t>Высоту бордюров по краям пешеходных путей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color w:val="000000"/>
                <w:spacing w:val="-8"/>
              </w:rPr>
            </w:pPr>
            <w:r w:rsidRPr="009D41C1">
              <w:rPr>
                <w:color w:val="000000"/>
                <w:spacing w:val="-8"/>
              </w:rPr>
              <w:t>Защитные ограждения на сложных транспортных развязках, перекрестках, знаков и табличек о пешеходных переходах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b/>
                <w:bCs/>
                <w:color w:val="000000"/>
                <w:spacing w:val="-13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color w:val="000000"/>
                <w:spacing w:val="-8"/>
              </w:rPr>
            </w:pPr>
            <w:r w:rsidRPr="009D41C1">
              <w:rPr>
                <w:color w:val="000000"/>
                <w:spacing w:val="-8"/>
              </w:rPr>
              <w:t>Тактильные средства, выполняющие предупредительную функцию на покрытии пешеходных путей до объекта информации, начала опасного участка, изменения направления движения, входа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b/>
                <w:bCs/>
                <w:color w:val="000000"/>
                <w:spacing w:val="-13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A22472">
            <w:pPr>
              <w:ind w:right="-108"/>
              <w:rPr>
                <w:color w:val="000000"/>
                <w:spacing w:val="-8"/>
              </w:rPr>
            </w:pPr>
            <w:r w:rsidRPr="009D41C1">
              <w:rPr>
                <w:color w:val="000000"/>
                <w:spacing w:val="-8"/>
              </w:rPr>
              <w:t>Звуковые приставки к светофорам на наиболее оживленных перекрестках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7CA6" w:rsidRPr="009D41C1" w:rsidRDefault="00237CA6" w:rsidP="00237CA6">
            <w:pPr>
              <w:jc w:val="center"/>
            </w:pPr>
            <w:r w:rsidRPr="009D41C1">
              <w:rPr>
                <w:b/>
                <w:bCs/>
                <w:color w:val="000000"/>
                <w:spacing w:val="-13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-ширина прохода, калитки, проема в ограждении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Знак доступности учреждения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5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М2, М3,М4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9"/>
              </w:rPr>
              <w:t xml:space="preserve">Автостоянка посетителей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Расстояние до входа в здание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ind w:left="-108" w:right="-251" w:hanging="142"/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t>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sym w:font="Symbol" w:char="F0A3"/>
            </w:r>
            <w:r w:rsidRPr="009D41C1">
              <w:rPr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 М4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Доля машино-мест для инвалидов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ind w:left="-108" w:right="-251" w:hanging="142"/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t>%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5</w:t>
            </w:r>
            <w:r w:rsidRPr="009D41C1">
              <w:rPr>
                <w:b/>
                <w:bCs/>
                <w:color w:val="000000"/>
              </w:rPr>
              <w:sym w:font="Symbol" w:char="F020"/>
            </w:r>
            <w:r w:rsidRPr="009D41C1">
              <w:rPr>
                <w:b/>
                <w:bCs/>
                <w:color w:val="000000"/>
              </w:rPr>
              <w:t>(не менее 1 места)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 М4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Размер места со специальным знаком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0"/>
              </w:rPr>
              <w:t>350х500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7"/>
              </w:rPr>
              <w:t xml:space="preserve">Путь к главному (специализированному) входу в здание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- ширина полосы движения: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180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-указатели направления движения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3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М1, М3,М4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- декоративное ограждение, выполняющее направляющую функцию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3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7"/>
              </w:rPr>
              <w:t xml:space="preserve">-места отдыха: через 200 м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3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9"/>
              </w:rPr>
              <w:t xml:space="preserve">Открытая лестница: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-высота подъема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>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8"/>
              </w:rPr>
              <w:t xml:space="preserve">-поручни на высоте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90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-рельефная тактильная полоса перед маршем вверху и внизу (ширина)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80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М2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A22472" w:rsidRPr="009D41C1" w:rsidTr="00A22472">
        <w:tc>
          <w:tcPr>
            <w:tcW w:w="851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953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A22472" w:rsidRPr="009D41C1" w:rsidRDefault="00A22472" w:rsidP="00A22472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6</w:t>
            </w:r>
          </w:p>
        </w:tc>
        <w:tc>
          <w:tcPr>
            <w:tcW w:w="2126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A22472" w:rsidRPr="009D41C1" w:rsidRDefault="00A22472" w:rsidP="00A22472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41C1">
              <w:rPr>
                <w:rFonts w:ascii="Times New Roman" w:hAnsi="Times New Roman"/>
              </w:rPr>
              <w:t>8</w:t>
            </w: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6"/>
              </w:rPr>
              <w:t>Пандус *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t>%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</w:rPr>
              <w:sym w:font="Symbol" w:char="F0A3"/>
            </w:r>
            <w:r w:rsidRPr="009D41C1">
              <w:rPr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9"/>
              </w:rPr>
              <w:t xml:space="preserve">-высота подъема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4"/>
              </w:rPr>
              <w:t xml:space="preserve">-уклон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Н/L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</w:rPr>
              <w:t xml:space="preserve">от </w:t>
            </w:r>
            <w:r w:rsidRPr="009D41C1">
              <w:rPr>
                <w:b/>
                <w:bCs/>
                <w:color w:val="000000"/>
              </w:rPr>
              <w:t>1/20 до 1/12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М3,М4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rPr>
          <w:trHeight w:val="111"/>
        </w:trPr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6"/>
              </w:rPr>
              <w:t xml:space="preserve">Поручни с двух сторон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0"/>
              </w:rPr>
              <w:t xml:space="preserve">-на высоте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70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М4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</w:rPr>
            </w:pPr>
            <w:r w:rsidRPr="009D41C1">
              <w:rPr>
                <w:color w:val="000000"/>
                <w:spacing w:val="-10"/>
              </w:rPr>
              <w:t xml:space="preserve">-на высоте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</w:rPr>
            </w:pPr>
            <w:r w:rsidRPr="009D41C1">
              <w:rPr>
                <w:b/>
                <w:bCs/>
                <w:color w:val="000000"/>
                <w:spacing w:val="-12"/>
              </w:rPr>
              <w:t>90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М3</w:t>
            </w: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color w:val="000000"/>
                <w:spacing w:val="-10"/>
              </w:rPr>
            </w:pPr>
            <w:r w:rsidRPr="009D41C1">
              <w:rPr>
                <w:b/>
                <w:bCs/>
                <w:color w:val="000000"/>
                <w:spacing w:val="-16"/>
              </w:rPr>
              <w:t xml:space="preserve">Бордюрный пандус 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  <w:spacing w:val="-12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bCs/>
                <w:color w:val="000000"/>
                <w:spacing w:val="-16"/>
              </w:rPr>
            </w:pPr>
            <w:r w:rsidRPr="009D41C1">
              <w:t>- максимальная длина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  <w:spacing w:val="-12"/>
              </w:rPr>
            </w:pPr>
            <w:r w:rsidRPr="009D41C1">
              <w:rPr>
                <w:b/>
                <w:bCs/>
                <w:color w:val="000000"/>
              </w:rPr>
              <w:sym w:font="Symbol" w:char="F0A3"/>
            </w:r>
            <w:r w:rsidRPr="009D41C1">
              <w:rPr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bCs/>
                <w:color w:val="000000"/>
                <w:spacing w:val="-16"/>
              </w:rPr>
            </w:pPr>
            <w:r w:rsidRPr="009D41C1">
              <w:t>- ширина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  <w:r w:rsidRPr="009D41C1">
              <w:rPr>
                <w:color w:val="000000"/>
                <w:spacing w:val="-12"/>
              </w:rPr>
              <w:t>см</w:t>
            </w:r>
          </w:p>
        </w:tc>
        <w:tc>
          <w:tcPr>
            <w:tcW w:w="1276" w:type="dxa"/>
            <w:vAlign w:val="bottom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  <w:spacing w:val="-12"/>
              </w:rPr>
            </w:pPr>
            <w:r w:rsidRPr="009D41C1">
              <w:rPr>
                <w:b/>
                <w:bCs/>
                <w:color w:val="000000"/>
              </w:rPr>
              <w:sym w:font="Symbol" w:char="F0B3"/>
            </w:r>
            <w:r w:rsidRPr="009D41C1">
              <w:rPr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  <w:tr w:rsidR="00237CA6" w:rsidRPr="009D41C1" w:rsidTr="00A22472">
        <w:tc>
          <w:tcPr>
            <w:tcW w:w="851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bottom"/>
          </w:tcPr>
          <w:p w:rsidR="00237CA6" w:rsidRPr="009D41C1" w:rsidRDefault="00237CA6" w:rsidP="00237CA6">
            <w:pPr>
              <w:rPr>
                <w:bCs/>
                <w:color w:val="000000"/>
                <w:spacing w:val="-16"/>
              </w:rPr>
            </w:pPr>
            <w:r w:rsidRPr="009D41C1">
              <w:t>- тактильными указателями, выполняющими предупредительную функцию</w:t>
            </w:r>
          </w:p>
        </w:tc>
        <w:tc>
          <w:tcPr>
            <w:tcW w:w="851" w:type="dxa"/>
            <w:vAlign w:val="center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276" w:type="dxa"/>
            <w:vAlign w:val="center"/>
          </w:tcPr>
          <w:p w:rsidR="00237CA6" w:rsidRPr="009D41C1" w:rsidRDefault="00237CA6" w:rsidP="00237CA6">
            <w:pPr>
              <w:jc w:val="center"/>
              <w:rPr>
                <w:b/>
                <w:bCs/>
                <w:color w:val="000000"/>
                <w:spacing w:val="-12"/>
              </w:rPr>
            </w:pPr>
            <w:r w:rsidRPr="009D41C1">
              <w:rPr>
                <w:b/>
                <w:bCs/>
                <w:color w:val="000000"/>
                <w:spacing w:val="-13"/>
              </w:rPr>
              <w:t>наличие</w:t>
            </w: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37CA6" w:rsidRPr="009D41C1" w:rsidRDefault="00237CA6" w:rsidP="00237CA6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212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rPr>
                <w:rFonts w:ascii="Times New Roman" w:hAnsi="Times New Roman"/>
              </w:rPr>
            </w:pPr>
          </w:p>
        </w:tc>
      </w:tr>
    </w:tbl>
    <w:p w:rsidR="00237CA6" w:rsidRPr="000E4361" w:rsidRDefault="00237CA6" w:rsidP="00237CA6">
      <w:pPr>
        <w:pStyle w:val="af"/>
        <w:spacing w:after="0" w:line="240" w:lineRule="auto"/>
        <w:ind w:left="0" w:firstLine="709"/>
        <w:rPr>
          <w:rFonts w:ascii="Times New Roman" w:hAnsi="Times New Roman"/>
        </w:rPr>
      </w:pPr>
      <w:r w:rsidRPr="000E4361">
        <w:rPr>
          <w:rFonts w:ascii="Times New Roman" w:hAnsi="Times New Roman"/>
        </w:rPr>
        <w:t>* Бордюрные пандусы на пешеходных переходах должны полностью располагаться в пределах зоны, предназначенной для пешеходов</w:t>
      </w:r>
    </w:p>
    <w:p w:rsidR="00237CA6" w:rsidRPr="000E4361" w:rsidRDefault="00237CA6" w:rsidP="00237CA6"/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377D8" w:rsidRDefault="00B377D8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237CA6" w:rsidRPr="000E4361" w:rsidRDefault="00237CA6" w:rsidP="00237CA6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  <w:r w:rsidRPr="000E4361">
        <w:rPr>
          <w:rFonts w:ascii="Times New Roman" w:hAnsi="Times New Roman"/>
          <w:b/>
        </w:rPr>
        <w:lastRenderedPageBreak/>
        <w:t>7. ВЫВОДЫ</w:t>
      </w:r>
    </w:p>
    <w:p w:rsidR="00237CA6" w:rsidRPr="000E4361" w:rsidRDefault="00237CA6" w:rsidP="00237CA6">
      <w:pPr>
        <w:pStyle w:val="af"/>
        <w:ind w:left="0"/>
        <w:jc w:val="center"/>
        <w:rPr>
          <w:rFonts w:ascii="Times New Roman" w:hAnsi="Times New Roman"/>
        </w:rPr>
      </w:pPr>
      <w:r w:rsidRPr="000E436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237CA6" w:rsidRPr="000E4361" w:rsidRDefault="00237CA6" w:rsidP="00B377D8">
      <w:pPr>
        <w:pStyle w:val="af"/>
        <w:ind w:left="0" w:right="514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-53"/>
        <w:tblW w:w="14176" w:type="dxa"/>
        <w:tblLayout w:type="fixed"/>
        <w:tblLook w:val="00A0" w:firstRow="1" w:lastRow="0" w:firstColumn="1" w:lastColumn="0" w:noHBand="0" w:noVBand="0"/>
      </w:tblPr>
      <w:tblGrid>
        <w:gridCol w:w="5246"/>
        <w:gridCol w:w="3685"/>
        <w:gridCol w:w="5245"/>
      </w:tblGrid>
      <w:tr w:rsidR="00237CA6" w:rsidRPr="009D41C1" w:rsidTr="00237CA6">
        <w:tc>
          <w:tcPr>
            <w:tcW w:w="5246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1C1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Руководитель муниципальной рабочей группы </w:t>
            </w:r>
          </w:p>
        </w:tc>
        <w:tc>
          <w:tcPr>
            <w:tcW w:w="368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1C1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Руководитель объекта</w:t>
            </w:r>
          </w:p>
        </w:tc>
      </w:tr>
      <w:tr w:rsidR="00237CA6" w:rsidRPr="009D41C1" w:rsidTr="00237CA6">
        <w:trPr>
          <w:trHeight w:val="1119"/>
        </w:trPr>
        <w:tc>
          <w:tcPr>
            <w:tcW w:w="5246" w:type="dxa"/>
          </w:tcPr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4"/>
                <w:szCs w:val="24"/>
              </w:rPr>
            </w:pPr>
          </w:p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9D41C1">
              <w:rPr>
                <w:spacing w:val="-3"/>
                <w:sz w:val="24"/>
                <w:szCs w:val="24"/>
              </w:rPr>
              <w:t>__________________________________________</w:t>
            </w:r>
          </w:p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1C1">
              <w:rPr>
                <w:spacing w:val="-10"/>
                <w:sz w:val="24"/>
                <w:szCs w:val="24"/>
              </w:rPr>
              <w:t>(</w:t>
            </w:r>
            <w:r w:rsidRPr="009D41C1">
              <w:rPr>
                <w:i/>
                <w:iCs/>
                <w:spacing w:val="-10"/>
                <w:sz w:val="24"/>
                <w:szCs w:val="24"/>
              </w:rPr>
              <w:t>должность)</w:t>
            </w:r>
          </w:p>
        </w:tc>
        <w:tc>
          <w:tcPr>
            <w:tcW w:w="368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4"/>
                <w:szCs w:val="24"/>
              </w:rPr>
            </w:pPr>
          </w:p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9D41C1">
              <w:rPr>
                <w:spacing w:val="-3"/>
                <w:sz w:val="24"/>
                <w:szCs w:val="24"/>
              </w:rPr>
              <w:t>__________________________________________</w:t>
            </w:r>
          </w:p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1C1">
              <w:rPr>
                <w:spacing w:val="-10"/>
                <w:sz w:val="24"/>
                <w:szCs w:val="24"/>
              </w:rPr>
              <w:t>(</w:t>
            </w:r>
            <w:r w:rsidRPr="009D41C1">
              <w:rPr>
                <w:i/>
                <w:iCs/>
                <w:spacing w:val="-10"/>
                <w:sz w:val="24"/>
                <w:szCs w:val="24"/>
              </w:rPr>
              <w:t>должность)</w:t>
            </w:r>
          </w:p>
        </w:tc>
      </w:tr>
      <w:tr w:rsidR="00237CA6" w:rsidRPr="009D41C1" w:rsidTr="00237CA6">
        <w:trPr>
          <w:trHeight w:val="978"/>
        </w:trPr>
        <w:tc>
          <w:tcPr>
            <w:tcW w:w="5246" w:type="dxa"/>
          </w:tcPr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1C1">
              <w:rPr>
                <w:spacing w:val="-3"/>
                <w:sz w:val="24"/>
                <w:szCs w:val="24"/>
              </w:rPr>
              <w:t xml:space="preserve">________________           (____________________) </w:t>
            </w:r>
          </w:p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1C1">
              <w:rPr>
                <w:i/>
                <w:iCs/>
                <w:spacing w:val="-9"/>
                <w:sz w:val="24"/>
                <w:szCs w:val="24"/>
              </w:rPr>
              <w:t xml:space="preserve">(подпись) </w:t>
            </w:r>
            <w:r w:rsidRPr="009D41C1">
              <w:rPr>
                <w:sz w:val="24"/>
                <w:szCs w:val="24"/>
              </w:rPr>
              <w:t xml:space="preserve">                              </w:t>
            </w:r>
            <w:r w:rsidRPr="009D41C1">
              <w:rPr>
                <w:i/>
                <w:iCs/>
                <w:spacing w:val="-7"/>
                <w:sz w:val="24"/>
                <w:szCs w:val="24"/>
              </w:rPr>
              <w:t>(фамилия и.о)</w:t>
            </w:r>
          </w:p>
        </w:tc>
        <w:tc>
          <w:tcPr>
            <w:tcW w:w="368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1C1">
              <w:rPr>
                <w:spacing w:val="-3"/>
                <w:sz w:val="24"/>
                <w:szCs w:val="24"/>
              </w:rPr>
              <w:t xml:space="preserve">________________           (____________________) </w:t>
            </w:r>
          </w:p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1C1">
              <w:rPr>
                <w:i/>
                <w:iCs/>
                <w:spacing w:val="-9"/>
                <w:sz w:val="24"/>
                <w:szCs w:val="24"/>
              </w:rPr>
              <w:t xml:space="preserve">(подпись) </w:t>
            </w:r>
            <w:r w:rsidRPr="009D41C1">
              <w:rPr>
                <w:sz w:val="24"/>
                <w:szCs w:val="24"/>
              </w:rPr>
              <w:t xml:space="preserve">            М.П.                 </w:t>
            </w:r>
            <w:r w:rsidRPr="009D41C1">
              <w:rPr>
                <w:i/>
                <w:iCs/>
                <w:spacing w:val="-7"/>
                <w:sz w:val="24"/>
                <w:szCs w:val="24"/>
              </w:rPr>
              <w:t>(фамилия и.о)</w:t>
            </w:r>
          </w:p>
        </w:tc>
      </w:tr>
      <w:tr w:rsidR="00237CA6" w:rsidRPr="009D41C1" w:rsidTr="00237CA6">
        <w:tc>
          <w:tcPr>
            <w:tcW w:w="5246" w:type="dxa"/>
          </w:tcPr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spacing w:line="239" w:lineRule="exact"/>
              <w:rPr>
                <w:sz w:val="24"/>
                <w:szCs w:val="24"/>
              </w:rPr>
            </w:pPr>
          </w:p>
          <w:p w:rsidR="00237CA6" w:rsidRPr="009D41C1" w:rsidRDefault="00237CA6" w:rsidP="00237CA6">
            <w:pPr>
              <w:widowControl w:val="0"/>
              <w:tabs>
                <w:tab w:val="left" w:pos="2006"/>
              </w:tabs>
              <w:autoSpaceDE w:val="0"/>
              <w:autoSpaceDN w:val="0"/>
              <w:adjustRightInd w:val="0"/>
              <w:spacing w:line="221" w:lineRule="exact"/>
              <w:rPr>
                <w:spacing w:val="-4"/>
                <w:sz w:val="24"/>
                <w:szCs w:val="24"/>
              </w:rPr>
            </w:pPr>
            <w:r w:rsidRPr="009D41C1">
              <w:rPr>
                <w:spacing w:val="-9"/>
                <w:sz w:val="24"/>
                <w:szCs w:val="24"/>
              </w:rPr>
              <w:t xml:space="preserve">Дата заполнения </w:t>
            </w:r>
            <w:r w:rsidRPr="009D41C1">
              <w:rPr>
                <w:sz w:val="24"/>
                <w:szCs w:val="24"/>
              </w:rPr>
              <w:tab/>
            </w:r>
            <w:r w:rsidRPr="009D41C1">
              <w:rPr>
                <w:spacing w:val="-4"/>
                <w:sz w:val="24"/>
                <w:szCs w:val="24"/>
                <w:u w:val="single"/>
              </w:rPr>
              <w:t>«____</w:t>
            </w:r>
            <w:r w:rsidRPr="009D41C1">
              <w:rPr>
                <w:spacing w:val="-4"/>
                <w:sz w:val="24"/>
                <w:szCs w:val="24"/>
              </w:rPr>
              <w:t xml:space="preserve">» </w:t>
            </w:r>
            <w:r w:rsidRPr="009D41C1">
              <w:rPr>
                <w:spacing w:val="-4"/>
                <w:sz w:val="24"/>
                <w:szCs w:val="24"/>
                <w:u w:val="single"/>
              </w:rPr>
              <w:t>_________</w:t>
            </w:r>
            <w:r w:rsidRPr="009D41C1">
              <w:rPr>
                <w:spacing w:val="-4"/>
                <w:sz w:val="24"/>
                <w:szCs w:val="24"/>
              </w:rPr>
              <w:t>201</w:t>
            </w:r>
            <w:r w:rsidRPr="009D41C1">
              <w:rPr>
                <w:spacing w:val="-4"/>
                <w:sz w:val="24"/>
                <w:szCs w:val="24"/>
                <w:u w:val="single"/>
              </w:rPr>
              <w:t xml:space="preserve">_ </w:t>
            </w:r>
            <w:r w:rsidRPr="009D41C1">
              <w:rPr>
                <w:spacing w:val="-4"/>
                <w:sz w:val="24"/>
                <w:szCs w:val="24"/>
              </w:rPr>
              <w:t xml:space="preserve">г </w:t>
            </w:r>
          </w:p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spacing w:line="221" w:lineRule="exact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3685" w:type="dxa"/>
          </w:tcPr>
          <w:p w:rsidR="00237CA6" w:rsidRPr="009D41C1" w:rsidRDefault="00237CA6" w:rsidP="00237CA6">
            <w:pPr>
              <w:pStyle w:val="af"/>
              <w:spacing w:after="0" w:line="240" w:lineRule="auto"/>
              <w:ind w:left="0" w:right="5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spacing w:line="239" w:lineRule="exact"/>
              <w:rPr>
                <w:sz w:val="24"/>
                <w:szCs w:val="24"/>
              </w:rPr>
            </w:pPr>
          </w:p>
          <w:p w:rsidR="00237CA6" w:rsidRPr="009D41C1" w:rsidRDefault="00237CA6" w:rsidP="00237CA6">
            <w:pPr>
              <w:widowControl w:val="0"/>
              <w:tabs>
                <w:tab w:val="left" w:pos="2006"/>
              </w:tabs>
              <w:autoSpaceDE w:val="0"/>
              <w:autoSpaceDN w:val="0"/>
              <w:adjustRightInd w:val="0"/>
              <w:spacing w:line="221" w:lineRule="exact"/>
              <w:rPr>
                <w:spacing w:val="-4"/>
                <w:sz w:val="24"/>
                <w:szCs w:val="24"/>
              </w:rPr>
            </w:pPr>
            <w:r w:rsidRPr="009D41C1">
              <w:rPr>
                <w:spacing w:val="-9"/>
                <w:sz w:val="24"/>
                <w:szCs w:val="24"/>
              </w:rPr>
              <w:t xml:space="preserve">Дата заполнения </w:t>
            </w:r>
            <w:r w:rsidRPr="009D41C1">
              <w:rPr>
                <w:sz w:val="24"/>
                <w:szCs w:val="24"/>
              </w:rPr>
              <w:tab/>
            </w:r>
            <w:r w:rsidRPr="009D41C1">
              <w:rPr>
                <w:spacing w:val="-4"/>
                <w:sz w:val="24"/>
                <w:szCs w:val="24"/>
                <w:u w:val="single"/>
              </w:rPr>
              <w:t>«____</w:t>
            </w:r>
            <w:r w:rsidRPr="009D41C1">
              <w:rPr>
                <w:spacing w:val="-4"/>
                <w:sz w:val="24"/>
                <w:szCs w:val="24"/>
              </w:rPr>
              <w:t xml:space="preserve">» </w:t>
            </w:r>
            <w:r w:rsidRPr="009D41C1">
              <w:rPr>
                <w:spacing w:val="-4"/>
                <w:sz w:val="24"/>
                <w:szCs w:val="24"/>
                <w:u w:val="single"/>
              </w:rPr>
              <w:t>_________</w:t>
            </w:r>
            <w:r w:rsidRPr="009D41C1">
              <w:rPr>
                <w:spacing w:val="-4"/>
                <w:sz w:val="24"/>
                <w:szCs w:val="24"/>
              </w:rPr>
              <w:t>201</w:t>
            </w:r>
            <w:r w:rsidRPr="009D41C1">
              <w:rPr>
                <w:spacing w:val="-4"/>
                <w:sz w:val="24"/>
                <w:szCs w:val="24"/>
                <w:u w:val="single"/>
              </w:rPr>
              <w:t xml:space="preserve">_ </w:t>
            </w:r>
            <w:r w:rsidRPr="009D41C1">
              <w:rPr>
                <w:spacing w:val="-4"/>
                <w:sz w:val="24"/>
                <w:szCs w:val="24"/>
              </w:rPr>
              <w:t xml:space="preserve">г </w:t>
            </w:r>
          </w:p>
          <w:p w:rsidR="00237CA6" w:rsidRPr="009D41C1" w:rsidRDefault="00237CA6" w:rsidP="00237CA6">
            <w:pPr>
              <w:widowControl w:val="0"/>
              <w:autoSpaceDE w:val="0"/>
              <w:autoSpaceDN w:val="0"/>
              <w:adjustRightInd w:val="0"/>
              <w:spacing w:line="221" w:lineRule="exact"/>
              <w:rPr>
                <w:b/>
                <w:spacing w:val="-3"/>
                <w:sz w:val="24"/>
                <w:szCs w:val="24"/>
              </w:rPr>
            </w:pPr>
          </w:p>
        </w:tc>
      </w:tr>
    </w:tbl>
    <w:p w:rsidR="00237CA6" w:rsidRPr="000E4361" w:rsidRDefault="00237CA6" w:rsidP="00237CA6">
      <w:pPr>
        <w:widowControl w:val="0"/>
        <w:autoSpaceDE w:val="0"/>
        <w:autoSpaceDN w:val="0"/>
        <w:adjustRightInd w:val="0"/>
        <w:spacing w:line="243" w:lineRule="exact"/>
        <w:ind w:right="3989"/>
        <w:rPr>
          <w:b/>
        </w:rPr>
      </w:pPr>
      <w:r w:rsidRPr="000E4361">
        <w:rPr>
          <w:b/>
          <w:bCs/>
          <w:spacing w:val="-13"/>
          <w:sz w:val="21"/>
          <w:szCs w:val="21"/>
        </w:rPr>
        <w:t>Приложения</w:t>
      </w:r>
      <w:r w:rsidRPr="000E4361">
        <w:rPr>
          <w:spacing w:val="-13"/>
          <w:sz w:val="21"/>
          <w:szCs w:val="21"/>
        </w:rPr>
        <w:t xml:space="preserve">. </w:t>
      </w:r>
    </w:p>
    <w:p w:rsidR="00237CA6" w:rsidRPr="000E4361" w:rsidRDefault="00237CA6" w:rsidP="00237CA6">
      <w:pPr>
        <w:widowControl w:val="0"/>
        <w:autoSpaceDE w:val="0"/>
        <w:autoSpaceDN w:val="0"/>
        <w:adjustRightInd w:val="0"/>
        <w:spacing w:line="253" w:lineRule="exact"/>
        <w:ind w:left="13"/>
        <w:rPr>
          <w:spacing w:val="-6"/>
          <w:sz w:val="21"/>
          <w:szCs w:val="21"/>
        </w:rPr>
      </w:pPr>
      <w:r w:rsidRPr="000E4361">
        <w:rPr>
          <w:spacing w:val="-6"/>
          <w:sz w:val="21"/>
          <w:szCs w:val="21"/>
        </w:rPr>
        <w:t>1. _______________________________________________________________________________________________________________________________________</w:t>
      </w:r>
    </w:p>
    <w:p w:rsidR="00237CA6" w:rsidRPr="000E4361" w:rsidRDefault="00237CA6" w:rsidP="00237CA6">
      <w:pPr>
        <w:widowControl w:val="0"/>
        <w:autoSpaceDE w:val="0"/>
        <w:autoSpaceDN w:val="0"/>
        <w:adjustRightInd w:val="0"/>
        <w:spacing w:line="253" w:lineRule="exact"/>
        <w:ind w:left="13"/>
        <w:rPr>
          <w:spacing w:val="-6"/>
          <w:sz w:val="21"/>
          <w:szCs w:val="21"/>
        </w:rPr>
      </w:pPr>
      <w:r w:rsidRPr="000E4361">
        <w:rPr>
          <w:spacing w:val="-6"/>
          <w:sz w:val="21"/>
          <w:szCs w:val="21"/>
        </w:rPr>
        <w:t>2._______________________________________________________________________________________________________________________________________</w:t>
      </w:r>
    </w:p>
    <w:p w:rsidR="00237CA6" w:rsidRPr="000E4361" w:rsidRDefault="00237CA6" w:rsidP="00237CA6">
      <w:pPr>
        <w:widowControl w:val="0"/>
        <w:autoSpaceDE w:val="0"/>
        <w:autoSpaceDN w:val="0"/>
        <w:adjustRightInd w:val="0"/>
        <w:spacing w:line="253" w:lineRule="exact"/>
        <w:ind w:left="13"/>
        <w:rPr>
          <w:sz w:val="24"/>
          <w:szCs w:val="24"/>
        </w:rPr>
      </w:pPr>
      <w:r w:rsidRPr="000E4361">
        <w:rPr>
          <w:spacing w:val="-6"/>
          <w:sz w:val="21"/>
          <w:szCs w:val="21"/>
        </w:rPr>
        <w:t>3._______________________________________________________________________________________________________________________________________</w:t>
      </w:r>
    </w:p>
    <w:p w:rsidR="00237CA6" w:rsidRPr="000E4361" w:rsidRDefault="00237CA6" w:rsidP="00237CA6">
      <w:pPr>
        <w:ind w:firstLine="709"/>
        <w:contextualSpacing/>
        <w:jc w:val="both"/>
        <w:rPr>
          <w:spacing w:val="-7"/>
        </w:rPr>
      </w:pPr>
      <w:r w:rsidRPr="000E4361">
        <w:rPr>
          <w:spacing w:val="-7"/>
        </w:rPr>
        <w:t xml:space="preserve">* Принятые сокращения категорий лиц с ограничениями жизнедеятельности (МГН): М1 - люди, не имеющие ограничений по мобильности, в том числе с дефектами слуха; М2 - </w:t>
      </w:r>
      <w:r w:rsidRPr="000E4361">
        <w:rPr>
          <w:spacing w:val="-7"/>
        </w:rPr>
        <w:tab/>
        <w:t>немощные люди, мобильность которых снижена из-за старения организма (инвалиды по старости); инвалиды на протезах; инвалиды с недостатками зрения, пользующиеся белой тростью; люди с психическими отклонениями; МЗ - инвалиды, использующие при движении дополнительные опоры (костыли, палки); М4  - инвалиды, передвигающиеся на креслах-колясках, приводимых в движение вручную.</w:t>
      </w:r>
    </w:p>
    <w:p w:rsidR="00B377D8" w:rsidRDefault="00B377D8" w:rsidP="00656A69">
      <w:pPr>
        <w:jc w:val="both"/>
        <w:rPr>
          <w:sz w:val="24"/>
          <w:szCs w:val="24"/>
        </w:rPr>
      </w:pPr>
    </w:p>
    <w:p w:rsidR="00B377D8" w:rsidRDefault="00B377D8" w:rsidP="00656A69">
      <w:pPr>
        <w:jc w:val="both"/>
        <w:rPr>
          <w:sz w:val="24"/>
          <w:szCs w:val="24"/>
        </w:rPr>
        <w:sectPr w:rsidR="00B377D8" w:rsidSect="009A532A">
          <w:pgSz w:w="16838" w:h="11906" w:orient="landscape"/>
          <w:pgMar w:top="1134" w:right="1134" w:bottom="851" w:left="1134" w:header="720" w:footer="720" w:gutter="0"/>
          <w:cols w:space="720"/>
          <w:docGrid w:linePitch="272"/>
        </w:sectPr>
      </w:pPr>
    </w:p>
    <w:p w:rsidR="00B377D8" w:rsidRDefault="00B377D8" w:rsidP="00656A69">
      <w:pPr>
        <w:jc w:val="both"/>
        <w:rPr>
          <w:sz w:val="24"/>
          <w:szCs w:val="24"/>
        </w:rPr>
        <w:sectPr w:rsidR="00B377D8" w:rsidSect="00B377D8">
          <w:type w:val="continuous"/>
          <w:pgSz w:w="16838" w:h="11906" w:orient="landscape"/>
          <w:pgMar w:top="1134" w:right="1134" w:bottom="851" w:left="1134" w:header="720" w:footer="720" w:gutter="0"/>
          <w:cols w:space="720"/>
          <w:docGrid w:linePitch="272"/>
        </w:sectPr>
      </w:pPr>
    </w:p>
    <w:p w:rsidR="00B377D8" w:rsidRPr="00B36267" w:rsidRDefault="00B377D8" w:rsidP="00B377D8">
      <w:pPr>
        <w:ind w:left="6237"/>
        <w:rPr>
          <w:sz w:val="24"/>
          <w:szCs w:val="24"/>
        </w:rPr>
      </w:pPr>
      <w:r w:rsidRPr="00B36267">
        <w:rPr>
          <w:sz w:val="24"/>
          <w:szCs w:val="24"/>
        </w:rPr>
        <w:lastRenderedPageBreak/>
        <w:t>Приложение № </w:t>
      </w:r>
      <w:r>
        <w:rPr>
          <w:sz w:val="24"/>
          <w:szCs w:val="24"/>
        </w:rPr>
        <w:t>4</w:t>
      </w:r>
      <w:r w:rsidRPr="00B36267">
        <w:rPr>
          <w:sz w:val="24"/>
          <w:szCs w:val="24"/>
        </w:rPr>
        <w:t xml:space="preserve">  </w:t>
      </w:r>
    </w:p>
    <w:p w:rsidR="00B377D8" w:rsidRPr="00B36267" w:rsidRDefault="00B377D8" w:rsidP="00B377D8">
      <w:pPr>
        <w:ind w:left="6237"/>
        <w:rPr>
          <w:sz w:val="24"/>
          <w:szCs w:val="24"/>
        </w:rPr>
      </w:pPr>
      <w:r w:rsidRPr="00B36267">
        <w:rPr>
          <w:sz w:val="24"/>
          <w:szCs w:val="24"/>
        </w:rPr>
        <w:t xml:space="preserve">к постановлению администрации </w:t>
      </w:r>
    </w:p>
    <w:p w:rsidR="00B377D8" w:rsidRPr="00B36267" w:rsidRDefault="00B377D8" w:rsidP="00B377D8">
      <w:pPr>
        <w:ind w:left="6237"/>
        <w:rPr>
          <w:sz w:val="24"/>
          <w:szCs w:val="24"/>
        </w:rPr>
      </w:pPr>
      <w:r w:rsidRPr="00B36267">
        <w:rPr>
          <w:sz w:val="24"/>
          <w:szCs w:val="24"/>
        </w:rPr>
        <w:t>города  Дивногорска</w:t>
      </w:r>
    </w:p>
    <w:p w:rsidR="00B377D8" w:rsidRDefault="005B4DD6" w:rsidP="00B377D8">
      <w:pPr>
        <w:ind w:left="6237"/>
      </w:pPr>
      <w:r>
        <w:rPr>
          <w:sz w:val="24"/>
          <w:szCs w:val="24"/>
        </w:rPr>
        <w:t xml:space="preserve">от 05. 04.2012 </w:t>
      </w:r>
      <w:r w:rsidR="00B377D8" w:rsidRPr="00B36267">
        <w:rPr>
          <w:sz w:val="24"/>
          <w:szCs w:val="24"/>
        </w:rPr>
        <w:t xml:space="preserve">  №  </w:t>
      </w:r>
      <w:r>
        <w:rPr>
          <w:sz w:val="24"/>
          <w:szCs w:val="24"/>
        </w:rPr>
        <w:t>71п</w:t>
      </w:r>
      <w:bookmarkStart w:id="0" w:name="_GoBack"/>
      <w:bookmarkEnd w:id="0"/>
    </w:p>
    <w:p w:rsidR="00B377D8" w:rsidRDefault="00B377D8" w:rsidP="00B377D8">
      <w:pPr>
        <w:widowControl w:val="0"/>
        <w:autoSpaceDE w:val="0"/>
        <w:autoSpaceDN w:val="0"/>
        <w:adjustRightInd w:val="0"/>
        <w:ind w:left="5103" w:right="-24"/>
        <w:jc w:val="center"/>
        <w:rPr>
          <w:spacing w:val="-14"/>
          <w:sz w:val="24"/>
          <w:szCs w:val="24"/>
        </w:rPr>
      </w:pPr>
    </w:p>
    <w:p w:rsidR="00B377D8" w:rsidRPr="00684F4F" w:rsidRDefault="00B377D8" w:rsidP="00B377D8">
      <w:pPr>
        <w:widowControl w:val="0"/>
        <w:autoSpaceDE w:val="0"/>
        <w:autoSpaceDN w:val="0"/>
        <w:adjustRightInd w:val="0"/>
        <w:ind w:left="5103" w:right="-24"/>
        <w:rPr>
          <w:spacing w:val="-14"/>
          <w:sz w:val="24"/>
          <w:szCs w:val="24"/>
        </w:rPr>
      </w:pPr>
      <w:r w:rsidRPr="00684F4F">
        <w:rPr>
          <w:spacing w:val="-14"/>
          <w:sz w:val="24"/>
          <w:szCs w:val="24"/>
        </w:rPr>
        <w:t>УТВЕРЖДАЮ</w:t>
      </w:r>
    </w:p>
    <w:p w:rsidR="00B377D8" w:rsidRPr="00684F4F" w:rsidRDefault="00B377D8" w:rsidP="00B377D8">
      <w:pPr>
        <w:widowControl w:val="0"/>
        <w:autoSpaceDE w:val="0"/>
        <w:autoSpaceDN w:val="0"/>
        <w:adjustRightInd w:val="0"/>
        <w:ind w:left="5103" w:right="-24"/>
        <w:rPr>
          <w:sz w:val="24"/>
          <w:szCs w:val="24"/>
        </w:rPr>
      </w:pPr>
      <w:r w:rsidRPr="00684F4F">
        <w:rPr>
          <w:spacing w:val="-8"/>
          <w:sz w:val="24"/>
          <w:szCs w:val="24"/>
        </w:rPr>
        <w:t xml:space="preserve">Руководитель профильной группы </w:t>
      </w:r>
    </w:p>
    <w:p w:rsidR="00B377D8" w:rsidRPr="00684F4F" w:rsidRDefault="00B377D8" w:rsidP="00B377D8">
      <w:pPr>
        <w:widowControl w:val="0"/>
        <w:autoSpaceDE w:val="0"/>
        <w:autoSpaceDN w:val="0"/>
        <w:adjustRightInd w:val="0"/>
        <w:spacing w:line="251" w:lineRule="exact"/>
        <w:ind w:left="5103" w:right="-24"/>
        <w:rPr>
          <w:sz w:val="24"/>
          <w:szCs w:val="24"/>
        </w:rPr>
      </w:pPr>
      <w:r w:rsidRPr="00684F4F">
        <w:rPr>
          <w:spacing w:val="-4"/>
          <w:sz w:val="24"/>
          <w:szCs w:val="24"/>
        </w:rPr>
        <w:t>Муниципального образования ____________________________________</w:t>
      </w:r>
    </w:p>
    <w:p w:rsidR="00B377D8" w:rsidRPr="00684F4F" w:rsidRDefault="00B377D8" w:rsidP="00B377D8">
      <w:pPr>
        <w:widowControl w:val="0"/>
        <w:autoSpaceDE w:val="0"/>
        <w:autoSpaceDN w:val="0"/>
        <w:adjustRightInd w:val="0"/>
        <w:spacing w:line="253" w:lineRule="exact"/>
        <w:ind w:left="5103" w:right="-24"/>
        <w:jc w:val="center"/>
        <w:rPr>
          <w:sz w:val="24"/>
          <w:szCs w:val="24"/>
        </w:rPr>
      </w:pPr>
      <w:r w:rsidRPr="00684F4F">
        <w:rPr>
          <w:spacing w:val="-8"/>
          <w:sz w:val="24"/>
          <w:szCs w:val="24"/>
        </w:rPr>
        <w:t>Красноярского края</w:t>
      </w:r>
    </w:p>
    <w:p w:rsidR="00B377D8" w:rsidRPr="00684F4F" w:rsidRDefault="00B377D8" w:rsidP="00B377D8">
      <w:pPr>
        <w:widowControl w:val="0"/>
        <w:autoSpaceDE w:val="0"/>
        <w:autoSpaceDN w:val="0"/>
        <w:adjustRightInd w:val="0"/>
        <w:spacing w:line="253" w:lineRule="exact"/>
        <w:ind w:left="5103" w:right="-24"/>
        <w:rPr>
          <w:sz w:val="24"/>
          <w:szCs w:val="24"/>
        </w:rPr>
      </w:pPr>
      <w:r w:rsidRPr="009A2C2A">
        <w:rPr>
          <w:spacing w:val="-3"/>
          <w:sz w:val="24"/>
          <w:szCs w:val="24"/>
          <w:u w:val="single"/>
        </w:rPr>
        <w:t>________________</w:t>
      </w:r>
      <w:r w:rsidRPr="00684F4F">
        <w:rPr>
          <w:spacing w:val="-3"/>
          <w:sz w:val="24"/>
          <w:szCs w:val="24"/>
        </w:rPr>
        <w:t xml:space="preserve"> ( </w:t>
      </w:r>
      <w:r w:rsidRPr="009A2C2A">
        <w:rPr>
          <w:spacing w:val="-3"/>
          <w:sz w:val="24"/>
          <w:szCs w:val="24"/>
          <w:u w:val="single"/>
        </w:rPr>
        <w:t>________________</w:t>
      </w:r>
      <w:r w:rsidRPr="00684F4F">
        <w:rPr>
          <w:spacing w:val="-3"/>
          <w:sz w:val="24"/>
          <w:szCs w:val="24"/>
        </w:rPr>
        <w:t xml:space="preserve"> )       </w:t>
      </w:r>
      <w:r>
        <w:rPr>
          <w:spacing w:val="-3"/>
          <w:sz w:val="24"/>
          <w:szCs w:val="24"/>
        </w:rPr>
        <w:t xml:space="preserve">         </w:t>
      </w:r>
      <w:r w:rsidRPr="00684F4F">
        <w:rPr>
          <w:i/>
          <w:iCs/>
          <w:spacing w:val="-12"/>
          <w:sz w:val="24"/>
          <w:szCs w:val="24"/>
        </w:rPr>
        <w:t xml:space="preserve">(подпись) </w:t>
      </w:r>
      <w:r w:rsidRPr="00684F4F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i/>
          <w:iCs/>
          <w:spacing w:val="-9"/>
          <w:sz w:val="24"/>
          <w:szCs w:val="24"/>
        </w:rPr>
        <w:t>(</w:t>
      </w:r>
      <w:r w:rsidRPr="00684F4F">
        <w:rPr>
          <w:i/>
          <w:iCs/>
          <w:spacing w:val="-9"/>
          <w:sz w:val="24"/>
          <w:szCs w:val="24"/>
        </w:rPr>
        <w:t>фамилия и. о.)</w:t>
      </w:r>
    </w:p>
    <w:p w:rsidR="00B377D8" w:rsidRPr="00684F4F" w:rsidRDefault="00B377D8" w:rsidP="00B377D8">
      <w:pPr>
        <w:widowControl w:val="0"/>
        <w:autoSpaceDE w:val="0"/>
        <w:autoSpaceDN w:val="0"/>
        <w:adjustRightInd w:val="0"/>
        <w:spacing w:line="251" w:lineRule="exact"/>
        <w:ind w:left="5103" w:right="-24"/>
        <w:rPr>
          <w:spacing w:val="1"/>
          <w:sz w:val="24"/>
          <w:szCs w:val="24"/>
        </w:rPr>
      </w:pPr>
      <w:r w:rsidRPr="00684F4F">
        <w:rPr>
          <w:spacing w:val="1"/>
          <w:sz w:val="24"/>
          <w:szCs w:val="24"/>
        </w:rPr>
        <w:t>«</w:t>
      </w:r>
      <w:r w:rsidRPr="009A2C2A">
        <w:rPr>
          <w:spacing w:val="1"/>
          <w:sz w:val="24"/>
          <w:szCs w:val="24"/>
          <w:u w:val="single"/>
        </w:rPr>
        <w:t>_____</w:t>
      </w:r>
      <w:r w:rsidRPr="00684F4F">
        <w:rPr>
          <w:spacing w:val="1"/>
          <w:sz w:val="24"/>
          <w:szCs w:val="24"/>
        </w:rPr>
        <w:t>»</w:t>
      </w:r>
      <w:r w:rsidRPr="009A2C2A">
        <w:rPr>
          <w:spacing w:val="1"/>
          <w:sz w:val="24"/>
          <w:szCs w:val="24"/>
          <w:u w:val="single"/>
        </w:rPr>
        <w:t xml:space="preserve">__________   </w:t>
      </w:r>
      <w:r>
        <w:rPr>
          <w:spacing w:val="1"/>
          <w:sz w:val="24"/>
          <w:szCs w:val="24"/>
        </w:rPr>
        <w:t xml:space="preserve"> </w:t>
      </w:r>
      <w:r w:rsidRPr="00684F4F">
        <w:rPr>
          <w:spacing w:val="1"/>
          <w:sz w:val="24"/>
          <w:szCs w:val="24"/>
        </w:rPr>
        <w:t>201</w:t>
      </w:r>
      <w:r w:rsidRPr="009A2C2A">
        <w:rPr>
          <w:spacing w:val="1"/>
          <w:sz w:val="24"/>
          <w:szCs w:val="24"/>
          <w:u w:val="single"/>
        </w:rPr>
        <w:t xml:space="preserve">__ </w:t>
      </w:r>
      <w:r w:rsidRPr="00684F4F">
        <w:rPr>
          <w:spacing w:val="1"/>
          <w:sz w:val="24"/>
          <w:szCs w:val="24"/>
        </w:rPr>
        <w:t>г.</w:t>
      </w:r>
    </w:p>
    <w:p w:rsidR="00B377D8" w:rsidRPr="00D128E1" w:rsidRDefault="00B377D8" w:rsidP="00B377D8">
      <w:pPr>
        <w:widowControl w:val="0"/>
        <w:autoSpaceDE w:val="0"/>
        <w:autoSpaceDN w:val="0"/>
        <w:adjustRightInd w:val="0"/>
        <w:spacing w:line="251" w:lineRule="exact"/>
        <w:ind w:right="-24"/>
        <w:jc w:val="center"/>
        <w:rPr>
          <w:sz w:val="24"/>
          <w:szCs w:val="24"/>
        </w:rPr>
      </w:pPr>
    </w:p>
    <w:p w:rsidR="00B377D8" w:rsidRPr="00316873" w:rsidRDefault="00B377D8" w:rsidP="00B377D8">
      <w:pPr>
        <w:widowControl w:val="0"/>
        <w:shd w:val="clear" w:color="auto" w:fill="FFFFFF"/>
        <w:autoSpaceDE w:val="0"/>
        <w:autoSpaceDN w:val="0"/>
        <w:adjustRightInd w:val="0"/>
        <w:spacing w:line="253" w:lineRule="exact"/>
        <w:ind w:right="-24" w:firstLine="93"/>
        <w:jc w:val="center"/>
        <w:rPr>
          <w:sz w:val="26"/>
          <w:szCs w:val="26"/>
        </w:rPr>
      </w:pPr>
      <w:r w:rsidRPr="00316873">
        <w:rPr>
          <w:b/>
          <w:bCs/>
          <w:spacing w:val="-10"/>
          <w:sz w:val="26"/>
          <w:szCs w:val="26"/>
        </w:rPr>
        <w:t xml:space="preserve">ПАСПОРТ ДОСТУПНОСТИ ОБЪЕКТА № </w:t>
      </w:r>
      <w:r w:rsidRPr="00316873">
        <w:rPr>
          <w:b/>
          <w:bCs/>
          <w:spacing w:val="-10"/>
          <w:sz w:val="26"/>
          <w:szCs w:val="26"/>
        </w:rPr>
        <w:softHyphen/>
      </w:r>
      <w:r w:rsidRPr="00316873">
        <w:rPr>
          <w:b/>
          <w:bCs/>
          <w:spacing w:val="-10"/>
          <w:sz w:val="26"/>
          <w:szCs w:val="26"/>
        </w:rPr>
        <w:softHyphen/>
      </w:r>
      <w:r w:rsidRPr="00316873">
        <w:rPr>
          <w:b/>
          <w:bCs/>
          <w:spacing w:val="-10"/>
          <w:sz w:val="26"/>
          <w:szCs w:val="26"/>
        </w:rPr>
        <w:softHyphen/>
      </w:r>
      <w:r w:rsidRPr="00316873">
        <w:rPr>
          <w:bCs/>
          <w:spacing w:val="-10"/>
          <w:sz w:val="26"/>
          <w:szCs w:val="26"/>
          <w:u w:val="single"/>
        </w:rPr>
        <w:t>____</w:t>
      </w:r>
      <w:r w:rsidRPr="00316873">
        <w:rPr>
          <w:bCs/>
          <w:spacing w:val="-10"/>
          <w:sz w:val="26"/>
          <w:szCs w:val="26"/>
        </w:rPr>
        <w:t>___</w:t>
      </w:r>
    </w:p>
    <w:p w:rsidR="00B377D8" w:rsidRPr="00316873" w:rsidRDefault="00B377D8" w:rsidP="00B377D8">
      <w:pPr>
        <w:widowControl w:val="0"/>
        <w:autoSpaceDE w:val="0"/>
        <w:autoSpaceDN w:val="0"/>
        <w:adjustRightInd w:val="0"/>
        <w:spacing w:line="253" w:lineRule="exact"/>
        <w:ind w:right="-24"/>
        <w:jc w:val="center"/>
        <w:rPr>
          <w:sz w:val="26"/>
          <w:szCs w:val="26"/>
        </w:rPr>
      </w:pPr>
      <w:r w:rsidRPr="00316873">
        <w:rPr>
          <w:b/>
          <w:bCs/>
          <w:spacing w:val="-8"/>
          <w:sz w:val="26"/>
          <w:szCs w:val="26"/>
        </w:rPr>
        <w:t>для лиц с ограничениями жизнедеятельности (МГН)</w:t>
      </w:r>
    </w:p>
    <w:p w:rsidR="00B377D8" w:rsidRDefault="00B377D8" w:rsidP="00B377D8">
      <w:pPr>
        <w:widowControl w:val="0"/>
        <w:autoSpaceDE w:val="0"/>
        <w:autoSpaceDN w:val="0"/>
        <w:adjustRightInd w:val="0"/>
        <w:spacing w:line="254" w:lineRule="exact"/>
        <w:ind w:right="-24"/>
        <w:rPr>
          <w:sz w:val="24"/>
          <w:szCs w:val="24"/>
        </w:rPr>
      </w:pPr>
      <w:r>
        <w:rPr>
          <w:spacing w:val="-2"/>
          <w:sz w:val="21"/>
          <w:szCs w:val="21"/>
        </w:rPr>
        <w:t>______________________________________________________________________________________</w:t>
      </w:r>
      <w:r w:rsidR="008728FB">
        <w:rPr>
          <w:spacing w:val="-2"/>
          <w:sz w:val="21"/>
          <w:szCs w:val="21"/>
        </w:rPr>
        <w:t>_____</w:t>
      </w:r>
      <w:r>
        <w:rPr>
          <w:spacing w:val="-2"/>
          <w:sz w:val="21"/>
          <w:szCs w:val="21"/>
        </w:rPr>
        <w:t>_____</w:t>
      </w:r>
    </w:p>
    <w:p w:rsidR="00B377D8" w:rsidRDefault="00B377D8" w:rsidP="00B377D8">
      <w:pPr>
        <w:widowControl w:val="0"/>
        <w:autoSpaceDE w:val="0"/>
        <w:autoSpaceDN w:val="0"/>
        <w:adjustRightInd w:val="0"/>
        <w:spacing w:line="254" w:lineRule="exact"/>
        <w:ind w:right="-24"/>
        <w:jc w:val="center"/>
        <w:rPr>
          <w:sz w:val="24"/>
          <w:szCs w:val="24"/>
        </w:rPr>
      </w:pPr>
      <w:r>
        <w:rPr>
          <w:i/>
          <w:iCs/>
          <w:spacing w:val="-8"/>
          <w:sz w:val="21"/>
          <w:szCs w:val="21"/>
        </w:rPr>
        <w:t>полное юридическое наименование объекта</w:t>
      </w:r>
    </w:p>
    <w:p w:rsidR="00B377D8" w:rsidRDefault="00B377D8" w:rsidP="00B377D8">
      <w:pPr>
        <w:widowControl w:val="0"/>
        <w:autoSpaceDE w:val="0"/>
        <w:autoSpaceDN w:val="0"/>
        <w:adjustRightInd w:val="0"/>
        <w:spacing w:line="251" w:lineRule="exact"/>
        <w:ind w:right="-24"/>
        <w:rPr>
          <w:sz w:val="24"/>
          <w:szCs w:val="24"/>
        </w:rPr>
      </w:pPr>
      <w:r>
        <w:rPr>
          <w:i/>
          <w:iCs/>
          <w:spacing w:val="-2"/>
          <w:sz w:val="21"/>
          <w:szCs w:val="21"/>
        </w:rPr>
        <w:t>_____________________________________________________________________________________________________________________________________________________________________________________</w:t>
      </w:r>
      <w:r w:rsidR="008728FB">
        <w:rPr>
          <w:i/>
          <w:iCs/>
          <w:spacing w:val="-2"/>
          <w:sz w:val="21"/>
          <w:szCs w:val="21"/>
        </w:rPr>
        <w:t>__________</w:t>
      </w:r>
      <w:r>
        <w:rPr>
          <w:i/>
          <w:iCs/>
          <w:spacing w:val="-2"/>
          <w:sz w:val="21"/>
          <w:szCs w:val="21"/>
        </w:rPr>
        <w:t>_</w:t>
      </w:r>
    </w:p>
    <w:p w:rsidR="00B377D8" w:rsidRDefault="00B377D8" w:rsidP="00B377D8">
      <w:pPr>
        <w:widowControl w:val="0"/>
        <w:autoSpaceDE w:val="0"/>
        <w:autoSpaceDN w:val="0"/>
        <w:adjustRightInd w:val="0"/>
        <w:spacing w:line="253" w:lineRule="exact"/>
        <w:ind w:right="-24"/>
        <w:jc w:val="center"/>
        <w:rPr>
          <w:i/>
          <w:iCs/>
          <w:spacing w:val="-5"/>
          <w:sz w:val="21"/>
          <w:szCs w:val="21"/>
        </w:rPr>
      </w:pPr>
      <w:r>
        <w:rPr>
          <w:i/>
          <w:iCs/>
          <w:spacing w:val="-5"/>
          <w:sz w:val="21"/>
          <w:szCs w:val="21"/>
        </w:rPr>
        <w:t>почтовый адрес, индекс, телефон, факс, Е-ma</w:t>
      </w:r>
      <w:r>
        <w:rPr>
          <w:i/>
          <w:iCs/>
          <w:spacing w:val="-30"/>
          <w:sz w:val="21"/>
          <w:szCs w:val="21"/>
          <w:lang w:val="en-US"/>
        </w:rPr>
        <w:t>i</w:t>
      </w:r>
      <w:r>
        <w:rPr>
          <w:i/>
          <w:iCs/>
          <w:spacing w:val="-5"/>
          <w:sz w:val="21"/>
          <w:szCs w:val="21"/>
        </w:rPr>
        <w:t>l, Ф.И.О., должность руководителя</w:t>
      </w:r>
    </w:p>
    <w:p w:rsidR="00B377D8" w:rsidRPr="002A50C1" w:rsidRDefault="00B377D8" w:rsidP="00B377D8">
      <w:pPr>
        <w:widowControl w:val="0"/>
        <w:autoSpaceDE w:val="0"/>
        <w:autoSpaceDN w:val="0"/>
        <w:adjustRightInd w:val="0"/>
        <w:ind w:right="-24"/>
        <w:rPr>
          <w:sz w:val="24"/>
          <w:szCs w:val="24"/>
        </w:rPr>
      </w:pPr>
      <w:r w:rsidRPr="00FE3A60">
        <w:rPr>
          <w:b/>
          <w:spacing w:val="-4"/>
          <w:sz w:val="21"/>
          <w:szCs w:val="21"/>
        </w:rPr>
        <w:t>1. Наименование населенного пункта</w:t>
      </w:r>
      <w:r w:rsidRPr="002A50C1">
        <w:rPr>
          <w:spacing w:val="-4"/>
          <w:sz w:val="21"/>
          <w:szCs w:val="21"/>
        </w:rPr>
        <w:t xml:space="preserve"> _______________________________________</w:t>
      </w:r>
      <w:r>
        <w:rPr>
          <w:spacing w:val="-4"/>
          <w:sz w:val="21"/>
          <w:szCs w:val="21"/>
        </w:rPr>
        <w:t>_______________</w:t>
      </w:r>
      <w:r w:rsidR="008728FB">
        <w:rPr>
          <w:spacing w:val="-4"/>
          <w:sz w:val="21"/>
          <w:szCs w:val="21"/>
        </w:rPr>
        <w:t>______</w:t>
      </w:r>
      <w:r>
        <w:rPr>
          <w:spacing w:val="-4"/>
          <w:sz w:val="21"/>
          <w:szCs w:val="21"/>
        </w:rPr>
        <w:t>____</w:t>
      </w:r>
    </w:p>
    <w:p w:rsidR="00B377D8" w:rsidRDefault="00B377D8" w:rsidP="00B377D8">
      <w:pPr>
        <w:widowControl w:val="0"/>
        <w:autoSpaceDE w:val="0"/>
        <w:autoSpaceDN w:val="0"/>
        <w:adjustRightInd w:val="0"/>
        <w:spacing w:line="272" w:lineRule="exact"/>
        <w:ind w:right="-24"/>
        <w:rPr>
          <w:spacing w:val="-2"/>
          <w:sz w:val="21"/>
          <w:szCs w:val="21"/>
        </w:rPr>
      </w:pPr>
      <w:r>
        <w:rPr>
          <w:b/>
          <w:bCs/>
          <w:spacing w:val="-2"/>
          <w:sz w:val="24"/>
          <w:szCs w:val="24"/>
        </w:rPr>
        <w:t>2.</w:t>
      </w:r>
      <w:r w:rsidRPr="00FE3A60">
        <w:rPr>
          <w:b/>
          <w:spacing w:val="-2"/>
          <w:sz w:val="21"/>
          <w:szCs w:val="21"/>
        </w:rPr>
        <w:t>Вид деятельности</w:t>
      </w:r>
      <w:r>
        <w:rPr>
          <w:spacing w:val="-2"/>
          <w:sz w:val="21"/>
          <w:szCs w:val="21"/>
        </w:rPr>
        <w:t>________________________________________________________________________</w:t>
      </w:r>
      <w:r w:rsidR="008728FB">
        <w:rPr>
          <w:spacing w:val="-2"/>
          <w:sz w:val="21"/>
          <w:szCs w:val="21"/>
        </w:rPr>
        <w:t>______</w:t>
      </w:r>
    </w:p>
    <w:p w:rsidR="00B377D8" w:rsidRPr="00A44E0B" w:rsidRDefault="00B377D8" w:rsidP="00B377D8">
      <w:pPr>
        <w:widowControl w:val="0"/>
        <w:autoSpaceDE w:val="0"/>
        <w:autoSpaceDN w:val="0"/>
        <w:adjustRightInd w:val="0"/>
        <w:spacing w:line="272" w:lineRule="exact"/>
        <w:ind w:right="-2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3.</w:t>
      </w:r>
      <w:r w:rsidRPr="00FE3A60">
        <w:rPr>
          <w:b/>
          <w:spacing w:val="-2"/>
          <w:sz w:val="21"/>
          <w:szCs w:val="21"/>
        </w:rPr>
        <w:t>Форма собственности объекта</w:t>
      </w:r>
      <w:r>
        <w:rPr>
          <w:spacing w:val="-2"/>
          <w:sz w:val="21"/>
          <w:szCs w:val="21"/>
        </w:rPr>
        <w:t xml:space="preserve"> _________________________________________________________</w:t>
      </w:r>
      <w:r>
        <w:rPr>
          <w:i/>
          <w:iCs/>
          <w:spacing w:val="-6"/>
          <w:sz w:val="18"/>
          <w:szCs w:val="18"/>
        </w:rPr>
        <w:t>____</w:t>
      </w:r>
      <w:r w:rsidR="008728FB">
        <w:rPr>
          <w:i/>
          <w:iCs/>
          <w:spacing w:val="-6"/>
          <w:sz w:val="18"/>
          <w:szCs w:val="18"/>
        </w:rPr>
        <w:t>________</w:t>
      </w:r>
    </w:p>
    <w:p w:rsidR="00B377D8" w:rsidRPr="002A50C1" w:rsidRDefault="00B377D8" w:rsidP="00B377D8">
      <w:pPr>
        <w:widowControl w:val="0"/>
        <w:autoSpaceDE w:val="0"/>
        <w:autoSpaceDN w:val="0"/>
        <w:adjustRightInd w:val="0"/>
        <w:ind w:right="-24"/>
        <w:rPr>
          <w:spacing w:val="-3"/>
          <w:sz w:val="21"/>
          <w:szCs w:val="21"/>
        </w:rPr>
      </w:pPr>
      <w:r w:rsidRPr="00FE3A60">
        <w:rPr>
          <w:b/>
          <w:spacing w:val="-3"/>
          <w:sz w:val="21"/>
          <w:szCs w:val="21"/>
        </w:rPr>
        <w:t>4.Размещение объекта</w:t>
      </w:r>
      <w:r w:rsidRPr="002A50C1">
        <w:rPr>
          <w:spacing w:val="-3"/>
          <w:sz w:val="21"/>
          <w:szCs w:val="21"/>
        </w:rPr>
        <w:t>_______________________________________________</w:t>
      </w:r>
      <w:r>
        <w:rPr>
          <w:spacing w:val="-3"/>
          <w:sz w:val="21"/>
          <w:szCs w:val="21"/>
        </w:rPr>
        <w:t>________________________</w:t>
      </w:r>
      <w:r w:rsidR="008728FB">
        <w:rPr>
          <w:spacing w:val="-3"/>
          <w:sz w:val="21"/>
          <w:szCs w:val="21"/>
        </w:rPr>
        <w:t>______</w:t>
      </w:r>
    </w:p>
    <w:p w:rsidR="00B377D8" w:rsidRPr="002A50C1" w:rsidRDefault="00B377D8" w:rsidP="00B377D8">
      <w:pPr>
        <w:widowControl w:val="0"/>
        <w:autoSpaceDE w:val="0"/>
        <w:autoSpaceDN w:val="0"/>
        <w:adjustRightInd w:val="0"/>
        <w:ind w:right="-24"/>
        <w:rPr>
          <w:spacing w:val="-3"/>
          <w:sz w:val="21"/>
          <w:szCs w:val="21"/>
        </w:rPr>
      </w:pPr>
      <w:r w:rsidRPr="002A50C1">
        <w:rPr>
          <w:spacing w:val="-3"/>
          <w:sz w:val="21"/>
          <w:szCs w:val="21"/>
        </w:rPr>
        <w:t>_____________________________________________________________________</w:t>
      </w:r>
      <w:r>
        <w:rPr>
          <w:spacing w:val="-3"/>
          <w:sz w:val="21"/>
          <w:szCs w:val="21"/>
        </w:rPr>
        <w:t>______________________</w:t>
      </w:r>
      <w:r w:rsidR="008728FB">
        <w:rPr>
          <w:spacing w:val="-3"/>
          <w:sz w:val="21"/>
          <w:szCs w:val="21"/>
        </w:rPr>
        <w:t>______</w:t>
      </w:r>
    </w:p>
    <w:p w:rsidR="00B377D8" w:rsidRPr="00084FF0" w:rsidRDefault="00B377D8" w:rsidP="00B377D8">
      <w:pPr>
        <w:widowControl w:val="0"/>
        <w:autoSpaceDE w:val="0"/>
        <w:autoSpaceDN w:val="0"/>
        <w:adjustRightInd w:val="0"/>
        <w:ind w:right="-24"/>
        <w:rPr>
          <w:b/>
          <w:spacing w:val="-3"/>
          <w:sz w:val="21"/>
          <w:szCs w:val="21"/>
        </w:rPr>
      </w:pPr>
      <w:r w:rsidRPr="00084FF0">
        <w:rPr>
          <w:b/>
          <w:spacing w:val="-3"/>
          <w:sz w:val="21"/>
          <w:szCs w:val="21"/>
        </w:rPr>
        <w:t>5.  Группа периода застройки ______________________________________________________________</w:t>
      </w:r>
      <w:r>
        <w:rPr>
          <w:b/>
          <w:spacing w:val="-3"/>
          <w:sz w:val="21"/>
          <w:szCs w:val="21"/>
        </w:rPr>
        <w:t>__</w:t>
      </w:r>
      <w:r w:rsidR="008728FB">
        <w:rPr>
          <w:b/>
          <w:spacing w:val="-3"/>
          <w:sz w:val="21"/>
          <w:szCs w:val="21"/>
        </w:rPr>
        <w:t>______</w:t>
      </w:r>
    </w:p>
    <w:p w:rsidR="00B377D8" w:rsidRDefault="00B377D8" w:rsidP="00B377D8">
      <w:pPr>
        <w:widowControl w:val="0"/>
        <w:autoSpaceDE w:val="0"/>
        <w:autoSpaceDN w:val="0"/>
        <w:adjustRightInd w:val="0"/>
        <w:spacing w:line="279" w:lineRule="exact"/>
        <w:ind w:right="-24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6.</w:t>
      </w:r>
      <w:r w:rsidRPr="00FE3A60">
        <w:rPr>
          <w:b/>
          <w:spacing w:val="-1"/>
          <w:sz w:val="21"/>
          <w:szCs w:val="21"/>
        </w:rPr>
        <w:t>Объем предоставляемых услуг</w:t>
      </w:r>
      <w:r>
        <w:rPr>
          <w:spacing w:val="-1"/>
          <w:sz w:val="21"/>
          <w:szCs w:val="21"/>
        </w:rPr>
        <w:t xml:space="preserve"> __________________________________________________________</w:t>
      </w:r>
      <w:r w:rsidR="008728FB">
        <w:rPr>
          <w:spacing w:val="-1"/>
          <w:sz w:val="21"/>
          <w:szCs w:val="21"/>
        </w:rPr>
        <w:t>_______</w:t>
      </w:r>
    </w:p>
    <w:p w:rsidR="00B377D8" w:rsidRDefault="00B377D8" w:rsidP="00B377D8">
      <w:pPr>
        <w:widowControl w:val="0"/>
        <w:autoSpaceDE w:val="0"/>
        <w:autoSpaceDN w:val="0"/>
        <w:adjustRightInd w:val="0"/>
        <w:spacing w:line="274" w:lineRule="exact"/>
        <w:ind w:right="-24"/>
        <w:rPr>
          <w:spacing w:val="-5"/>
          <w:sz w:val="21"/>
          <w:szCs w:val="21"/>
        </w:rPr>
      </w:pPr>
      <w:r>
        <w:rPr>
          <w:b/>
          <w:bCs/>
          <w:spacing w:val="-5"/>
          <w:sz w:val="24"/>
          <w:szCs w:val="24"/>
        </w:rPr>
        <w:t>7.</w:t>
      </w:r>
      <w:r w:rsidRPr="00FE3A60">
        <w:rPr>
          <w:b/>
          <w:spacing w:val="-5"/>
          <w:sz w:val="21"/>
          <w:szCs w:val="21"/>
        </w:rPr>
        <w:t>Доступность услуги для категорий МГН</w:t>
      </w:r>
      <w:r>
        <w:rPr>
          <w:spacing w:val="-5"/>
          <w:sz w:val="21"/>
          <w:szCs w:val="21"/>
        </w:rPr>
        <w:t>:</w:t>
      </w:r>
    </w:p>
    <w:p w:rsidR="00B377D8" w:rsidRPr="00A44E0B" w:rsidRDefault="00B377D8" w:rsidP="00B377D8">
      <w:pPr>
        <w:widowControl w:val="0"/>
        <w:autoSpaceDE w:val="0"/>
        <w:autoSpaceDN w:val="0"/>
        <w:adjustRightInd w:val="0"/>
        <w:spacing w:line="274" w:lineRule="exact"/>
        <w:ind w:right="-24"/>
        <w:rPr>
          <w:sz w:val="24"/>
          <w:szCs w:val="24"/>
        </w:rPr>
      </w:pPr>
      <w:r>
        <w:rPr>
          <w:spacing w:val="-5"/>
          <w:sz w:val="21"/>
          <w:szCs w:val="21"/>
        </w:rPr>
        <w:t xml:space="preserve">по типу А - полностью, Б - локально, В - на дому, </w:t>
      </w:r>
      <w:r>
        <w:rPr>
          <w:spacing w:val="-8"/>
          <w:sz w:val="21"/>
          <w:szCs w:val="21"/>
        </w:rPr>
        <w:t>″-</w:t>
      </w:r>
      <w:r>
        <w:rPr>
          <w:rFonts w:ascii="Symbol" w:hAnsi="Symbol" w:cs="Symbol"/>
          <w:spacing w:val="-8"/>
          <w:sz w:val="21"/>
          <w:szCs w:val="21"/>
        </w:rPr>
        <w:t></w:t>
      </w:r>
      <w:r>
        <w:rPr>
          <w:spacing w:val="-8"/>
          <w:sz w:val="21"/>
          <w:szCs w:val="21"/>
        </w:rPr>
        <w:t xml:space="preserve">″ - не обслуживаются) </w:t>
      </w: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B377D8" w:rsidRPr="003825B8" w:rsidTr="00B377D8">
        <w:tc>
          <w:tcPr>
            <w:tcW w:w="9570" w:type="dxa"/>
            <w:gridSpan w:val="4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center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Категории МГН</w:t>
            </w:r>
          </w:p>
        </w:tc>
      </w:tr>
      <w:tr w:rsidR="00B377D8" w:rsidRPr="003825B8" w:rsidTr="00B377D8">
        <w:tc>
          <w:tcPr>
            <w:tcW w:w="2391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right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М1</w:t>
            </w:r>
          </w:p>
        </w:tc>
        <w:tc>
          <w:tcPr>
            <w:tcW w:w="2393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right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М2</w:t>
            </w:r>
          </w:p>
        </w:tc>
        <w:tc>
          <w:tcPr>
            <w:tcW w:w="2393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right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М3</w:t>
            </w:r>
          </w:p>
        </w:tc>
        <w:tc>
          <w:tcPr>
            <w:tcW w:w="2393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right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М4</w:t>
            </w:r>
          </w:p>
        </w:tc>
      </w:tr>
      <w:tr w:rsidR="00B377D8" w:rsidRPr="003825B8" w:rsidTr="00B377D8">
        <w:tc>
          <w:tcPr>
            <w:tcW w:w="2391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</w:tr>
    </w:tbl>
    <w:p w:rsidR="00B377D8" w:rsidRPr="009A2C2A" w:rsidRDefault="00B377D8" w:rsidP="00B377D8">
      <w:pPr>
        <w:widowControl w:val="0"/>
        <w:autoSpaceDE w:val="0"/>
        <w:autoSpaceDN w:val="0"/>
        <w:adjustRightInd w:val="0"/>
        <w:spacing w:line="265" w:lineRule="exact"/>
        <w:ind w:right="-24" w:firstLine="73"/>
        <w:rPr>
          <w:sz w:val="24"/>
          <w:szCs w:val="24"/>
        </w:rPr>
      </w:pPr>
      <w:r w:rsidRPr="009A2C2A">
        <w:rPr>
          <w:b/>
          <w:bCs/>
          <w:spacing w:val="-4"/>
          <w:sz w:val="24"/>
          <w:szCs w:val="24"/>
        </w:rPr>
        <w:t>8.</w:t>
      </w:r>
      <w:r w:rsidRPr="009A2C2A">
        <w:rPr>
          <w:b/>
          <w:spacing w:val="-4"/>
          <w:sz w:val="21"/>
          <w:szCs w:val="21"/>
        </w:rPr>
        <w:t>Доступность элементов объекта для МГН</w:t>
      </w:r>
      <w:r w:rsidRPr="009A2C2A">
        <w:rPr>
          <w:i/>
          <w:iCs/>
          <w:spacing w:val="-4"/>
          <w:sz w:val="21"/>
          <w:szCs w:val="21"/>
        </w:rPr>
        <w:t xml:space="preserve"> (отметить знаком</w:t>
      </w:r>
      <w:r w:rsidRPr="009A2C2A">
        <w:rPr>
          <w:spacing w:val="-4"/>
          <w:sz w:val="21"/>
          <w:szCs w:val="21"/>
        </w:rPr>
        <w:t>«</w:t>
      </w:r>
      <w:r w:rsidRPr="009A2C2A">
        <w:rPr>
          <w:b/>
          <w:bCs/>
          <w:spacing w:val="-4"/>
          <w:sz w:val="21"/>
          <w:szCs w:val="21"/>
        </w:rPr>
        <w:t>+</w:t>
      </w:r>
      <w:r w:rsidRPr="009A2C2A">
        <w:rPr>
          <w:spacing w:val="-4"/>
          <w:sz w:val="21"/>
          <w:szCs w:val="21"/>
        </w:rPr>
        <w:t>» или «-»</w:t>
      </w:r>
      <w:r w:rsidRPr="009A2C2A">
        <w:rPr>
          <w:i/>
          <w:iCs/>
          <w:spacing w:val="-4"/>
          <w:sz w:val="21"/>
          <w:szCs w:val="21"/>
        </w:rPr>
        <w:t xml:space="preserve">) </w:t>
      </w:r>
    </w:p>
    <w:tbl>
      <w:tblPr>
        <w:tblW w:w="957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4678"/>
        <w:gridCol w:w="1134"/>
        <w:gridCol w:w="1275"/>
        <w:gridCol w:w="1134"/>
        <w:gridCol w:w="958"/>
      </w:tblGrid>
      <w:tr w:rsidR="00B377D8" w:rsidRPr="003825B8" w:rsidTr="00B377D8">
        <w:tc>
          <w:tcPr>
            <w:tcW w:w="391" w:type="dxa"/>
            <w:vMerge w:val="restart"/>
            <w:vAlign w:val="center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center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vAlign w:val="center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center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4501" w:type="dxa"/>
            <w:gridSpan w:val="4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center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Категории МГН</w:t>
            </w:r>
          </w:p>
        </w:tc>
      </w:tr>
      <w:tr w:rsidR="00B377D8" w:rsidRPr="003825B8" w:rsidTr="00B377D8">
        <w:tc>
          <w:tcPr>
            <w:tcW w:w="391" w:type="dxa"/>
            <w:vMerge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right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М1</w:t>
            </w:r>
          </w:p>
        </w:tc>
        <w:tc>
          <w:tcPr>
            <w:tcW w:w="1275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right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М2</w:t>
            </w: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right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М3</w:t>
            </w:r>
          </w:p>
        </w:tc>
        <w:tc>
          <w:tcPr>
            <w:tcW w:w="95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right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М4</w:t>
            </w:r>
          </w:p>
        </w:tc>
      </w:tr>
      <w:tr w:rsidR="00B377D8" w:rsidRPr="003825B8" w:rsidTr="00B377D8">
        <w:tc>
          <w:tcPr>
            <w:tcW w:w="391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 xml:space="preserve">Входная группа </w:t>
            </w: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</w:tr>
      <w:tr w:rsidR="00B377D8" w:rsidRPr="003825B8" w:rsidTr="00B377D8">
        <w:tc>
          <w:tcPr>
            <w:tcW w:w="391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Пути движения</w:t>
            </w: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</w:tr>
      <w:tr w:rsidR="00B377D8" w:rsidRPr="003825B8" w:rsidTr="00B377D8">
        <w:tc>
          <w:tcPr>
            <w:tcW w:w="391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Зона обслуживания</w:t>
            </w: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</w:tr>
      <w:tr w:rsidR="00B377D8" w:rsidRPr="003825B8" w:rsidTr="00B377D8">
        <w:tc>
          <w:tcPr>
            <w:tcW w:w="391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Санитарно-бытовые помещения</w:t>
            </w: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</w:tr>
      <w:tr w:rsidR="00B377D8" w:rsidRPr="003825B8" w:rsidTr="00B377D8">
        <w:tc>
          <w:tcPr>
            <w:tcW w:w="391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Средства информации и телекоммуникации</w:t>
            </w: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</w:tr>
      <w:tr w:rsidR="00B377D8" w:rsidRPr="003825B8" w:rsidTr="00B377D8">
        <w:tc>
          <w:tcPr>
            <w:tcW w:w="391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Территория объекта</w:t>
            </w: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</w:tr>
    </w:tbl>
    <w:p w:rsidR="00B377D8" w:rsidRPr="009A2C2A" w:rsidRDefault="00B377D8" w:rsidP="00B377D8">
      <w:pPr>
        <w:widowControl w:val="0"/>
        <w:autoSpaceDE w:val="0"/>
        <w:autoSpaceDN w:val="0"/>
        <w:adjustRightInd w:val="0"/>
        <w:spacing w:line="263" w:lineRule="exact"/>
        <w:ind w:right="-24"/>
        <w:rPr>
          <w:sz w:val="24"/>
          <w:szCs w:val="24"/>
        </w:rPr>
      </w:pPr>
      <w:r w:rsidRPr="009A2C2A">
        <w:rPr>
          <w:b/>
          <w:bCs/>
          <w:spacing w:val="-5"/>
          <w:sz w:val="21"/>
          <w:szCs w:val="21"/>
        </w:rPr>
        <w:t>9. Заключение о доступности объекта для МГН</w:t>
      </w:r>
      <w:r w:rsidRPr="009A2C2A">
        <w:rPr>
          <w:i/>
          <w:iCs/>
          <w:spacing w:val="-5"/>
          <w:sz w:val="21"/>
          <w:szCs w:val="21"/>
        </w:rPr>
        <w:t xml:space="preserve"> (нужное отметить знаком «</w:t>
      </w:r>
      <w:r w:rsidRPr="009A2C2A">
        <w:rPr>
          <w:b/>
          <w:bCs/>
          <w:spacing w:val="-5"/>
          <w:sz w:val="21"/>
          <w:szCs w:val="21"/>
        </w:rPr>
        <w:t xml:space="preserve"> Х</w:t>
      </w:r>
      <w:r w:rsidRPr="009A2C2A">
        <w:rPr>
          <w:i/>
          <w:iCs/>
          <w:spacing w:val="-5"/>
          <w:sz w:val="21"/>
          <w:szCs w:val="21"/>
        </w:rPr>
        <w:t xml:space="preserve"> ») </w:t>
      </w:r>
    </w:p>
    <w:tbl>
      <w:tblPr>
        <w:tblW w:w="957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4678"/>
        <w:gridCol w:w="1134"/>
        <w:gridCol w:w="1275"/>
        <w:gridCol w:w="1134"/>
        <w:gridCol w:w="958"/>
      </w:tblGrid>
      <w:tr w:rsidR="00B377D8" w:rsidRPr="003825B8" w:rsidTr="00B377D8">
        <w:tc>
          <w:tcPr>
            <w:tcW w:w="391" w:type="dxa"/>
            <w:vMerge w:val="restart"/>
            <w:vAlign w:val="center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center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vAlign w:val="center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center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Степень доступности объекта</w:t>
            </w:r>
          </w:p>
        </w:tc>
        <w:tc>
          <w:tcPr>
            <w:tcW w:w="4501" w:type="dxa"/>
            <w:gridSpan w:val="4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center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Категории МГН</w:t>
            </w:r>
          </w:p>
        </w:tc>
      </w:tr>
      <w:tr w:rsidR="00B377D8" w:rsidRPr="003825B8" w:rsidTr="00B377D8">
        <w:tc>
          <w:tcPr>
            <w:tcW w:w="391" w:type="dxa"/>
            <w:vMerge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right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М1</w:t>
            </w:r>
          </w:p>
        </w:tc>
        <w:tc>
          <w:tcPr>
            <w:tcW w:w="1275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right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М2</w:t>
            </w: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right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М3</w:t>
            </w:r>
          </w:p>
        </w:tc>
        <w:tc>
          <w:tcPr>
            <w:tcW w:w="95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jc w:val="right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М4</w:t>
            </w:r>
          </w:p>
        </w:tc>
      </w:tr>
      <w:tr w:rsidR="00B377D8" w:rsidRPr="003825B8" w:rsidTr="00B377D8">
        <w:tc>
          <w:tcPr>
            <w:tcW w:w="391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 xml:space="preserve">Объект полностью доступен </w:t>
            </w: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</w:tr>
      <w:tr w:rsidR="00B377D8" w:rsidRPr="003825B8" w:rsidTr="00B377D8">
        <w:tc>
          <w:tcPr>
            <w:tcW w:w="391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Объект частично доступен</w:t>
            </w: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</w:tr>
      <w:tr w:rsidR="00B377D8" w:rsidRPr="003825B8" w:rsidTr="00B377D8">
        <w:tc>
          <w:tcPr>
            <w:tcW w:w="391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  <w:r w:rsidRPr="003825B8">
              <w:rPr>
                <w:sz w:val="24"/>
                <w:szCs w:val="24"/>
              </w:rPr>
              <w:t>Объект недоступен</w:t>
            </w: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77D8" w:rsidRPr="003825B8" w:rsidRDefault="00B377D8" w:rsidP="00B377D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4"/>
              <w:rPr>
                <w:sz w:val="24"/>
                <w:szCs w:val="24"/>
              </w:rPr>
            </w:pPr>
          </w:p>
        </w:tc>
      </w:tr>
    </w:tbl>
    <w:p w:rsidR="00B377D8" w:rsidRPr="008A2951" w:rsidRDefault="00B377D8" w:rsidP="00B377D8">
      <w:pPr>
        <w:widowControl w:val="0"/>
        <w:autoSpaceDE w:val="0"/>
        <w:autoSpaceDN w:val="0"/>
        <w:adjustRightInd w:val="0"/>
        <w:spacing w:line="284" w:lineRule="exact"/>
        <w:ind w:right="-24" w:firstLine="179"/>
      </w:pPr>
      <w:r w:rsidRPr="008A2951">
        <w:rPr>
          <w:i/>
          <w:iCs/>
          <w:spacing w:val="-5"/>
        </w:rPr>
        <w:t>Паспорт составлен на основании анкеты обследования №___________ от «____</w:t>
      </w:r>
      <w:r>
        <w:rPr>
          <w:i/>
          <w:iCs/>
          <w:spacing w:val="-5"/>
        </w:rPr>
        <w:t>» __</w:t>
      </w:r>
      <w:r w:rsidRPr="008A2951">
        <w:rPr>
          <w:i/>
          <w:iCs/>
          <w:spacing w:val="-5"/>
        </w:rPr>
        <w:t>________</w:t>
      </w:r>
      <w:r w:rsidRPr="008A2951">
        <w:rPr>
          <w:i/>
          <w:iCs/>
          <w:spacing w:val="-30"/>
        </w:rPr>
        <w:t>2</w:t>
      </w:r>
      <w:r w:rsidRPr="008A2951">
        <w:rPr>
          <w:i/>
          <w:iCs/>
          <w:spacing w:val="-5"/>
        </w:rPr>
        <w:t xml:space="preserve">01__г. </w:t>
      </w:r>
    </w:p>
    <w:p w:rsidR="00B377D8" w:rsidRPr="008A2951" w:rsidRDefault="00B377D8" w:rsidP="00B377D8">
      <w:pPr>
        <w:widowControl w:val="0"/>
        <w:autoSpaceDE w:val="0"/>
        <w:autoSpaceDN w:val="0"/>
        <w:adjustRightInd w:val="0"/>
        <w:spacing w:line="284" w:lineRule="exact"/>
        <w:ind w:right="-24" w:firstLine="179"/>
      </w:pPr>
    </w:p>
    <w:p w:rsidR="00B377D8" w:rsidRPr="008A2951" w:rsidRDefault="00B377D8" w:rsidP="00B377D8">
      <w:pPr>
        <w:widowControl w:val="0"/>
        <w:tabs>
          <w:tab w:val="left" w:pos="4448"/>
        </w:tabs>
        <w:autoSpaceDE w:val="0"/>
        <w:autoSpaceDN w:val="0"/>
        <w:adjustRightInd w:val="0"/>
        <w:spacing w:line="253" w:lineRule="exact"/>
        <w:ind w:right="-24"/>
      </w:pPr>
      <w:r w:rsidRPr="008A2951">
        <w:rPr>
          <w:spacing w:val="-9"/>
        </w:rPr>
        <w:t xml:space="preserve">Руководитель учреждения          </w:t>
      </w:r>
      <w:r w:rsidRPr="009A2C2A">
        <w:rPr>
          <w:spacing w:val="-9"/>
          <w:u w:val="single"/>
        </w:rPr>
        <w:t xml:space="preserve">  _______________________        </w:t>
      </w:r>
      <w:r w:rsidRPr="008A2951">
        <w:rPr>
          <w:spacing w:val="-3"/>
        </w:rPr>
        <w:t xml:space="preserve">( </w:t>
      </w:r>
      <w:r>
        <w:rPr>
          <w:spacing w:val="-3"/>
        </w:rPr>
        <w:softHyphen/>
      </w:r>
      <w:r w:rsidRPr="009A2C2A">
        <w:rPr>
          <w:spacing w:val="-3"/>
          <w:u w:val="single"/>
        </w:rPr>
        <w:t xml:space="preserve">_________________________________ </w:t>
      </w:r>
      <w:r w:rsidRPr="008A2951">
        <w:rPr>
          <w:spacing w:val="-3"/>
        </w:rPr>
        <w:t xml:space="preserve">) </w:t>
      </w:r>
    </w:p>
    <w:p w:rsidR="00B377D8" w:rsidRPr="008A2951" w:rsidRDefault="00B377D8" w:rsidP="00B377D8">
      <w:pPr>
        <w:widowControl w:val="0"/>
        <w:tabs>
          <w:tab w:val="left" w:pos="8116"/>
        </w:tabs>
        <w:autoSpaceDE w:val="0"/>
        <w:autoSpaceDN w:val="0"/>
        <w:adjustRightInd w:val="0"/>
        <w:spacing w:line="253" w:lineRule="exact"/>
        <w:ind w:right="-24"/>
        <w:rPr>
          <w:i/>
          <w:iCs/>
          <w:spacing w:val="-25"/>
        </w:rPr>
      </w:pPr>
      <w:r>
        <w:rPr>
          <w:i/>
          <w:iCs/>
          <w:spacing w:val="-15"/>
        </w:rPr>
        <w:t xml:space="preserve">                                                                                                         </w:t>
      </w:r>
      <w:r w:rsidRPr="008A2951">
        <w:rPr>
          <w:i/>
          <w:iCs/>
          <w:spacing w:val="-15"/>
        </w:rPr>
        <w:t xml:space="preserve">подпись        </w:t>
      </w:r>
      <w:r>
        <w:rPr>
          <w:i/>
          <w:iCs/>
          <w:spacing w:val="-15"/>
        </w:rPr>
        <w:t xml:space="preserve">                                                </w:t>
      </w:r>
      <w:r w:rsidRPr="008A2951">
        <w:rPr>
          <w:i/>
          <w:iCs/>
          <w:spacing w:val="-15"/>
        </w:rPr>
        <w:t xml:space="preserve">   </w:t>
      </w:r>
      <w:r w:rsidRPr="008A2951">
        <w:rPr>
          <w:i/>
          <w:iCs/>
          <w:spacing w:val="-16"/>
        </w:rPr>
        <w:t xml:space="preserve">фамилия </w:t>
      </w:r>
      <w:r w:rsidRPr="008A2951">
        <w:rPr>
          <w:i/>
          <w:iCs/>
          <w:spacing w:val="-25"/>
        </w:rPr>
        <w:t xml:space="preserve">и .о . </w:t>
      </w:r>
      <w:r w:rsidRPr="008A2951">
        <w:rPr>
          <w:i/>
          <w:iCs/>
          <w:spacing w:val="-25"/>
        </w:rPr>
        <w:tab/>
      </w:r>
    </w:p>
    <w:p w:rsidR="00B377D8" w:rsidRPr="00B377D8" w:rsidRDefault="00B377D8" w:rsidP="00B377D8">
      <w:pPr>
        <w:widowControl w:val="0"/>
        <w:tabs>
          <w:tab w:val="left" w:pos="3890"/>
          <w:tab w:val="left" w:pos="5683"/>
        </w:tabs>
        <w:autoSpaceDE w:val="0"/>
        <w:autoSpaceDN w:val="0"/>
        <w:adjustRightInd w:val="0"/>
        <w:spacing w:line="251" w:lineRule="exact"/>
        <w:ind w:right="-24" w:firstLine="190"/>
        <w:rPr>
          <w:spacing w:val="-4"/>
        </w:rPr>
      </w:pPr>
      <w:r w:rsidRPr="008A2951">
        <w:rPr>
          <w:spacing w:val="-16"/>
        </w:rPr>
        <w:t xml:space="preserve">М. П. </w:t>
      </w:r>
      <w:r w:rsidRPr="008A2951">
        <w:tab/>
      </w:r>
      <w:r>
        <w:rPr>
          <w:spacing w:val="-10"/>
        </w:rPr>
        <w:t>Д</w:t>
      </w:r>
      <w:r w:rsidRPr="008A2951">
        <w:rPr>
          <w:spacing w:val="-10"/>
        </w:rPr>
        <w:t xml:space="preserve">ата заполнения </w:t>
      </w:r>
      <w:r w:rsidRPr="008A2951">
        <w:rPr>
          <w:spacing w:val="-4"/>
        </w:rPr>
        <w:t>«</w:t>
      </w:r>
      <w:r w:rsidRPr="009A2C2A">
        <w:rPr>
          <w:spacing w:val="-4"/>
          <w:u w:val="single"/>
        </w:rPr>
        <w:t>____</w:t>
      </w:r>
      <w:r w:rsidRPr="008A2951">
        <w:rPr>
          <w:spacing w:val="-4"/>
        </w:rPr>
        <w:t>»</w:t>
      </w:r>
      <w:r w:rsidRPr="009A2C2A">
        <w:rPr>
          <w:spacing w:val="-4"/>
          <w:u w:val="single"/>
        </w:rPr>
        <w:t>_________________</w:t>
      </w:r>
      <w:r w:rsidRPr="008A2951">
        <w:rPr>
          <w:spacing w:val="-4"/>
        </w:rPr>
        <w:t>201</w:t>
      </w:r>
      <w:r w:rsidRPr="009A2C2A">
        <w:rPr>
          <w:spacing w:val="-4"/>
          <w:u w:val="single"/>
        </w:rPr>
        <w:t xml:space="preserve">__ </w:t>
      </w:r>
      <w:r w:rsidRPr="008A2951">
        <w:rPr>
          <w:spacing w:val="-4"/>
        </w:rPr>
        <w:t xml:space="preserve">г. </w:t>
      </w:r>
    </w:p>
    <w:sectPr w:rsidR="00B377D8" w:rsidRPr="00B377D8" w:rsidSect="00B377D8">
      <w:pgSz w:w="11906" w:h="16838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D8" w:rsidRDefault="00B377D8">
      <w:r>
        <w:separator/>
      </w:r>
    </w:p>
  </w:endnote>
  <w:endnote w:type="continuationSeparator" w:id="0">
    <w:p w:rsidR="00B377D8" w:rsidRDefault="00B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D8" w:rsidRDefault="00B377D8">
      <w:r>
        <w:separator/>
      </w:r>
    </w:p>
  </w:footnote>
  <w:footnote w:type="continuationSeparator" w:id="0">
    <w:p w:rsidR="00B377D8" w:rsidRDefault="00B37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D8" w:rsidRDefault="00B377D8" w:rsidP="006D08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77D8" w:rsidRDefault="00B377D8" w:rsidP="008943B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D8" w:rsidRDefault="005B4DD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B377D8" w:rsidRDefault="00B377D8" w:rsidP="008943B8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D8" w:rsidRDefault="00B377D8">
    <w:pPr>
      <w:pStyle w:val="a8"/>
      <w:jc w:val="center"/>
    </w:pPr>
  </w:p>
  <w:p w:rsidR="00B377D8" w:rsidRDefault="00B377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24AC"/>
    <w:multiLevelType w:val="hybridMultilevel"/>
    <w:tmpl w:val="BA48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3A3"/>
    <w:rsid w:val="00016E59"/>
    <w:rsid w:val="00032861"/>
    <w:rsid w:val="000358BB"/>
    <w:rsid w:val="00056F2E"/>
    <w:rsid w:val="00071BFA"/>
    <w:rsid w:val="00083082"/>
    <w:rsid w:val="00084D22"/>
    <w:rsid w:val="000A0678"/>
    <w:rsid w:val="000B656C"/>
    <w:rsid w:val="000F178A"/>
    <w:rsid w:val="000F1951"/>
    <w:rsid w:val="000F6A59"/>
    <w:rsid w:val="00106057"/>
    <w:rsid w:val="00110960"/>
    <w:rsid w:val="0011385C"/>
    <w:rsid w:val="00137E74"/>
    <w:rsid w:val="001764F1"/>
    <w:rsid w:val="00182781"/>
    <w:rsid w:val="00193DBC"/>
    <w:rsid w:val="0020238F"/>
    <w:rsid w:val="00205CA4"/>
    <w:rsid w:val="00206ECD"/>
    <w:rsid w:val="00237CA6"/>
    <w:rsid w:val="0025699D"/>
    <w:rsid w:val="00260DFC"/>
    <w:rsid w:val="00261F7B"/>
    <w:rsid w:val="002641B6"/>
    <w:rsid w:val="002911EF"/>
    <w:rsid w:val="00296555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F8E"/>
    <w:rsid w:val="00343B2F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41661"/>
    <w:rsid w:val="005450B9"/>
    <w:rsid w:val="0054677B"/>
    <w:rsid w:val="00555D21"/>
    <w:rsid w:val="00555F6C"/>
    <w:rsid w:val="0057571F"/>
    <w:rsid w:val="005B4DD6"/>
    <w:rsid w:val="005B7DF9"/>
    <w:rsid w:val="005C4E88"/>
    <w:rsid w:val="005F3514"/>
    <w:rsid w:val="005F3834"/>
    <w:rsid w:val="005F4CDB"/>
    <w:rsid w:val="005F532E"/>
    <w:rsid w:val="006238F9"/>
    <w:rsid w:val="006474B7"/>
    <w:rsid w:val="00656A69"/>
    <w:rsid w:val="00663851"/>
    <w:rsid w:val="0066741A"/>
    <w:rsid w:val="006A1ECB"/>
    <w:rsid w:val="006A37F6"/>
    <w:rsid w:val="006A63A8"/>
    <w:rsid w:val="006B492C"/>
    <w:rsid w:val="006B57DD"/>
    <w:rsid w:val="006D0830"/>
    <w:rsid w:val="007423A3"/>
    <w:rsid w:val="0074682C"/>
    <w:rsid w:val="00762FF5"/>
    <w:rsid w:val="007A60B4"/>
    <w:rsid w:val="007E246C"/>
    <w:rsid w:val="007E4317"/>
    <w:rsid w:val="00814C62"/>
    <w:rsid w:val="0082764A"/>
    <w:rsid w:val="00836AB1"/>
    <w:rsid w:val="00867876"/>
    <w:rsid w:val="008728FB"/>
    <w:rsid w:val="0087752C"/>
    <w:rsid w:val="00881548"/>
    <w:rsid w:val="00882275"/>
    <w:rsid w:val="00884CA3"/>
    <w:rsid w:val="008943B8"/>
    <w:rsid w:val="008B1DAD"/>
    <w:rsid w:val="008D5D11"/>
    <w:rsid w:val="00902B3D"/>
    <w:rsid w:val="00915447"/>
    <w:rsid w:val="00930805"/>
    <w:rsid w:val="00941B02"/>
    <w:rsid w:val="00965FB4"/>
    <w:rsid w:val="009A532A"/>
    <w:rsid w:val="009D1C3D"/>
    <w:rsid w:val="009D2868"/>
    <w:rsid w:val="009D45F9"/>
    <w:rsid w:val="009D602D"/>
    <w:rsid w:val="009F50AC"/>
    <w:rsid w:val="00A040D4"/>
    <w:rsid w:val="00A22472"/>
    <w:rsid w:val="00A3184D"/>
    <w:rsid w:val="00A36FC2"/>
    <w:rsid w:val="00A55C56"/>
    <w:rsid w:val="00A73DC8"/>
    <w:rsid w:val="00A85CE6"/>
    <w:rsid w:val="00A96CF7"/>
    <w:rsid w:val="00AE2C41"/>
    <w:rsid w:val="00B06AEC"/>
    <w:rsid w:val="00B137FC"/>
    <w:rsid w:val="00B20135"/>
    <w:rsid w:val="00B22FAA"/>
    <w:rsid w:val="00B35134"/>
    <w:rsid w:val="00B36267"/>
    <w:rsid w:val="00B377D8"/>
    <w:rsid w:val="00B614B5"/>
    <w:rsid w:val="00B62CAF"/>
    <w:rsid w:val="00B90F31"/>
    <w:rsid w:val="00B93C4C"/>
    <w:rsid w:val="00BA01C1"/>
    <w:rsid w:val="00BB083A"/>
    <w:rsid w:val="00BF34E3"/>
    <w:rsid w:val="00C0029F"/>
    <w:rsid w:val="00C10505"/>
    <w:rsid w:val="00C10E20"/>
    <w:rsid w:val="00C177BA"/>
    <w:rsid w:val="00C3023C"/>
    <w:rsid w:val="00C546B5"/>
    <w:rsid w:val="00C61117"/>
    <w:rsid w:val="00C643EF"/>
    <w:rsid w:val="00C8244E"/>
    <w:rsid w:val="00C87E4A"/>
    <w:rsid w:val="00CF3B0F"/>
    <w:rsid w:val="00CF4861"/>
    <w:rsid w:val="00D04466"/>
    <w:rsid w:val="00D15678"/>
    <w:rsid w:val="00D234CE"/>
    <w:rsid w:val="00D3639B"/>
    <w:rsid w:val="00D60761"/>
    <w:rsid w:val="00D77DA0"/>
    <w:rsid w:val="00D92DB4"/>
    <w:rsid w:val="00DA40CE"/>
    <w:rsid w:val="00DB0C14"/>
    <w:rsid w:val="00DB3949"/>
    <w:rsid w:val="00DD0A00"/>
    <w:rsid w:val="00DE0100"/>
    <w:rsid w:val="00DE745B"/>
    <w:rsid w:val="00E07737"/>
    <w:rsid w:val="00E4230D"/>
    <w:rsid w:val="00E70A6C"/>
    <w:rsid w:val="00E97DF3"/>
    <w:rsid w:val="00EA39B0"/>
    <w:rsid w:val="00EB17CB"/>
    <w:rsid w:val="00EE2D0E"/>
    <w:rsid w:val="00EE36F4"/>
    <w:rsid w:val="00EE4985"/>
    <w:rsid w:val="00EE5AC0"/>
    <w:rsid w:val="00EF1103"/>
    <w:rsid w:val="00EF779E"/>
    <w:rsid w:val="00F12C5D"/>
    <w:rsid w:val="00F14E22"/>
    <w:rsid w:val="00F17502"/>
    <w:rsid w:val="00F21DD4"/>
    <w:rsid w:val="00F4061B"/>
    <w:rsid w:val="00F45F08"/>
    <w:rsid w:val="00F63B26"/>
    <w:rsid w:val="00F6434F"/>
    <w:rsid w:val="00F776CD"/>
    <w:rsid w:val="00F87436"/>
    <w:rsid w:val="00F91F5E"/>
    <w:rsid w:val="00F9231A"/>
    <w:rsid w:val="00FA136D"/>
    <w:rsid w:val="00FA52AC"/>
    <w:rsid w:val="00FB2504"/>
    <w:rsid w:val="00FC4B6E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link w:val="a7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43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943B8"/>
  </w:style>
  <w:style w:type="character" w:styleId="ab">
    <w:name w:val="Hyperlink"/>
    <w:basedOn w:val="a0"/>
    <w:uiPriority w:val="99"/>
    <w:rsid w:val="00884CA3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B93C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C4C"/>
  </w:style>
  <w:style w:type="character" w:customStyle="1" w:styleId="a9">
    <w:name w:val="Верхний колонтитул Знак"/>
    <w:basedOn w:val="a0"/>
    <w:link w:val="a8"/>
    <w:uiPriority w:val="99"/>
    <w:rsid w:val="00B36267"/>
  </w:style>
  <w:style w:type="table" w:styleId="ae">
    <w:name w:val="Table Grid"/>
    <w:basedOn w:val="a1"/>
    <w:uiPriority w:val="99"/>
    <w:rsid w:val="00B36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237CA6"/>
    <w:rPr>
      <w:b/>
      <w:sz w:val="44"/>
    </w:rPr>
  </w:style>
  <w:style w:type="paragraph" w:styleId="af">
    <w:name w:val="List Paragraph"/>
    <w:basedOn w:val="a"/>
    <w:uiPriority w:val="99"/>
    <w:qFormat/>
    <w:rsid w:val="00237C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basedOn w:val="a0"/>
    <w:uiPriority w:val="99"/>
    <w:rsid w:val="00237CA6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237CA6"/>
  </w:style>
  <w:style w:type="character" w:customStyle="1" w:styleId="af2">
    <w:name w:val="Текст примечания Знак"/>
    <w:basedOn w:val="a0"/>
    <w:link w:val="af1"/>
    <w:uiPriority w:val="99"/>
    <w:rsid w:val="00237CA6"/>
  </w:style>
  <w:style w:type="character" w:customStyle="1" w:styleId="a7">
    <w:name w:val="Текст выноски Знак"/>
    <w:basedOn w:val="a0"/>
    <w:link w:val="a6"/>
    <w:uiPriority w:val="99"/>
    <w:semiHidden/>
    <w:locked/>
    <w:rsid w:val="00237CA6"/>
    <w:rPr>
      <w:rFonts w:ascii="Tahoma" w:hAnsi="Tahoma" w:cs="Tahoma"/>
      <w:sz w:val="16"/>
      <w:szCs w:val="16"/>
    </w:rPr>
  </w:style>
  <w:style w:type="paragraph" w:styleId="af3">
    <w:name w:val="annotation subject"/>
    <w:basedOn w:val="af1"/>
    <w:next w:val="af1"/>
    <w:link w:val="af4"/>
    <w:uiPriority w:val="99"/>
    <w:rsid w:val="00237CA6"/>
    <w:pPr>
      <w:spacing w:after="200"/>
    </w:pPr>
    <w:rPr>
      <w:rFonts w:ascii="Calibri" w:hAnsi="Calibri"/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237CA6"/>
    <w:rPr>
      <w:rFonts w:ascii="Calibri" w:hAnsi="Calibri"/>
      <w:b/>
      <w:bCs/>
    </w:rPr>
  </w:style>
  <w:style w:type="paragraph" w:styleId="af5">
    <w:name w:val="Revision"/>
    <w:hidden/>
    <w:uiPriority w:val="99"/>
    <w:semiHidden/>
    <w:rsid w:val="00237CA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237CA6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237CA6"/>
    <w:rPr>
      <w:rFonts w:cs="Times New Roman"/>
    </w:rPr>
  </w:style>
  <w:style w:type="paragraph" w:styleId="af6">
    <w:name w:val="TOC Heading"/>
    <w:basedOn w:val="1"/>
    <w:next w:val="a"/>
    <w:uiPriority w:val="99"/>
    <w:qFormat/>
    <w:rsid w:val="00237CA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7">
    <w:name w:val="footnote text"/>
    <w:basedOn w:val="a"/>
    <w:link w:val="af8"/>
    <w:uiPriority w:val="99"/>
    <w:rsid w:val="00237CA6"/>
    <w:rPr>
      <w:rFonts w:ascii="Calibri" w:hAnsi="Calibri"/>
    </w:rPr>
  </w:style>
  <w:style w:type="character" w:customStyle="1" w:styleId="af8">
    <w:name w:val="Текст сноски Знак"/>
    <w:basedOn w:val="a0"/>
    <w:link w:val="af7"/>
    <w:uiPriority w:val="99"/>
    <w:rsid w:val="00237CA6"/>
    <w:rPr>
      <w:rFonts w:ascii="Calibri" w:hAnsi="Calibri"/>
    </w:rPr>
  </w:style>
  <w:style w:type="character" w:styleId="af9">
    <w:name w:val="footnote reference"/>
    <w:basedOn w:val="a0"/>
    <w:uiPriority w:val="99"/>
    <w:rsid w:val="00237CA6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237CA6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"/>
    <w:uiPriority w:val="99"/>
    <w:rsid w:val="00237CA6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basedOn w:val="a0"/>
    <w:uiPriority w:val="99"/>
    <w:qFormat/>
    <w:rsid w:val="00237CA6"/>
    <w:rPr>
      <w:rFonts w:cs="Times New Roman"/>
      <w:b/>
      <w:bCs/>
    </w:rPr>
  </w:style>
  <w:style w:type="paragraph" w:styleId="afc">
    <w:name w:val="No Spacing"/>
    <w:link w:val="afd"/>
    <w:uiPriority w:val="99"/>
    <w:qFormat/>
    <w:rsid w:val="00237CA6"/>
    <w:rPr>
      <w:rFonts w:ascii="Calibri" w:hAnsi="Calibri"/>
      <w:sz w:val="22"/>
      <w:szCs w:val="22"/>
      <w:lang w:eastAsia="en-US"/>
    </w:rPr>
  </w:style>
  <w:style w:type="character" w:customStyle="1" w:styleId="afd">
    <w:name w:val="Без интервала Знак"/>
    <w:basedOn w:val="a0"/>
    <w:link w:val="afc"/>
    <w:uiPriority w:val="99"/>
    <w:locked/>
    <w:rsid w:val="00237CA6"/>
    <w:rPr>
      <w:rFonts w:ascii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Соловьева</cp:lastModifiedBy>
  <cp:revision>3</cp:revision>
  <cp:lastPrinted>2012-04-04T09:43:00Z</cp:lastPrinted>
  <dcterms:created xsi:type="dcterms:W3CDTF">2012-04-04T09:44:00Z</dcterms:created>
  <dcterms:modified xsi:type="dcterms:W3CDTF">2012-04-05T10:45:00Z</dcterms:modified>
</cp:coreProperties>
</file>